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6ADA3" w14:textId="77777777" w:rsidR="005D558D" w:rsidRPr="00105654" w:rsidRDefault="005D558D" w:rsidP="005D558D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</w:rPr>
      </w:pPr>
      <w:r w:rsidRPr="00105654">
        <w:rPr>
          <w:rFonts w:ascii="Times New Roman" w:eastAsia="Times New Roman" w:hAnsi="Times New Roman" w:cs="Times New Roman"/>
          <w:b/>
          <w:color w:val="0070C0"/>
          <w:sz w:val="28"/>
        </w:rPr>
        <w:t xml:space="preserve">Бланк выполнения лабораторной </w:t>
      </w:r>
      <w:proofErr w:type="gramStart"/>
      <w:r w:rsidRPr="00105654">
        <w:rPr>
          <w:rFonts w:ascii="Times New Roman" w:eastAsia="Times New Roman" w:hAnsi="Times New Roman" w:cs="Times New Roman"/>
          <w:b/>
          <w:color w:val="0070C0"/>
          <w:sz w:val="28"/>
        </w:rPr>
        <w:t>работы  2</w:t>
      </w:r>
      <w:proofErr w:type="gramEnd"/>
      <w:r w:rsidRPr="00105654">
        <w:rPr>
          <w:rFonts w:ascii="Times New Roman" w:eastAsia="Times New Roman" w:hAnsi="Times New Roman" w:cs="Times New Roman"/>
          <w:b/>
          <w:color w:val="0070C0"/>
          <w:sz w:val="28"/>
        </w:rPr>
        <w:br/>
      </w:r>
      <w:r w:rsidRPr="0010565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«</w:t>
      </w:r>
      <w:r w:rsidRPr="00AF2F4B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Последовательное соединение R, L, C элементов. Резонанс напряжений</w:t>
      </w:r>
      <w:r w:rsidRPr="0010565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»</w:t>
      </w:r>
      <w:r w:rsidRPr="0010565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br/>
      </w:r>
    </w:p>
    <w:p w14:paraId="3C60376F" w14:textId="77777777" w:rsidR="005D558D" w:rsidRPr="00105654" w:rsidRDefault="005D558D" w:rsidP="005D55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14:paraId="523B6268" w14:textId="77777777" w:rsidR="005D558D" w:rsidRPr="00105654" w:rsidRDefault="005D558D" w:rsidP="005D55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3B1BC1" w14:textId="77777777" w:rsidR="005D558D" w:rsidRPr="006D550E" w:rsidRDefault="005D558D" w:rsidP="005D55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D550E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14:paraId="35A48B23" w14:textId="77777777" w:rsidR="005D558D" w:rsidRPr="006D550E" w:rsidRDefault="005D558D" w:rsidP="005D55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47A9742" w14:textId="77777777" w:rsidR="005D558D" w:rsidRPr="006D550E" w:rsidRDefault="005D558D" w:rsidP="005D55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D550E">
        <w:rPr>
          <w:rFonts w:ascii="Times New Roman" w:hAnsi="Times New Roman" w:cs="Times New Roman"/>
          <w:b/>
          <w:sz w:val="28"/>
          <w:szCs w:val="28"/>
        </w:rPr>
        <w:t>Схема</w:t>
      </w:r>
    </w:p>
    <w:p w14:paraId="6E0974C6" w14:textId="77777777" w:rsidR="005D558D" w:rsidRPr="00105654" w:rsidRDefault="005D558D" w:rsidP="005D558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BD1B9CD" w14:textId="77777777" w:rsidR="005D558D" w:rsidRDefault="005D558D" w:rsidP="005D558D">
      <w:pPr>
        <w:spacing w:after="0" w:line="36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14:paraId="37D1E0A3" w14:textId="77777777" w:rsidR="005D558D" w:rsidRPr="00105654" w:rsidRDefault="005D558D" w:rsidP="005D558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Экспериментальные данные исследуемой электрической цепи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7"/>
        <w:gridCol w:w="1263"/>
        <w:gridCol w:w="1230"/>
        <w:gridCol w:w="1321"/>
        <w:gridCol w:w="1321"/>
        <w:gridCol w:w="1321"/>
        <w:gridCol w:w="1282"/>
      </w:tblGrid>
      <w:tr w:rsidR="005D558D" w:rsidRPr="00105654" w14:paraId="6F71E1EE" w14:textId="77777777" w:rsidTr="00121B51">
        <w:tc>
          <w:tcPr>
            <w:tcW w:w="1625" w:type="dxa"/>
            <w:vMerge w:val="restart"/>
          </w:tcPr>
          <w:p w14:paraId="09A3AE1A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Емкость</w:t>
            </w:r>
          </w:p>
          <w:p w14:paraId="675AC999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мкФ</w:t>
            </w:r>
          </w:p>
        </w:tc>
        <w:tc>
          <w:tcPr>
            <w:tcW w:w="7946" w:type="dxa"/>
            <w:gridSpan w:val="6"/>
          </w:tcPr>
          <w:p w14:paraId="20F4EE97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Измеренные значения</w:t>
            </w:r>
          </w:p>
        </w:tc>
      </w:tr>
      <w:tr w:rsidR="005D558D" w:rsidRPr="00105654" w14:paraId="67A98142" w14:textId="77777777" w:rsidTr="00121B51">
        <w:tc>
          <w:tcPr>
            <w:tcW w:w="1625" w:type="dxa"/>
            <w:vMerge/>
          </w:tcPr>
          <w:p w14:paraId="7EF567CF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279C763F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268" w:type="dxa"/>
          </w:tcPr>
          <w:p w14:paraId="38712714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A</w:t>
            </w:r>
          </w:p>
        </w:tc>
        <w:tc>
          <w:tcPr>
            <w:tcW w:w="1354" w:type="dxa"/>
          </w:tcPr>
          <w:p w14:paraId="67F4FC16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R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54" w:type="dxa"/>
          </w:tcPr>
          <w:p w14:paraId="3C77BF52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54" w:type="dxa"/>
          </w:tcPr>
          <w:p w14:paraId="58F372C5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К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17" w:type="dxa"/>
          </w:tcPr>
          <w:p w14:paraId="0E86E26F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5D558D" w:rsidRPr="00105654" w14:paraId="0B26598B" w14:textId="77777777" w:rsidTr="00121B51">
        <w:tc>
          <w:tcPr>
            <w:tcW w:w="1625" w:type="dxa"/>
          </w:tcPr>
          <w:p w14:paraId="6CD09F02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1A710E5C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</w:tcPr>
          <w:p w14:paraId="7E4091FF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0E2DD4C8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0F48BAED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7437C766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1AE981D4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58D" w:rsidRPr="00105654" w14:paraId="67AF51BF" w14:textId="77777777" w:rsidTr="00121B51">
        <w:tc>
          <w:tcPr>
            <w:tcW w:w="1625" w:type="dxa"/>
          </w:tcPr>
          <w:p w14:paraId="5945CD76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65E808E6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</w:tcPr>
          <w:p w14:paraId="11AA4203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4BB33A7E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35D7BF9A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30DE49E4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5AC58C97" w14:textId="77777777" w:rsidR="005D558D" w:rsidRPr="00105654" w:rsidRDefault="005D558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E004DF" w14:textId="77777777" w:rsidR="005D558D" w:rsidRPr="00105654" w:rsidRDefault="005D558D" w:rsidP="005D558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C27BBD8" w14:textId="77777777" w:rsidR="005D558D" w:rsidRPr="00105654" w:rsidRDefault="005D558D" w:rsidP="005D558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B5E4FB2" w14:textId="77777777" w:rsidR="005D558D" w:rsidRDefault="005D558D" w:rsidP="005D558D">
      <w:pPr>
        <w:spacing w:after="0" w:line="36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14:paraId="7C242DD0" w14:textId="77777777" w:rsidR="005D558D" w:rsidRPr="00105654" w:rsidRDefault="005D558D" w:rsidP="005D558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Расчетные данные исследуемой электрической цепи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378"/>
        <w:gridCol w:w="596"/>
        <w:gridCol w:w="596"/>
        <w:gridCol w:w="630"/>
        <w:gridCol w:w="515"/>
        <w:gridCol w:w="569"/>
        <w:gridCol w:w="589"/>
        <w:gridCol w:w="759"/>
        <w:gridCol w:w="849"/>
        <w:gridCol w:w="596"/>
        <w:gridCol w:w="733"/>
        <w:gridCol w:w="843"/>
        <w:gridCol w:w="692"/>
      </w:tblGrid>
      <w:tr w:rsidR="005D558D" w:rsidRPr="00105654" w14:paraId="7EA7033A" w14:textId="77777777" w:rsidTr="00121B51">
        <w:trPr>
          <w:jc w:val="center"/>
        </w:trPr>
        <w:tc>
          <w:tcPr>
            <w:tcW w:w="748" w:type="pct"/>
            <w:vMerge w:val="restart"/>
          </w:tcPr>
          <w:p w14:paraId="12FE6FB7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Емкость С, мкФ</w:t>
            </w:r>
          </w:p>
        </w:tc>
        <w:tc>
          <w:tcPr>
            <w:tcW w:w="4252" w:type="pct"/>
            <w:gridSpan w:val="12"/>
          </w:tcPr>
          <w:p w14:paraId="4610695E" w14:textId="77777777" w:rsidR="005D558D" w:rsidRPr="00105654" w:rsidRDefault="005D558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Рассчитанные значения</w:t>
            </w:r>
          </w:p>
        </w:tc>
      </w:tr>
      <w:tr w:rsidR="005D558D" w:rsidRPr="00105654" w14:paraId="05561832" w14:textId="77777777" w:rsidTr="00121B51">
        <w:trPr>
          <w:jc w:val="center"/>
        </w:trPr>
        <w:tc>
          <w:tcPr>
            <w:tcW w:w="748" w:type="pct"/>
            <w:vMerge/>
          </w:tcPr>
          <w:p w14:paraId="6833BE3B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2415C882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311" w:type="pct"/>
          </w:tcPr>
          <w:p w14:paraId="72B9EC5B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348" w:type="pct"/>
          </w:tcPr>
          <w:p w14:paraId="61AD43B0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269" w:type="pct"/>
          </w:tcPr>
          <w:p w14:paraId="4F0A8EAE" w14:textId="77777777" w:rsidR="005D558D" w:rsidRPr="00105654" w:rsidRDefault="005D558D" w:rsidP="00121B51">
            <w:pP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i/>
                <w:sz w:val="28"/>
                <w:szCs w:val="28"/>
              </w:rPr>
              <w:t>, Гн</w:t>
            </w:r>
          </w:p>
        </w:tc>
        <w:tc>
          <w:tcPr>
            <w:tcW w:w="302" w:type="pct"/>
          </w:tcPr>
          <w:p w14:paraId="63107796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313" w:type="pct"/>
          </w:tcPr>
          <w:p w14:paraId="09C88F2F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397" w:type="pct"/>
          </w:tcPr>
          <w:p w14:paraId="6E29C1CF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Pr="006D5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444" w:type="pct"/>
          </w:tcPr>
          <w:p w14:paraId="52FD03D4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Pr="006D5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  <w:r w:rsidRPr="00105654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311" w:type="pct"/>
          </w:tcPr>
          <w:p w14:paraId="4F88CFEE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403" w:type="pct"/>
          </w:tcPr>
          <w:p w14:paraId="4E9DB739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 w:rsidRPr="006D550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462" w:type="pct"/>
          </w:tcPr>
          <w:p w14:paraId="138AF6C7" w14:textId="77777777" w:rsidR="005D558D" w:rsidRDefault="005D558D" w:rsidP="00121B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5529E770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вар</w:t>
            </w:r>
          </w:p>
        </w:tc>
        <w:tc>
          <w:tcPr>
            <w:tcW w:w="380" w:type="pct"/>
          </w:tcPr>
          <w:p w14:paraId="43A0A7E7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BA</w:t>
            </w:r>
          </w:p>
        </w:tc>
      </w:tr>
      <w:tr w:rsidR="005D558D" w:rsidRPr="00105654" w14:paraId="2E3CAD47" w14:textId="77777777" w:rsidTr="00121B51">
        <w:trPr>
          <w:jc w:val="center"/>
        </w:trPr>
        <w:tc>
          <w:tcPr>
            <w:tcW w:w="748" w:type="pct"/>
          </w:tcPr>
          <w:p w14:paraId="52EAF062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1A14BE9D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28E14CCD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pct"/>
          </w:tcPr>
          <w:p w14:paraId="664C1E0D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pct"/>
          </w:tcPr>
          <w:p w14:paraId="1129C0CD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14:paraId="09D6376B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7A18A729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pct"/>
          </w:tcPr>
          <w:p w14:paraId="1ED1BEF1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6F96DE84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09E36C49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14:paraId="74BDE995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14:paraId="34B6FAC2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" w:type="pct"/>
          </w:tcPr>
          <w:p w14:paraId="6ABEA13E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58D" w:rsidRPr="00105654" w14:paraId="63907936" w14:textId="77777777" w:rsidTr="00121B51">
        <w:trPr>
          <w:jc w:val="center"/>
        </w:trPr>
        <w:tc>
          <w:tcPr>
            <w:tcW w:w="748" w:type="pct"/>
          </w:tcPr>
          <w:p w14:paraId="68D049E4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19AFAC83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0379DAA9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pct"/>
          </w:tcPr>
          <w:p w14:paraId="74C63A4A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pct"/>
          </w:tcPr>
          <w:p w14:paraId="73B73239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14:paraId="560EB2F6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0CF463C2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pct"/>
          </w:tcPr>
          <w:p w14:paraId="16A3BB88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225E10C6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0DB63088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14:paraId="21709884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14:paraId="7797C1E3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" w:type="pct"/>
          </w:tcPr>
          <w:p w14:paraId="13F61BAD" w14:textId="77777777" w:rsidR="005D558D" w:rsidRPr="00105654" w:rsidRDefault="005D558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8703C1" w14:textId="77777777" w:rsidR="005D558D" w:rsidRPr="00105654" w:rsidRDefault="005D558D" w:rsidP="005D558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EA7D59C" w14:textId="77777777" w:rsidR="005D558D" w:rsidRPr="00105654" w:rsidRDefault="005D558D" w:rsidP="005D558D">
      <w:pPr>
        <w:spacing w:before="100" w:beforeAutospacing="1" w:after="100" w:afterAutospacing="1" w:line="360" w:lineRule="auto"/>
        <w:ind w:left="709" w:firstLine="680"/>
        <w:rPr>
          <w:rFonts w:ascii="Times New Roman" w:hAnsi="Times New Roman" w:cs="Times New Roman"/>
          <w:sz w:val="28"/>
          <w:szCs w:val="28"/>
        </w:rPr>
      </w:pPr>
    </w:p>
    <w:p w14:paraId="77BA9AFC" w14:textId="77777777" w:rsidR="005D558D" w:rsidRPr="00105654" w:rsidRDefault="005D558D" w:rsidP="005D558D">
      <w:pPr>
        <w:ind w:firstLine="709"/>
        <w:rPr>
          <w:rFonts w:ascii="Times New Roman" w:hAnsi="Times New Roman" w:cs="Times New Roman"/>
          <w:b/>
          <w:sz w:val="28"/>
        </w:rPr>
      </w:pPr>
      <w:r w:rsidRPr="00105654">
        <w:rPr>
          <w:rFonts w:ascii="Times New Roman" w:hAnsi="Times New Roman" w:cs="Times New Roman"/>
          <w:b/>
          <w:sz w:val="28"/>
        </w:rPr>
        <w:t>Выводы</w:t>
      </w:r>
      <w:r>
        <w:rPr>
          <w:rFonts w:ascii="Times New Roman" w:hAnsi="Times New Roman" w:cs="Times New Roman"/>
          <w:b/>
          <w:sz w:val="28"/>
        </w:rPr>
        <w:t>:</w:t>
      </w:r>
    </w:p>
    <w:p w14:paraId="4CD8A32B" w14:textId="77777777" w:rsidR="005D558D" w:rsidRPr="00105654" w:rsidRDefault="005D558D" w:rsidP="005D558D">
      <w:pPr>
        <w:ind w:firstLine="709"/>
        <w:rPr>
          <w:rFonts w:ascii="Times New Roman" w:hAnsi="Times New Roman" w:cs="Times New Roman"/>
          <w:b/>
          <w:sz w:val="28"/>
        </w:rPr>
      </w:pPr>
      <w:r w:rsidRPr="00105654">
        <w:rPr>
          <w:rFonts w:ascii="Times New Roman" w:hAnsi="Times New Roman" w:cs="Times New Roman"/>
          <w:b/>
          <w:sz w:val="28"/>
        </w:rPr>
        <w:lastRenderedPageBreak/>
        <w:t>Ответы на контрольные вопросы</w:t>
      </w:r>
      <w:r>
        <w:rPr>
          <w:rFonts w:ascii="Times New Roman" w:hAnsi="Times New Roman" w:cs="Times New Roman"/>
          <w:b/>
          <w:sz w:val="28"/>
        </w:rPr>
        <w:t>:</w:t>
      </w:r>
    </w:p>
    <w:p w14:paraId="4CE9AC09" w14:textId="77777777" w:rsidR="00496127" w:rsidRDefault="00496127"/>
    <w:sectPr w:rsidR="00496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14"/>
    <w:rsid w:val="00496127"/>
    <w:rsid w:val="005D558D"/>
    <w:rsid w:val="0079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877BB-78B5-49D7-B8E5-D0FEEACA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5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55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2021-03-15T12:27:00Z</dcterms:created>
  <dcterms:modified xsi:type="dcterms:W3CDTF">2021-03-15T12:27:00Z</dcterms:modified>
</cp:coreProperties>
</file>