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2E2DE" w14:textId="77777777" w:rsidR="00E74A2F" w:rsidRPr="00E74A2F" w:rsidRDefault="00E74A2F" w:rsidP="00E74A2F">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E74A2F">
        <w:rPr>
          <w:rFonts w:ascii="Times New Roman" w:eastAsia="Times New Roman" w:hAnsi="Times New Roman" w:cs="Times New Roman"/>
          <w:b/>
          <w:bCs/>
          <w:color w:val="FFFFFF"/>
          <w:kern w:val="36"/>
          <w:sz w:val="36"/>
          <w:szCs w:val="36"/>
          <w:lang w:eastAsia="ru-RU"/>
          <w14:ligatures w14:val="none"/>
        </w:rPr>
        <w:t>Лабораторная работа № 1. Организация связи компьютера с внешними устройствами посредством последовательного интерфейса</w:t>
      </w:r>
    </w:p>
    <w:p w14:paraId="214651BE" w14:textId="77777777" w:rsidR="00E74A2F" w:rsidRPr="00E74A2F" w:rsidRDefault="00E74A2F" w:rsidP="00E74A2F">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E74A2F">
        <w:rPr>
          <w:rFonts w:ascii="Times New Roman" w:eastAsia="Times New Roman" w:hAnsi="Times New Roman" w:cs="Times New Roman"/>
          <w:b/>
          <w:bCs/>
          <w:kern w:val="0"/>
          <w:sz w:val="27"/>
          <w:szCs w:val="27"/>
          <w:lang w:eastAsia="ru-RU"/>
          <w14:ligatures w14:val="none"/>
        </w:rPr>
        <w:t>1. Цель работы</w:t>
      </w:r>
    </w:p>
    <w:p w14:paraId="21BA9980" w14:textId="77777777" w:rsidR="00E74A2F" w:rsidRPr="00E74A2F" w:rsidRDefault="00E74A2F" w:rsidP="00E74A2F">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Изучение организации порта последовательной передачи данных (</w:t>
      </w:r>
      <w:r w:rsidRPr="00E74A2F">
        <w:rPr>
          <w:rFonts w:ascii="Times New Roman" w:eastAsia="Times New Roman" w:hAnsi="Times New Roman" w:cs="Times New Roman"/>
          <w:i/>
          <w:iCs/>
          <w:color w:val="000000"/>
          <w:kern w:val="0"/>
          <w:sz w:val="26"/>
          <w:szCs w:val="26"/>
          <w:lang w:eastAsia="ru-RU"/>
          <w14:ligatures w14:val="none"/>
        </w:rPr>
        <w:t>COM</w:t>
      </w:r>
      <w:r w:rsidRPr="00E74A2F">
        <w:rPr>
          <w:rFonts w:ascii="Arial" w:eastAsia="Times New Roman" w:hAnsi="Arial" w:cs="Arial"/>
          <w:color w:val="000000"/>
          <w:kern w:val="0"/>
          <w:sz w:val="21"/>
          <w:szCs w:val="21"/>
          <w:lang w:eastAsia="ru-RU"/>
          <w14:ligatures w14:val="none"/>
        </w:rPr>
        <w:t>-порта) и приобретение практических навыков его использования для ввода и вывода информации.</w:t>
      </w:r>
    </w:p>
    <w:p w14:paraId="0638889D" w14:textId="77777777" w:rsidR="00E74A2F" w:rsidRDefault="00E74A2F" w:rsidP="00E74A2F">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 Теоретические сведения</w:t>
      </w:r>
    </w:p>
    <w:p w14:paraId="41DDA6EF" w14:textId="77777777" w:rsidR="00E74A2F" w:rsidRDefault="00E74A2F" w:rsidP="00E74A2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Последовательный порт или </w:t>
      </w:r>
      <w:r>
        <w:rPr>
          <w:rStyle w:val="form"/>
          <w:i/>
          <w:iCs/>
          <w:color w:val="000000"/>
          <w:sz w:val="26"/>
          <w:szCs w:val="26"/>
        </w:rPr>
        <w:t>COM</w:t>
      </w:r>
      <w:r>
        <w:rPr>
          <w:rFonts w:ascii="Arial" w:hAnsi="Arial" w:cs="Arial"/>
          <w:color w:val="000000"/>
          <w:sz w:val="21"/>
          <w:szCs w:val="21"/>
        </w:rPr>
        <w:t>-порт (от англ. </w:t>
      </w:r>
      <w:r>
        <w:rPr>
          <w:rStyle w:val="form"/>
          <w:i/>
          <w:iCs/>
          <w:color w:val="000000"/>
          <w:sz w:val="26"/>
          <w:szCs w:val="26"/>
        </w:rPr>
        <w:t>communication</w:t>
      </w:r>
      <w:r>
        <w:rPr>
          <w:rFonts w:ascii="Arial" w:hAnsi="Arial" w:cs="Arial"/>
          <w:color w:val="000000"/>
          <w:sz w:val="21"/>
          <w:szCs w:val="21"/>
        </w:rPr>
        <w:t>) – двунаправленный последовательный интерфейс, предназначенный для обмена байтовой информацией. Порт называется последовательным потому, что информация через него передаётся по одной линии интерфейса бит за битом (в отличие от параллельного порта). Наиболее часто для последовательного порта персональных компьютеров используется стандарт </w:t>
      </w:r>
      <w:r>
        <w:rPr>
          <w:rStyle w:val="form"/>
          <w:i/>
          <w:iCs/>
          <w:color w:val="000000"/>
          <w:sz w:val="26"/>
          <w:szCs w:val="26"/>
        </w:rPr>
        <w:t>RS-232C</w:t>
      </w:r>
      <w:r>
        <w:rPr>
          <w:rFonts w:ascii="Arial" w:hAnsi="Arial" w:cs="Arial"/>
          <w:color w:val="000000"/>
          <w:sz w:val="21"/>
          <w:szCs w:val="21"/>
        </w:rPr>
        <w:t>. Ранее последовательный порт использовался для подключения терминала, позже для модема или мыши. Сейчас он используется для соединения с источниками бесперебойного питания, для связи с аппаратными средствами разработки встраиваемых вычислительных систем.</w:t>
      </w:r>
    </w:p>
    <w:p w14:paraId="6F59E5A1" w14:textId="77777777" w:rsidR="00E74A2F" w:rsidRDefault="00E74A2F" w:rsidP="00E74A2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Хотя некоторые другие интерфейсы компьютера – такие как </w:t>
      </w:r>
      <w:r>
        <w:rPr>
          <w:rStyle w:val="form"/>
          <w:i/>
          <w:iCs/>
          <w:color w:val="000000"/>
          <w:sz w:val="26"/>
          <w:szCs w:val="26"/>
        </w:rPr>
        <w:t>Ethernet</w:t>
      </w:r>
      <w:r>
        <w:rPr>
          <w:rFonts w:ascii="Arial" w:hAnsi="Arial" w:cs="Arial"/>
          <w:color w:val="000000"/>
          <w:sz w:val="21"/>
          <w:szCs w:val="21"/>
        </w:rPr>
        <w:t>, </w:t>
      </w:r>
      <w:r>
        <w:rPr>
          <w:rStyle w:val="form"/>
          <w:i/>
          <w:iCs/>
          <w:color w:val="000000"/>
          <w:sz w:val="26"/>
          <w:szCs w:val="26"/>
        </w:rPr>
        <w:t>FireWire </w:t>
      </w:r>
      <w:r>
        <w:rPr>
          <w:rFonts w:ascii="Arial" w:hAnsi="Arial" w:cs="Arial"/>
          <w:color w:val="000000"/>
          <w:sz w:val="21"/>
          <w:szCs w:val="21"/>
        </w:rPr>
        <w:t>и </w:t>
      </w:r>
      <w:r>
        <w:rPr>
          <w:rStyle w:val="form"/>
          <w:i/>
          <w:iCs/>
          <w:color w:val="000000"/>
          <w:sz w:val="26"/>
          <w:szCs w:val="26"/>
        </w:rPr>
        <w:t>USB</w:t>
      </w:r>
      <w:r>
        <w:rPr>
          <w:rFonts w:ascii="Arial" w:hAnsi="Arial" w:cs="Arial"/>
          <w:color w:val="000000"/>
          <w:sz w:val="21"/>
          <w:szCs w:val="21"/>
        </w:rPr>
        <w:t> – также используют последовательный способ обмена, название «последовательный порт» закрепилось за портом, имеющим стандарт </w:t>
      </w:r>
      <w:r>
        <w:rPr>
          <w:rStyle w:val="form"/>
          <w:i/>
          <w:iCs/>
          <w:color w:val="000000"/>
          <w:sz w:val="26"/>
          <w:szCs w:val="26"/>
        </w:rPr>
        <w:t>RS-232C</w:t>
      </w:r>
      <w:r>
        <w:rPr>
          <w:rFonts w:ascii="Arial" w:hAnsi="Arial" w:cs="Arial"/>
          <w:color w:val="000000"/>
          <w:sz w:val="21"/>
          <w:szCs w:val="21"/>
        </w:rPr>
        <w:t>.</w:t>
      </w:r>
    </w:p>
    <w:p w14:paraId="66CB4447" w14:textId="77777777" w:rsidR="00E74A2F" w:rsidRDefault="00E74A2F" w:rsidP="00E74A2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Наиболее часто для реализации </w:t>
      </w:r>
      <w:r>
        <w:rPr>
          <w:rStyle w:val="form"/>
          <w:i/>
          <w:iCs/>
          <w:color w:val="000000"/>
          <w:sz w:val="26"/>
          <w:szCs w:val="26"/>
        </w:rPr>
        <w:t>COM</w:t>
      </w:r>
      <w:r>
        <w:rPr>
          <w:rFonts w:ascii="Arial" w:hAnsi="Arial" w:cs="Arial"/>
          <w:color w:val="000000"/>
          <w:sz w:val="21"/>
          <w:szCs w:val="21"/>
        </w:rPr>
        <w:t>-интерфейса используются Д-образные разъёмы: 9- и 25-контактные, (</w:t>
      </w:r>
      <w:r>
        <w:rPr>
          <w:rStyle w:val="form"/>
          <w:i/>
          <w:iCs/>
          <w:color w:val="000000"/>
          <w:sz w:val="26"/>
          <w:szCs w:val="26"/>
        </w:rPr>
        <w:t>DB-9 </w:t>
      </w:r>
      <w:r>
        <w:rPr>
          <w:rFonts w:ascii="Arial" w:hAnsi="Arial" w:cs="Arial"/>
          <w:color w:val="000000"/>
          <w:sz w:val="21"/>
          <w:szCs w:val="21"/>
        </w:rPr>
        <w:t>и </w:t>
      </w:r>
      <w:r>
        <w:rPr>
          <w:rStyle w:val="form"/>
          <w:i/>
          <w:iCs/>
          <w:color w:val="000000"/>
          <w:sz w:val="26"/>
          <w:szCs w:val="26"/>
        </w:rPr>
        <w:t>DB-25 </w:t>
      </w:r>
      <w:r>
        <w:rPr>
          <w:rFonts w:ascii="Arial" w:hAnsi="Arial" w:cs="Arial"/>
          <w:color w:val="000000"/>
          <w:sz w:val="21"/>
          <w:szCs w:val="21"/>
        </w:rPr>
        <w:t>соответственно). Раньше использовались также </w:t>
      </w:r>
      <w:r>
        <w:rPr>
          <w:rStyle w:val="form"/>
          <w:i/>
          <w:iCs/>
          <w:color w:val="000000"/>
          <w:sz w:val="26"/>
          <w:szCs w:val="26"/>
        </w:rPr>
        <w:t>DB-31 </w:t>
      </w:r>
      <w:r>
        <w:rPr>
          <w:rFonts w:ascii="Arial" w:hAnsi="Arial" w:cs="Arial"/>
          <w:color w:val="000000"/>
          <w:sz w:val="21"/>
          <w:szCs w:val="21"/>
        </w:rPr>
        <w:t>и круглые восьмиконтактные </w:t>
      </w:r>
      <w:r>
        <w:rPr>
          <w:rStyle w:val="form"/>
          <w:i/>
          <w:iCs/>
          <w:color w:val="000000"/>
          <w:sz w:val="26"/>
          <w:szCs w:val="26"/>
        </w:rPr>
        <w:t>DIN-8</w:t>
      </w:r>
      <w:r>
        <w:rPr>
          <w:rFonts w:ascii="Arial" w:hAnsi="Arial" w:cs="Arial"/>
          <w:color w:val="000000"/>
          <w:sz w:val="21"/>
          <w:szCs w:val="21"/>
        </w:rPr>
        <w:t>. Максимальная скорость передачи обычно составляет 115200 бод.</w:t>
      </w:r>
    </w:p>
    <w:p w14:paraId="1F073C20" w14:textId="77777777" w:rsidR="00E74A2F" w:rsidRDefault="00E74A2F" w:rsidP="00E74A2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Контакты разъемов и обозначение линий интерфейса приведены на рисунке:</w:t>
      </w:r>
    </w:p>
    <w:p w14:paraId="64E54624" w14:textId="11BA99C6" w:rsidR="00462128" w:rsidRDefault="00E74A2F">
      <w:r>
        <w:rPr>
          <w:noProof/>
        </w:rPr>
        <w:lastRenderedPageBreak/>
        <w:drawing>
          <wp:inline distT="0" distB="0" distL="0" distR="0" wp14:anchorId="3EAA027E" wp14:editId="1B2E7324">
            <wp:extent cx="6657975" cy="5581650"/>
            <wp:effectExtent l="0" t="0" r="9525" b="0"/>
            <wp:docPr id="876559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559754" name=""/>
                    <pic:cNvPicPr/>
                  </pic:nvPicPr>
                  <pic:blipFill>
                    <a:blip r:embed="rId5"/>
                    <a:stretch>
                      <a:fillRect/>
                    </a:stretch>
                  </pic:blipFill>
                  <pic:spPr>
                    <a:xfrm>
                      <a:off x="0" y="0"/>
                      <a:ext cx="6657975" cy="5581650"/>
                    </a:xfrm>
                    <a:prstGeom prst="rect">
                      <a:avLst/>
                    </a:prstGeom>
                  </pic:spPr>
                </pic:pic>
              </a:graphicData>
            </a:graphic>
          </wp:inline>
        </w:drawing>
      </w:r>
    </w:p>
    <w:p w14:paraId="206204FC"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Приведем более подробное описание сигналов последовательного порта </w:t>
      </w:r>
      <w:r>
        <w:rPr>
          <w:rStyle w:val="form"/>
          <w:i/>
          <w:iCs/>
          <w:color w:val="000000"/>
          <w:sz w:val="26"/>
          <w:szCs w:val="26"/>
        </w:rPr>
        <w:t>DB-9</w:t>
      </w:r>
      <w:r>
        <w:rPr>
          <w:rFonts w:ascii="Arial" w:hAnsi="Arial" w:cs="Arial"/>
          <w:color w:val="000000"/>
          <w:sz w:val="21"/>
          <w:szCs w:val="21"/>
        </w:rPr>
        <w:t>:</w:t>
      </w:r>
    </w:p>
    <w:p w14:paraId="6B65EC98"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CD </w:t>
      </w:r>
      <w:r>
        <w:rPr>
          <w:rFonts w:ascii="Arial" w:hAnsi="Arial" w:cs="Arial"/>
          <w:color w:val="000000"/>
          <w:sz w:val="21"/>
          <w:szCs w:val="21"/>
        </w:rPr>
        <w:t>– установленный сигнал показывает, что модемом или другим устройством обнаружена несущая частота. Сигнал </w:t>
      </w:r>
      <w:r>
        <w:rPr>
          <w:rStyle w:val="form"/>
          <w:i/>
          <w:iCs/>
          <w:color w:val="000000"/>
          <w:sz w:val="26"/>
          <w:szCs w:val="26"/>
        </w:rPr>
        <w:t>CD# </w:t>
      </w:r>
      <w:r>
        <w:rPr>
          <w:rFonts w:ascii="Arial" w:hAnsi="Arial" w:cs="Arial"/>
          <w:color w:val="000000"/>
          <w:sz w:val="21"/>
          <w:szCs w:val="21"/>
        </w:rPr>
        <w:t>является сигналом состояния модема, и центральный процессор может определить его состояние путем чтения бита </w:t>
      </w:r>
      <w:r>
        <w:rPr>
          <w:rStyle w:val="form"/>
          <w:i/>
          <w:iCs/>
          <w:color w:val="000000"/>
          <w:sz w:val="26"/>
          <w:szCs w:val="26"/>
        </w:rPr>
        <w:t>DCD </w:t>
      </w:r>
      <w:r>
        <w:rPr>
          <w:rFonts w:ascii="Arial" w:hAnsi="Arial" w:cs="Arial"/>
          <w:color w:val="000000"/>
          <w:sz w:val="21"/>
          <w:szCs w:val="21"/>
        </w:rPr>
        <w:t>из регистра </w:t>
      </w:r>
      <w:r>
        <w:rPr>
          <w:rStyle w:val="form"/>
          <w:i/>
          <w:iCs/>
          <w:color w:val="000000"/>
          <w:sz w:val="26"/>
          <w:szCs w:val="26"/>
        </w:rPr>
        <w:t>MSR </w:t>
      </w:r>
      <w:r>
        <w:rPr>
          <w:rFonts w:ascii="Arial" w:hAnsi="Arial" w:cs="Arial"/>
          <w:color w:val="000000"/>
          <w:sz w:val="21"/>
          <w:szCs w:val="21"/>
        </w:rPr>
        <w:t>для соответствующего последовательного порта. Бит </w:t>
      </w:r>
      <w:r>
        <w:rPr>
          <w:rStyle w:val="form"/>
          <w:i/>
          <w:iCs/>
          <w:color w:val="000000"/>
          <w:sz w:val="26"/>
          <w:szCs w:val="26"/>
        </w:rPr>
        <w:t>DCD </w:t>
      </w:r>
      <w:r>
        <w:rPr>
          <w:rFonts w:ascii="Arial" w:hAnsi="Arial" w:cs="Arial"/>
          <w:color w:val="000000"/>
          <w:sz w:val="21"/>
          <w:szCs w:val="21"/>
        </w:rPr>
        <w:t>в регистре </w:t>
      </w:r>
      <w:r>
        <w:rPr>
          <w:rStyle w:val="form"/>
          <w:i/>
          <w:iCs/>
          <w:color w:val="000000"/>
          <w:sz w:val="26"/>
          <w:szCs w:val="26"/>
        </w:rPr>
        <w:t>MSR </w:t>
      </w:r>
      <w:r>
        <w:rPr>
          <w:rFonts w:ascii="Arial" w:hAnsi="Arial" w:cs="Arial"/>
          <w:color w:val="000000"/>
          <w:sz w:val="21"/>
          <w:szCs w:val="21"/>
        </w:rPr>
        <w:t>показывает, изменился ли сигнал </w:t>
      </w:r>
      <w:r>
        <w:rPr>
          <w:rStyle w:val="form"/>
          <w:i/>
          <w:iCs/>
          <w:color w:val="000000"/>
          <w:sz w:val="26"/>
          <w:szCs w:val="26"/>
        </w:rPr>
        <w:t>CD# </w:t>
      </w:r>
      <w:r>
        <w:rPr>
          <w:rFonts w:ascii="Arial" w:hAnsi="Arial" w:cs="Arial"/>
          <w:color w:val="000000"/>
          <w:sz w:val="21"/>
          <w:szCs w:val="21"/>
        </w:rPr>
        <w:t>со времени последнего чтения регистра </w:t>
      </w:r>
      <w:r>
        <w:rPr>
          <w:rStyle w:val="form"/>
          <w:i/>
          <w:iCs/>
          <w:color w:val="000000"/>
          <w:sz w:val="26"/>
          <w:szCs w:val="26"/>
        </w:rPr>
        <w:t>MSR</w:t>
      </w:r>
      <w:r>
        <w:rPr>
          <w:rFonts w:ascii="Arial" w:hAnsi="Arial" w:cs="Arial"/>
          <w:color w:val="000000"/>
          <w:sz w:val="21"/>
          <w:szCs w:val="21"/>
        </w:rPr>
        <w:t>.</w:t>
      </w:r>
    </w:p>
    <w:p w14:paraId="40327423"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RXD </w:t>
      </w:r>
      <w:r>
        <w:rPr>
          <w:rFonts w:ascii="Arial" w:hAnsi="Arial" w:cs="Arial"/>
          <w:color w:val="000000"/>
          <w:sz w:val="21"/>
          <w:szCs w:val="21"/>
        </w:rPr>
        <w:t>– последовательные входы данных.</w:t>
      </w:r>
    </w:p>
    <w:p w14:paraId="6A9E325D"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TXD </w:t>
      </w:r>
      <w:r>
        <w:rPr>
          <w:rFonts w:ascii="Arial" w:hAnsi="Arial" w:cs="Arial"/>
          <w:color w:val="000000"/>
          <w:sz w:val="21"/>
          <w:szCs w:val="21"/>
        </w:rPr>
        <w:t>– при обычных условиях последовательные выходы данных. Во время аппаратной конфигурации (сигнал </w:t>
      </w:r>
      <w:r>
        <w:rPr>
          <w:rStyle w:val="form"/>
          <w:i/>
          <w:iCs/>
          <w:color w:val="000000"/>
          <w:sz w:val="26"/>
          <w:szCs w:val="26"/>
        </w:rPr>
        <w:t>RSTDRV </w:t>
      </w:r>
      <w:r>
        <w:rPr>
          <w:rFonts w:ascii="Arial" w:hAnsi="Arial" w:cs="Arial"/>
          <w:color w:val="000000"/>
          <w:sz w:val="21"/>
          <w:szCs w:val="21"/>
        </w:rPr>
        <w:t>установлен и некоторое время спустя) эти выводы работают только как входы.</w:t>
      </w:r>
    </w:p>
    <w:p w14:paraId="51FEF6D8"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DTR</w:t>
      </w:r>
      <w:r>
        <w:rPr>
          <w:rFonts w:ascii="Arial" w:hAnsi="Arial" w:cs="Arial"/>
          <w:color w:val="000000"/>
          <w:sz w:val="21"/>
          <w:szCs w:val="21"/>
        </w:rPr>
        <w:t> – Установленный сигнал показывает модему или другому устройству, что модуль последовательного порта готов установить соединение. Сигнал </w:t>
      </w:r>
      <w:r>
        <w:rPr>
          <w:rStyle w:val="form"/>
          <w:i/>
          <w:iCs/>
          <w:color w:val="000000"/>
          <w:sz w:val="26"/>
          <w:szCs w:val="26"/>
        </w:rPr>
        <w:t>DTR#</w:t>
      </w:r>
      <w:r>
        <w:rPr>
          <w:rFonts w:ascii="Arial" w:hAnsi="Arial" w:cs="Arial"/>
          <w:color w:val="000000"/>
          <w:sz w:val="21"/>
          <w:szCs w:val="21"/>
        </w:rPr>
        <w:t> может быть установлен через регистр управления модемом (</w:t>
      </w:r>
      <w:r>
        <w:rPr>
          <w:rStyle w:val="form"/>
          <w:i/>
          <w:iCs/>
          <w:color w:val="000000"/>
          <w:sz w:val="26"/>
          <w:szCs w:val="26"/>
        </w:rPr>
        <w:t>Modem Control Register (MCR)</w:t>
      </w:r>
      <w:r>
        <w:rPr>
          <w:rFonts w:ascii="Arial" w:hAnsi="Arial" w:cs="Arial"/>
          <w:color w:val="000000"/>
          <w:sz w:val="21"/>
          <w:szCs w:val="21"/>
        </w:rPr>
        <w:t>). Сигнал </w:t>
      </w:r>
      <w:r>
        <w:rPr>
          <w:rStyle w:val="form"/>
          <w:i/>
          <w:iCs/>
          <w:color w:val="000000"/>
          <w:sz w:val="26"/>
          <w:szCs w:val="26"/>
        </w:rPr>
        <w:t>reset</w:t>
      </w:r>
      <w:r>
        <w:rPr>
          <w:rFonts w:ascii="Arial" w:hAnsi="Arial" w:cs="Arial"/>
          <w:color w:val="000000"/>
          <w:sz w:val="21"/>
          <w:szCs w:val="21"/>
        </w:rPr>
        <w:t> сбрасывает этот сигнал. Во время аппаратной конфигурации (сигнал </w:t>
      </w:r>
      <w:r>
        <w:rPr>
          <w:rStyle w:val="form"/>
          <w:i/>
          <w:iCs/>
          <w:color w:val="000000"/>
          <w:sz w:val="26"/>
          <w:szCs w:val="26"/>
        </w:rPr>
        <w:t>RSTDRV</w:t>
      </w:r>
      <w:r>
        <w:rPr>
          <w:rFonts w:ascii="Arial" w:hAnsi="Arial" w:cs="Arial"/>
          <w:color w:val="000000"/>
          <w:sz w:val="21"/>
          <w:szCs w:val="21"/>
        </w:rPr>
        <w:t> установлен и некоторое время спустя) эти выводы работают только как входы.</w:t>
      </w:r>
    </w:p>
    <w:p w14:paraId="3D50AD3C"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GND </w:t>
      </w:r>
      <w:r>
        <w:rPr>
          <w:rFonts w:ascii="Arial" w:hAnsi="Arial" w:cs="Arial"/>
          <w:color w:val="000000"/>
          <w:sz w:val="21"/>
          <w:szCs w:val="21"/>
        </w:rPr>
        <w:t>– общая земля.</w:t>
      </w:r>
    </w:p>
    <w:p w14:paraId="5B12BECC"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lastRenderedPageBreak/>
        <w:t>DSR </w:t>
      </w:r>
      <w:r>
        <w:rPr>
          <w:rFonts w:ascii="Arial" w:hAnsi="Arial" w:cs="Arial"/>
          <w:color w:val="000000"/>
          <w:sz w:val="21"/>
          <w:szCs w:val="21"/>
        </w:rPr>
        <w:t>– установленный сигнал показывает, что модем или другое устройство готовы произвести соединение с модулем последовательного порта. Сигнал </w:t>
      </w:r>
      <w:r>
        <w:rPr>
          <w:rStyle w:val="form"/>
          <w:i/>
          <w:iCs/>
          <w:color w:val="000000"/>
          <w:sz w:val="26"/>
          <w:szCs w:val="26"/>
        </w:rPr>
        <w:t>DSR# </w:t>
      </w:r>
      <w:r>
        <w:rPr>
          <w:rFonts w:ascii="Arial" w:hAnsi="Arial" w:cs="Arial"/>
          <w:color w:val="000000"/>
          <w:sz w:val="21"/>
          <w:szCs w:val="21"/>
        </w:rPr>
        <w:t>является сигналом состояния модема, и центральный процессор может определить его состояние путем чтения бита </w:t>
      </w:r>
      <w:r>
        <w:rPr>
          <w:rStyle w:val="form"/>
          <w:i/>
          <w:iCs/>
          <w:color w:val="000000"/>
          <w:sz w:val="26"/>
          <w:szCs w:val="26"/>
        </w:rPr>
        <w:t>DSR </w:t>
      </w:r>
      <w:r>
        <w:rPr>
          <w:rFonts w:ascii="Arial" w:hAnsi="Arial" w:cs="Arial"/>
          <w:color w:val="000000"/>
          <w:sz w:val="21"/>
          <w:szCs w:val="21"/>
        </w:rPr>
        <w:t>из регистра </w:t>
      </w:r>
      <w:r>
        <w:rPr>
          <w:rStyle w:val="form"/>
          <w:i/>
          <w:iCs/>
          <w:color w:val="000000"/>
          <w:sz w:val="26"/>
          <w:szCs w:val="26"/>
        </w:rPr>
        <w:t>MSR </w:t>
      </w:r>
      <w:r>
        <w:rPr>
          <w:rFonts w:ascii="Arial" w:hAnsi="Arial" w:cs="Arial"/>
          <w:color w:val="000000"/>
          <w:sz w:val="21"/>
          <w:szCs w:val="21"/>
        </w:rPr>
        <w:t>для соответствующего последовательного канала. Бит </w:t>
      </w:r>
      <w:r>
        <w:rPr>
          <w:rStyle w:val="form"/>
          <w:i/>
          <w:iCs/>
          <w:color w:val="000000"/>
          <w:sz w:val="26"/>
          <w:szCs w:val="26"/>
        </w:rPr>
        <w:t>DDSR </w:t>
      </w:r>
      <w:r>
        <w:rPr>
          <w:rFonts w:ascii="Arial" w:hAnsi="Arial" w:cs="Arial"/>
          <w:color w:val="000000"/>
          <w:sz w:val="21"/>
          <w:szCs w:val="21"/>
        </w:rPr>
        <w:t>в регистре </w:t>
      </w:r>
      <w:r>
        <w:rPr>
          <w:rStyle w:val="form"/>
          <w:i/>
          <w:iCs/>
          <w:color w:val="000000"/>
          <w:sz w:val="26"/>
          <w:szCs w:val="26"/>
        </w:rPr>
        <w:t>MSR </w:t>
      </w:r>
      <w:r>
        <w:rPr>
          <w:rFonts w:ascii="Arial" w:hAnsi="Arial" w:cs="Arial"/>
          <w:color w:val="000000"/>
          <w:sz w:val="21"/>
          <w:szCs w:val="21"/>
        </w:rPr>
        <w:t>показывает, изменился ли сигнал </w:t>
      </w:r>
      <w:r>
        <w:rPr>
          <w:rStyle w:val="form"/>
          <w:i/>
          <w:iCs/>
          <w:color w:val="000000"/>
          <w:sz w:val="26"/>
          <w:szCs w:val="26"/>
        </w:rPr>
        <w:t>CD# </w:t>
      </w:r>
      <w:r>
        <w:rPr>
          <w:rFonts w:ascii="Arial" w:hAnsi="Arial" w:cs="Arial"/>
          <w:color w:val="000000"/>
          <w:sz w:val="21"/>
          <w:szCs w:val="21"/>
        </w:rPr>
        <w:t>со времени последнего чтения регистра </w:t>
      </w:r>
      <w:r>
        <w:rPr>
          <w:rStyle w:val="form"/>
          <w:i/>
          <w:iCs/>
          <w:color w:val="000000"/>
          <w:sz w:val="26"/>
          <w:szCs w:val="26"/>
        </w:rPr>
        <w:t>MSR</w:t>
      </w:r>
      <w:r>
        <w:rPr>
          <w:rFonts w:ascii="Arial" w:hAnsi="Arial" w:cs="Arial"/>
          <w:color w:val="000000"/>
          <w:sz w:val="21"/>
          <w:szCs w:val="21"/>
        </w:rPr>
        <w:t>.</w:t>
      </w:r>
    </w:p>
    <w:p w14:paraId="792E7671"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RTS </w:t>
      </w:r>
      <w:r>
        <w:rPr>
          <w:rFonts w:ascii="Arial" w:hAnsi="Arial" w:cs="Arial"/>
          <w:color w:val="000000"/>
          <w:sz w:val="21"/>
          <w:szCs w:val="21"/>
        </w:rPr>
        <w:t>– установленный сигнал информирует модем или другое устройство о том, что модуль последовательного порта готов к обмену данными. Сигнал </w:t>
      </w:r>
      <w:r>
        <w:rPr>
          <w:rStyle w:val="form"/>
          <w:i/>
          <w:iCs/>
          <w:color w:val="000000"/>
          <w:sz w:val="26"/>
          <w:szCs w:val="26"/>
        </w:rPr>
        <w:t>RTS# </w:t>
      </w:r>
      <w:r>
        <w:rPr>
          <w:rFonts w:ascii="Arial" w:hAnsi="Arial" w:cs="Arial"/>
          <w:color w:val="000000"/>
          <w:sz w:val="21"/>
          <w:szCs w:val="21"/>
        </w:rPr>
        <w:t>может быть установлен через бит </w:t>
      </w:r>
      <w:r>
        <w:rPr>
          <w:rStyle w:val="form"/>
          <w:i/>
          <w:iCs/>
          <w:color w:val="000000"/>
          <w:sz w:val="26"/>
          <w:szCs w:val="26"/>
        </w:rPr>
        <w:t>RTS </w:t>
      </w:r>
      <w:r>
        <w:rPr>
          <w:rFonts w:ascii="Arial" w:hAnsi="Arial" w:cs="Arial"/>
          <w:color w:val="000000"/>
          <w:sz w:val="21"/>
          <w:szCs w:val="21"/>
        </w:rPr>
        <w:t>регистра </w:t>
      </w:r>
      <w:r>
        <w:rPr>
          <w:rStyle w:val="form"/>
          <w:i/>
          <w:iCs/>
          <w:color w:val="000000"/>
          <w:sz w:val="26"/>
          <w:szCs w:val="26"/>
        </w:rPr>
        <w:t>MCR</w:t>
      </w:r>
      <w:r>
        <w:rPr>
          <w:rFonts w:ascii="Arial" w:hAnsi="Arial" w:cs="Arial"/>
          <w:color w:val="000000"/>
          <w:sz w:val="21"/>
          <w:szCs w:val="21"/>
        </w:rPr>
        <w:t>. Сигнал </w:t>
      </w:r>
      <w:r>
        <w:rPr>
          <w:rStyle w:val="form"/>
          <w:i/>
          <w:iCs/>
          <w:color w:val="000000"/>
          <w:sz w:val="26"/>
          <w:szCs w:val="26"/>
        </w:rPr>
        <w:t>reset </w:t>
      </w:r>
      <w:r>
        <w:rPr>
          <w:rFonts w:ascii="Arial" w:hAnsi="Arial" w:cs="Arial"/>
          <w:color w:val="000000"/>
          <w:sz w:val="21"/>
          <w:szCs w:val="21"/>
        </w:rPr>
        <w:t>сбрасывает этот бит. Во время аппаратной конфигурации (сигнал </w:t>
      </w:r>
      <w:r>
        <w:rPr>
          <w:rStyle w:val="form"/>
          <w:i/>
          <w:iCs/>
          <w:color w:val="000000"/>
          <w:sz w:val="26"/>
          <w:szCs w:val="26"/>
        </w:rPr>
        <w:t>RSTDRV </w:t>
      </w:r>
      <w:r>
        <w:rPr>
          <w:rFonts w:ascii="Arial" w:hAnsi="Arial" w:cs="Arial"/>
          <w:color w:val="000000"/>
          <w:sz w:val="21"/>
          <w:szCs w:val="21"/>
        </w:rPr>
        <w:t>установлен и некоторое время спустя) эти выводы работают только как входы.</w:t>
      </w:r>
    </w:p>
    <w:p w14:paraId="0682C132"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CTS </w:t>
      </w:r>
      <w:r>
        <w:rPr>
          <w:rFonts w:ascii="Arial" w:hAnsi="Arial" w:cs="Arial"/>
          <w:color w:val="000000"/>
          <w:sz w:val="21"/>
          <w:szCs w:val="21"/>
        </w:rPr>
        <w:t>– установленный сигнал показывает, что модем или другое устройство готовы к обмену данными. Сигнал </w:t>
      </w:r>
      <w:r>
        <w:rPr>
          <w:rStyle w:val="form"/>
          <w:i/>
          <w:iCs/>
          <w:color w:val="000000"/>
          <w:sz w:val="26"/>
          <w:szCs w:val="26"/>
        </w:rPr>
        <w:t>CTS# </w:t>
      </w:r>
      <w:r>
        <w:rPr>
          <w:rFonts w:ascii="Arial" w:hAnsi="Arial" w:cs="Arial"/>
          <w:color w:val="000000"/>
          <w:sz w:val="21"/>
          <w:szCs w:val="21"/>
        </w:rPr>
        <w:t>является входом состояния модема, и центральный процессор может определить его состояние путем чтения бита </w:t>
      </w:r>
      <w:r>
        <w:rPr>
          <w:rStyle w:val="form"/>
          <w:i/>
          <w:iCs/>
          <w:color w:val="000000"/>
          <w:sz w:val="26"/>
          <w:szCs w:val="26"/>
        </w:rPr>
        <w:t>CTS </w:t>
      </w:r>
      <w:r>
        <w:rPr>
          <w:rFonts w:ascii="Arial" w:hAnsi="Arial" w:cs="Arial"/>
          <w:color w:val="000000"/>
          <w:sz w:val="21"/>
          <w:szCs w:val="21"/>
        </w:rPr>
        <w:t>из </w:t>
      </w:r>
      <w:r>
        <w:rPr>
          <w:rStyle w:val="form"/>
          <w:i/>
          <w:iCs/>
          <w:color w:val="000000"/>
          <w:sz w:val="26"/>
          <w:szCs w:val="26"/>
        </w:rPr>
        <w:t>MSR </w:t>
      </w:r>
      <w:r>
        <w:rPr>
          <w:rFonts w:ascii="Arial" w:hAnsi="Arial" w:cs="Arial"/>
          <w:color w:val="000000"/>
          <w:sz w:val="21"/>
          <w:szCs w:val="21"/>
        </w:rPr>
        <w:t>соответствующего последовательного порта. Бит </w:t>
      </w:r>
      <w:r>
        <w:rPr>
          <w:rStyle w:val="form"/>
          <w:i/>
          <w:iCs/>
          <w:color w:val="000000"/>
          <w:sz w:val="26"/>
          <w:szCs w:val="26"/>
        </w:rPr>
        <w:t>DCTS </w:t>
      </w:r>
      <w:r>
        <w:rPr>
          <w:rFonts w:ascii="Arial" w:hAnsi="Arial" w:cs="Arial"/>
          <w:color w:val="000000"/>
          <w:sz w:val="21"/>
          <w:szCs w:val="21"/>
        </w:rPr>
        <w:t>в </w:t>
      </w:r>
      <w:r>
        <w:rPr>
          <w:rStyle w:val="form"/>
          <w:i/>
          <w:iCs/>
          <w:color w:val="000000"/>
          <w:sz w:val="26"/>
          <w:szCs w:val="26"/>
        </w:rPr>
        <w:t>MSR </w:t>
      </w:r>
      <w:r>
        <w:rPr>
          <w:rFonts w:ascii="Arial" w:hAnsi="Arial" w:cs="Arial"/>
          <w:color w:val="000000"/>
          <w:sz w:val="21"/>
          <w:szCs w:val="21"/>
        </w:rPr>
        <w:t>показывает, изменился ли сигнал </w:t>
      </w:r>
      <w:r>
        <w:rPr>
          <w:rStyle w:val="form"/>
          <w:i/>
          <w:iCs/>
          <w:color w:val="000000"/>
          <w:sz w:val="26"/>
          <w:szCs w:val="26"/>
        </w:rPr>
        <w:t>CTS# </w:t>
      </w:r>
      <w:r>
        <w:rPr>
          <w:rFonts w:ascii="Arial" w:hAnsi="Arial" w:cs="Arial"/>
          <w:color w:val="000000"/>
          <w:sz w:val="21"/>
          <w:szCs w:val="21"/>
        </w:rPr>
        <w:t>со времени последнего чтения </w:t>
      </w:r>
      <w:r>
        <w:rPr>
          <w:rStyle w:val="form"/>
          <w:i/>
          <w:iCs/>
          <w:color w:val="000000"/>
          <w:sz w:val="26"/>
          <w:szCs w:val="26"/>
        </w:rPr>
        <w:t>MSR</w:t>
      </w:r>
      <w:r>
        <w:rPr>
          <w:rFonts w:ascii="Arial" w:hAnsi="Arial" w:cs="Arial"/>
          <w:color w:val="000000"/>
          <w:sz w:val="21"/>
          <w:szCs w:val="21"/>
        </w:rPr>
        <w:t>.</w:t>
      </w:r>
    </w:p>
    <w:p w14:paraId="613A3D41"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RI </w:t>
      </w:r>
      <w:r>
        <w:rPr>
          <w:rFonts w:ascii="Arial" w:hAnsi="Arial" w:cs="Arial"/>
          <w:color w:val="000000"/>
          <w:sz w:val="21"/>
          <w:szCs w:val="21"/>
        </w:rPr>
        <w:t>– установленный сигнал показывает что модемом или другим устройством принят телефонный звонок. Сигнал </w:t>
      </w:r>
      <w:r>
        <w:rPr>
          <w:rStyle w:val="form"/>
          <w:i/>
          <w:iCs/>
          <w:color w:val="000000"/>
          <w:sz w:val="26"/>
          <w:szCs w:val="26"/>
        </w:rPr>
        <w:t>RI# </w:t>
      </w:r>
      <w:r>
        <w:rPr>
          <w:rFonts w:ascii="Arial" w:hAnsi="Arial" w:cs="Arial"/>
          <w:color w:val="000000"/>
          <w:sz w:val="21"/>
          <w:szCs w:val="21"/>
        </w:rPr>
        <w:t>является сигналом состояния модема, и центральный процессор может определить его состояние путем чтения бита </w:t>
      </w:r>
      <w:r>
        <w:rPr>
          <w:rStyle w:val="form"/>
          <w:i/>
          <w:iCs/>
          <w:color w:val="000000"/>
          <w:sz w:val="26"/>
          <w:szCs w:val="26"/>
        </w:rPr>
        <w:t>RI </w:t>
      </w:r>
      <w:r>
        <w:rPr>
          <w:rFonts w:ascii="Arial" w:hAnsi="Arial" w:cs="Arial"/>
          <w:color w:val="000000"/>
          <w:sz w:val="21"/>
          <w:szCs w:val="21"/>
        </w:rPr>
        <w:t>из регистра </w:t>
      </w:r>
      <w:r>
        <w:rPr>
          <w:rStyle w:val="form"/>
          <w:i/>
          <w:iCs/>
          <w:color w:val="000000"/>
          <w:sz w:val="26"/>
          <w:szCs w:val="26"/>
        </w:rPr>
        <w:t>MSR </w:t>
      </w:r>
      <w:r>
        <w:rPr>
          <w:rFonts w:ascii="Arial" w:hAnsi="Arial" w:cs="Arial"/>
          <w:color w:val="000000"/>
          <w:sz w:val="21"/>
          <w:szCs w:val="21"/>
        </w:rPr>
        <w:t>для соответствующего последовательного канала. Бит </w:t>
      </w:r>
      <w:r>
        <w:rPr>
          <w:rStyle w:val="form"/>
          <w:i/>
          <w:iCs/>
          <w:color w:val="000000"/>
          <w:sz w:val="26"/>
          <w:szCs w:val="26"/>
        </w:rPr>
        <w:t>TERI </w:t>
      </w:r>
      <w:r>
        <w:rPr>
          <w:rFonts w:ascii="Arial" w:hAnsi="Arial" w:cs="Arial"/>
          <w:color w:val="000000"/>
          <w:sz w:val="21"/>
          <w:szCs w:val="21"/>
        </w:rPr>
        <w:t>в регистре </w:t>
      </w:r>
      <w:r>
        <w:rPr>
          <w:rStyle w:val="form"/>
          <w:i/>
          <w:iCs/>
          <w:color w:val="000000"/>
          <w:sz w:val="26"/>
          <w:szCs w:val="26"/>
        </w:rPr>
        <w:t>MSR </w:t>
      </w:r>
      <w:r>
        <w:rPr>
          <w:rFonts w:ascii="Arial" w:hAnsi="Arial" w:cs="Arial"/>
          <w:color w:val="000000"/>
          <w:sz w:val="21"/>
          <w:szCs w:val="21"/>
        </w:rPr>
        <w:t>показывает, менялся ли уровень сигнала </w:t>
      </w:r>
      <w:r>
        <w:rPr>
          <w:rStyle w:val="form"/>
          <w:i/>
          <w:iCs/>
          <w:color w:val="000000"/>
          <w:sz w:val="26"/>
          <w:szCs w:val="26"/>
        </w:rPr>
        <w:t>RI# </w:t>
      </w:r>
      <w:r>
        <w:rPr>
          <w:rFonts w:ascii="Arial" w:hAnsi="Arial" w:cs="Arial"/>
          <w:color w:val="000000"/>
          <w:sz w:val="21"/>
          <w:szCs w:val="21"/>
        </w:rPr>
        <w:t>с низкого на высокий со времени последнего чтения регистра </w:t>
      </w:r>
      <w:r>
        <w:rPr>
          <w:rStyle w:val="form"/>
          <w:i/>
          <w:iCs/>
          <w:color w:val="000000"/>
          <w:sz w:val="26"/>
          <w:szCs w:val="26"/>
        </w:rPr>
        <w:t>MSR</w:t>
      </w:r>
      <w:r>
        <w:rPr>
          <w:rFonts w:ascii="Arial" w:hAnsi="Arial" w:cs="Arial"/>
          <w:color w:val="000000"/>
          <w:sz w:val="21"/>
          <w:szCs w:val="21"/>
        </w:rPr>
        <w:t>.</w:t>
      </w:r>
    </w:p>
    <w:p w14:paraId="124CD942"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Примечание</w:t>
      </w:r>
      <w:r>
        <w:rPr>
          <w:rFonts w:ascii="Arial" w:hAnsi="Arial" w:cs="Arial"/>
          <w:color w:val="000000"/>
          <w:sz w:val="21"/>
          <w:szCs w:val="21"/>
        </w:rPr>
        <w:t>: здесь </w:t>
      </w:r>
      <w:r>
        <w:rPr>
          <w:rStyle w:val="form"/>
          <w:i/>
          <w:iCs/>
          <w:color w:val="000000"/>
          <w:sz w:val="26"/>
          <w:szCs w:val="26"/>
        </w:rPr>
        <w:t>MSR </w:t>
      </w:r>
      <w:r>
        <w:rPr>
          <w:rFonts w:ascii="Arial" w:hAnsi="Arial" w:cs="Arial"/>
          <w:color w:val="000000"/>
          <w:sz w:val="21"/>
          <w:szCs w:val="21"/>
        </w:rPr>
        <w:t>– регистр статуса модема (</w:t>
      </w:r>
      <w:r>
        <w:rPr>
          <w:rStyle w:val="form"/>
          <w:i/>
          <w:iCs/>
          <w:color w:val="000000"/>
          <w:sz w:val="26"/>
          <w:szCs w:val="26"/>
        </w:rPr>
        <w:t>Modem Status Register</w:t>
      </w:r>
      <w:r>
        <w:rPr>
          <w:rFonts w:ascii="Arial" w:hAnsi="Arial" w:cs="Arial"/>
          <w:color w:val="000000"/>
          <w:sz w:val="21"/>
          <w:szCs w:val="21"/>
        </w:rPr>
        <w:t>)</w:t>
      </w:r>
    </w:p>
    <w:p w14:paraId="29376902"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COM</w:t>
      </w:r>
      <w:r>
        <w:rPr>
          <w:rFonts w:ascii="Arial" w:hAnsi="Arial" w:cs="Arial"/>
          <w:color w:val="000000"/>
          <w:sz w:val="21"/>
          <w:szCs w:val="21"/>
        </w:rPr>
        <w:t>-порты в операционной системе типа </w:t>
      </w:r>
      <w:r>
        <w:rPr>
          <w:rStyle w:val="form"/>
          <w:i/>
          <w:iCs/>
          <w:color w:val="000000"/>
          <w:sz w:val="26"/>
          <w:szCs w:val="26"/>
        </w:rPr>
        <w:t>Windows </w:t>
      </w:r>
      <w:r>
        <w:rPr>
          <w:rFonts w:ascii="Arial" w:hAnsi="Arial" w:cs="Arial"/>
          <w:color w:val="000000"/>
          <w:sz w:val="21"/>
          <w:szCs w:val="21"/>
        </w:rPr>
        <w:t>это именованные каналы для передачи данных, называемые обычно </w:t>
      </w:r>
      <w:r>
        <w:rPr>
          <w:rStyle w:val="form"/>
          <w:i/>
          <w:iCs/>
          <w:color w:val="000000"/>
          <w:sz w:val="26"/>
          <w:szCs w:val="26"/>
        </w:rPr>
        <w:t>COM1</w:t>
      </w:r>
      <w:r>
        <w:rPr>
          <w:rFonts w:ascii="Arial" w:hAnsi="Arial" w:cs="Arial"/>
          <w:color w:val="000000"/>
          <w:sz w:val="21"/>
          <w:szCs w:val="21"/>
        </w:rPr>
        <w:t>, </w:t>
      </w:r>
      <w:r>
        <w:rPr>
          <w:rStyle w:val="form"/>
          <w:i/>
          <w:iCs/>
          <w:color w:val="000000"/>
          <w:sz w:val="26"/>
          <w:szCs w:val="26"/>
        </w:rPr>
        <w:t>COM2 </w:t>
      </w:r>
      <w:r>
        <w:rPr>
          <w:rFonts w:ascii="Arial" w:hAnsi="Arial" w:cs="Arial"/>
          <w:color w:val="000000"/>
          <w:sz w:val="21"/>
          <w:szCs w:val="21"/>
        </w:rPr>
        <w:t>и т.д. по порядку обнаружения драйверов соответствующих устройств. Например, для обмена информации через </w:t>
      </w:r>
      <w:r>
        <w:rPr>
          <w:rStyle w:val="form"/>
          <w:i/>
          <w:iCs/>
          <w:color w:val="000000"/>
          <w:sz w:val="26"/>
          <w:szCs w:val="26"/>
        </w:rPr>
        <w:t>Bluetooth </w:t>
      </w:r>
      <w:r>
        <w:rPr>
          <w:rFonts w:ascii="Arial" w:hAnsi="Arial" w:cs="Arial"/>
          <w:color w:val="000000"/>
          <w:sz w:val="21"/>
          <w:szCs w:val="21"/>
        </w:rPr>
        <w:t>многие драйверы представляются операционной системе как </w:t>
      </w:r>
      <w:r>
        <w:rPr>
          <w:rStyle w:val="form"/>
          <w:i/>
          <w:iCs/>
          <w:color w:val="000000"/>
          <w:sz w:val="26"/>
          <w:szCs w:val="26"/>
        </w:rPr>
        <w:t>COM</w:t>
      </w:r>
      <w:r>
        <w:rPr>
          <w:rFonts w:ascii="Arial" w:hAnsi="Arial" w:cs="Arial"/>
          <w:color w:val="000000"/>
          <w:sz w:val="21"/>
          <w:szCs w:val="21"/>
        </w:rPr>
        <w:t>-порт, и резервируют похожее имя.</w:t>
      </w:r>
    </w:p>
    <w:p w14:paraId="4DC435C3"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Последовательный интерфейс </w:t>
      </w:r>
      <w:r>
        <w:rPr>
          <w:rStyle w:val="form"/>
          <w:i/>
          <w:iCs/>
          <w:color w:val="000000"/>
          <w:sz w:val="26"/>
          <w:szCs w:val="26"/>
        </w:rPr>
        <w:t>RS-232C </w:t>
      </w:r>
      <w:r>
        <w:rPr>
          <w:rFonts w:ascii="Arial" w:hAnsi="Arial" w:cs="Arial"/>
          <w:color w:val="000000"/>
          <w:sz w:val="21"/>
          <w:szCs w:val="21"/>
        </w:rPr>
        <w:t>был разработан еще в 1969 г. и введен ассоциацией электронной промышленности (</w:t>
      </w:r>
      <w:r>
        <w:rPr>
          <w:rStyle w:val="form"/>
          <w:i/>
          <w:iCs/>
          <w:color w:val="000000"/>
          <w:sz w:val="26"/>
          <w:szCs w:val="26"/>
        </w:rPr>
        <w:t>Electronic Industries Associations </w:t>
      </w:r>
      <w:r>
        <w:rPr>
          <w:rFonts w:ascii="Arial" w:hAnsi="Arial" w:cs="Arial"/>
          <w:color w:val="000000"/>
          <w:sz w:val="21"/>
          <w:szCs w:val="21"/>
        </w:rPr>
        <w:t>– </w:t>
      </w:r>
      <w:r>
        <w:rPr>
          <w:rStyle w:val="form"/>
          <w:i/>
          <w:iCs/>
          <w:color w:val="000000"/>
          <w:sz w:val="26"/>
          <w:szCs w:val="26"/>
        </w:rPr>
        <w:t>EIA</w:t>
      </w:r>
      <w:r>
        <w:rPr>
          <w:rFonts w:ascii="Arial" w:hAnsi="Arial" w:cs="Arial"/>
          <w:color w:val="000000"/>
          <w:sz w:val="21"/>
          <w:szCs w:val="21"/>
        </w:rPr>
        <w:t>) как стандарт для связи аппаратных средств передачи данных (</w:t>
      </w:r>
      <w:r>
        <w:rPr>
          <w:rStyle w:val="form"/>
          <w:i/>
          <w:iCs/>
          <w:color w:val="000000"/>
          <w:sz w:val="26"/>
          <w:szCs w:val="26"/>
        </w:rPr>
        <w:t>Data Communication Equipment </w:t>
      </w:r>
      <w:r>
        <w:rPr>
          <w:rFonts w:ascii="Arial" w:hAnsi="Arial" w:cs="Arial"/>
          <w:color w:val="000000"/>
          <w:sz w:val="21"/>
          <w:szCs w:val="21"/>
        </w:rPr>
        <w:t>– </w:t>
      </w:r>
      <w:r>
        <w:rPr>
          <w:rStyle w:val="form"/>
          <w:i/>
          <w:iCs/>
          <w:color w:val="000000"/>
          <w:sz w:val="26"/>
          <w:szCs w:val="26"/>
        </w:rPr>
        <w:t>DCE</w:t>
      </w:r>
      <w:r>
        <w:rPr>
          <w:rFonts w:ascii="Arial" w:hAnsi="Arial" w:cs="Arial"/>
          <w:color w:val="000000"/>
          <w:sz w:val="21"/>
          <w:szCs w:val="21"/>
        </w:rPr>
        <w:t>), в качестве которых, как правило, используются компьютеры, с аппаратными средствами приема данных (</w:t>
      </w:r>
      <w:r>
        <w:rPr>
          <w:rStyle w:val="form"/>
          <w:i/>
          <w:iCs/>
          <w:color w:val="000000"/>
          <w:sz w:val="26"/>
          <w:szCs w:val="26"/>
        </w:rPr>
        <w:t>Data Terminal Equipment </w:t>
      </w:r>
      <w:r>
        <w:rPr>
          <w:rFonts w:ascii="Arial" w:hAnsi="Arial" w:cs="Arial"/>
          <w:color w:val="000000"/>
          <w:sz w:val="21"/>
          <w:szCs w:val="21"/>
        </w:rPr>
        <w:t>– </w:t>
      </w:r>
      <w:r>
        <w:rPr>
          <w:rStyle w:val="form"/>
          <w:i/>
          <w:iCs/>
          <w:color w:val="000000"/>
          <w:sz w:val="26"/>
          <w:szCs w:val="26"/>
        </w:rPr>
        <w:t>DTE</w:t>
      </w:r>
      <w:r>
        <w:rPr>
          <w:rFonts w:ascii="Arial" w:hAnsi="Arial" w:cs="Arial"/>
          <w:color w:val="000000"/>
          <w:sz w:val="21"/>
          <w:szCs w:val="21"/>
        </w:rPr>
        <w:t>) – периферийными устройствами (принтерами, модемами и т. п.). Из всего многообразия периферийных устройств, подключаемых к компьютеру, в настоящее время интерфейс </w:t>
      </w:r>
      <w:r>
        <w:rPr>
          <w:rStyle w:val="form"/>
          <w:i/>
          <w:iCs/>
          <w:color w:val="000000"/>
          <w:sz w:val="26"/>
          <w:szCs w:val="26"/>
        </w:rPr>
        <w:t>RS-232 </w:t>
      </w:r>
      <w:r>
        <w:rPr>
          <w:rFonts w:ascii="Arial" w:hAnsi="Arial" w:cs="Arial"/>
          <w:color w:val="000000"/>
          <w:sz w:val="21"/>
          <w:szCs w:val="21"/>
        </w:rPr>
        <w:t>остался, пожалуй, лишь у выносных модемов, поскольку возросший на несколько порядков объем информации, передаваемой в периферийные устройства, потребовал новых высокоскоростных интерфейсов, таких, например, как параллельный (</w:t>
      </w:r>
      <w:r>
        <w:rPr>
          <w:rStyle w:val="form"/>
          <w:i/>
          <w:iCs/>
          <w:color w:val="000000"/>
          <w:sz w:val="26"/>
          <w:szCs w:val="26"/>
        </w:rPr>
        <w:t>Centronics</w:t>
      </w:r>
      <w:r>
        <w:rPr>
          <w:rFonts w:ascii="Arial" w:hAnsi="Arial" w:cs="Arial"/>
          <w:color w:val="000000"/>
          <w:sz w:val="21"/>
          <w:szCs w:val="21"/>
        </w:rPr>
        <w:t>) или высокоскоростной последовательный (</w:t>
      </w:r>
      <w:r>
        <w:rPr>
          <w:rStyle w:val="form"/>
          <w:i/>
          <w:iCs/>
          <w:color w:val="000000"/>
          <w:sz w:val="26"/>
          <w:szCs w:val="26"/>
        </w:rPr>
        <w:t>USB</w:t>
      </w:r>
      <w:r>
        <w:rPr>
          <w:rFonts w:ascii="Arial" w:hAnsi="Arial" w:cs="Arial"/>
          <w:color w:val="000000"/>
          <w:sz w:val="21"/>
          <w:szCs w:val="21"/>
        </w:rPr>
        <w:t>). Но сейчас подавляющее большинство модемов выпускаются в виде плат, которые вставляются в материнскую плату компьютера (и сопрягаются с ней по внутренним интерфейсам </w:t>
      </w:r>
      <w:r>
        <w:rPr>
          <w:rStyle w:val="form"/>
          <w:i/>
          <w:iCs/>
          <w:color w:val="000000"/>
          <w:sz w:val="26"/>
          <w:szCs w:val="26"/>
        </w:rPr>
        <w:t>ISA </w:t>
      </w:r>
      <w:r>
        <w:rPr>
          <w:rFonts w:ascii="Arial" w:hAnsi="Arial" w:cs="Arial"/>
          <w:color w:val="000000"/>
          <w:sz w:val="21"/>
          <w:szCs w:val="21"/>
        </w:rPr>
        <w:t>или </w:t>
      </w:r>
      <w:r>
        <w:rPr>
          <w:rStyle w:val="form"/>
          <w:i/>
          <w:iCs/>
          <w:color w:val="000000"/>
          <w:sz w:val="26"/>
          <w:szCs w:val="26"/>
        </w:rPr>
        <w:t>PCI</w:t>
      </w:r>
      <w:r>
        <w:rPr>
          <w:rFonts w:ascii="Arial" w:hAnsi="Arial" w:cs="Arial"/>
          <w:color w:val="000000"/>
          <w:sz w:val="21"/>
          <w:szCs w:val="21"/>
        </w:rPr>
        <w:t>) либо даже интегрируются в материнскую плату.</w:t>
      </w:r>
    </w:p>
    <w:p w14:paraId="7B4F50FA"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Казалось бы, использованию интерфейса </w:t>
      </w:r>
      <w:r>
        <w:rPr>
          <w:rStyle w:val="form"/>
          <w:i/>
          <w:iCs/>
          <w:color w:val="000000"/>
          <w:sz w:val="26"/>
          <w:szCs w:val="26"/>
        </w:rPr>
        <w:t>RS-232 </w:t>
      </w:r>
      <w:r>
        <w:rPr>
          <w:rFonts w:ascii="Arial" w:hAnsi="Arial" w:cs="Arial"/>
          <w:color w:val="000000"/>
          <w:sz w:val="21"/>
          <w:szCs w:val="21"/>
        </w:rPr>
        <w:t>приходит конец. Но нет, интерфейс </w:t>
      </w:r>
      <w:r>
        <w:rPr>
          <w:rStyle w:val="form"/>
          <w:i/>
          <w:iCs/>
          <w:color w:val="000000"/>
          <w:sz w:val="26"/>
          <w:szCs w:val="26"/>
        </w:rPr>
        <w:t>RS-232 </w:t>
      </w:r>
      <w:r>
        <w:rPr>
          <w:rFonts w:ascii="Arial" w:hAnsi="Arial" w:cs="Arial"/>
          <w:color w:val="000000"/>
          <w:sz w:val="21"/>
          <w:szCs w:val="21"/>
        </w:rPr>
        <w:t>до сих пор имеет подавляющее большинство компьютеров, поскольку он и сейчас не утратил своего коммуникационного назначения, несмотря на низкую скорость обмена информацией. В чем причина такой поразительной живучести этого интерфейса?</w:t>
      </w:r>
    </w:p>
    <w:p w14:paraId="2CE2908A"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Второе рождение интерфейс </w:t>
      </w:r>
      <w:r>
        <w:rPr>
          <w:rStyle w:val="form"/>
          <w:i/>
          <w:iCs/>
          <w:color w:val="000000"/>
          <w:sz w:val="26"/>
          <w:szCs w:val="26"/>
        </w:rPr>
        <w:t>RS-232 </w:t>
      </w:r>
      <w:r>
        <w:rPr>
          <w:rFonts w:ascii="Arial" w:hAnsi="Arial" w:cs="Arial"/>
          <w:color w:val="000000"/>
          <w:sz w:val="21"/>
          <w:szCs w:val="21"/>
        </w:rPr>
        <w:t>пережил около 10 лет назад, когда начался выпуск микроконтроллеров. Поначалу скорость работы микроконтроллеров была такой низкой, что единственным интерфейсом, который позволял производить обмен информацией между компьютером и микроконтроллером, был интерфейс </w:t>
      </w:r>
      <w:r>
        <w:rPr>
          <w:rStyle w:val="form"/>
          <w:i/>
          <w:iCs/>
          <w:color w:val="000000"/>
          <w:sz w:val="26"/>
          <w:szCs w:val="26"/>
        </w:rPr>
        <w:t>RS-232</w:t>
      </w:r>
      <w:r>
        <w:rPr>
          <w:rFonts w:ascii="Arial" w:hAnsi="Arial" w:cs="Arial"/>
          <w:color w:val="000000"/>
          <w:sz w:val="21"/>
          <w:szCs w:val="21"/>
        </w:rPr>
        <w:t>. Но к настоящему времени ско- рость работы современных микроконтроллеров возросла как минимум на порядок, а интерфейс </w:t>
      </w:r>
      <w:r>
        <w:rPr>
          <w:rStyle w:val="form"/>
          <w:i/>
          <w:iCs/>
          <w:color w:val="000000"/>
          <w:sz w:val="26"/>
          <w:szCs w:val="26"/>
        </w:rPr>
        <w:t>RS-232 </w:t>
      </w:r>
      <w:r>
        <w:rPr>
          <w:rFonts w:ascii="Arial" w:hAnsi="Arial" w:cs="Arial"/>
          <w:color w:val="000000"/>
          <w:sz w:val="21"/>
          <w:szCs w:val="21"/>
        </w:rPr>
        <w:t xml:space="preserve">все равно имеет практически </w:t>
      </w:r>
      <w:r>
        <w:rPr>
          <w:rFonts w:ascii="Arial" w:hAnsi="Arial" w:cs="Arial"/>
          <w:color w:val="000000"/>
          <w:sz w:val="21"/>
          <w:szCs w:val="21"/>
        </w:rPr>
        <w:lastRenderedPageBreak/>
        <w:t>любой микроконтроллер, причем многие микро- контроллеры оборудованы даже двумя такими интерфейсами.</w:t>
      </w:r>
    </w:p>
    <w:p w14:paraId="0ACFD295"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Причины, по которым интерфейс </w:t>
      </w:r>
      <w:r>
        <w:rPr>
          <w:rStyle w:val="form"/>
          <w:i/>
          <w:iCs/>
          <w:color w:val="000000"/>
          <w:sz w:val="26"/>
          <w:szCs w:val="26"/>
        </w:rPr>
        <w:t>RS-232 </w:t>
      </w:r>
      <w:r>
        <w:rPr>
          <w:rFonts w:ascii="Arial" w:hAnsi="Arial" w:cs="Arial"/>
          <w:color w:val="000000"/>
          <w:sz w:val="21"/>
          <w:szCs w:val="21"/>
        </w:rPr>
        <w:t>продолжает до сих пор использоваться, по-видимому, состоят в том, что этот интерфейс достаточно надежен, допускает связь на расстоянии до 15 м (при скорости обмена 115200 бод) и более (при соответствующем снижении скорости), легко программируется (как в компьютере, так и в микроконтроллере). Всех этих свойств лишен, например, интерфейс </w:t>
      </w:r>
      <w:r>
        <w:rPr>
          <w:rStyle w:val="form"/>
          <w:i/>
          <w:iCs/>
          <w:color w:val="000000"/>
          <w:sz w:val="26"/>
          <w:szCs w:val="26"/>
        </w:rPr>
        <w:t>USB</w:t>
      </w:r>
      <w:r>
        <w:rPr>
          <w:rFonts w:ascii="Arial" w:hAnsi="Arial" w:cs="Arial"/>
          <w:color w:val="000000"/>
          <w:sz w:val="21"/>
          <w:szCs w:val="21"/>
        </w:rPr>
        <w:t>, который сейчас присутствует практически во всех компьютерах.</w:t>
      </w:r>
    </w:p>
    <w:p w14:paraId="61CE4670"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Передача данных через </w:t>
      </w:r>
      <w:r>
        <w:rPr>
          <w:rStyle w:val="form"/>
          <w:i/>
          <w:iCs/>
          <w:color w:val="000000"/>
          <w:sz w:val="26"/>
          <w:szCs w:val="26"/>
        </w:rPr>
        <w:t>СОМ</w:t>
      </w:r>
      <w:r>
        <w:rPr>
          <w:rFonts w:ascii="Arial" w:hAnsi="Arial" w:cs="Arial"/>
          <w:color w:val="000000"/>
          <w:sz w:val="21"/>
          <w:szCs w:val="21"/>
        </w:rPr>
        <w:t>-порт осуществляется побайтно с последовательной передачей каждого бита по одной линии связи. Синхронизация процесса передачи данных требует поддержания заданного значения временного интервала, соответствующего одному биту; длительность временных интервалов между байтами произвольная.</w:t>
      </w:r>
    </w:p>
    <w:p w14:paraId="41712C40"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Асинхронный режим передачи байтов реализован на основе обрамления каждого байта специальными стартовыми и стоповыми битами. При отсутствии передаваемых битов на пинии удерживается уровень логической «1». Передача байтов данных начинается с посылки стартового бита с уровнем «0», после чего, начиная с младшего (нулевого) выдаются последовательно все биты байта. Затем может следовать бит четности, который обеспечивает четное или нечетное общее количество единиц в пакете битов и используется для обнаружений ошибок. Передача байта завершается одним или двумя стоповыми битами с уровнем «1». Эти стоп-биты начинают отмеченное состояние (нет передачи), которое будет сохраняться до тех пор, пока не начнется передача следующего байта данных. Число стоп-битов существенно, поскольку они устанавливают минимальное время, которое должно пройти перед следующим стартовым битом. Сказанное иллюстрирует следующий рисунок:</w:t>
      </w:r>
    </w:p>
    <w:p w14:paraId="0988D8FB" w14:textId="5CA18F21" w:rsidR="00E74A2F" w:rsidRDefault="00E74A2F">
      <w:r>
        <w:rPr>
          <w:noProof/>
        </w:rPr>
        <w:drawing>
          <wp:inline distT="0" distB="0" distL="0" distR="0" wp14:anchorId="3CFCDD8C" wp14:editId="5D8C5336">
            <wp:extent cx="7020560" cy="2007235"/>
            <wp:effectExtent l="0" t="0" r="8890" b="0"/>
            <wp:docPr id="311605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05048" name=""/>
                    <pic:cNvPicPr/>
                  </pic:nvPicPr>
                  <pic:blipFill>
                    <a:blip r:embed="rId6"/>
                    <a:stretch>
                      <a:fillRect/>
                    </a:stretch>
                  </pic:blipFill>
                  <pic:spPr>
                    <a:xfrm>
                      <a:off x="0" y="0"/>
                      <a:ext cx="7020560" cy="2007235"/>
                    </a:xfrm>
                    <a:prstGeom prst="rect">
                      <a:avLst/>
                    </a:prstGeom>
                  </pic:spPr>
                </pic:pic>
              </a:graphicData>
            </a:graphic>
          </wp:inline>
        </w:drawing>
      </w:r>
    </w:p>
    <w:p w14:paraId="085DB11A"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Примечание: тактовый сигал при асинхронной передаче данных – это внутренний сигнал интерфейса.</w:t>
      </w:r>
    </w:p>
    <w:p w14:paraId="0D5FF6EF"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Бит четности, если он присутствует в передаваемом сообщении, используется для контроля коppектности передачи и поиска ошибок. Контроль передачи может проводиться как на четность (контрольный разряд равен сумме по модулю 2 информационных pазpядов и общее число единичных pазpядов четно), так и на нечетность (контрольный pазpяд не равен сумме по модулю 2 информационных pазpядов и общее число единичных pазpядов нечетно).</w:t>
      </w:r>
    </w:p>
    <w:p w14:paraId="3590E30D"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Скорость передачи битов по каналу измеряется в бодах (изменение числа состояний линии в секунду).</w:t>
      </w:r>
    </w:p>
    <w:p w14:paraId="1263345B"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Наименьшей скоростью передачи информации считается 300 бод. Эта скорость передачи использовалась в старых модемах (сейчас большинство модемов позволяют достигать скорости передачи от 1200 до 56 000 бод). Семейство компьютеров IBM PC поддерживают скорость передачи данных в 56000 бод. Некоторые типы интерфейсов позволяют достигать скорости передачи данных в 1000000 бод!</w:t>
      </w:r>
    </w:p>
    <w:p w14:paraId="02DC373E"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Синхронизация работы приемное и передатчика данных предполагает программирование их на работу с одинаковой скоростью передачи данных, на использование конкретного числа стартовых а стоповых битов и режима контроля.</w:t>
      </w:r>
    </w:p>
    <w:p w14:paraId="553FF121"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При программировании </w:t>
      </w:r>
      <w:r>
        <w:rPr>
          <w:rStyle w:val="form"/>
          <w:i/>
          <w:iCs/>
          <w:color w:val="000000"/>
          <w:sz w:val="26"/>
          <w:szCs w:val="26"/>
        </w:rPr>
        <w:t>COM</w:t>
      </w:r>
      <w:r>
        <w:rPr>
          <w:rFonts w:ascii="Arial" w:hAnsi="Arial" w:cs="Arial"/>
          <w:color w:val="000000"/>
          <w:sz w:val="21"/>
          <w:szCs w:val="21"/>
        </w:rPr>
        <w:t>-портов на низком уровне используются десять регистров. Изменение состояния конкретного регистра производится посылкой байта данных в соответствующий порт. Рассмотрим основные из них.</w:t>
      </w:r>
    </w:p>
    <w:p w14:paraId="11127442"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Программирование интерфейса </w:t>
      </w:r>
      <w:r>
        <w:rPr>
          <w:rStyle w:val="form"/>
          <w:i/>
          <w:iCs/>
          <w:color w:val="000000"/>
          <w:sz w:val="26"/>
          <w:szCs w:val="26"/>
        </w:rPr>
        <w:t>RS-232 </w:t>
      </w:r>
      <w:r>
        <w:rPr>
          <w:rFonts w:ascii="Arial" w:hAnsi="Arial" w:cs="Arial"/>
          <w:color w:val="000000"/>
          <w:sz w:val="21"/>
          <w:szCs w:val="21"/>
        </w:rPr>
        <w:t>в операционных системах </w:t>
      </w:r>
      <w:r>
        <w:rPr>
          <w:rStyle w:val="form"/>
          <w:i/>
          <w:iCs/>
          <w:color w:val="000000"/>
          <w:sz w:val="26"/>
          <w:szCs w:val="26"/>
        </w:rPr>
        <w:t>Windows </w:t>
      </w:r>
      <w:r>
        <w:rPr>
          <w:rFonts w:ascii="Arial" w:hAnsi="Arial" w:cs="Arial"/>
          <w:color w:val="000000"/>
          <w:sz w:val="21"/>
          <w:szCs w:val="21"/>
        </w:rPr>
        <w:t>возможно двумя способами. Первый, рассмотренный выше, – использование прямых команд ввода/вывода в порт. Второй – использование функций </w:t>
      </w:r>
      <w:r>
        <w:rPr>
          <w:rStyle w:val="form"/>
          <w:i/>
          <w:iCs/>
          <w:color w:val="000000"/>
          <w:sz w:val="26"/>
          <w:szCs w:val="26"/>
        </w:rPr>
        <w:t>WINAPI </w:t>
      </w:r>
      <w:r>
        <w:rPr>
          <w:rFonts w:ascii="Arial" w:hAnsi="Arial" w:cs="Arial"/>
          <w:color w:val="000000"/>
          <w:sz w:val="21"/>
          <w:szCs w:val="21"/>
        </w:rPr>
        <w:t>(</w:t>
      </w:r>
      <w:r>
        <w:rPr>
          <w:rStyle w:val="form"/>
          <w:i/>
          <w:iCs/>
          <w:color w:val="000000"/>
          <w:sz w:val="26"/>
          <w:szCs w:val="26"/>
        </w:rPr>
        <w:t>Application Program Interface</w:t>
      </w:r>
      <w:r>
        <w:rPr>
          <w:rFonts w:ascii="Arial" w:hAnsi="Arial" w:cs="Arial"/>
          <w:color w:val="000000"/>
          <w:sz w:val="21"/>
          <w:szCs w:val="21"/>
        </w:rPr>
        <w:t>) - программный интерфейс для разработки приложений.</w:t>
      </w:r>
    </w:p>
    <w:p w14:paraId="0C02B65C"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Использование функций </w:t>
      </w:r>
      <w:r>
        <w:rPr>
          <w:rStyle w:val="form"/>
          <w:i/>
          <w:iCs/>
          <w:color w:val="000000"/>
          <w:sz w:val="26"/>
          <w:szCs w:val="26"/>
        </w:rPr>
        <w:t>API </w:t>
      </w:r>
      <w:r>
        <w:rPr>
          <w:rFonts w:ascii="Arial" w:hAnsi="Arial" w:cs="Arial"/>
          <w:color w:val="000000"/>
          <w:sz w:val="21"/>
          <w:szCs w:val="21"/>
        </w:rPr>
        <w:t>– стандартный путь, на который указывают все документированные источники по программированию в </w:t>
      </w:r>
      <w:r>
        <w:rPr>
          <w:rStyle w:val="form"/>
          <w:i/>
          <w:iCs/>
          <w:color w:val="000000"/>
          <w:sz w:val="26"/>
          <w:szCs w:val="26"/>
        </w:rPr>
        <w:t>Windows</w:t>
      </w:r>
      <w:r>
        <w:rPr>
          <w:rFonts w:ascii="Arial" w:hAnsi="Arial" w:cs="Arial"/>
          <w:color w:val="000000"/>
          <w:sz w:val="21"/>
          <w:szCs w:val="21"/>
        </w:rPr>
        <w:t>. Однако, применение </w:t>
      </w:r>
      <w:r>
        <w:rPr>
          <w:rStyle w:val="form"/>
          <w:i/>
          <w:iCs/>
          <w:color w:val="000000"/>
          <w:sz w:val="26"/>
          <w:szCs w:val="26"/>
        </w:rPr>
        <w:t>API</w:t>
      </w:r>
      <w:r>
        <w:rPr>
          <w:rFonts w:ascii="Arial" w:hAnsi="Arial" w:cs="Arial"/>
          <w:color w:val="000000"/>
          <w:sz w:val="21"/>
          <w:szCs w:val="21"/>
        </w:rPr>
        <w:t>-функций наталкивается на ряд проблем. В частности, эти функции работают очень медленно, и, если речь идет о быстрой реакции на какое-либо кратковременное (например, несколько микросекунд) внешнее воздействие на порт </w:t>
      </w:r>
      <w:r>
        <w:rPr>
          <w:rStyle w:val="form"/>
          <w:i/>
          <w:iCs/>
          <w:color w:val="000000"/>
          <w:sz w:val="26"/>
          <w:szCs w:val="26"/>
        </w:rPr>
        <w:t>RS-232</w:t>
      </w:r>
      <w:r>
        <w:rPr>
          <w:rFonts w:ascii="Arial" w:hAnsi="Arial" w:cs="Arial"/>
          <w:color w:val="000000"/>
          <w:sz w:val="21"/>
          <w:szCs w:val="21"/>
        </w:rPr>
        <w:t>, то функции </w:t>
      </w:r>
      <w:r>
        <w:rPr>
          <w:rStyle w:val="form"/>
          <w:i/>
          <w:iCs/>
          <w:color w:val="000000"/>
          <w:sz w:val="26"/>
          <w:szCs w:val="26"/>
        </w:rPr>
        <w:t>API </w:t>
      </w:r>
      <w:r>
        <w:rPr>
          <w:rFonts w:ascii="Arial" w:hAnsi="Arial" w:cs="Arial"/>
          <w:color w:val="000000"/>
          <w:sz w:val="21"/>
          <w:szCs w:val="21"/>
        </w:rPr>
        <w:t>не успевают отследить такое воздействие. Кроме того, некоторые функции работают с явными ошибками, т. е. либо выполняют не совсем те действия, которые, указаны в документации на конкретную функцию </w:t>
      </w:r>
      <w:r>
        <w:rPr>
          <w:rStyle w:val="form"/>
          <w:i/>
          <w:iCs/>
          <w:color w:val="000000"/>
          <w:sz w:val="26"/>
          <w:szCs w:val="26"/>
        </w:rPr>
        <w:t>API</w:t>
      </w:r>
      <w:r>
        <w:rPr>
          <w:rFonts w:ascii="Arial" w:hAnsi="Arial" w:cs="Arial"/>
          <w:color w:val="000000"/>
          <w:sz w:val="21"/>
          <w:szCs w:val="21"/>
        </w:rPr>
        <w:t>, либо выполняют дополнительные действия, которые не описаны.</w:t>
      </w:r>
    </w:p>
    <w:p w14:paraId="5F1AAB9B"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Использование прямых команд ввода/вывода в порт тоже имеет свои проблемы. Однако программирование интерфейса прямыми командами ввода/вывода в порт хорошо известно, поскольку использовалось еще в </w:t>
      </w:r>
      <w:r>
        <w:rPr>
          <w:rStyle w:val="form"/>
          <w:i/>
          <w:iCs/>
          <w:color w:val="000000"/>
          <w:sz w:val="26"/>
          <w:szCs w:val="26"/>
        </w:rPr>
        <w:t>DOS</w:t>
      </w:r>
      <w:r>
        <w:rPr>
          <w:rFonts w:ascii="Arial" w:hAnsi="Arial" w:cs="Arial"/>
          <w:color w:val="000000"/>
          <w:sz w:val="21"/>
          <w:szCs w:val="21"/>
        </w:rPr>
        <w:t>. Кроме того, прямые команды ввода/вывода в порт выполняются очень быстро – это машинные команды процессора. Они позволяют отследить самые быстротекущие процессы.</w:t>
      </w:r>
    </w:p>
    <w:p w14:paraId="1D363E64"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Рассмотрим кратко те функции </w:t>
      </w:r>
      <w:r>
        <w:rPr>
          <w:rStyle w:val="form"/>
          <w:i/>
          <w:iCs/>
          <w:color w:val="000000"/>
          <w:sz w:val="26"/>
          <w:szCs w:val="26"/>
        </w:rPr>
        <w:t>API</w:t>
      </w:r>
      <w:r>
        <w:rPr>
          <w:rFonts w:ascii="Arial" w:hAnsi="Arial" w:cs="Arial"/>
          <w:color w:val="000000"/>
          <w:sz w:val="21"/>
          <w:szCs w:val="21"/>
        </w:rPr>
        <w:t>, которые имеют непосредственно отношение к программированию интерфейса </w:t>
      </w:r>
      <w:r>
        <w:rPr>
          <w:rStyle w:val="form"/>
          <w:i/>
          <w:iCs/>
          <w:color w:val="000000"/>
          <w:sz w:val="26"/>
          <w:szCs w:val="26"/>
        </w:rPr>
        <w:t>RS-232 </w:t>
      </w:r>
      <w:r>
        <w:rPr>
          <w:rFonts w:ascii="Arial" w:hAnsi="Arial" w:cs="Arial"/>
          <w:color w:val="000000"/>
          <w:sz w:val="21"/>
          <w:szCs w:val="21"/>
        </w:rPr>
        <w:t>в 32-разрядном режиме. Полное описание всех функций </w:t>
      </w:r>
      <w:r>
        <w:rPr>
          <w:rStyle w:val="form"/>
          <w:i/>
          <w:iCs/>
          <w:color w:val="000000"/>
          <w:sz w:val="26"/>
          <w:szCs w:val="26"/>
        </w:rPr>
        <w:t>API </w:t>
      </w:r>
      <w:r>
        <w:rPr>
          <w:rFonts w:ascii="Arial" w:hAnsi="Arial" w:cs="Arial"/>
          <w:color w:val="000000"/>
          <w:sz w:val="21"/>
          <w:szCs w:val="21"/>
        </w:rPr>
        <w:t>можно найти в </w:t>
      </w:r>
      <w:r>
        <w:rPr>
          <w:rStyle w:val="form"/>
          <w:i/>
          <w:iCs/>
          <w:color w:val="000000"/>
          <w:sz w:val="26"/>
          <w:szCs w:val="26"/>
        </w:rPr>
        <w:t>MSDN</w:t>
      </w:r>
      <w:r>
        <w:rPr>
          <w:rFonts w:ascii="Arial" w:hAnsi="Arial" w:cs="Arial"/>
          <w:color w:val="000000"/>
          <w:sz w:val="21"/>
          <w:szCs w:val="21"/>
        </w:rPr>
        <w:t>.</w:t>
      </w:r>
    </w:p>
    <w:p w14:paraId="45043714"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Более просто и надежно работу с </w:t>
      </w:r>
      <w:r>
        <w:rPr>
          <w:rStyle w:val="form"/>
          <w:i/>
          <w:iCs/>
          <w:color w:val="000000"/>
          <w:sz w:val="26"/>
          <w:szCs w:val="26"/>
        </w:rPr>
        <w:t>COM</w:t>
      </w:r>
      <w:r>
        <w:rPr>
          <w:rFonts w:ascii="Arial" w:hAnsi="Arial" w:cs="Arial"/>
          <w:color w:val="000000"/>
          <w:sz w:val="21"/>
          <w:szCs w:val="21"/>
        </w:rPr>
        <w:t>-интерфейсом можно реализовать, используя предопределенный набор классов платформы </w:t>
      </w:r>
      <w:r>
        <w:rPr>
          <w:rStyle w:val="form"/>
          <w:i/>
          <w:iCs/>
          <w:color w:val="000000"/>
          <w:sz w:val="26"/>
          <w:szCs w:val="26"/>
        </w:rPr>
        <w:t>.NET Framework</w:t>
      </w:r>
      <w:r>
        <w:rPr>
          <w:rFonts w:ascii="Arial" w:hAnsi="Arial" w:cs="Arial"/>
          <w:color w:val="000000"/>
          <w:sz w:val="21"/>
          <w:szCs w:val="21"/>
        </w:rPr>
        <w:t>. Для взаимодействия с </w:t>
      </w:r>
      <w:r>
        <w:rPr>
          <w:rStyle w:val="form"/>
          <w:i/>
          <w:iCs/>
          <w:color w:val="000000"/>
          <w:sz w:val="26"/>
          <w:szCs w:val="26"/>
        </w:rPr>
        <w:t>COM</w:t>
      </w:r>
      <w:r>
        <w:rPr>
          <w:rFonts w:ascii="Arial" w:hAnsi="Arial" w:cs="Arial"/>
          <w:color w:val="000000"/>
          <w:sz w:val="21"/>
          <w:szCs w:val="21"/>
        </w:rPr>
        <w:t>-портом служит объект </w:t>
      </w:r>
      <w:r>
        <w:rPr>
          <w:rStyle w:val="form"/>
          <w:i/>
          <w:iCs/>
          <w:color w:val="000000"/>
          <w:sz w:val="26"/>
          <w:szCs w:val="26"/>
        </w:rPr>
        <w:t>SerialPort</w:t>
      </w:r>
      <w:r>
        <w:rPr>
          <w:rFonts w:ascii="Arial" w:hAnsi="Arial" w:cs="Arial"/>
          <w:color w:val="000000"/>
          <w:sz w:val="21"/>
          <w:szCs w:val="21"/>
        </w:rPr>
        <w:t>. При этом последовательность действий при программировании интерфейса будет следующая.</w:t>
      </w:r>
    </w:p>
    <w:p w14:paraId="01755181" w14:textId="77777777" w:rsidR="00E74A2F" w:rsidRDefault="00E74A2F" w:rsidP="00E74A2F">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Оборудование</w:t>
      </w:r>
    </w:p>
    <w:p w14:paraId="0CC474BE" w14:textId="77777777" w:rsidR="00E74A2F" w:rsidRDefault="00E74A2F" w:rsidP="00E74A2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t>
      </w:r>
      <w:r>
        <w:rPr>
          <w:rStyle w:val="form"/>
          <w:i/>
          <w:iCs/>
          <w:color w:val="000000"/>
          <w:sz w:val="26"/>
          <w:szCs w:val="26"/>
        </w:rPr>
        <w:t>MS Windows 2000 SP4, XP SP2, Vista или 7</w:t>
      </w:r>
      <w:r>
        <w:rPr>
          <w:rFonts w:ascii="Arial" w:hAnsi="Arial" w:cs="Arial"/>
          <w:color w:val="000000"/>
          <w:sz w:val="21"/>
          <w:szCs w:val="21"/>
        </w:rPr>
        <w:t> и средами разработки ПО </w:t>
      </w:r>
      <w:r>
        <w:rPr>
          <w:rStyle w:val="form"/>
          <w:i/>
          <w:iCs/>
          <w:color w:val="000000"/>
          <w:sz w:val="26"/>
          <w:szCs w:val="26"/>
        </w:rPr>
        <w:t>Borland C++ Builder</w:t>
      </w:r>
      <w:r>
        <w:rPr>
          <w:rFonts w:ascii="Arial" w:hAnsi="Arial" w:cs="Arial"/>
          <w:color w:val="000000"/>
          <w:sz w:val="21"/>
          <w:szCs w:val="21"/>
        </w:rPr>
        <w:t> или </w:t>
      </w:r>
      <w:r>
        <w:rPr>
          <w:rStyle w:val="form"/>
          <w:i/>
          <w:iCs/>
          <w:color w:val="000000"/>
          <w:sz w:val="26"/>
          <w:szCs w:val="26"/>
        </w:rPr>
        <w:t>MS Visual Studio 2005/2008/2010</w:t>
      </w:r>
      <w:r>
        <w:rPr>
          <w:rFonts w:ascii="Arial" w:hAnsi="Arial" w:cs="Arial"/>
          <w:color w:val="000000"/>
          <w:sz w:val="21"/>
          <w:szCs w:val="21"/>
        </w:rPr>
        <w:t>. Эмулятор виртуальных </w:t>
      </w:r>
      <w:r>
        <w:rPr>
          <w:rStyle w:val="form"/>
          <w:i/>
          <w:iCs/>
          <w:color w:val="000000"/>
          <w:sz w:val="26"/>
          <w:szCs w:val="26"/>
        </w:rPr>
        <w:t>COM</w:t>
      </w:r>
      <w:r>
        <w:rPr>
          <w:rFonts w:ascii="Arial" w:hAnsi="Arial" w:cs="Arial"/>
          <w:color w:val="000000"/>
          <w:sz w:val="21"/>
          <w:szCs w:val="21"/>
        </w:rPr>
        <w:t>-портов </w:t>
      </w:r>
      <w:r>
        <w:rPr>
          <w:rStyle w:val="form"/>
          <w:i/>
          <w:iCs/>
          <w:color w:val="000000"/>
          <w:sz w:val="26"/>
          <w:szCs w:val="26"/>
        </w:rPr>
        <w:t>Virtual Serial Port Driver</w:t>
      </w:r>
      <w:r>
        <w:rPr>
          <w:rFonts w:ascii="Arial" w:hAnsi="Arial" w:cs="Arial"/>
          <w:color w:val="000000"/>
          <w:sz w:val="21"/>
          <w:szCs w:val="21"/>
        </w:rPr>
        <w:t>.</w:t>
      </w:r>
    </w:p>
    <w:p w14:paraId="5DF33274" w14:textId="77777777" w:rsidR="00E74A2F" w:rsidRPr="00E74A2F" w:rsidRDefault="00E74A2F" w:rsidP="00E74A2F">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E74A2F">
        <w:rPr>
          <w:rFonts w:ascii="Arial" w:eastAsia="Times New Roman" w:hAnsi="Arial" w:cs="Arial"/>
          <w:b/>
          <w:bCs/>
          <w:color w:val="000000"/>
          <w:kern w:val="0"/>
          <w:sz w:val="27"/>
          <w:szCs w:val="27"/>
          <w:lang w:eastAsia="ru-RU"/>
          <w14:ligatures w14:val="none"/>
        </w:rPr>
        <w:t>4. Задание на работу</w:t>
      </w:r>
    </w:p>
    <w:p w14:paraId="55E37171" w14:textId="77777777" w:rsidR="00E74A2F" w:rsidRPr="00E74A2F" w:rsidRDefault="00E74A2F" w:rsidP="00E74A2F">
      <w:pPr>
        <w:numPr>
          <w:ilvl w:val="0"/>
          <w:numId w:val="1"/>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Изучить теоретические положения по данной лабораторной работе.</w:t>
      </w:r>
    </w:p>
    <w:p w14:paraId="1183EC12" w14:textId="77777777" w:rsidR="00E74A2F" w:rsidRPr="00E74A2F" w:rsidRDefault="00E74A2F" w:rsidP="00E74A2F">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Установить в системе эмулятор виртуальных </w:t>
      </w:r>
      <w:r w:rsidRPr="00E74A2F">
        <w:rPr>
          <w:rFonts w:ascii="Times New Roman" w:eastAsia="Times New Roman" w:hAnsi="Times New Roman" w:cs="Times New Roman"/>
          <w:i/>
          <w:iCs/>
          <w:color w:val="000000"/>
          <w:kern w:val="0"/>
          <w:sz w:val="26"/>
          <w:szCs w:val="26"/>
          <w:lang w:eastAsia="ru-RU"/>
          <w14:ligatures w14:val="none"/>
        </w:rPr>
        <w:t>COM</w:t>
      </w:r>
      <w:r w:rsidRPr="00E74A2F">
        <w:rPr>
          <w:rFonts w:ascii="Arial" w:eastAsia="Times New Roman" w:hAnsi="Arial" w:cs="Arial"/>
          <w:color w:val="000000"/>
          <w:kern w:val="0"/>
          <w:sz w:val="21"/>
          <w:szCs w:val="21"/>
          <w:lang w:eastAsia="ru-RU"/>
          <w14:ligatures w14:val="none"/>
        </w:rPr>
        <w:t>-портов (</w:t>
      </w:r>
      <w:r w:rsidRPr="00E74A2F">
        <w:rPr>
          <w:rFonts w:ascii="Times New Roman" w:eastAsia="Times New Roman" w:hAnsi="Times New Roman" w:cs="Times New Roman"/>
          <w:i/>
          <w:iCs/>
          <w:color w:val="000000"/>
          <w:kern w:val="0"/>
          <w:sz w:val="26"/>
          <w:szCs w:val="26"/>
          <w:lang w:eastAsia="ru-RU"/>
          <w14:ligatures w14:val="none"/>
        </w:rPr>
        <w:t>Virtual Serial Port Driver</w:t>
      </w:r>
      <w:r w:rsidRPr="00E74A2F">
        <w:rPr>
          <w:rFonts w:ascii="Arial" w:eastAsia="Times New Roman" w:hAnsi="Arial" w:cs="Arial"/>
          <w:color w:val="000000"/>
          <w:kern w:val="0"/>
          <w:sz w:val="21"/>
          <w:szCs w:val="21"/>
          <w:lang w:eastAsia="ru-RU"/>
          <w14:ligatures w14:val="none"/>
        </w:rPr>
        <w:t>).</w:t>
      </w:r>
    </w:p>
    <w:p w14:paraId="0D043739" w14:textId="77777777" w:rsidR="00E74A2F" w:rsidRPr="00E74A2F" w:rsidRDefault="00E74A2F" w:rsidP="00E74A2F">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Создать два виртуальных </w:t>
      </w:r>
      <w:r w:rsidRPr="00E74A2F">
        <w:rPr>
          <w:rFonts w:ascii="Times New Roman" w:eastAsia="Times New Roman" w:hAnsi="Times New Roman" w:cs="Times New Roman"/>
          <w:i/>
          <w:iCs/>
          <w:color w:val="000000"/>
          <w:kern w:val="0"/>
          <w:sz w:val="26"/>
          <w:szCs w:val="26"/>
          <w:lang w:eastAsia="ru-RU"/>
          <w14:ligatures w14:val="none"/>
        </w:rPr>
        <w:t>COM</w:t>
      </w:r>
      <w:r w:rsidRPr="00E74A2F">
        <w:rPr>
          <w:rFonts w:ascii="Arial" w:eastAsia="Times New Roman" w:hAnsi="Arial" w:cs="Arial"/>
          <w:color w:val="000000"/>
          <w:kern w:val="0"/>
          <w:sz w:val="21"/>
          <w:szCs w:val="21"/>
          <w:lang w:eastAsia="ru-RU"/>
          <w14:ligatures w14:val="none"/>
        </w:rPr>
        <w:t>-порта и эмулировать связь между ними.</w:t>
      </w:r>
    </w:p>
    <w:p w14:paraId="75C74086" w14:textId="77777777" w:rsidR="00E74A2F" w:rsidRPr="00E74A2F" w:rsidRDefault="00E74A2F" w:rsidP="00E74A2F">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Разработать программное обеспечение для передачи данных через последовательный интерфейс. Вариантами заданий могут быть следующие:</w:t>
      </w:r>
    </w:p>
    <w:p w14:paraId="78034512" w14:textId="77777777" w:rsidR="00E74A2F" w:rsidRPr="00E74A2F" w:rsidRDefault="00E74A2F" w:rsidP="00E74A2F">
      <w:pPr>
        <w:numPr>
          <w:ilvl w:val="1"/>
          <w:numId w:val="1"/>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реализовать чат, функционирующий через </w:t>
      </w:r>
      <w:r w:rsidRPr="00E74A2F">
        <w:rPr>
          <w:rFonts w:ascii="Times New Roman" w:eastAsia="Times New Roman" w:hAnsi="Times New Roman" w:cs="Times New Roman"/>
          <w:i/>
          <w:iCs/>
          <w:color w:val="000000"/>
          <w:kern w:val="0"/>
          <w:sz w:val="26"/>
          <w:szCs w:val="26"/>
          <w:lang w:eastAsia="ru-RU"/>
          <w14:ligatures w14:val="none"/>
        </w:rPr>
        <w:t>COM</w:t>
      </w:r>
      <w:r w:rsidRPr="00E74A2F">
        <w:rPr>
          <w:rFonts w:ascii="Arial" w:eastAsia="Times New Roman" w:hAnsi="Arial" w:cs="Arial"/>
          <w:color w:val="000000"/>
          <w:kern w:val="0"/>
          <w:sz w:val="21"/>
          <w:szCs w:val="21"/>
          <w:lang w:eastAsia="ru-RU"/>
          <w14:ligatures w14:val="none"/>
        </w:rPr>
        <w:t>-порт;</w:t>
      </w:r>
    </w:p>
    <w:p w14:paraId="307DAF10" w14:textId="77777777" w:rsidR="00E74A2F" w:rsidRPr="00E74A2F" w:rsidRDefault="00E74A2F" w:rsidP="00E74A2F">
      <w:pPr>
        <w:numPr>
          <w:ilvl w:val="1"/>
          <w:numId w:val="1"/>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организовать пересылку файлов с одного компьютера на другой через </w:t>
      </w:r>
      <w:r w:rsidRPr="00E74A2F">
        <w:rPr>
          <w:rFonts w:ascii="Times New Roman" w:eastAsia="Times New Roman" w:hAnsi="Times New Roman" w:cs="Times New Roman"/>
          <w:i/>
          <w:iCs/>
          <w:color w:val="000000"/>
          <w:kern w:val="0"/>
          <w:sz w:val="26"/>
          <w:szCs w:val="26"/>
          <w:lang w:eastAsia="ru-RU"/>
          <w14:ligatures w14:val="none"/>
        </w:rPr>
        <w:t>COM</w:t>
      </w:r>
      <w:r w:rsidRPr="00E74A2F">
        <w:rPr>
          <w:rFonts w:ascii="Arial" w:eastAsia="Times New Roman" w:hAnsi="Arial" w:cs="Arial"/>
          <w:color w:val="000000"/>
          <w:kern w:val="0"/>
          <w:sz w:val="21"/>
          <w:szCs w:val="21"/>
          <w:lang w:eastAsia="ru-RU"/>
          <w14:ligatures w14:val="none"/>
        </w:rPr>
        <w:t>-порт;</w:t>
      </w:r>
    </w:p>
    <w:p w14:paraId="60B1C576" w14:textId="77777777" w:rsidR="00E74A2F" w:rsidRPr="00E74A2F" w:rsidRDefault="00E74A2F" w:rsidP="00E74A2F">
      <w:pPr>
        <w:numPr>
          <w:ilvl w:val="1"/>
          <w:numId w:val="1"/>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прочитать и изменить параметры заданного </w:t>
      </w:r>
      <w:r w:rsidRPr="00E74A2F">
        <w:rPr>
          <w:rFonts w:ascii="Times New Roman" w:eastAsia="Times New Roman" w:hAnsi="Times New Roman" w:cs="Times New Roman"/>
          <w:i/>
          <w:iCs/>
          <w:color w:val="000000"/>
          <w:kern w:val="0"/>
          <w:sz w:val="26"/>
          <w:szCs w:val="26"/>
          <w:lang w:eastAsia="ru-RU"/>
          <w14:ligatures w14:val="none"/>
        </w:rPr>
        <w:t>COM</w:t>
      </w:r>
      <w:r w:rsidRPr="00E74A2F">
        <w:rPr>
          <w:rFonts w:ascii="Arial" w:eastAsia="Times New Roman" w:hAnsi="Arial" w:cs="Arial"/>
          <w:color w:val="000000"/>
          <w:kern w:val="0"/>
          <w:sz w:val="21"/>
          <w:szCs w:val="21"/>
          <w:lang w:eastAsia="ru-RU"/>
          <w14:ligatures w14:val="none"/>
        </w:rPr>
        <w:t>-порта.</w:t>
      </w:r>
    </w:p>
    <w:p w14:paraId="5725C2F9" w14:textId="77777777" w:rsidR="00E74A2F" w:rsidRPr="00E74A2F" w:rsidRDefault="00E74A2F" w:rsidP="00E74A2F">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E74A2F">
        <w:rPr>
          <w:rFonts w:ascii="Times New Roman" w:eastAsia="Times New Roman" w:hAnsi="Times New Roman" w:cs="Times New Roman"/>
          <w:b/>
          <w:bCs/>
          <w:kern w:val="0"/>
          <w:sz w:val="27"/>
          <w:szCs w:val="27"/>
          <w:lang w:eastAsia="ru-RU"/>
          <w14:ligatures w14:val="none"/>
        </w:rPr>
        <w:t>5. Оформление отчета</w:t>
      </w:r>
    </w:p>
    <w:p w14:paraId="5EB5B12F" w14:textId="77777777" w:rsidR="00E74A2F" w:rsidRPr="00E74A2F" w:rsidRDefault="00E74A2F" w:rsidP="00E74A2F">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Отчет должен содержать:</w:t>
      </w:r>
    </w:p>
    <w:p w14:paraId="7B5B3309" w14:textId="77777777" w:rsidR="00E74A2F" w:rsidRPr="00E74A2F" w:rsidRDefault="00E74A2F" w:rsidP="00E74A2F">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название и цель работы;</w:t>
      </w:r>
    </w:p>
    <w:p w14:paraId="74C1CDBD" w14:textId="77777777" w:rsidR="00E74A2F" w:rsidRPr="00E74A2F" w:rsidRDefault="00E74A2F" w:rsidP="00E74A2F">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вариант задания;</w:t>
      </w:r>
    </w:p>
    <w:p w14:paraId="49FEB409" w14:textId="77777777" w:rsidR="00E74A2F" w:rsidRPr="00E74A2F" w:rsidRDefault="00E74A2F" w:rsidP="00E74A2F">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lastRenderedPageBreak/>
        <w:t>результаты работы созданного программного обеспечения;</w:t>
      </w:r>
    </w:p>
    <w:p w14:paraId="4B4D9828" w14:textId="77777777" w:rsidR="00E74A2F" w:rsidRPr="00E74A2F" w:rsidRDefault="00E74A2F" w:rsidP="00E74A2F">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листинг программы, реализующей задание.</w:t>
      </w:r>
    </w:p>
    <w:p w14:paraId="40AA7453" w14:textId="77777777" w:rsidR="00E74A2F" w:rsidRPr="00E74A2F" w:rsidRDefault="00E74A2F" w:rsidP="00E74A2F">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E74A2F">
        <w:rPr>
          <w:rFonts w:ascii="Times New Roman" w:eastAsia="Times New Roman" w:hAnsi="Times New Roman" w:cs="Times New Roman"/>
          <w:b/>
          <w:bCs/>
          <w:kern w:val="0"/>
          <w:sz w:val="27"/>
          <w:szCs w:val="27"/>
          <w:lang w:eastAsia="ru-RU"/>
          <w14:ligatures w14:val="none"/>
        </w:rPr>
        <w:t>6. Контрольные вопросы</w:t>
      </w:r>
    </w:p>
    <w:p w14:paraId="663D799A" w14:textId="77777777" w:rsidR="00E74A2F" w:rsidRPr="00E74A2F" w:rsidRDefault="00E74A2F" w:rsidP="00E74A2F">
      <w:pPr>
        <w:numPr>
          <w:ilvl w:val="0"/>
          <w:numId w:val="3"/>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Объясните назначение и характерные особенности последовательного интерфейса.</w:t>
      </w:r>
    </w:p>
    <w:p w14:paraId="5F6F06E6" w14:textId="77777777" w:rsidR="00E74A2F" w:rsidRPr="00E74A2F" w:rsidRDefault="00E74A2F" w:rsidP="00E74A2F">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Дайте описание сигналов последовательного интерфейса </w:t>
      </w:r>
      <w:r w:rsidRPr="00E74A2F">
        <w:rPr>
          <w:rFonts w:ascii="Times New Roman" w:eastAsia="Times New Roman" w:hAnsi="Times New Roman" w:cs="Times New Roman"/>
          <w:i/>
          <w:iCs/>
          <w:color w:val="000000"/>
          <w:kern w:val="0"/>
          <w:sz w:val="26"/>
          <w:szCs w:val="26"/>
          <w:lang w:eastAsia="ru-RU"/>
          <w14:ligatures w14:val="none"/>
        </w:rPr>
        <w:t>DB-9</w:t>
      </w:r>
      <w:r w:rsidRPr="00E74A2F">
        <w:rPr>
          <w:rFonts w:ascii="Arial" w:eastAsia="Times New Roman" w:hAnsi="Arial" w:cs="Arial"/>
          <w:color w:val="000000"/>
          <w:kern w:val="0"/>
          <w:sz w:val="21"/>
          <w:szCs w:val="21"/>
          <w:lang w:eastAsia="ru-RU"/>
          <w14:ligatures w14:val="none"/>
        </w:rPr>
        <w:t>.</w:t>
      </w:r>
    </w:p>
    <w:p w14:paraId="41688C5B" w14:textId="77777777" w:rsidR="00E74A2F" w:rsidRPr="00E74A2F" w:rsidRDefault="00E74A2F" w:rsidP="00E74A2F">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В чем состоит разница между синхронной и асинхронной передачей данных через </w:t>
      </w:r>
      <w:r w:rsidRPr="00E74A2F">
        <w:rPr>
          <w:rFonts w:ascii="Times New Roman" w:eastAsia="Times New Roman" w:hAnsi="Times New Roman" w:cs="Times New Roman"/>
          <w:i/>
          <w:iCs/>
          <w:color w:val="000000"/>
          <w:kern w:val="0"/>
          <w:sz w:val="26"/>
          <w:szCs w:val="26"/>
          <w:lang w:eastAsia="ru-RU"/>
          <w14:ligatures w14:val="none"/>
        </w:rPr>
        <w:t>COM</w:t>
      </w:r>
      <w:r w:rsidRPr="00E74A2F">
        <w:rPr>
          <w:rFonts w:ascii="Arial" w:eastAsia="Times New Roman" w:hAnsi="Arial" w:cs="Arial"/>
          <w:color w:val="000000"/>
          <w:kern w:val="0"/>
          <w:sz w:val="21"/>
          <w:szCs w:val="21"/>
          <w:lang w:eastAsia="ru-RU"/>
          <w14:ligatures w14:val="none"/>
        </w:rPr>
        <w:t>-порт?</w:t>
      </w:r>
    </w:p>
    <w:p w14:paraId="62DD60FD" w14:textId="77777777" w:rsidR="00E74A2F" w:rsidRPr="00E74A2F" w:rsidRDefault="00E74A2F" w:rsidP="00E74A2F">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Каким образом реализуется контроль правильности передачи данных через последовательный интерфейс?</w:t>
      </w:r>
    </w:p>
    <w:p w14:paraId="61DEB342" w14:textId="77777777" w:rsidR="00E74A2F" w:rsidRPr="00E74A2F" w:rsidRDefault="00E74A2F" w:rsidP="00E74A2F">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Перечислите основные регистры </w:t>
      </w:r>
      <w:r w:rsidRPr="00E74A2F">
        <w:rPr>
          <w:rFonts w:ascii="Times New Roman" w:eastAsia="Times New Roman" w:hAnsi="Times New Roman" w:cs="Times New Roman"/>
          <w:i/>
          <w:iCs/>
          <w:color w:val="000000"/>
          <w:kern w:val="0"/>
          <w:sz w:val="26"/>
          <w:szCs w:val="26"/>
          <w:lang w:eastAsia="ru-RU"/>
          <w14:ligatures w14:val="none"/>
        </w:rPr>
        <w:t>COM</w:t>
      </w:r>
      <w:r w:rsidRPr="00E74A2F">
        <w:rPr>
          <w:rFonts w:ascii="Arial" w:eastAsia="Times New Roman" w:hAnsi="Arial" w:cs="Arial"/>
          <w:color w:val="000000"/>
          <w:kern w:val="0"/>
          <w:sz w:val="21"/>
          <w:szCs w:val="21"/>
          <w:lang w:eastAsia="ru-RU"/>
          <w14:ligatures w14:val="none"/>
        </w:rPr>
        <w:t>-порта и дайте их описание.</w:t>
      </w:r>
    </w:p>
    <w:p w14:paraId="378FD3A7" w14:textId="77777777" w:rsidR="00E74A2F" w:rsidRPr="00E74A2F" w:rsidRDefault="00E74A2F" w:rsidP="00E74A2F">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Каким образом осуществляется программирование </w:t>
      </w:r>
      <w:r w:rsidRPr="00E74A2F">
        <w:rPr>
          <w:rFonts w:ascii="Times New Roman" w:eastAsia="Times New Roman" w:hAnsi="Times New Roman" w:cs="Times New Roman"/>
          <w:i/>
          <w:iCs/>
          <w:color w:val="000000"/>
          <w:kern w:val="0"/>
          <w:sz w:val="26"/>
          <w:szCs w:val="26"/>
          <w:lang w:eastAsia="ru-RU"/>
          <w14:ligatures w14:val="none"/>
        </w:rPr>
        <w:t>COM</w:t>
      </w:r>
      <w:r w:rsidRPr="00E74A2F">
        <w:rPr>
          <w:rFonts w:ascii="Arial" w:eastAsia="Times New Roman" w:hAnsi="Arial" w:cs="Arial"/>
          <w:color w:val="000000"/>
          <w:kern w:val="0"/>
          <w:sz w:val="21"/>
          <w:szCs w:val="21"/>
          <w:lang w:eastAsia="ru-RU"/>
          <w14:ligatures w14:val="none"/>
        </w:rPr>
        <w:t>-порта на низком уровне?</w:t>
      </w:r>
    </w:p>
    <w:p w14:paraId="23B77DFE" w14:textId="77777777" w:rsidR="00E74A2F" w:rsidRPr="00E74A2F" w:rsidRDefault="00E74A2F" w:rsidP="00E74A2F">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Какие возможности предоставляет </w:t>
      </w:r>
      <w:r w:rsidRPr="00E74A2F">
        <w:rPr>
          <w:rFonts w:ascii="Times New Roman" w:eastAsia="Times New Roman" w:hAnsi="Times New Roman" w:cs="Times New Roman"/>
          <w:i/>
          <w:iCs/>
          <w:color w:val="000000"/>
          <w:kern w:val="0"/>
          <w:sz w:val="26"/>
          <w:szCs w:val="26"/>
          <w:lang w:eastAsia="ru-RU"/>
          <w14:ligatures w14:val="none"/>
        </w:rPr>
        <w:t>Windows API</w:t>
      </w:r>
      <w:r w:rsidRPr="00E74A2F">
        <w:rPr>
          <w:rFonts w:ascii="Arial" w:eastAsia="Times New Roman" w:hAnsi="Arial" w:cs="Arial"/>
          <w:color w:val="000000"/>
          <w:kern w:val="0"/>
          <w:sz w:val="21"/>
          <w:szCs w:val="21"/>
          <w:lang w:eastAsia="ru-RU"/>
          <w14:ligatures w14:val="none"/>
        </w:rPr>
        <w:t> для работы с последовательным портом?</w:t>
      </w:r>
    </w:p>
    <w:p w14:paraId="51694852" w14:textId="77777777" w:rsidR="00E74A2F" w:rsidRPr="00E74A2F" w:rsidRDefault="00E74A2F" w:rsidP="00E74A2F">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Приведите достоинства и недостатки функций </w:t>
      </w:r>
      <w:r w:rsidRPr="00E74A2F">
        <w:rPr>
          <w:rFonts w:ascii="Times New Roman" w:eastAsia="Times New Roman" w:hAnsi="Times New Roman" w:cs="Times New Roman"/>
          <w:i/>
          <w:iCs/>
          <w:color w:val="000000"/>
          <w:kern w:val="0"/>
          <w:sz w:val="26"/>
          <w:szCs w:val="26"/>
          <w:lang w:eastAsia="ru-RU"/>
          <w14:ligatures w14:val="none"/>
        </w:rPr>
        <w:t>Windows API</w:t>
      </w:r>
      <w:r w:rsidRPr="00E74A2F">
        <w:rPr>
          <w:rFonts w:ascii="Arial" w:eastAsia="Times New Roman" w:hAnsi="Arial" w:cs="Arial"/>
          <w:color w:val="000000"/>
          <w:kern w:val="0"/>
          <w:sz w:val="21"/>
          <w:szCs w:val="21"/>
          <w:lang w:eastAsia="ru-RU"/>
          <w14:ligatures w14:val="none"/>
        </w:rPr>
        <w:t>, реализующих обмен данными через </w:t>
      </w:r>
      <w:r w:rsidRPr="00E74A2F">
        <w:rPr>
          <w:rFonts w:ascii="Times New Roman" w:eastAsia="Times New Roman" w:hAnsi="Times New Roman" w:cs="Times New Roman"/>
          <w:i/>
          <w:iCs/>
          <w:color w:val="000000"/>
          <w:kern w:val="0"/>
          <w:sz w:val="26"/>
          <w:szCs w:val="26"/>
          <w:lang w:eastAsia="ru-RU"/>
          <w14:ligatures w14:val="none"/>
        </w:rPr>
        <w:t>COM</w:t>
      </w:r>
      <w:r w:rsidRPr="00E74A2F">
        <w:rPr>
          <w:rFonts w:ascii="Arial" w:eastAsia="Times New Roman" w:hAnsi="Arial" w:cs="Arial"/>
          <w:color w:val="000000"/>
          <w:kern w:val="0"/>
          <w:sz w:val="21"/>
          <w:szCs w:val="21"/>
          <w:lang w:eastAsia="ru-RU"/>
          <w14:ligatures w14:val="none"/>
        </w:rPr>
        <w:t>-порт.</w:t>
      </w:r>
    </w:p>
    <w:p w14:paraId="4F0863D4" w14:textId="77777777" w:rsidR="00E74A2F" w:rsidRPr="00E74A2F" w:rsidRDefault="00E74A2F" w:rsidP="00E74A2F">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Какие возможности предоставляет </w:t>
      </w:r>
      <w:r w:rsidRPr="00E74A2F">
        <w:rPr>
          <w:rFonts w:ascii="Times New Roman" w:eastAsia="Times New Roman" w:hAnsi="Times New Roman" w:cs="Times New Roman"/>
          <w:i/>
          <w:iCs/>
          <w:color w:val="000000"/>
          <w:kern w:val="0"/>
          <w:sz w:val="26"/>
          <w:szCs w:val="26"/>
          <w:lang w:eastAsia="ru-RU"/>
          <w14:ligatures w14:val="none"/>
        </w:rPr>
        <w:t>.NET Framework</w:t>
      </w:r>
      <w:r w:rsidRPr="00E74A2F">
        <w:rPr>
          <w:rFonts w:ascii="Arial" w:eastAsia="Times New Roman" w:hAnsi="Arial" w:cs="Arial"/>
          <w:color w:val="000000"/>
          <w:kern w:val="0"/>
          <w:sz w:val="21"/>
          <w:szCs w:val="21"/>
          <w:lang w:eastAsia="ru-RU"/>
          <w14:ligatures w14:val="none"/>
        </w:rPr>
        <w:t> по работе с последовательным интерфейсом?</w:t>
      </w:r>
    </w:p>
    <w:p w14:paraId="0FEAA764" w14:textId="77777777" w:rsidR="00E74A2F" w:rsidRPr="00E74A2F" w:rsidRDefault="00E74A2F" w:rsidP="00E74A2F">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Дайте описание функций библиотеки </w:t>
      </w:r>
      <w:r w:rsidRPr="00E74A2F">
        <w:rPr>
          <w:rFonts w:ascii="Times New Roman" w:eastAsia="Times New Roman" w:hAnsi="Times New Roman" w:cs="Times New Roman"/>
          <w:i/>
          <w:iCs/>
          <w:color w:val="000000"/>
          <w:kern w:val="0"/>
          <w:sz w:val="26"/>
          <w:szCs w:val="26"/>
          <w:lang w:eastAsia="ru-RU"/>
          <w14:ligatures w14:val="none"/>
        </w:rPr>
        <w:t>SerialGate.dll</w:t>
      </w:r>
      <w:r w:rsidRPr="00E74A2F">
        <w:rPr>
          <w:rFonts w:ascii="Arial" w:eastAsia="Times New Roman" w:hAnsi="Arial" w:cs="Arial"/>
          <w:color w:val="000000"/>
          <w:kern w:val="0"/>
          <w:sz w:val="21"/>
          <w:szCs w:val="21"/>
          <w:lang w:eastAsia="ru-RU"/>
          <w14:ligatures w14:val="none"/>
        </w:rPr>
        <w:t>.</w:t>
      </w:r>
    </w:p>
    <w:p w14:paraId="481F1D83" w14:textId="77777777" w:rsidR="00E74A2F" w:rsidRPr="00E74A2F" w:rsidRDefault="00E74A2F" w:rsidP="00E74A2F">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E74A2F">
        <w:rPr>
          <w:rFonts w:ascii="Arial" w:eastAsia="Times New Roman" w:hAnsi="Arial" w:cs="Arial"/>
          <w:b/>
          <w:bCs/>
          <w:color w:val="000000"/>
          <w:kern w:val="0"/>
          <w:sz w:val="27"/>
          <w:szCs w:val="27"/>
          <w:lang w:eastAsia="ru-RU"/>
          <w14:ligatures w14:val="none"/>
        </w:rPr>
        <w:t>7. Библиографический список</w:t>
      </w:r>
    </w:p>
    <w:p w14:paraId="6CBBF7FD" w14:textId="77777777" w:rsidR="00E74A2F" w:rsidRPr="00E74A2F" w:rsidRDefault="00E74A2F" w:rsidP="00E74A2F">
      <w:pPr>
        <w:numPr>
          <w:ilvl w:val="0"/>
          <w:numId w:val="4"/>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Фролов А., Фролов Г., Аппаратное обеспечение IBM PC. т. 2, кн.  1,  М:  Диалог МИФИ, 1992. – 208 с.</w:t>
      </w:r>
    </w:p>
    <w:p w14:paraId="0225971B" w14:textId="77777777" w:rsidR="00E74A2F" w:rsidRPr="00E74A2F" w:rsidRDefault="00E74A2F" w:rsidP="00E74A2F">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Фролов А., Фролов Г., Аппаратное обеспечение IBM PC. т. 2, кн. 2,  М:  Диалог МИФИ, 1992. – 220 с.</w:t>
      </w:r>
    </w:p>
    <w:p w14:paraId="77229363" w14:textId="77777777" w:rsidR="00E74A2F" w:rsidRPr="00E74A2F" w:rsidRDefault="00E74A2F" w:rsidP="00E74A2F">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MSDN 2005. Электронная документация Microsoft для разработчиков программного обеспечения. – 200000 с.</w:t>
      </w:r>
    </w:p>
    <w:p w14:paraId="047D4018" w14:textId="77777777" w:rsidR="00E74A2F" w:rsidRPr="00E74A2F" w:rsidRDefault="00E74A2F" w:rsidP="00E74A2F">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Кузьминов А.Ю. Интерфейс RS-232: связь между компьютером и микроконтроллером. – М.: Радио и связь, 2004. – 168 с.</w:t>
      </w:r>
    </w:p>
    <w:p w14:paraId="54109E54" w14:textId="77777777" w:rsidR="00E74A2F" w:rsidRPr="00E74A2F" w:rsidRDefault="00E74A2F" w:rsidP="00E74A2F">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Рихтер Дж. Программирование на платформе Microsoft .NET Framework. – М.: Русская редакция, 2003. – 511 с.</w:t>
      </w:r>
    </w:p>
    <w:p w14:paraId="28A4539D" w14:textId="77777777" w:rsidR="00E74A2F" w:rsidRDefault="00E74A2F" w:rsidP="00E74A2F">
      <w:pPr>
        <w:pStyle w:val="Heading1"/>
        <w:shd w:val="clear" w:color="auto" w:fill="1874CD"/>
        <w:spacing w:after="300" w:afterAutospacing="0"/>
        <w:jc w:val="both"/>
        <w:rPr>
          <w:color w:val="FFFFFF"/>
          <w:sz w:val="36"/>
          <w:szCs w:val="36"/>
        </w:rPr>
      </w:pPr>
      <w:r>
        <w:rPr>
          <w:color w:val="FFFFFF"/>
          <w:sz w:val="36"/>
          <w:szCs w:val="36"/>
        </w:rPr>
        <w:t>Лабораторная работа № 2. Печать документов</w:t>
      </w:r>
    </w:p>
    <w:p w14:paraId="4328707F" w14:textId="77777777" w:rsidR="00E74A2F" w:rsidRDefault="00E74A2F" w:rsidP="00E74A2F">
      <w:pPr>
        <w:pStyle w:val="Heading2"/>
        <w:pBdr>
          <w:bottom w:val="single" w:sz="6" w:space="8" w:color="999999"/>
        </w:pBdr>
        <w:shd w:val="clear" w:color="auto" w:fill="FFFFFF"/>
        <w:spacing w:after="0" w:afterAutospacing="0"/>
        <w:jc w:val="both"/>
        <w:rPr>
          <w:sz w:val="27"/>
          <w:szCs w:val="27"/>
        </w:rPr>
      </w:pPr>
      <w:r>
        <w:rPr>
          <w:sz w:val="27"/>
          <w:szCs w:val="27"/>
        </w:rPr>
        <w:t>1. Цель работы</w:t>
      </w:r>
    </w:p>
    <w:p w14:paraId="01709667" w14:textId="77777777" w:rsidR="00E74A2F" w:rsidRDefault="00E74A2F" w:rsidP="00E74A2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методов печати текстовой, табличной и графической информации в операционной системе </w:t>
      </w:r>
      <w:r>
        <w:rPr>
          <w:rStyle w:val="form"/>
          <w:i/>
          <w:iCs/>
          <w:color w:val="000000"/>
          <w:sz w:val="26"/>
          <w:szCs w:val="26"/>
        </w:rPr>
        <w:t>MS Windows</w:t>
      </w:r>
      <w:r>
        <w:rPr>
          <w:rFonts w:ascii="Arial" w:hAnsi="Arial" w:cs="Arial"/>
          <w:color w:val="000000"/>
          <w:sz w:val="21"/>
          <w:szCs w:val="21"/>
        </w:rPr>
        <w:t>, получение навыков подготовки произвольных документов к выводу на принтеры различного типа.</w:t>
      </w:r>
    </w:p>
    <w:p w14:paraId="537ADF09" w14:textId="77777777" w:rsidR="00E74A2F" w:rsidRPr="00E74A2F" w:rsidRDefault="00E74A2F" w:rsidP="00E74A2F">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E74A2F">
        <w:rPr>
          <w:rFonts w:ascii="Times New Roman" w:eastAsia="Times New Roman" w:hAnsi="Times New Roman" w:cs="Times New Roman"/>
          <w:b/>
          <w:bCs/>
          <w:kern w:val="0"/>
          <w:sz w:val="27"/>
          <w:szCs w:val="27"/>
          <w:lang w:eastAsia="ru-RU"/>
          <w14:ligatures w14:val="none"/>
        </w:rPr>
        <w:t>2. Теоретические сведения</w:t>
      </w:r>
    </w:p>
    <w:p w14:paraId="2BCB50EF" w14:textId="77777777" w:rsidR="00E74A2F" w:rsidRPr="00E74A2F" w:rsidRDefault="00E74A2F" w:rsidP="00E74A2F">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Для взаимодействия приложений с графическими устройствами, такими как экран дисплея, принтер или плоттер, в </w:t>
      </w:r>
      <w:r w:rsidRPr="00E74A2F">
        <w:rPr>
          <w:rFonts w:ascii="Times New Roman" w:eastAsia="Times New Roman" w:hAnsi="Times New Roman" w:cs="Times New Roman"/>
          <w:i/>
          <w:iCs/>
          <w:color w:val="000000"/>
          <w:kern w:val="0"/>
          <w:sz w:val="26"/>
          <w:szCs w:val="26"/>
          <w:lang w:eastAsia="ru-RU"/>
          <w14:ligatures w14:val="none"/>
        </w:rPr>
        <w:t>Windows </w:t>
      </w:r>
      <w:r w:rsidRPr="00E74A2F">
        <w:rPr>
          <w:rFonts w:ascii="Arial" w:eastAsia="Times New Roman" w:hAnsi="Arial" w:cs="Arial"/>
          <w:color w:val="000000"/>
          <w:kern w:val="0"/>
          <w:sz w:val="21"/>
          <w:szCs w:val="21"/>
          <w:lang w:eastAsia="ru-RU"/>
          <w14:ligatures w14:val="none"/>
        </w:rPr>
        <w:t>используется интерфейс графических устройств (</w:t>
      </w:r>
      <w:r w:rsidRPr="00E74A2F">
        <w:rPr>
          <w:rFonts w:ascii="Times New Roman" w:eastAsia="Times New Roman" w:hAnsi="Times New Roman" w:cs="Times New Roman"/>
          <w:i/>
          <w:iCs/>
          <w:color w:val="000000"/>
          <w:kern w:val="0"/>
          <w:sz w:val="26"/>
          <w:szCs w:val="26"/>
          <w:lang w:eastAsia="ru-RU"/>
          <w14:ligatures w14:val="none"/>
        </w:rPr>
        <w:t>GDI</w:t>
      </w:r>
      <w:r w:rsidRPr="00E74A2F">
        <w:rPr>
          <w:rFonts w:ascii="Arial" w:eastAsia="Times New Roman" w:hAnsi="Arial" w:cs="Arial"/>
          <w:color w:val="000000"/>
          <w:kern w:val="0"/>
          <w:sz w:val="21"/>
          <w:szCs w:val="21"/>
          <w:lang w:eastAsia="ru-RU"/>
          <w14:ligatures w14:val="none"/>
        </w:rPr>
        <w:t>). И когда приложению требуется выполнить операцию вывода графического изображения, оно осуществляет это посредством </w:t>
      </w:r>
      <w:r w:rsidRPr="00E74A2F">
        <w:rPr>
          <w:rFonts w:ascii="Times New Roman" w:eastAsia="Times New Roman" w:hAnsi="Times New Roman" w:cs="Times New Roman"/>
          <w:i/>
          <w:iCs/>
          <w:color w:val="000000"/>
          <w:kern w:val="0"/>
          <w:sz w:val="26"/>
          <w:szCs w:val="26"/>
          <w:lang w:eastAsia="ru-RU"/>
          <w14:ligatures w14:val="none"/>
        </w:rPr>
        <w:t>GDI </w:t>
      </w:r>
      <w:r w:rsidRPr="00E74A2F">
        <w:rPr>
          <w:rFonts w:ascii="Arial" w:eastAsia="Times New Roman" w:hAnsi="Arial" w:cs="Arial"/>
          <w:color w:val="000000"/>
          <w:kern w:val="0"/>
          <w:sz w:val="21"/>
          <w:szCs w:val="21"/>
          <w:lang w:eastAsia="ru-RU"/>
          <w14:ligatures w14:val="none"/>
        </w:rPr>
        <w:t>и работает не с реальным (физическим), а с логическим устройством. Выполняя запрос приложения, </w:t>
      </w:r>
      <w:r w:rsidRPr="00E74A2F">
        <w:rPr>
          <w:rFonts w:ascii="Times New Roman" w:eastAsia="Times New Roman" w:hAnsi="Times New Roman" w:cs="Times New Roman"/>
          <w:i/>
          <w:iCs/>
          <w:color w:val="000000"/>
          <w:kern w:val="0"/>
          <w:sz w:val="26"/>
          <w:szCs w:val="26"/>
          <w:lang w:eastAsia="ru-RU"/>
          <w14:ligatures w14:val="none"/>
        </w:rPr>
        <w:t>GDI </w:t>
      </w:r>
      <w:r w:rsidRPr="00E74A2F">
        <w:rPr>
          <w:rFonts w:ascii="Arial" w:eastAsia="Times New Roman" w:hAnsi="Arial" w:cs="Arial"/>
          <w:color w:val="000000"/>
          <w:kern w:val="0"/>
          <w:sz w:val="21"/>
          <w:szCs w:val="21"/>
          <w:lang w:eastAsia="ru-RU"/>
          <w14:ligatures w14:val="none"/>
        </w:rPr>
        <w:t>обращается к драйверу соответствующего устройства вывода, который уже непосредственно работает с физическим устройством. Такой подход позволяет приложениям </w:t>
      </w:r>
      <w:r w:rsidRPr="00E74A2F">
        <w:rPr>
          <w:rFonts w:ascii="Times New Roman" w:eastAsia="Times New Roman" w:hAnsi="Times New Roman" w:cs="Times New Roman"/>
          <w:i/>
          <w:iCs/>
          <w:color w:val="000000"/>
          <w:kern w:val="0"/>
          <w:sz w:val="26"/>
          <w:szCs w:val="26"/>
          <w:lang w:eastAsia="ru-RU"/>
          <w14:ligatures w14:val="none"/>
        </w:rPr>
        <w:t>Windows </w:t>
      </w:r>
      <w:r w:rsidRPr="00E74A2F">
        <w:rPr>
          <w:rFonts w:ascii="Arial" w:eastAsia="Times New Roman" w:hAnsi="Arial" w:cs="Arial"/>
          <w:color w:val="000000"/>
          <w:kern w:val="0"/>
          <w:sz w:val="21"/>
          <w:szCs w:val="21"/>
          <w:lang w:eastAsia="ru-RU"/>
          <w14:ligatures w14:val="none"/>
        </w:rPr>
        <w:t>единообразно работать на любом оборудовании, лишь бы был установлен соответствующий драйвер. Само приложение обращается к устройству вывода посредством контекста устройства, который представляет собой структуру данных, содержащую информацию о том, как нужно выполнять операции вывода на данном устройстве. Эта структура при ее создании ассоциируется с драйвером конкретного физического устройства, преобразующего все направляемые ему вызовы в такие, которые им поддерживаются.</w:t>
      </w:r>
    </w:p>
    <w:p w14:paraId="31ECB38C"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 xml:space="preserve">Все сказанное в полной мере относится и к выводу на принтер: сначала необходимо создать контекст отображения, связанный с принтером, куда затем и направлять весь графический вывод (как и при выводе на </w:t>
      </w:r>
      <w:r w:rsidRPr="00E74A2F">
        <w:rPr>
          <w:rFonts w:ascii="Arial" w:eastAsia="Times New Roman" w:hAnsi="Arial" w:cs="Arial"/>
          <w:color w:val="000000"/>
          <w:kern w:val="0"/>
          <w:sz w:val="21"/>
          <w:szCs w:val="21"/>
          <w:lang w:eastAsia="ru-RU"/>
          <w14:ligatures w14:val="none"/>
        </w:rPr>
        <w:lastRenderedPageBreak/>
        <w:t>экран). Однако отличия все-таки есть. И связаны они, прежде всего, с тем, что при печати графический вывод осуществляется постранично, а листы бумаги могут иметь различные размеры и/или ориентацию (книжную или альбомную). За отслеживание этих параметров целиком отвечает программист. Есть и некоторые другие отличия.</w:t>
      </w:r>
    </w:p>
    <w:p w14:paraId="60B0C9B7"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Следует совершенно четко представлять, что вывод на принтер осуществляется исключительно через буфер, который, однако, служит не только для временного хранения данных. Все несколько сложнее. Дело в том, что при вызове функций рисования для контекста принтера эти команды </w:t>
      </w:r>
      <w:r w:rsidRPr="00E74A2F">
        <w:rPr>
          <w:rFonts w:ascii="Times New Roman" w:eastAsia="Times New Roman" w:hAnsi="Times New Roman" w:cs="Times New Roman"/>
          <w:i/>
          <w:iCs/>
          <w:color w:val="000000"/>
          <w:kern w:val="0"/>
          <w:sz w:val="26"/>
          <w:szCs w:val="26"/>
          <w:lang w:eastAsia="ru-RU"/>
          <w14:ligatures w14:val="none"/>
        </w:rPr>
        <w:t>GDI </w:t>
      </w:r>
      <w:r w:rsidRPr="00E74A2F">
        <w:rPr>
          <w:rFonts w:ascii="Arial" w:eastAsia="Times New Roman" w:hAnsi="Arial" w:cs="Arial"/>
          <w:color w:val="000000"/>
          <w:kern w:val="0"/>
          <w:sz w:val="21"/>
          <w:szCs w:val="21"/>
          <w:lang w:eastAsia="ru-RU"/>
          <w14:ligatures w14:val="none"/>
        </w:rPr>
        <w:t>выполняются не сразу, а накапливаются в специальном метафайле. И только после того, как приложение завершит рисование одной страницы документа, созданный метафайл "проигрывается" в контексте принтера. Печать происходит именно в этот момент. Сам механизм скрыт от приложения, и единственное, что требуется, это сообщить </w:t>
      </w:r>
      <w:r w:rsidRPr="00E74A2F">
        <w:rPr>
          <w:rFonts w:ascii="Times New Roman" w:eastAsia="Times New Roman" w:hAnsi="Times New Roman" w:cs="Times New Roman"/>
          <w:i/>
          <w:iCs/>
          <w:color w:val="000000"/>
          <w:kern w:val="0"/>
          <w:sz w:val="26"/>
          <w:szCs w:val="26"/>
          <w:lang w:eastAsia="ru-RU"/>
          <w14:ligatures w14:val="none"/>
        </w:rPr>
        <w:t>GDI </w:t>
      </w:r>
      <w:r w:rsidRPr="00E74A2F">
        <w:rPr>
          <w:rFonts w:ascii="Arial" w:eastAsia="Times New Roman" w:hAnsi="Arial" w:cs="Arial"/>
          <w:color w:val="000000"/>
          <w:kern w:val="0"/>
          <w:sz w:val="21"/>
          <w:szCs w:val="21"/>
          <w:lang w:eastAsia="ru-RU"/>
          <w14:ligatures w14:val="none"/>
        </w:rPr>
        <w:t>о начале и завершении процесса печати листа.</w:t>
      </w:r>
    </w:p>
    <w:p w14:paraId="793752BC"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Вторым важным моментом является то, что печать в системе </w:t>
      </w:r>
      <w:r w:rsidRPr="00E74A2F">
        <w:rPr>
          <w:rFonts w:ascii="Times New Roman" w:eastAsia="Times New Roman" w:hAnsi="Times New Roman" w:cs="Times New Roman"/>
          <w:i/>
          <w:iCs/>
          <w:color w:val="000000"/>
          <w:kern w:val="0"/>
          <w:sz w:val="26"/>
          <w:szCs w:val="26"/>
          <w:lang w:eastAsia="ru-RU"/>
          <w14:ligatures w14:val="none"/>
        </w:rPr>
        <w:t>Windows </w:t>
      </w:r>
      <w:r w:rsidRPr="00E74A2F">
        <w:rPr>
          <w:rFonts w:ascii="Arial" w:eastAsia="Times New Roman" w:hAnsi="Arial" w:cs="Arial"/>
          <w:color w:val="000000"/>
          <w:kern w:val="0"/>
          <w:sz w:val="21"/>
          <w:szCs w:val="21"/>
          <w:lang w:eastAsia="ru-RU"/>
          <w14:ligatures w14:val="none"/>
        </w:rPr>
        <w:t>организована через специальную очередь, которая формируется приложением </w:t>
      </w:r>
      <w:r w:rsidRPr="00E74A2F">
        <w:rPr>
          <w:rFonts w:ascii="Times New Roman" w:eastAsia="Times New Roman" w:hAnsi="Times New Roman" w:cs="Times New Roman"/>
          <w:i/>
          <w:iCs/>
          <w:color w:val="000000"/>
          <w:kern w:val="0"/>
          <w:sz w:val="26"/>
          <w:szCs w:val="26"/>
          <w:lang w:eastAsia="ru-RU"/>
          <w14:ligatures w14:val="none"/>
        </w:rPr>
        <w:t>Print Manager </w:t>
      </w:r>
      <w:r w:rsidRPr="00E74A2F">
        <w:rPr>
          <w:rFonts w:ascii="Arial" w:eastAsia="Times New Roman" w:hAnsi="Arial" w:cs="Arial"/>
          <w:color w:val="000000"/>
          <w:kern w:val="0"/>
          <w:sz w:val="21"/>
          <w:szCs w:val="21"/>
          <w:lang w:eastAsia="ru-RU"/>
          <w14:ligatures w14:val="none"/>
        </w:rPr>
        <w:t>(Диспетчер печати). Для печати документа приложения помещают в эту очередь свои данные (задания  на печать), выводимые на принтер в фоновом режиме, в порядке поступления.</w:t>
      </w:r>
    </w:p>
    <w:p w14:paraId="5A6DEDA8"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Для печати документов </w:t>
      </w:r>
      <w:r w:rsidRPr="00E74A2F">
        <w:rPr>
          <w:rFonts w:ascii="Times New Roman" w:eastAsia="Times New Roman" w:hAnsi="Times New Roman" w:cs="Times New Roman"/>
          <w:i/>
          <w:iCs/>
          <w:color w:val="000000"/>
          <w:kern w:val="0"/>
          <w:sz w:val="26"/>
          <w:szCs w:val="26"/>
          <w:lang w:eastAsia="ru-RU"/>
          <w14:ligatures w14:val="none"/>
        </w:rPr>
        <w:t>Win32 API </w:t>
      </w:r>
      <w:r w:rsidRPr="00E74A2F">
        <w:rPr>
          <w:rFonts w:ascii="Arial" w:eastAsia="Times New Roman" w:hAnsi="Arial" w:cs="Arial"/>
          <w:color w:val="000000"/>
          <w:kern w:val="0"/>
          <w:sz w:val="21"/>
          <w:szCs w:val="21"/>
          <w:lang w:eastAsia="ru-RU"/>
          <w14:ligatures w14:val="none"/>
        </w:rPr>
        <w:t>предоставляет следующие функции:</w:t>
      </w:r>
    </w:p>
    <w:p w14:paraId="46432D82" w14:textId="77777777" w:rsidR="00E74A2F" w:rsidRPr="00E74A2F" w:rsidRDefault="00E74A2F" w:rsidP="00E74A2F">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StartDoc </w:t>
      </w:r>
      <w:r w:rsidRPr="00E74A2F">
        <w:rPr>
          <w:rFonts w:ascii="Arial" w:eastAsia="Times New Roman" w:hAnsi="Arial" w:cs="Arial"/>
          <w:color w:val="000000"/>
          <w:kern w:val="0"/>
          <w:sz w:val="21"/>
          <w:szCs w:val="21"/>
          <w:lang w:eastAsia="ru-RU"/>
          <w14:ligatures w14:val="none"/>
        </w:rPr>
        <w:t>– формирует задание на печать нового документа;</w:t>
      </w:r>
    </w:p>
    <w:p w14:paraId="1A35A826" w14:textId="77777777" w:rsidR="00E74A2F" w:rsidRPr="00E74A2F" w:rsidRDefault="00E74A2F" w:rsidP="00E74A2F">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StartPage </w:t>
      </w:r>
      <w:r w:rsidRPr="00E74A2F">
        <w:rPr>
          <w:rFonts w:ascii="Arial" w:eastAsia="Times New Roman" w:hAnsi="Arial" w:cs="Arial"/>
          <w:color w:val="000000"/>
          <w:kern w:val="0"/>
          <w:sz w:val="21"/>
          <w:szCs w:val="21"/>
          <w:lang w:eastAsia="ru-RU"/>
          <w14:ligatures w14:val="none"/>
        </w:rPr>
        <w:t>– подготавливает контекст устройства вывода для печати новой страницы готовит метафайл; необходимо вызвать эту функцию перед выводом в контекст устройства;</w:t>
      </w:r>
    </w:p>
    <w:p w14:paraId="17807E11" w14:textId="77777777" w:rsidR="00E74A2F" w:rsidRPr="00E74A2F" w:rsidRDefault="00E74A2F" w:rsidP="00E74A2F">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EndPage </w:t>
      </w:r>
      <w:r w:rsidRPr="00E74A2F">
        <w:rPr>
          <w:rFonts w:ascii="Arial" w:eastAsia="Times New Roman" w:hAnsi="Arial" w:cs="Arial"/>
          <w:color w:val="000000"/>
          <w:kern w:val="0"/>
          <w:sz w:val="21"/>
          <w:szCs w:val="21"/>
          <w:lang w:eastAsia="ru-RU"/>
          <w14:ligatures w14:val="none"/>
        </w:rPr>
        <w:t>– завершает программный процесс печати одной страницы – формирование метафайла, после чего он выводится непосредственно на принтер;</w:t>
      </w:r>
    </w:p>
    <w:p w14:paraId="377117DC" w14:textId="77777777" w:rsidR="00E74A2F" w:rsidRPr="00E74A2F" w:rsidRDefault="00E74A2F" w:rsidP="00E74A2F">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EndDoc </w:t>
      </w:r>
      <w:r w:rsidRPr="00E74A2F">
        <w:rPr>
          <w:rFonts w:ascii="Arial" w:eastAsia="Times New Roman" w:hAnsi="Arial" w:cs="Arial"/>
          <w:color w:val="000000"/>
          <w:kern w:val="0"/>
          <w:sz w:val="21"/>
          <w:szCs w:val="21"/>
          <w:lang w:eastAsia="ru-RU"/>
          <w14:ligatures w14:val="none"/>
        </w:rPr>
        <w:t>– завершает процесс печати документа;</w:t>
      </w:r>
    </w:p>
    <w:p w14:paraId="08AD29EB" w14:textId="77777777" w:rsidR="00E74A2F" w:rsidRPr="00E74A2F" w:rsidRDefault="00E74A2F" w:rsidP="00E74A2F">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AbortDoc </w:t>
      </w:r>
      <w:r w:rsidRPr="00E74A2F">
        <w:rPr>
          <w:rFonts w:ascii="Arial" w:eastAsia="Times New Roman" w:hAnsi="Arial" w:cs="Arial"/>
          <w:color w:val="000000"/>
          <w:kern w:val="0"/>
          <w:sz w:val="21"/>
          <w:szCs w:val="21"/>
          <w:lang w:eastAsia="ru-RU"/>
          <w14:ligatures w14:val="none"/>
        </w:rPr>
        <w:t>– служит для принудительного завершения процесса печати;</w:t>
      </w:r>
    </w:p>
    <w:p w14:paraId="762DCB6C" w14:textId="77777777" w:rsidR="00E74A2F" w:rsidRPr="00E74A2F" w:rsidRDefault="00E74A2F" w:rsidP="00E74A2F">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SetAbortProc </w:t>
      </w:r>
      <w:r w:rsidRPr="00E74A2F">
        <w:rPr>
          <w:rFonts w:ascii="Arial" w:eastAsia="Times New Roman" w:hAnsi="Arial" w:cs="Arial"/>
          <w:color w:val="000000"/>
          <w:kern w:val="0"/>
          <w:sz w:val="21"/>
          <w:szCs w:val="21"/>
          <w:lang w:eastAsia="ru-RU"/>
          <w14:ligatures w14:val="none"/>
        </w:rPr>
        <w:t>– используется для обеспечения возможности фоновой печати и принудительного завершения процесса печати;</w:t>
      </w:r>
    </w:p>
    <w:p w14:paraId="55E1F122" w14:textId="77777777" w:rsidR="00E74A2F" w:rsidRPr="00E74A2F" w:rsidRDefault="00E74A2F" w:rsidP="00E74A2F">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ResetDC </w:t>
      </w:r>
      <w:r w:rsidRPr="00E74A2F">
        <w:rPr>
          <w:rFonts w:ascii="Arial" w:eastAsia="Times New Roman" w:hAnsi="Arial" w:cs="Arial"/>
          <w:color w:val="000000"/>
          <w:kern w:val="0"/>
          <w:sz w:val="21"/>
          <w:szCs w:val="21"/>
          <w:lang w:eastAsia="ru-RU"/>
          <w14:ligatures w14:val="none"/>
        </w:rPr>
        <w:t>– позволяет настроить индивидуальные параметры печати отдельных листов документа.</w:t>
      </w:r>
    </w:p>
    <w:p w14:paraId="57EC8BC7"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Как видите, функций немного. А это значит, что всю основную работу необходимо выполнить самостоятельно. Сам же процесс графического вывода на принтер достаточно прост:</w:t>
      </w:r>
    </w:p>
    <w:p w14:paraId="28BB36BF" w14:textId="77777777" w:rsidR="00E74A2F" w:rsidRPr="00E74A2F" w:rsidRDefault="00E74A2F" w:rsidP="00E74A2F">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Прежде всего, формируется контекст отображения для принтера.</w:t>
      </w:r>
    </w:p>
    <w:p w14:paraId="313014FB" w14:textId="77777777" w:rsidR="00E74A2F" w:rsidRPr="00E74A2F" w:rsidRDefault="00E74A2F" w:rsidP="00E74A2F">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Затем обеспечивается возможность принудительного (аварийного) завершения печати, заполняется структура </w:t>
      </w:r>
      <w:r w:rsidRPr="00E74A2F">
        <w:rPr>
          <w:rFonts w:ascii="Times New Roman" w:eastAsia="Times New Roman" w:hAnsi="Times New Roman" w:cs="Times New Roman"/>
          <w:i/>
          <w:iCs/>
          <w:color w:val="000000"/>
          <w:kern w:val="0"/>
          <w:sz w:val="26"/>
          <w:szCs w:val="26"/>
          <w:lang w:eastAsia="ru-RU"/>
          <w14:ligatures w14:val="none"/>
        </w:rPr>
        <w:t>DOCINFO </w:t>
      </w:r>
      <w:r w:rsidRPr="00E74A2F">
        <w:rPr>
          <w:rFonts w:ascii="Arial" w:eastAsia="Times New Roman" w:hAnsi="Arial" w:cs="Arial"/>
          <w:color w:val="000000"/>
          <w:kern w:val="0"/>
          <w:sz w:val="21"/>
          <w:szCs w:val="21"/>
          <w:lang w:eastAsia="ru-RU"/>
          <w14:ligatures w14:val="none"/>
        </w:rPr>
        <w:t>и вызывается функция </w:t>
      </w:r>
      <w:r w:rsidRPr="00E74A2F">
        <w:rPr>
          <w:rFonts w:ascii="Times New Roman" w:eastAsia="Times New Roman" w:hAnsi="Times New Roman" w:cs="Times New Roman"/>
          <w:i/>
          <w:iCs/>
          <w:color w:val="000000"/>
          <w:kern w:val="0"/>
          <w:sz w:val="26"/>
          <w:szCs w:val="26"/>
          <w:lang w:eastAsia="ru-RU"/>
          <w14:ligatures w14:val="none"/>
        </w:rPr>
        <w:t>StartDoc</w:t>
      </w:r>
      <w:r w:rsidRPr="00E74A2F">
        <w:rPr>
          <w:rFonts w:ascii="Arial" w:eastAsia="Times New Roman" w:hAnsi="Arial" w:cs="Arial"/>
          <w:color w:val="000000"/>
          <w:kern w:val="0"/>
          <w:sz w:val="21"/>
          <w:szCs w:val="21"/>
          <w:lang w:eastAsia="ru-RU"/>
          <w14:ligatures w14:val="none"/>
        </w:rPr>
        <w:t>.</w:t>
      </w:r>
    </w:p>
    <w:p w14:paraId="1CA1A1A0" w14:textId="77777777" w:rsidR="00E74A2F" w:rsidRPr="00E74A2F" w:rsidRDefault="00E74A2F" w:rsidP="00E74A2F">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После завершения подготовительных действий организуется цикл печати страниц документа, где должны быть проверены специально созданные флаги отмены и завершения печати. Вывод на принтер в </w:t>
      </w:r>
      <w:r w:rsidRPr="00E74A2F">
        <w:rPr>
          <w:rFonts w:ascii="Times New Roman" w:eastAsia="Times New Roman" w:hAnsi="Times New Roman" w:cs="Times New Roman"/>
          <w:i/>
          <w:iCs/>
          <w:color w:val="000000"/>
          <w:kern w:val="0"/>
          <w:sz w:val="26"/>
          <w:szCs w:val="26"/>
          <w:lang w:eastAsia="ru-RU"/>
          <w14:ligatures w14:val="none"/>
        </w:rPr>
        <w:t>Windows </w:t>
      </w:r>
      <w:r w:rsidRPr="00E74A2F">
        <w:rPr>
          <w:rFonts w:ascii="Arial" w:eastAsia="Times New Roman" w:hAnsi="Arial" w:cs="Arial"/>
          <w:color w:val="000000"/>
          <w:kern w:val="0"/>
          <w:sz w:val="21"/>
          <w:szCs w:val="21"/>
          <w:lang w:eastAsia="ru-RU"/>
          <w14:ligatures w14:val="none"/>
        </w:rPr>
        <w:t>организуется постранично, поэтому перед началом печати каждой страницы необходимо вызвать функцию </w:t>
      </w:r>
      <w:r w:rsidRPr="00E74A2F">
        <w:rPr>
          <w:rFonts w:ascii="Times New Roman" w:eastAsia="Times New Roman" w:hAnsi="Times New Roman" w:cs="Times New Roman"/>
          <w:i/>
          <w:iCs/>
          <w:color w:val="000000"/>
          <w:kern w:val="0"/>
          <w:sz w:val="26"/>
          <w:szCs w:val="26"/>
          <w:lang w:eastAsia="ru-RU"/>
          <w14:ligatures w14:val="none"/>
        </w:rPr>
        <w:t>StartPage</w:t>
      </w:r>
      <w:r w:rsidRPr="00E74A2F">
        <w:rPr>
          <w:rFonts w:ascii="Arial" w:eastAsia="Times New Roman" w:hAnsi="Arial" w:cs="Arial"/>
          <w:color w:val="000000"/>
          <w:kern w:val="0"/>
          <w:sz w:val="21"/>
          <w:szCs w:val="21"/>
          <w:lang w:eastAsia="ru-RU"/>
          <w14:ligatures w14:val="none"/>
        </w:rPr>
        <w:t>, которая устанавливает параметры специального метафайла, куда будет направляться вывод для всей страницы.</w:t>
      </w:r>
    </w:p>
    <w:p w14:paraId="7FC232B0" w14:textId="77777777" w:rsidR="00E74A2F" w:rsidRPr="00E74A2F" w:rsidRDefault="00E74A2F" w:rsidP="00E74A2F">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После того как вся страница записана в метафайл, следует закрыть его и отправить непосредственно на принтер. Для этой цели используется функция </w:t>
      </w:r>
      <w:r w:rsidRPr="00E74A2F">
        <w:rPr>
          <w:rFonts w:ascii="Times New Roman" w:eastAsia="Times New Roman" w:hAnsi="Times New Roman" w:cs="Times New Roman"/>
          <w:i/>
          <w:iCs/>
          <w:color w:val="000000"/>
          <w:kern w:val="0"/>
          <w:sz w:val="26"/>
          <w:szCs w:val="26"/>
          <w:lang w:eastAsia="ru-RU"/>
          <w14:ligatures w14:val="none"/>
        </w:rPr>
        <w:t>EndPage</w:t>
      </w:r>
      <w:r w:rsidRPr="00E74A2F">
        <w:rPr>
          <w:rFonts w:ascii="Arial" w:eastAsia="Times New Roman" w:hAnsi="Arial" w:cs="Arial"/>
          <w:color w:val="000000"/>
          <w:kern w:val="0"/>
          <w:sz w:val="21"/>
          <w:szCs w:val="21"/>
          <w:lang w:eastAsia="ru-RU"/>
          <w14:ligatures w14:val="none"/>
        </w:rPr>
        <w:t>. Цикл выполняется для всех страниц и завершается либо аварийно, либо после вывода всего документа. В первом случае следует вызвать функцию </w:t>
      </w:r>
      <w:r w:rsidRPr="00E74A2F">
        <w:rPr>
          <w:rFonts w:ascii="Times New Roman" w:eastAsia="Times New Roman" w:hAnsi="Times New Roman" w:cs="Times New Roman"/>
          <w:i/>
          <w:iCs/>
          <w:color w:val="000000"/>
          <w:kern w:val="0"/>
          <w:sz w:val="26"/>
          <w:szCs w:val="26"/>
          <w:lang w:eastAsia="ru-RU"/>
          <w14:ligatures w14:val="none"/>
        </w:rPr>
        <w:t>AbortDoc</w:t>
      </w:r>
      <w:r w:rsidRPr="00E74A2F">
        <w:rPr>
          <w:rFonts w:ascii="Arial" w:eastAsia="Times New Roman" w:hAnsi="Arial" w:cs="Arial"/>
          <w:color w:val="000000"/>
          <w:kern w:val="0"/>
          <w:sz w:val="21"/>
          <w:szCs w:val="21"/>
          <w:lang w:eastAsia="ru-RU"/>
          <w14:ligatures w14:val="none"/>
        </w:rPr>
        <w:t>, а во втором – </w:t>
      </w:r>
      <w:r w:rsidRPr="00E74A2F">
        <w:rPr>
          <w:rFonts w:ascii="Times New Roman" w:eastAsia="Times New Roman" w:hAnsi="Times New Roman" w:cs="Times New Roman"/>
          <w:i/>
          <w:iCs/>
          <w:color w:val="000000"/>
          <w:kern w:val="0"/>
          <w:sz w:val="26"/>
          <w:szCs w:val="26"/>
          <w:lang w:eastAsia="ru-RU"/>
          <w14:ligatures w14:val="none"/>
        </w:rPr>
        <w:t>EndDoc</w:t>
      </w:r>
      <w:r w:rsidRPr="00E74A2F">
        <w:rPr>
          <w:rFonts w:ascii="Arial" w:eastAsia="Times New Roman" w:hAnsi="Arial" w:cs="Arial"/>
          <w:color w:val="000000"/>
          <w:kern w:val="0"/>
          <w:sz w:val="21"/>
          <w:szCs w:val="21"/>
          <w:lang w:eastAsia="ru-RU"/>
          <w14:ligatures w14:val="none"/>
        </w:rPr>
        <w:t>.</w:t>
      </w:r>
    </w:p>
    <w:p w14:paraId="581F99A6" w14:textId="77777777" w:rsidR="00E74A2F" w:rsidRPr="00E74A2F" w:rsidRDefault="00E74A2F" w:rsidP="00E74A2F">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В заключение необходимо освободить используемый контекст устройства.</w:t>
      </w:r>
    </w:p>
    <w:p w14:paraId="4F565E21"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Подобный процесс, с теми или иными вариациями, выполняется при любом выводе документа на печать.</w:t>
      </w:r>
    </w:p>
    <w:p w14:paraId="3F65F640"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Рассмотрим примеры реализации печати с использованием наиболее распространенных языков программирования:</w:t>
      </w:r>
    </w:p>
    <w:p w14:paraId="45A4BC0F" w14:textId="77777777" w:rsidR="00E74A2F" w:rsidRPr="00E74A2F" w:rsidRDefault="00E74A2F" w:rsidP="00E74A2F">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Borland C++ Builder.</w:t>
      </w:r>
    </w:p>
    <w:p w14:paraId="5BCF57E0"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lastRenderedPageBreak/>
        <w:t>В этой среде разработки вывод информации на принтер осуществляется посредством класса </w:t>
      </w:r>
      <w:r w:rsidRPr="00E74A2F">
        <w:rPr>
          <w:rFonts w:ascii="Times New Roman" w:eastAsia="Times New Roman" w:hAnsi="Times New Roman" w:cs="Times New Roman"/>
          <w:i/>
          <w:iCs/>
          <w:color w:val="000000"/>
          <w:kern w:val="0"/>
          <w:sz w:val="26"/>
          <w:szCs w:val="26"/>
          <w:lang w:eastAsia="ru-RU"/>
          <w14:ligatures w14:val="none"/>
        </w:rPr>
        <w:t>TPrinter</w:t>
      </w:r>
      <w:r w:rsidRPr="00E74A2F">
        <w:rPr>
          <w:rFonts w:ascii="Arial" w:eastAsia="Times New Roman" w:hAnsi="Arial" w:cs="Arial"/>
          <w:color w:val="000000"/>
          <w:kern w:val="0"/>
          <w:sz w:val="21"/>
          <w:szCs w:val="21"/>
          <w:lang w:eastAsia="ru-RU"/>
          <w14:ligatures w14:val="none"/>
        </w:rPr>
        <w:t>. Этот объект в себе инкапсулирует всю функциональность, необходимую для реализации работы с принтерами.</w:t>
      </w:r>
    </w:p>
    <w:p w14:paraId="3C6B10B4" w14:textId="77777777" w:rsidR="00E74A2F" w:rsidRPr="00E74A2F" w:rsidRDefault="00E74A2F" w:rsidP="00E74A2F">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Инициализация принтера производится с помощью функции </w:t>
      </w:r>
      <w:r w:rsidRPr="00E74A2F">
        <w:rPr>
          <w:rFonts w:ascii="Times New Roman" w:eastAsia="Times New Roman" w:hAnsi="Times New Roman" w:cs="Times New Roman"/>
          <w:i/>
          <w:iCs/>
          <w:color w:val="000000"/>
          <w:kern w:val="0"/>
          <w:sz w:val="26"/>
          <w:szCs w:val="26"/>
          <w:lang w:eastAsia="ru-RU"/>
          <w14:ligatures w14:val="none"/>
        </w:rPr>
        <w:t>TPrinter* Printer()</w:t>
      </w:r>
      <w:r w:rsidRPr="00E74A2F">
        <w:rPr>
          <w:rFonts w:ascii="Arial" w:eastAsia="Times New Roman" w:hAnsi="Arial" w:cs="Arial"/>
          <w:color w:val="000000"/>
          <w:kern w:val="0"/>
          <w:sz w:val="21"/>
          <w:szCs w:val="21"/>
          <w:lang w:eastAsia="ru-RU"/>
          <w14:ligatures w14:val="none"/>
        </w:rPr>
        <w:t>;</w:t>
      </w:r>
    </w:p>
    <w:p w14:paraId="726CAB8B" w14:textId="77777777" w:rsidR="00E74A2F" w:rsidRPr="00E74A2F" w:rsidRDefault="00E74A2F" w:rsidP="00E74A2F">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Для инициализации начала вывода информации на принтер вызывается функция </w:t>
      </w:r>
      <w:r w:rsidRPr="00E74A2F">
        <w:rPr>
          <w:rFonts w:ascii="Times New Roman" w:eastAsia="Times New Roman" w:hAnsi="Times New Roman" w:cs="Times New Roman"/>
          <w:i/>
          <w:iCs/>
          <w:color w:val="000000"/>
          <w:kern w:val="0"/>
          <w:sz w:val="26"/>
          <w:szCs w:val="26"/>
          <w:lang w:eastAsia="ru-RU"/>
          <w14:ligatures w14:val="none"/>
        </w:rPr>
        <w:t>BeginDoc()</w:t>
      </w:r>
      <w:r w:rsidRPr="00E74A2F">
        <w:rPr>
          <w:rFonts w:ascii="Arial" w:eastAsia="Times New Roman" w:hAnsi="Arial" w:cs="Arial"/>
          <w:color w:val="000000"/>
          <w:kern w:val="0"/>
          <w:sz w:val="21"/>
          <w:szCs w:val="21"/>
          <w:lang w:eastAsia="ru-RU"/>
          <w14:ligatures w14:val="none"/>
        </w:rPr>
        <w:t>. Для завершения вывода информации на принтер вызывается функция </w:t>
      </w:r>
      <w:r w:rsidRPr="00E74A2F">
        <w:rPr>
          <w:rFonts w:ascii="Times New Roman" w:eastAsia="Times New Roman" w:hAnsi="Times New Roman" w:cs="Times New Roman"/>
          <w:i/>
          <w:iCs/>
          <w:color w:val="000000"/>
          <w:kern w:val="0"/>
          <w:sz w:val="26"/>
          <w:szCs w:val="26"/>
          <w:lang w:eastAsia="ru-RU"/>
          <w14:ligatures w14:val="none"/>
        </w:rPr>
        <w:t>EndDoc()</w:t>
      </w:r>
      <w:r w:rsidRPr="00E74A2F">
        <w:rPr>
          <w:rFonts w:ascii="Arial" w:eastAsia="Times New Roman" w:hAnsi="Arial" w:cs="Arial"/>
          <w:color w:val="000000"/>
          <w:kern w:val="0"/>
          <w:sz w:val="21"/>
          <w:szCs w:val="21"/>
          <w:lang w:eastAsia="ru-RU"/>
          <w14:ligatures w14:val="none"/>
        </w:rPr>
        <w:t>.</w:t>
      </w:r>
    </w:p>
    <w:p w14:paraId="4DFDF1C0" w14:textId="77777777" w:rsidR="00E74A2F" w:rsidRPr="00E74A2F" w:rsidRDefault="00E74A2F" w:rsidP="00E74A2F">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Любой вывод информации на принтер производится через объект </w:t>
      </w:r>
      <w:r w:rsidRPr="00E74A2F">
        <w:rPr>
          <w:rFonts w:ascii="Times New Roman" w:eastAsia="Times New Roman" w:hAnsi="Times New Roman" w:cs="Times New Roman"/>
          <w:i/>
          <w:iCs/>
          <w:color w:val="000000"/>
          <w:kern w:val="0"/>
          <w:sz w:val="26"/>
          <w:szCs w:val="26"/>
          <w:lang w:eastAsia="ru-RU"/>
          <w14:ligatures w14:val="none"/>
        </w:rPr>
        <w:t>Canvas</w:t>
      </w:r>
      <w:r w:rsidRPr="00E74A2F">
        <w:rPr>
          <w:rFonts w:ascii="Arial" w:eastAsia="Times New Roman" w:hAnsi="Arial" w:cs="Arial"/>
          <w:color w:val="000000"/>
          <w:kern w:val="0"/>
          <w:sz w:val="21"/>
          <w:szCs w:val="21"/>
          <w:lang w:eastAsia="ru-RU"/>
          <w14:ligatures w14:val="none"/>
        </w:rPr>
        <w:t>.</w:t>
      </w:r>
    </w:p>
    <w:p w14:paraId="22302F24" w14:textId="77777777" w:rsidR="00E74A2F" w:rsidRPr="00E74A2F" w:rsidRDefault="00E74A2F" w:rsidP="00E74A2F">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val="en-US" w:eastAsia="ru-RU"/>
          <w14:ligatures w14:val="none"/>
        </w:rPr>
      </w:pPr>
      <w:r w:rsidRPr="00E74A2F">
        <w:rPr>
          <w:rFonts w:ascii="Arial" w:eastAsia="Times New Roman" w:hAnsi="Arial" w:cs="Arial"/>
          <w:color w:val="000000"/>
          <w:kern w:val="0"/>
          <w:sz w:val="21"/>
          <w:szCs w:val="21"/>
          <w:lang w:eastAsia="ru-RU"/>
          <w14:ligatures w14:val="none"/>
        </w:rPr>
        <w:t>Текст</w:t>
      </w:r>
      <w:r w:rsidRPr="00E74A2F">
        <w:rPr>
          <w:rFonts w:ascii="Arial" w:eastAsia="Times New Roman" w:hAnsi="Arial" w:cs="Arial"/>
          <w:color w:val="000000"/>
          <w:kern w:val="0"/>
          <w:sz w:val="21"/>
          <w:szCs w:val="21"/>
          <w:lang w:val="en-US" w:eastAsia="ru-RU"/>
          <w14:ligatures w14:val="none"/>
        </w:rPr>
        <w:t xml:space="preserve"> </w:t>
      </w:r>
      <w:r w:rsidRPr="00E74A2F">
        <w:rPr>
          <w:rFonts w:ascii="Arial" w:eastAsia="Times New Roman" w:hAnsi="Arial" w:cs="Arial"/>
          <w:color w:val="000000"/>
          <w:kern w:val="0"/>
          <w:sz w:val="21"/>
          <w:szCs w:val="21"/>
          <w:lang w:eastAsia="ru-RU"/>
          <w14:ligatures w14:val="none"/>
        </w:rPr>
        <w:t>выводится</w:t>
      </w:r>
      <w:r w:rsidRPr="00E74A2F">
        <w:rPr>
          <w:rFonts w:ascii="Arial" w:eastAsia="Times New Roman" w:hAnsi="Arial" w:cs="Arial"/>
          <w:color w:val="000000"/>
          <w:kern w:val="0"/>
          <w:sz w:val="21"/>
          <w:szCs w:val="21"/>
          <w:lang w:val="en-US" w:eastAsia="ru-RU"/>
          <w14:ligatures w14:val="none"/>
        </w:rPr>
        <w:t xml:space="preserve"> </w:t>
      </w:r>
      <w:r w:rsidRPr="00E74A2F">
        <w:rPr>
          <w:rFonts w:ascii="Arial" w:eastAsia="Times New Roman" w:hAnsi="Arial" w:cs="Arial"/>
          <w:color w:val="000000"/>
          <w:kern w:val="0"/>
          <w:sz w:val="21"/>
          <w:szCs w:val="21"/>
          <w:lang w:eastAsia="ru-RU"/>
          <w14:ligatures w14:val="none"/>
        </w:rPr>
        <w:t>с</w:t>
      </w:r>
      <w:r w:rsidRPr="00E74A2F">
        <w:rPr>
          <w:rFonts w:ascii="Arial" w:eastAsia="Times New Roman" w:hAnsi="Arial" w:cs="Arial"/>
          <w:color w:val="000000"/>
          <w:kern w:val="0"/>
          <w:sz w:val="21"/>
          <w:szCs w:val="21"/>
          <w:lang w:val="en-US" w:eastAsia="ru-RU"/>
          <w14:ligatures w14:val="none"/>
        </w:rPr>
        <w:t xml:space="preserve"> </w:t>
      </w:r>
      <w:r w:rsidRPr="00E74A2F">
        <w:rPr>
          <w:rFonts w:ascii="Arial" w:eastAsia="Times New Roman" w:hAnsi="Arial" w:cs="Arial"/>
          <w:color w:val="000000"/>
          <w:kern w:val="0"/>
          <w:sz w:val="21"/>
          <w:szCs w:val="21"/>
          <w:lang w:eastAsia="ru-RU"/>
          <w14:ligatures w14:val="none"/>
        </w:rPr>
        <w:t>помощью</w:t>
      </w:r>
      <w:r w:rsidRPr="00E74A2F">
        <w:rPr>
          <w:rFonts w:ascii="Arial" w:eastAsia="Times New Roman" w:hAnsi="Arial" w:cs="Arial"/>
          <w:color w:val="000000"/>
          <w:kern w:val="0"/>
          <w:sz w:val="21"/>
          <w:szCs w:val="21"/>
          <w:lang w:val="en-US" w:eastAsia="ru-RU"/>
          <w14:ligatures w14:val="none"/>
        </w:rPr>
        <w:t xml:space="preserve"> </w:t>
      </w:r>
      <w:r w:rsidRPr="00E74A2F">
        <w:rPr>
          <w:rFonts w:ascii="Arial" w:eastAsia="Times New Roman" w:hAnsi="Arial" w:cs="Arial"/>
          <w:color w:val="000000"/>
          <w:kern w:val="0"/>
          <w:sz w:val="21"/>
          <w:szCs w:val="21"/>
          <w:lang w:eastAsia="ru-RU"/>
          <w14:ligatures w14:val="none"/>
        </w:rPr>
        <w:t>функций</w:t>
      </w:r>
      <w:r w:rsidRPr="00E74A2F">
        <w:rPr>
          <w:rFonts w:ascii="Arial" w:eastAsia="Times New Roman" w:hAnsi="Arial" w:cs="Arial"/>
          <w:color w:val="000000"/>
          <w:kern w:val="0"/>
          <w:sz w:val="21"/>
          <w:szCs w:val="21"/>
          <w:lang w:val="en-US" w:eastAsia="ru-RU"/>
          <w14:ligatures w14:val="none"/>
        </w:rPr>
        <w:t> </w:t>
      </w:r>
      <w:proofErr w:type="spellStart"/>
      <w:r w:rsidRPr="00E74A2F">
        <w:rPr>
          <w:rFonts w:ascii="Times New Roman" w:eastAsia="Times New Roman" w:hAnsi="Times New Roman" w:cs="Times New Roman"/>
          <w:i/>
          <w:iCs/>
          <w:color w:val="000000"/>
          <w:kern w:val="0"/>
          <w:sz w:val="26"/>
          <w:szCs w:val="26"/>
          <w:lang w:val="en-US" w:eastAsia="ru-RU"/>
          <w14:ligatures w14:val="none"/>
        </w:rPr>
        <w:t>TextRect</w:t>
      </w:r>
      <w:proofErr w:type="spellEnd"/>
      <w:r w:rsidRPr="00E74A2F">
        <w:rPr>
          <w:rFonts w:ascii="Times New Roman" w:eastAsia="Times New Roman" w:hAnsi="Times New Roman" w:cs="Times New Roman"/>
          <w:i/>
          <w:iCs/>
          <w:color w:val="000000"/>
          <w:kern w:val="0"/>
          <w:sz w:val="26"/>
          <w:szCs w:val="26"/>
          <w:lang w:val="en-US" w:eastAsia="ru-RU"/>
          <w14:ligatures w14:val="none"/>
        </w:rPr>
        <w:t>(</w:t>
      </w:r>
      <w:proofErr w:type="spellStart"/>
      <w:r w:rsidRPr="00E74A2F">
        <w:rPr>
          <w:rFonts w:ascii="Times New Roman" w:eastAsia="Times New Roman" w:hAnsi="Times New Roman" w:cs="Times New Roman"/>
          <w:i/>
          <w:iCs/>
          <w:color w:val="000000"/>
          <w:kern w:val="0"/>
          <w:sz w:val="26"/>
          <w:szCs w:val="26"/>
          <w:lang w:val="en-US" w:eastAsia="ru-RU"/>
          <w14:ligatures w14:val="none"/>
        </w:rPr>
        <w:t>TRect</w:t>
      </w:r>
      <w:proofErr w:type="spellEnd"/>
      <w:r w:rsidRPr="00E74A2F">
        <w:rPr>
          <w:rFonts w:ascii="Times New Roman" w:eastAsia="Times New Roman" w:hAnsi="Times New Roman" w:cs="Times New Roman"/>
          <w:i/>
          <w:iCs/>
          <w:color w:val="000000"/>
          <w:kern w:val="0"/>
          <w:sz w:val="26"/>
          <w:szCs w:val="26"/>
          <w:lang w:val="en-US" w:eastAsia="ru-RU"/>
          <w14:ligatures w14:val="none"/>
        </w:rPr>
        <w:t xml:space="preserve">, int, int, </w:t>
      </w:r>
      <w:proofErr w:type="spellStart"/>
      <w:r w:rsidRPr="00E74A2F">
        <w:rPr>
          <w:rFonts w:ascii="Times New Roman" w:eastAsia="Times New Roman" w:hAnsi="Times New Roman" w:cs="Times New Roman"/>
          <w:i/>
          <w:iCs/>
          <w:color w:val="000000"/>
          <w:kern w:val="0"/>
          <w:sz w:val="26"/>
          <w:szCs w:val="26"/>
          <w:lang w:val="en-US" w:eastAsia="ru-RU"/>
          <w14:ligatures w14:val="none"/>
        </w:rPr>
        <w:t>AnsiString</w:t>
      </w:r>
      <w:proofErr w:type="spellEnd"/>
      <w:r w:rsidRPr="00E74A2F">
        <w:rPr>
          <w:rFonts w:ascii="Times New Roman" w:eastAsia="Times New Roman" w:hAnsi="Times New Roman" w:cs="Times New Roman"/>
          <w:i/>
          <w:iCs/>
          <w:color w:val="000000"/>
          <w:kern w:val="0"/>
          <w:sz w:val="26"/>
          <w:szCs w:val="26"/>
          <w:lang w:val="en-US" w:eastAsia="ru-RU"/>
          <w14:ligatures w14:val="none"/>
        </w:rPr>
        <w:t>) </w:t>
      </w:r>
      <w:r w:rsidRPr="00E74A2F">
        <w:rPr>
          <w:rFonts w:ascii="Arial" w:eastAsia="Times New Roman" w:hAnsi="Arial" w:cs="Arial"/>
          <w:color w:val="000000"/>
          <w:kern w:val="0"/>
          <w:sz w:val="21"/>
          <w:szCs w:val="21"/>
          <w:lang w:eastAsia="ru-RU"/>
          <w14:ligatures w14:val="none"/>
        </w:rPr>
        <w:t>и</w:t>
      </w:r>
      <w:r w:rsidRPr="00E74A2F">
        <w:rPr>
          <w:rFonts w:ascii="Arial" w:eastAsia="Times New Roman" w:hAnsi="Arial" w:cs="Arial"/>
          <w:color w:val="000000"/>
          <w:kern w:val="0"/>
          <w:sz w:val="21"/>
          <w:szCs w:val="21"/>
          <w:lang w:val="en-US" w:eastAsia="ru-RU"/>
          <w14:ligatures w14:val="none"/>
        </w:rPr>
        <w:t> </w:t>
      </w:r>
      <w:proofErr w:type="spellStart"/>
      <w:r w:rsidRPr="00E74A2F">
        <w:rPr>
          <w:rFonts w:ascii="Times New Roman" w:eastAsia="Times New Roman" w:hAnsi="Times New Roman" w:cs="Times New Roman"/>
          <w:i/>
          <w:iCs/>
          <w:color w:val="000000"/>
          <w:kern w:val="0"/>
          <w:sz w:val="26"/>
          <w:szCs w:val="26"/>
          <w:lang w:val="en-US" w:eastAsia="ru-RU"/>
          <w14:ligatures w14:val="none"/>
        </w:rPr>
        <w:t>TextOutA</w:t>
      </w:r>
      <w:proofErr w:type="spellEnd"/>
      <w:r w:rsidRPr="00E74A2F">
        <w:rPr>
          <w:rFonts w:ascii="Times New Roman" w:eastAsia="Times New Roman" w:hAnsi="Times New Roman" w:cs="Times New Roman"/>
          <w:i/>
          <w:iCs/>
          <w:color w:val="000000"/>
          <w:kern w:val="0"/>
          <w:sz w:val="26"/>
          <w:szCs w:val="26"/>
          <w:lang w:val="en-US" w:eastAsia="ru-RU"/>
          <w14:ligatures w14:val="none"/>
        </w:rPr>
        <w:t xml:space="preserve">(int, int, </w:t>
      </w:r>
      <w:proofErr w:type="spellStart"/>
      <w:r w:rsidRPr="00E74A2F">
        <w:rPr>
          <w:rFonts w:ascii="Times New Roman" w:eastAsia="Times New Roman" w:hAnsi="Times New Roman" w:cs="Times New Roman"/>
          <w:i/>
          <w:iCs/>
          <w:color w:val="000000"/>
          <w:kern w:val="0"/>
          <w:sz w:val="26"/>
          <w:szCs w:val="26"/>
          <w:lang w:val="en-US" w:eastAsia="ru-RU"/>
          <w14:ligatures w14:val="none"/>
        </w:rPr>
        <w:t>AnsiString</w:t>
      </w:r>
      <w:proofErr w:type="spellEnd"/>
      <w:r w:rsidRPr="00E74A2F">
        <w:rPr>
          <w:rFonts w:ascii="Times New Roman" w:eastAsia="Times New Roman" w:hAnsi="Times New Roman" w:cs="Times New Roman"/>
          <w:i/>
          <w:iCs/>
          <w:color w:val="000000"/>
          <w:kern w:val="0"/>
          <w:sz w:val="26"/>
          <w:szCs w:val="26"/>
          <w:lang w:val="en-US" w:eastAsia="ru-RU"/>
          <w14:ligatures w14:val="none"/>
        </w:rPr>
        <w:t>)</w:t>
      </w:r>
      <w:r w:rsidRPr="00E74A2F">
        <w:rPr>
          <w:rFonts w:ascii="Arial" w:eastAsia="Times New Roman" w:hAnsi="Arial" w:cs="Arial"/>
          <w:color w:val="000000"/>
          <w:kern w:val="0"/>
          <w:sz w:val="21"/>
          <w:szCs w:val="21"/>
          <w:lang w:val="en-US" w:eastAsia="ru-RU"/>
          <w14:ligatures w14:val="none"/>
        </w:rPr>
        <w:t>.</w:t>
      </w:r>
    </w:p>
    <w:p w14:paraId="2D8D2A22" w14:textId="77777777" w:rsidR="00E74A2F" w:rsidRPr="00E74A2F" w:rsidRDefault="00E74A2F" w:rsidP="00E74A2F">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Произвольное изображение выводится на печать функцией </w:t>
      </w:r>
      <w:r w:rsidRPr="00E74A2F">
        <w:rPr>
          <w:rFonts w:ascii="Times New Roman" w:eastAsia="Times New Roman" w:hAnsi="Times New Roman" w:cs="Times New Roman"/>
          <w:i/>
          <w:iCs/>
          <w:color w:val="000000"/>
          <w:kern w:val="0"/>
          <w:sz w:val="26"/>
          <w:szCs w:val="26"/>
          <w:lang w:eastAsia="ru-RU"/>
          <w14:ligatures w14:val="none"/>
        </w:rPr>
        <w:t>Drow(int, int, TBitmap*)</w:t>
      </w:r>
      <w:r w:rsidRPr="00E74A2F">
        <w:rPr>
          <w:rFonts w:ascii="Arial" w:eastAsia="Times New Roman" w:hAnsi="Arial" w:cs="Arial"/>
          <w:color w:val="000000"/>
          <w:kern w:val="0"/>
          <w:sz w:val="21"/>
          <w:szCs w:val="21"/>
          <w:lang w:eastAsia="ru-RU"/>
          <w14:ligatures w14:val="none"/>
        </w:rPr>
        <w:t>, одним из аргументов которой является указатель на графический объект </w:t>
      </w:r>
      <w:r w:rsidRPr="00E74A2F">
        <w:rPr>
          <w:rFonts w:ascii="Times New Roman" w:eastAsia="Times New Roman" w:hAnsi="Times New Roman" w:cs="Times New Roman"/>
          <w:i/>
          <w:iCs/>
          <w:color w:val="000000"/>
          <w:kern w:val="0"/>
          <w:sz w:val="26"/>
          <w:szCs w:val="26"/>
          <w:lang w:eastAsia="ru-RU"/>
          <w14:ligatures w14:val="none"/>
        </w:rPr>
        <w:t>TBitmap</w:t>
      </w:r>
      <w:r w:rsidRPr="00E74A2F">
        <w:rPr>
          <w:rFonts w:ascii="Arial" w:eastAsia="Times New Roman" w:hAnsi="Arial" w:cs="Arial"/>
          <w:color w:val="000000"/>
          <w:kern w:val="0"/>
          <w:sz w:val="21"/>
          <w:szCs w:val="21"/>
          <w:lang w:eastAsia="ru-RU"/>
          <w14:ligatures w14:val="none"/>
        </w:rPr>
        <w:t>. Если необходимо напечатать не растровое изображение, а графический объект, то его предварительно надо перевести в растровое изображение.</w:t>
      </w:r>
    </w:p>
    <w:p w14:paraId="1B961AB8" w14:textId="77777777" w:rsidR="00E74A2F" w:rsidRPr="00E74A2F" w:rsidRDefault="00E74A2F" w:rsidP="00E74A2F">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Простейшие графические изображения (такие как линии, прямоугольники, эллипсы, и прочие) имеют свои функции для вывода их через объект </w:t>
      </w:r>
      <w:r w:rsidRPr="00E74A2F">
        <w:rPr>
          <w:rFonts w:ascii="Times New Roman" w:eastAsia="Times New Roman" w:hAnsi="Times New Roman" w:cs="Times New Roman"/>
          <w:i/>
          <w:iCs/>
          <w:color w:val="000000"/>
          <w:kern w:val="0"/>
          <w:sz w:val="26"/>
          <w:szCs w:val="26"/>
          <w:lang w:eastAsia="ru-RU"/>
          <w14:ligatures w14:val="none"/>
        </w:rPr>
        <w:t>Canvas</w:t>
      </w:r>
      <w:r w:rsidRPr="00E74A2F">
        <w:rPr>
          <w:rFonts w:ascii="Arial" w:eastAsia="Times New Roman" w:hAnsi="Arial" w:cs="Arial"/>
          <w:color w:val="000000"/>
          <w:kern w:val="0"/>
          <w:sz w:val="21"/>
          <w:szCs w:val="21"/>
          <w:lang w:eastAsia="ru-RU"/>
          <w14:ligatures w14:val="none"/>
        </w:rPr>
        <w:t>.</w:t>
      </w:r>
    </w:p>
    <w:p w14:paraId="688BB971"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Пример печати:</w:t>
      </w:r>
    </w:p>
    <w:p w14:paraId="0B7D5DEF" w14:textId="6A8F730F" w:rsidR="00E74A2F" w:rsidRDefault="00E74A2F">
      <w:r>
        <w:rPr>
          <w:noProof/>
        </w:rPr>
        <w:drawing>
          <wp:inline distT="0" distB="0" distL="0" distR="0" wp14:anchorId="1C3DE443" wp14:editId="0D6AA1B4">
            <wp:extent cx="5048250" cy="1876425"/>
            <wp:effectExtent l="0" t="0" r="0" b="9525"/>
            <wp:docPr id="1639775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75040" name=""/>
                    <pic:cNvPicPr/>
                  </pic:nvPicPr>
                  <pic:blipFill>
                    <a:blip r:embed="rId7"/>
                    <a:stretch>
                      <a:fillRect/>
                    </a:stretch>
                  </pic:blipFill>
                  <pic:spPr>
                    <a:xfrm>
                      <a:off x="0" y="0"/>
                      <a:ext cx="5048250" cy="1876425"/>
                    </a:xfrm>
                    <a:prstGeom prst="rect">
                      <a:avLst/>
                    </a:prstGeom>
                  </pic:spPr>
                </pic:pic>
              </a:graphicData>
            </a:graphic>
          </wp:inline>
        </w:drawing>
      </w:r>
    </w:p>
    <w:p w14:paraId="494A14F8" w14:textId="77777777" w:rsidR="00E74A2F" w:rsidRPr="00E74A2F" w:rsidRDefault="00E74A2F" w:rsidP="00E74A2F">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Платформа </w:t>
      </w:r>
      <w:r w:rsidRPr="00E74A2F">
        <w:rPr>
          <w:rFonts w:ascii="Times New Roman" w:eastAsia="Times New Roman" w:hAnsi="Times New Roman" w:cs="Times New Roman"/>
          <w:i/>
          <w:iCs/>
          <w:color w:val="000000"/>
          <w:kern w:val="0"/>
          <w:sz w:val="26"/>
          <w:szCs w:val="26"/>
          <w:lang w:eastAsia="ru-RU"/>
          <w14:ligatures w14:val="none"/>
        </w:rPr>
        <w:t>.NET Framework (язык C#).</w:t>
      </w:r>
    </w:p>
    <w:p w14:paraId="3A135426"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r w:rsidRPr="00E74A2F">
        <w:rPr>
          <w:rFonts w:ascii="Arial" w:eastAsia="Times New Roman" w:hAnsi="Arial" w:cs="Arial"/>
          <w:color w:val="000000"/>
          <w:kern w:val="0"/>
          <w:sz w:val="21"/>
          <w:szCs w:val="21"/>
          <w:lang w:val="en-US" w:eastAsia="ru-RU"/>
          <w14:ligatures w14:val="none"/>
        </w:rPr>
        <w:t xml:space="preserve">– </w:t>
      </w:r>
      <w:r w:rsidRPr="00E74A2F">
        <w:rPr>
          <w:rFonts w:ascii="Arial" w:eastAsia="Times New Roman" w:hAnsi="Arial" w:cs="Arial"/>
          <w:color w:val="000000"/>
          <w:kern w:val="0"/>
          <w:sz w:val="21"/>
          <w:szCs w:val="21"/>
          <w:lang w:eastAsia="ru-RU"/>
          <w14:ligatures w14:val="none"/>
        </w:rPr>
        <w:t>Элементы</w:t>
      </w:r>
      <w:r w:rsidRPr="00E74A2F">
        <w:rPr>
          <w:rFonts w:ascii="Arial" w:eastAsia="Times New Roman" w:hAnsi="Arial" w:cs="Arial"/>
          <w:color w:val="000000"/>
          <w:kern w:val="0"/>
          <w:sz w:val="21"/>
          <w:szCs w:val="21"/>
          <w:lang w:val="en-US" w:eastAsia="ru-RU"/>
          <w14:ligatures w14:val="none"/>
        </w:rPr>
        <w:t xml:space="preserve"> </w:t>
      </w:r>
      <w:r w:rsidRPr="00E74A2F">
        <w:rPr>
          <w:rFonts w:ascii="Arial" w:eastAsia="Times New Roman" w:hAnsi="Arial" w:cs="Arial"/>
          <w:color w:val="000000"/>
          <w:kern w:val="0"/>
          <w:sz w:val="21"/>
          <w:szCs w:val="21"/>
          <w:lang w:eastAsia="ru-RU"/>
          <w14:ligatures w14:val="none"/>
        </w:rPr>
        <w:t>управления</w:t>
      </w:r>
      <w:r w:rsidRPr="00E74A2F">
        <w:rPr>
          <w:rFonts w:ascii="Arial" w:eastAsia="Times New Roman" w:hAnsi="Arial" w:cs="Arial"/>
          <w:color w:val="000000"/>
          <w:kern w:val="0"/>
          <w:sz w:val="21"/>
          <w:szCs w:val="21"/>
          <w:lang w:val="en-US" w:eastAsia="ru-RU"/>
          <w14:ligatures w14:val="none"/>
        </w:rPr>
        <w:t> </w:t>
      </w:r>
      <w:proofErr w:type="spellStart"/>
      <w:r w:rsidRPr="00E74A2F">
        <w:rPr>
          <w:rFonts w:ascii="Times New Roman" w:eastAsia="Times New Roman" w:hAnsi="Times New Roman" w:cs="Times New Roman"/>
          <w:i/>
          <w:iCs/>
          <w:color w:val="000000"/>
          <w:kern w:val="0"/>
          <w:sz w:val="26"/>
          <w:szCs w:val="26"/>
          <w:lang w:val="en-US" w:eastAsia="ru-RU"/>
          <w14:ligatures w14:val="none"/>
        </w:rPr>
        <w:t>PrintDocument</w:t>
      </w:r>
      <w:proofErr w:type="spellEnd"/>
      <w:r w:rsidRPr="00E74A2F">
        <w:rPr>
          <w:rFonts w:ascii="Times New Roman" w:eastAsia="Times New Roman" w:hAnsi="Times New Roman" w:cs="Times New Roman"/>
          <w:i/>
          <w:iCs/>
          <w:color w:val="000000"/>
          <w:kern w:val="0"/>
          <w:sz w:val="26"/>
          <w:szCs w:val="26"/>
          <w:lang w:val="en-US" w:eastAsia="ru-RU"/>
          <w14:ligatures w14:val="none"/>
        </w:rPr>
        <w:t xml:space="preserve">, </w:t>
      </w:r>
      <w:proofErr w:type="spellStart"/>
      <w:r w:rsidRPr="00E74A2F">
        <w:rPr>
          <w:rFonts w:ascii="Times New Roman" w:eastAsia="Times New Roman" w:hAnsi="Times New Roman" w:cs="Times New Roman"/>
          <w:i/>
          <w:iCs/>
          <w:color w:val="000000"/>
          <w:kern w:val="0"/>
          <w:sz w:val="26"/>
          <w:szCs w:val="26"/>
          <w:lang w:val="en-US" w:eastAsia="ru-RU"/>
          <w14:ligatures w14:val="none"/>
        </w:rPr>
        <w:t>PageSetupDialog</w:t>
      </w:r>
      <w:proofErr w:type="spellEnd"/>
      <w:r w:rsidRPr="00E74A2F">
        <w:rPr>
          <w:rFonts w:ascii="Times New Roman" w:eastAsia="Times New Roman" w:hAnsi="Times New Roman" w:cs="Times New Roman"/>
          <w:i/>
          <w:iCs/>
          <w:color w:val="000000"/>
          <w:kern w:val="0"/>
          <w:sz w:val="26"/>
          <w:szCs w:val="26"/>
          <w:lang w:val="en-US" w:eastAsia="ru-RU"/>
          <w14:ligatures w14:val="none"/>
        </w:rPr>
        <w:t xml:space="preserve">, </w:t>
      </w:r>
      <w:proofErr w:type="spellStart"/>
      <w:r w:rsidRPr="00E74A2F">
        <w:rPr>
          <w:rFonts w:ascii="Times New Roman" w:eastAsia="Times New Roman" w:hAnsi="Times New Roman" w:cs="Times New Roman"/>
          <w:i/>
          <w:iCs/>
          <w:color w:val="000000"/>
          <w:kern w:val="0"/>
          <w:sz w:val="26"/>
          <w:szCs w:val="26"/>
          <w:lang w:val="en-US" w:eastAsia="ru-RU"/>
          <w14:ligatures w14:val="none"/>
        </w:rPr>
        <w:t>PrintPreviewDialog</w:t>
      </w:r>
      <w:proofErr w:type="spellEnd"/>
      <w:r w:rsidRPr="00E74A2F">
        <w:rPr>
          <w:rFonts w:ascii="Times New Roman" w:eastAsia="Times New Roman" w:hAnsi="Times New Roman" w:cs="Times New Roman"/>
          <w:i/>
          <w:iCs/>
          <w:color w:val="000000"/>
          <w:kern w:val="0"/>
          <w:sz w:val="26"/>
          <w:szCs w:val="26"/>
          <w:lang w:val="en-US" w:eastAsia="ru-RU"/>
          <w14:ligatures w14:val="none"/>
        </w:rPr>
        <w:t xml:space="preserve">, </w:t>
      </w:r>
      <w:proofErr w:type="spellStart"/>
      <w:r w:rsidRPr="00E74A2F">
        <w:rPr>
          <w:rFonts w:ascii="Times New Roman" w:eastAsia="Times New Roman" w:hAnsi="Times New Roman" w:cs="Times New Roman"/>
          <w:i/>
          <w:iCs/>
          <w:color w:val="000000"/>
          <w:kern w:val="0"/>
          <w:sz w:val="26"/>
          <w:szCs w:val="26"/>
          <w:lang w:val="en-US" w:eastAsia="ru-RU"/>
          <w14:ligatures w14:val="none"/>
        </w:rPr>
        <w:t>PrintDialog</w:t>
      </w:r>
      <w:proofErr w:type="spellEnd"/>
      <w:r w:rsidRPr="00E74A2F">
        <w:rPr>
          <w:rFonts w:ascii="Times New Roman" w:eastAsia="Times New Roman" w:hAnsi="Times New Roman" w:cs="Times New Roman"/>
          <w:i/>
          <w:iCs/>
          <w:color w:val="000000"/>
          <w:kern w:val="0"/>
          <w:sz w:val="26"/>
          <w:szCs w:val="26"/>
          <w:lang w:val="en-US" w:eastAsia="ru-RU"/>
          <w14:ligatures w14:val="none"/>
        </w:rPr>
        <w:t>:</w:t>
      </w:r>
    </w:p>
    <w:p w14:paraId="128FF86B"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Элементы управления </w:t>
      </w:r>
      <w:r w:rsidRPr="00E74A2F">
        <w:rPr>
          <w:rFonts w:ascii="Times New Roman" w:eastAsia="Times New Roman" w:hAnsi="Times New Roman" w:cs="Times New Roman"/>
          <w:i/>
          <w:iCs/>
          <w:color w:val="000000"/>
          <w:kern w:val="0"/>
          <w:sz w:val="26"/>
          <w:szCs w:val="26"/>
          <w:lang w:eastAsia="ru-RU"/>
          <w14:ligatures w14:val="none"/>
        </w:rPr>
        <w:t>PageSetupDialog</w:t>
      </w:r>
      <w:r w:rsidRPr="00E74A2F">
        <w:rPr>
          <w:rFonts w:ascii="Arial" w:eastAsia="Times New Roman" w:hAnsi="Arial" w:cs="Arial"/>
          <w:color w:val="000000"/>
          <w:kern w:val="0"/>
          <w:sz w:val="21"/>
          <w:szCs w:val="21"/>
          <w:lang w:eastAsia="ru-RU"/>
          <w14:ligatures w14:val="none"/>
        </w:rPr>
        <w:t>, </w:t>
      </w:r>
      <w:r w:rsidRPr="00E74A2F">
        <w:rPr>
          <w:rFonts w:ascii="Times New Roman" w:eastAsia="Times New Roman" w:hAnsi="Times New Roman" w:cs="Times New Roman"/>
          <w:i/>
          <w:iCs/>
          <w:color w:val="000000"/>
          <w:kern w:val="0"/>
          <w:sz w:val="26"/>
          <w:szCs w:val="26"/>
          <w:lang w:eastAsia="ru-RU"/>
          <w14:ligatures w14:val="none"/>
        </w:rPr>
        <w:t>PrintPreviewDialog </w:t>
      </w:r>
      <w:r w:rsidRPr="00E74A2F">
        <w:rPr>
          <w:rFonts w:ascii="Arial" w:eastAsia="Times New Roman" w:hAnsi="Arial" w:cs="Arial"/>
          <w:color w:val="000000"/>
          <w:kern w:val="0"/>
          <w:sz w:val="21"/>
          <w:szCs w:val="21"/>
          <w:lang w:eastAsia="ru-RU"/>
          <w14:ligatures w14:val="none"/>
        </w:rPr>
        <w:t>и </w:t>
      </w:r>
      <w:r w:rsidRPr="00E74A2F">
        <w:rPr>
          <w:rFonts w:ascii="Times New Roman" w:eastAsia="Times New Roman" w:hAnsi="Times New Roman" w:cs="Times New Roman"/>
          <w:i/>
          <w:iCs/>
          <w:color w:val="000000"/>
          <w:kern w:val="0"/>
          <w:sz w:val="26"/>
          <w:szCs w:val="26"/>
          <w:lang w:eastAsia="ru-RU"/>
          <w14:ligatures w14:val="none"/>
        </w:rPr>
        <w:t>PrintDialog </w:t>
      </w:r>
      <w:r w:rsidRPr="00E74A2F">
        <w:rPr>
          <w:rFonts w:ascii="Arial" w:eastAsia="Times New Roman" w:hAnsi="Arial" w:cs="Arial"/>
          <w:color w:val="000000"/>
          <w:kern w:val="0"/>
          <w:sz w:val="21"/>
          <w:szCs w:val="21"/>
          <w:lang w:eastAsia="ru-RU"/>
          <w14:ligatures w14:val="none"/>
        </w:rPr>
        <w:t>представляют собой диалоговые окна параметров страниц, предварительного просмотра и печати соответственно. Настройка свойств этих объектов представляет собой столь гибкую и широкую задачу, решаемую в коде приложения, что, в отличие, например, от элементов </w:t>
      </w:r>
      <w:r w:rsidRPr="00E74A2F">
        <w:rPr>
          <w:rFonts w:ascii="Times New Roman" w:eastAsia="Times New Roman" w:hAnsi="Times New Roman" w:cs="Times New Roman"/>
          <w:i/>
          <w:iCs/>
          <w:color w:val="000000"/>
          <w:kern w:val="0"/>
          <w:sz w:val="26"/>
          <w:szCs w:val="26"/>
          <w:lang w:eastAsia="ru-RU"/>
          <w14:ligatures w14:val="none"/>
        </w:rPr>
        <w:t>OpenFileDialog </w:t>
      </w:r>
      <w:r w:rsidRPr="00E74A2F">
        <w:rPr>
          <w:rFonts w:ascii="Arial" w:eastAsia="Times New Roman" w:hAnsi="Arial" w:cs="Arial"/>
          <w:color w:val="000000"/>
          <w:kern w:val="0"/>
          <w:sz w:val="21"/>
          <w:szCs w:val="21"/>
          <w:lang w:eastAsia="ru-RU"/>
          <w14:ligatures w14:val="none"/>
        </w:rPr>
        <w:t>или </w:t>
      </w:r>
      <w:r w:rsidRPr="00E74A2F">
        <w:rPr>
          <w:rFonts w:ascii="Times New Roman" w:eastAsia="Times New Roman" w:hAnsi="Times New Roman" w:cs="Times New Roman"/>
          <w:i/>
          <w:iCs/>
          <w:color w:val="000000"/>
          <w:kern w:val="0"/>
          <w:sz w:val="26"/>
          <w:szCs w:val="26"/>
          <w:lang w:eastAsia="ru-RU"/>
          <w14:ligatures w14:val="none"/>
        </w:rPr>
        <w:t>SaveFileDialog</w:t>
      </w:r>
      <w:r w:rsidRPr="00E74A2F">
        <w:rPr>
          <w:rFonts w:ascii="Arial" w:eastAsia="Times New Roman" w:hAnsi="Arial" w:cs="Arial"/>
          <w:color w:val="000000"/>
          <w:kern w:val="0"/>
          <w:sz w:val="21"/>
          <w:szCs w:val="21"/>
          <w:lang w:eastAsia="ru-RU"/>
          <w14:ligatures w14:val="none"/>
        </w:rPr>
        <w:t>, имеет смысл создавать их программно, в классе формы:</w:t>
      </w:r>
    </w:p>
    <w:p w14:paraId="65A83AD6" w14:textId="20F4F3FC" w:rsidR="00E74A2F" w:rsidRDefault="00E74A2F">
      <w:r>
        <w:rPr>
          <w:noProof/>
        </w:rPr>
        <w:drawing>
          <wp:inline distT="0" distB="0" distL="0" distR="0" wp14:anchorId="7040C8A9" wp14:editId="005EEB7E">
            <wp:extent cx="4305300" cy="752475"/>
            <wp:effectExtent l="0" t="0" r="0" b="9525"/>
            <wp:docPr id="358709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09310" name=""/>
                    <pic:cNvPicPr/>
                  </pic:nvPicPr>
                  <pic:blipFill>
                    <a:blip r:embed="rId8"/>
                    <a:stretch>
                      <a:fillRect/>
                    </a:stretch>
                  </pic:blipFill>
                  <pic:spPr>
                    <a:xfrm>
                      <a:off x="0" y="0"/>
                      <a:ext cx="4305300" cy="752475"/>
                    </a:xfrm>
                    <a:prstGeom prst="rect">
                      <a:avLst/>
                    </a:prstGeom>
                  </pic:spPr>
                </pic:pic>
              </a:graphicData>
            </a:graphic>
          </wp:inline>
        </w:drawing>
      </w:r>
    </w:p>
    <w:p w14:paraId="74B73143"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Свойству </w:t>
      </w:r>
      <w:r w:rsidRPr="00E74A2F">
        <w:rPr>
          <w:rFonts w:ascii="Times New Roman" w:eastAsia="Times New Roman" w:hAnsi="Times New Roman" w:cs="Times New Roman"/>
          <w:i/>
          <w:iCs/>
          <w:color w:val="000000"/>
          <w:kern w:val="0"/>
          <w:sz w:val="26"/>
          <w:szCs w:val="26"/>
          <w:lang w:eastAsia="ru-RU"/>
          <w14:ligatures w14:val="none"/>
        </w:rPr>
        <w:t>Document </w:t>
      </w:r>
      <w:r w:rsidRPr="00E74A2F">
        <w:rPr>
          <w:rFonts w:ascii="Arial" w:eastAsia="Times New Roman" w:hAnsi="Arial" w:cs="Arial"/>
          <w:color w:val="000000"/>
          <w:kern w:val="0"/>
          <w:sz w:val="21"/>
          <w:szCs w:val="21"/>
          <w:lang w:eastAsia="ru-RU"/>
          <w14:ligatures w14:val="none"/>
        </w:rPr>
        <w:t>элементов управления </w:t>
      </w:r>
      <w:r w:rsidRPr="00E74A2F">
        <w:rPr>
          <w:rFonts w:ascii="Times New Roman" w:eastAsia="Times New Roman" w:hAnsi="Times New Roman" w:cs="Times New Roman"/>
          <w:i/>
          <w:iCs/>
          <w:color w:val="000000"/>
          <w:kern w:val="0"/>
          <w:sz w:val="26"/>
          <w:szCs w:val="26"/>
          <w:lang w:eastAsia="ru-RU"/>
          <w14:ligatures w14:val="none"/>
        </w:rPr>
        <w:t>PageSetupDialog </w:t>
      </w:r>
      <w:r w:rsidRPr="00E74A2F">
        <w:rPr>
          <w:rFonts w:ascii="Arial" w:eastAsia="Times New Roman" w:hAnsi="Arial" w:cs="Arial"/>
          <w:color w:val="000000"/>
          <w:kern w:val="0"/>
          <w:sz w:val="21"/>
          <w:szCs w:val="21"/>
          <w:lang w:eastAsia="ru-RU"/>
          <w14:ligatures w14:val="none"/>
        </w:rPr>
        <w:t>и </w:t>
      </w:r>
      <w:r w:rsidRPr="00E74A2F">
        <w:rPr>
          <w:rFonts w:ascii="Times New Roman" w:eastAsia="Times New Roman" w:hAnsi="Times New Roman" w:cs="Times New Roman"/>
          <w:i/>
          <w:iCs/>
          <w:color w:val="000000"/>
          <w:kern w:val="0"/>
          <w:sz w:val="26"/>
          <w:szCs w:val="26"/>
          <w:lang w:eastAsia="ru-RU"/>
          <w14:ligatures w14:val="none"/>
        </w:rPr>
        <w:t>PrintPreviewDialog </w:t>
      </w:r>
      <w:r w:rsidRPr="00E74A2F">
        <w:rPr>
          <w:rFonts w:ascii="Arial" w:eastAsia="Times New Roman" w:hAnsi="Arial" w:cs="Arial"/>
          <w:color w:val="000000"/>
          <w:kern w:val="0"/>
          <w:sz w:val="21"/>
          <w:szCs w:val="21"/>
          <w:lang w:eastAsia="ru-RU"/>
          <w14:ligatures w14:val="none"/>
        </w:rPr>
        <w:t>устанавливаем значение свойства </w:t>
      </w:r>
      <w:r w:rsidRPr="00E74A2F">
        <w:rPr>
          <w:rFonts w:ascii="Times New Roman" w:eastAsia="Times New Roman" w:hAnsi="Times New Roman" w:cs="Times New Roman"/>
          <w:i/>
          <w:iCs/>
          <w:color w:val="000000"/>
          <w:kern w:val="0"/>
          <w:sz w:val="26"/>
          <w:szCs w:val="26"/>
          <w:lang w:eastAsia="ru-RU"/>
          <w14:ligatures w14:val="none"/>
        </w:rPr>
        <w:t>Name </w:t>
      </w:r>
      <w:r w:rsidRPr="00E74A2F">
        <w:rPr>
          <w:rFonts w:ascii="Arial" w:eastAsia="Times New Roman" w:hAnsi="Arial" w:cs="Arial"/>
          <w:color w:val="000000"/>
          <w:kern w:val="0"/>
          <w:sz w:val="21"/>
          <w:szCs w:val="21"/>
          <w:lang w:eastAsia="ru-RU"/>
          <w14:ligatures w14:val="none"/>
        </w:rPr>
        <w:t>элемента </w:t>
      </w:r>
      <w:r w:rsidRPr="00E74A2F">
        <w:rPr>
          <w:rFonts w:ascii="Times New Roman" w:eastAsia="Times New Roman" w:hAnsi="Times New Roman" w:cs="Times New Roman"/>
          <w:i/>
          <w:iCs/>
          <w:color w:val="000000"/>
          <w:kern w:val="0"/>
          <w:sz w:val="26"/>
          <w:szCs w:val="26"/>
          <w:lang w:eastAsia="ru-RU"/>
          <w14:ligatures w14:val="none"/>
        </w:rPr>
        <w:t>PrintDocument </w:t>
      </w:r>
      <w:r w:rsidRPr="00E74A2F">
        <w:rPr>
          <w:rFonts w:ascii="Arial" w:eastAsia="Times New Roman" w:hAnsi="Arial" w:cs="Arial"/>
          <w:color w:val="000000"/>
          <w:kern w:val="0"/>
          <w:sz w:val="21"/>
          <w:szCs w:val="21"/>
          <w:lang w:eastAsia="ru-RU"/>
          <w14:ligatures w14:val="none"/>
        </w:rPr>
        <w:t>– </w:t>
      </w:r>
      <w:r w:rsidRPr="00E74A2F">
        <w:rPr>
          <w:rFonts w:ascii="Times New Roman" w:eastAsia="Times New Roman" w:hAnsi="Times New Roman" w:cs="Times New Roman"/>
          <w:i/>
          <w:iCs/>
          <w:color w:val="000000"/>
          <w:kern w:val="0"/>
          <w:sz w:val="26"/>
          <w:szCs w:val="26"/>
          <w:lang w:eastAsia="ru-RU"/>
          <w14:ligatures w14:val="none"/>
        </w:rPr>
        <w:t>printDocument1</w:t>
      </w:r>
      <w:r w:rsidRPr="00E74A2F">
        <w:rPr>
          <w:rFonts w:ascii="Arial" w:eastAsia="Times New Roman" w:hAnsi="Arial" w:cs="Arial"/>
          <w:color w:val="000000"/>
          <w:kern w:val="0"/>
          <w:sz w:val="21"/>
          <w:szCs w:val="21"/>
          <w:lang w:eastAsia="ru-RU"/>
          <w14:ligatures w14:val="none"/>
        </w:rPr>
        <w:t>. Тем самым мы связываем объект </w:t>
      </w:r>
      <w:r w:rsidRPr="00E74A2F">
        <w:rPr>
          <w:rFonts w:ascii="Times New Roman" w:eastAsia="Times New Roman" w:hAnsi="Times New Roman" w:cs="Times New Roman"/>
          <w:i/>
          <w:iCs/>
          <w:color w:val="000000"/>
          <w:kern w:val="0"/>
          <w:sz w:val="26"/>
          <w:szCs w:val="26"/>
          <w:lang w:eastAsia="ru-RU"/>
          <w14:ligatures w14:val="none"/>
        </w:rPr>
        <w:t>printDocument1</w:t>
      </w:r>
      <w:r w:rsidRPr="00E74A2F">
        <w:rPr>
          <w:rFonts w:ascii="Arial" w:eastAsia="Times New Roman" w:hAnsi="Arial" w:cs="Arial"/>
          <w:color w:val="000000"/>
          <w:kern w:val="0"/>
          <w:sz w:val="21"/>
          <w:szCs w:val="21"/>
          <w:lang w:eastAsia="ru-RU"/>
          <w14:ligatures w14:val="none"/>
        </w:rPr>
        <w:t>, отвечающий за формирование страниц печати, с диалоговыми окнами. Затем необходимо установить следующие свойства элемента </w:t>
      </w:r>
      <w:r w:rsidRPr="00E74A2F">
        <w:rPr>
          <w:rFonts w:ascii="Times New Roman" w:eastAsia="Times New Roman" w:hAnsi="Times New Roman" w:cs="Times New Roman"/>
          <w:i/>
          <w:iCs/>
          <w:color w:val="000000"/>
          <w:kern w:val="0"/>
          <w:sz w:val="26"/>
          <w:szCs w:val="26"/>
          <w:lang w:eastAsia="ru-RU"/>
          <w14:ligatures w14:val="none"/>
        </w:rPr>
        <w:t>PrintDialog</w:t>
      </w:r>
      <w:r w:rsidRPr="00E74A2F">
        <w:rPr>
          <w:rFonts w:ascii="Arial" w:eastAsia="Times New Roman" w:hAnsi="Arial" w:cs="Arial"/>
          <w:color w:val="000000"/>
          <w:kern w:val="0"/>
          <w:sz w:val="21"/>
          <w:szCs w:val="21"/>
          <w:lang w:eastAsia="ru-RU"/>
          <w14:ligatures w14:val="none"/>
        </w:rPr>
        <w:t>:</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864"/>
        <w:gridCol w:w="2122"/>
        <w:gridCol w:w="5814"/>
      </w:tblGrid>
      <w:tr w:rsidR="00E74A2F" w:rsidRPr="00E74A2F" w14:paraId="31567696" w14:textId="77777777" w:rsidTr="00E74A2F">
        <w:trPr>
          <w:tblCellSpacing w:w="15" w:type="dxa"/>
        </w:trPr>
        <w:tc>
          <w:tcPr>
            <w:tcW w:w="0" w:type="auto"/>
            <w:shd w:val="clear" w:color="auto" w:fill="87CEFA"/>
            <w:tcMar>
              <w:top w:w="105" w:type="dxa"/>
              <w:left w:w="15" w:type="dxa"/>
              <w:bottom w:w="105" w:type="dxa"/>
              <w:right w:w="15" w:type="dxa"/>
            </w:tcMar>
            <w:vAlign w:val="center"/>
            <w:hideMark/>
          </w:tcPr>
          <w:p w14:paraId="32E9DD93" w14:textId="77777777" w:rsidR="00E74A2F" w:rsidRPr="00E74A2F" w:rsidRDefault="00E74A2F" w:rsidP="00E74A2F">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74A2F">
              <w:rPr>
                <w:rFonts w:ascii="Times New Roman" w:eastAsia="Times New Roman" w:hAnsi="Times New Roman" w:cs="Times New Roman"/>
                <w:b/>
                <w:bCs/>
                <w:i/>
                <w:iCs/>
                <w:color w:val="981917"/>
                <w:kern w:val="0"/>
                <w:sz w:val="26"/>
                <w:szCs w:val="26"/>
                <w:lang w:eastAsia="ru-RU"/>
                <w14:ligatures w14:val="none"/>
              </w:rPr>
              <w:t>printDialog1</w:t>
            </w:r>
            <w:r w:rsidRPr="00E74A2F">
              <w:rPr>
                <w:rFonts w:ascii="Arial" w:eastAsia="Times New Roman" w:hAnsi="Arial" w:cs="Arial"/>
                <w:b/>
                <w:bCs/>
                <w:color w:val="981917"/>
                <w:kern w:val="0"/>
                <w:sz w:val="21"/>
                <w:szCs w:val="21"/>
                <w:lang w:eastAsia="ru-RU"/>
                <w14:ligatures w14:val="none"/>
              </w:rPr>
              <w:t>, свойство</w:t>
            </w:r>
          </w:p>
        </w:tc>
        <w:tc>
          <w:tcPr>
            <w:tcW w:w="0" w:type="auto"/>
            <w:shd w:val="clear" w:color="auto" w:fill="87CEFA"/>
            <w:tcMar>
              <w:top w:w="105" w:type="dxa"/>
              <w:left w:w="15" w:type="dxa"/>
              <w:bottom w:w="105" w:type="dxa"/>
              <w:right w:w="15" w:type="dxa"/>
            </w:tcMar>
            <w:vAlign w:val="center"/>
            <w:hideMark/>
          </w:tcPr>
          <w:p w14:paraId="50E626CB" w14:textId="77777777" w:rsidR="00E74A2F" w:rsidRPr="00E74A2F" w:rsidRDefault="00E74A2F" w:rsidP="00E74A2F">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74A2F">
              <w:rPr>
                <w:rFonts w:ascii="Arial" w:eastAsia="Times New Roman" w:hAnsi="Arial" w:cs="Arial"/>
                <w:b/>
                <w:bCs/>
                <w:color w:val="981917"/>
                <w:kern w:val="0"/>
                <w:sz w:val="21"/>
                <w:szCs w:val="21"/>
                <w:lang w:eastAsia="ru-RU"/>
                <w14:ligatures w14:val="none"/>
              </w:rPr>
              <w:t>Значение</w:t>
            </w:r>
          </w:p>
        </w:tc>
        <w:tc>
          <w:tcPr>
            <w:tcW w:w="0" w:type="auto"/>
            <w:shd w:val="clear" w:color="auto" w:fill="87CEFA"/>
            <w:tcMar>
              <w:top w:w="105" w:type="dxa"/>
              <w:left w:w="15" w:type="dxa"/>
              <w:bottom w:w="105" w:type="dxa"/>
              <w:right w:w="15" w:type="dxa"/>
            </w:tcMar>
            <w:vAlign w:val="center"/>
            <w:hideMark/>
          </w:tcPr>
          <w:p w14:paraId="286B2425" w14:textId="77777777" w:rsidR="00E74A2F" w:rsidRPr="00E74A2F" w:rsidRDefault="00E74A2F" w:rsidP="00E74A2F">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74A2F">
              <w:rPr>
                <w:rFonts w:ascii="Arial" w:eastAsia="Times New Roman" w:hAnsi="Arial" w:cs="Arial"/>
                <w:b/>
                <w:bCs/>
                <w:color w:val="981917"/>
                <w:kern w:val="0"/>
                <w:sz w:val="21"/>
                <w:szCs w:val="21"/>
                <w:lang w:eastAsia="ru-RU"/>
                <w14:ligatures w14:val="none"/>
              </w:rPr>
              <w:t>Описание</w:t>
            </w:r>
          </w:p>
        </w:tc>
      </w:tr>
      <w:tr w:rsidR="00E74A2F" w:rsidRPr="00E74A2F" w14:paraId="511B0132"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5D10157B"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lastRenderedPageBreak/>
              <w:t>AllowSelection</w:t>
            </w:r>
          </w:p>
        </w:tc>
        <w:tc>
          <w:tcPr>
            <w:tcW w:w="0" w:type="auto"/>
            <w:shd w:val="clear" w:color="auto" w:fill="FAEBD7"/>
            <w:tcMar>
              <w:top w:w="30" w:type="dxa"/>
              <w:left w:w="75" w:type="dxa"/>
              <w:bottom w:w="30" w:type="dxa"/>
              <w:right w:w="75" w:type="dxa"/>
            </w:tcMar>
            <w:vAlign w:val="center"/>
            <w:hideMark/>
          </w:tcPr>
          <w:p w14:paraId="4D150A57"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True</w:t>
            </w:r>
          </w:p>
        </w:tc>
        <w:tc>
          <w:tcPr>
            <w:tcW w:w="0" w:type="auto"/>
            <w:shd w:val="clear" w:color="auto" w:fill="FAEBD7"/>
            <w:tcMar>
              <w:top w:w="30" w:type="dxa"/>
              <w:left w:w="75" w:type="dxa"/>
              <w:bottom w:w="30" w:type="dxa"/>
              <w:right w:w="75" w:type="dxa"/>
            </w:tcMar>
            <w:vAlign w:val="center"/>
            <w:hideMark/>
          </w:tcPr>
          <w:p w14:paraId="3B3A92B5"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Разрешение на печать выделенного фрагмента документа</w:t>
            </w:r>
          </w:p>
        </w:tc>
      </w:tr>
      <w:tr w:rsidR="00E74A2F" w:rsidRPr="00E74A2F" w14:paraId="60B979FB"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1409B408"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AllowSomePages</w:t>
            </w:r>
          </w:p>
        </w:tc>
        <w:tc>
          <w:tcPr>
            <w:tcW w:w="0" w:type="auto"/>
            <w:shd w:val="clear" w:color="auto" w:fill="FAF0E6"/>
            <w:tcMar>
              <w:top w:w="30" w:type="dxa"/>
              <w:left w:w="75" w:type="dxa"/>
              <w:bottom w:w="30" w:type="dxa"/>
              <w:right w:w="75" w:type="dxa"/>
            </w:tcMar>
            <w:vAlign w:val="center"/>
            <w:hideMark/>
          </w:tcPr>
          <w:p w14:paraId="534C5AB7"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True</w:t>
            </w:r>
          </w:p>
        </w:tc>
        <w:tc>
          <w:tcPr>
            <w:tcW w:w="0" w:type="auto"/>
            <w:shd w:val="clear" w:color="auto" w:fill="FAF0E6"/>
            <w:tcMar>
              <w:top w:w="30" w:type="dxa"/>
              <w:left w:w="75" w:type="dxa"/>
              <w:bottom w:w="30" w:type="dxa"/>
              <w:right w:w="75" w:type="dxa"/>
            </w:tcMar>
            <w:vAlign w:val="center"/>
            <w:hideMark/>
          </w:tcPr>
          <w:p w14:paraId="33410715"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Разрешение на печать нескольких страниц</w:t>
            </w:r>
          </w:p>
        </w:tc>
      </w:tr>
      <w:tr w:rsidR="00E74A2F" w:rsidRPr="00E74A2F" w14:paraId="574B8D7D"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46898BB8"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PrintDocument</w:t>
            </w:r>
          </w:p>
        </w:tc>
        <w:tc>
          <w:tcPr>
            <w:tcW w:w="0" w:type="auto"/>
            <w:shd w:val="clear" w:color="auto" w:fill="FAEBD7"/>
            <w:tcMar>
              <w:top w:w="30" w:type="dxa"/>
              <w:left w:w="75" w:type="dxa"/>
              <w:bottom w:w="30" w:type="dxa"/>
              <w:right w:w="75" w:type="dxa"/>
            </w:tcMar>
            <w:vAlign w:val="center"/>
            <w:hideMark/>
          </w:tcPr>
          <w:p w14:paraId="25C1DD26"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printDocument1</w:t>
            </w:r>
          </w:p>
        </w:tc>
        <w:tc>
          <w:tcPr>
            <w:tcW w:w="0" w:type="auto"/>
            <w:shd w:val="clear" w:color="auto" w:fill="FAEBD7"/>
            <w:tcMar>
              <w:top w:w="30" w:type="dxa"/>
              <w:left w:w="75" w:type="dxa"/>
              <w:bottom w:w="30" w:type="dxa"/>
              <w:right w:w="75" w:type="dxa"/>
            </w:tcMar>
            <w:vAlign w:val="center"/>
            <w:hideMark/>
          </w:tcPr>
          <w:p w14:paraId="194DC357"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Связывание с экземпляром объекта </w:t>
            </w:r>
            <w:r w:rsidRPr="00E74A2F">
              <w:rPr>
                <w:rFonts w:ascii="Times New Roman" w:eastAsia="Times New Roman" w:hAnsi="Times New Roman" w:cs="Times New Roman"/>
                <w:i/>
                <w:iCs/>
                <w:color w:val="000000"/>
                <w:kern w:val="0"/>
                <w:sz w:val="26"/>
                <w:szCs w:val="26"/>
                <w:lang w:eastAsia="ru-RU"/>
                <w14:ligatures w14:val="none"/>
              </w:rPr>
              <w:t>PrintDocument</w:t>
            </w:r>
          </w:p>
        </w:tc>
      </w:tr>
    </w:tbl>
    <w:p w14:paraId="087FC6AF"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На информационной панели окна </w:t>
      </w:r>
      <w:r w:rsidRPr="00E74A2F">
        <w:rPr>
          <w:rFonts w:ascii="Times New Roman" w:eastAsia="Times New Roman" w:hAnsi="Times New Roman" w:cs="Times New Roman"/>
          <w:i/>
          <w:iCs/>
          <w:color w:val="000000"/>
          <w:kern w:val="0"/>
          <w:sz w:val="26"/>
          <w:szCs w:val="26"/>
          <w:lang w:eastAsia="ru-RU"/>
          <w14:ligatures w14:val="none"/>
        </w:rPr>
        <w:t>Properties </w:t>
      </w:r>
      <w:r w:rsidRPr="00E74A2F">
        <w:rPr>
          <w:rFonts w:ascii="Arial" w:eastAsia="Times New Roman" w:hAnsi="Arial" w:cs="Arial"/>
          <w:color w:val="000000"/>
          <w:kern w:val="0"/>
          <w:sz w:val="21"/>
          <w:szCs w:val="21"/>
          <w:lang w:eastAsia="ru-RU"/>
          <w14:ligatures w14:val="none"/>
        </w:rPr>
        <w:t>при выборе свойств </w:t>
      </w:r>
      <w:r w:rsidRPr="00E74A2F">
        <w:rPr>
          <w:rFonts w:ascii="Times New Roman" w:eastAsia="Times New Roman" w:hAnsi="Times New Roman" w:cs="Times New Roman"/>
          <w:i/>
          <w:iCs/>
          <w:color w:val="000000"/>
          <w:kern w:val="0"/>
          <w:sz w:val="26"/>
          <w:szCs w:val="26"/>
          <w:lang w:eastAsia="ru-RU"/>
          <w14:ligatures w14:val="none"/>
        </w:rPr>
        <w:t>AllowSelection </w:t>
      </w:r>
      <w:r w:rsidRPr="00E74A2F">
        <w:rPr>
          <w:rFonts w:ascii="Arial" w:eastAsia="Times New Roman" w:hAnsi="Arial" w:cs="Arial"/>
          <w:color w:val="000000"/>
          <w:kern w:val="0"/>
          <w:sz w:val="21"/>
          <w:szCs w:val="21"/>
          <w:lang w:eastAsia="ru-RU"/>
          <w14:ligatures w14:val="none"/>
        </w:rPr>
        <w:t>или </w:t>
      </w:r>
      <w:r w:rsidRPr="00E74A2F">
        <w:rPr>
          <w:rFonts w:ascii="Times New Roman" w:eastAsia="Times New Roman" w:hAnsi="Times New Roman" w:cs="Times New Roman"/>
          <w:i/>
          <w:iCs/>
          <w:color w:val="000000"/>
          <w:kern w:val="0"/>
          <w:sz w:val="26"/>
          <w:szCs w:val="26"/>
          <w:lang w:eastAsia="ru-RU"/>
          <w14:ligatures w14:val="none"/>
        </w:rPr>
        <w:t>AllowSomePages </w:t>
      </w:r>
      <w:r w:rsidRPr="00E74A2F">
        <w:rPr>
          <w:rFonts w:ascii="Arial" w:eastAsia="Times New Roman" w:hAnsi="Arial" w:cs="Arial"/>
          <w:color w:val="000000"/>
          <w:kern w:val="0"/>
          <w:sz w:val="21"/>
          <w:szCs w:val="21"/>
          <w:lang w:eastAsia="ru-RU"/>
          <w14:ligatures w14:val="none"/>
        </w:rPr>
        <w:t>можно заметить сообщение – </w:t>
      </w:r>
      <w:r w:rsidRPr="00E74A2F">
        <w:rPr>
          <w:rFonts w:ascii="Times New Roman" w:eastAsia="Times New Roman" w:hAnsi="Times New Roman" w:cs="Times New Roman"/>
          <w:i/>
          <w:iCs/>
          <w:color w:val="000000"/>
          <w:kern w:val="0"/>
          <w:sz w:val="26"/>
          <w:szCs w:val="26"/>
          <w:lang w:eastAsia="ru-RU"/>
          <w14:ligatures w14:val="none"/>
        </w:rPr>
        <w:t>Enables and disables the Selection/Pages radio button </w:t>
      </w:r>
      <w:r w:rsidRPr="00E74A2F">
        <w:rPr>
          <w:rFonts w:ascii="Arial" w:eastAsia="Times New Roman" w:hAnsi="Arial" w:cs="Arial"/>
          <w:color w:val="000000"/>
          <w:kern w:val="0"/>
          <w:sz w:val="21"/>
          <w:szCs w:val="21"/>
          <w:lang w:eastAsia="ru-RU"/>
          <w14:ligatures w14:val="none"/>
        </w:rPr>
        <w:t>(Включает или отключает доступность радиопереключателей "Выделенный фрагмент/Страницы"). Само по себе определение этих свойств еще не включает соответствующую функциональность – еще одна причина, по которой конфигурировать объекты печати лучше программно:</w:t>
      </w:r>
    </w:p>
    <w:p w14:paraId="303F6466" w14:textId="189B0929" w:rsidR="00E74A2F" w:rsidRDefault="00E74A2F">
      <w:r>
        <w:rPr>
          <w:noProof/>
        </w:rPr>
        <w:drawing>
          <wp:inline distT="0" distB="0" distL="0" distR="0" wp14:anchorId="0EBB36B3" wp14:editId="4D71BC12">
            <wp:extent cx="7020560" cy="5673090"/>
            <wp:effectExtent l="0" t="0" r="8890" b="3810"/>
            <wp:docPr id="1917010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010612" name=""/>
                    <pic:cNvPicPr/>
                  </pic:nvPicPr>
                  <pic:blipFill>
                    <a:blip r:embed="rId9"/>
                    <a:stretch>
                      <a:fillRect/>
                    </a:stretch>
                  </pic:blipFill>
                  <pic:spPr>
                    <a:xfrm>
                      <a:off x="0" y="0"/>
                      <a:ext cx="7020560" cy="5673090"/>
                    </a:xfrm>
                    <a:prstGeom prst="rect">
                      <a:avLst/>
                    </a:prstGeom>
                  </pic:spPr>
                </pic:pic>
              </a:graphicData>
            </a:graphic>
          </wp:inline>
        </w:drawing>
      </w:r>
    </w:p>
    <w:p w14:paraId="4BEEECE3" w14:textId="09052936" w:rsidR="00E74A2F" w:rsidRDefault="00E74A2F">
      <w:r>
        <w:rPr>
          <w:noProof/>
        </w:rPr>
        <w:lastRenderedPageBreak/>
        <w:drawing>
          <wp:inline distT="0" distB="0" distL="0" distR="0" wp14:anchorId="260AC00E" wp14:editId="6807EE84">
            <wp:extent cx="7020560" cy="4463415"/>
            <wp:effectExtent l="0" t="0" r="8890" b="0"/>
            <wp:docPr id="1765234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34558" name=""/>
                    <pic:cNvPicPr/>
                  </pic:nvPicPr>
                  <pic:blipFill>
                    <a:blip r:embed="rId10"/>
                    <a:stretch>
                      <a:fillRect/>
                    </a:stretch>
                  </pic:blipFill>
                  <pic:spPr>
                    <a:xfrm>
                      <a:off x="0" y="0"/>
                      <a:ext cx="7020560" cy="4463415"/>
                    </a:xfrm>
                    <a:prstGeom prst="rect">
                      <a:avLst/>
                    </a:prstGeom>
                  </pic:spPr>
                </pic:pic>
              </a:graphicData>
            </a:graphic>
          </wp:inline>
        </w:drawing>
      </w:r>
    </w:p>
    <w:p w14:paraId="6B0EFF11" w14:textId="0F70903A" w:rsidR="00E74A2F" w:rsidRDefault="00E74A2F">
      <w:r>
        <w:rPr>
          <w:noProof/>
        </w:rPr>
        <w:lastRenderedPageBreak/>
        <w:drawing>
          <wp:inline distT="0" distB="0" distL="0" distR="0" wp14:anchorId="6C59CCAC" wp14:editId="1AEEE5A6">
            <wp:extent cx="7020560" cy="5161280"/>
            <wp:effectExtent l="0" t="0" r="8890" b="1270"/>
            <wp:docPr id="1023569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69946" name=""/>
                    <pic:cNvPicPr/>
                  </pic:nvPicPr>
                  <pic:blipFill>
                    <a:blip r:embed="rId11"/>
                    <a:stretch>
                      <a:fillRect/>
                    </a:stretch>
                  </pic:blipFill>
                  <pic:spPr>
                    <a:xfrm>
                      <a:off x="0" y="0"/>
                      <a:ext cx="7020560" cy="5161280"/>
                    </a:xfrm>
                    <a:prstGeom prst="rect">
                      <a:avLst/>
                    </a:prstGeom>
                  </pic:spPr>
                </pic:pic>
              </a:graphicData>
            </a:graphic>
          </wp:inline>
        </w:drawing>
      </w:r>
    </w:p>
    <w:p w14:paraId="6A548930" w14:textId="6507DF30" w:rsidR="00E74A2F" w:rsidRDefault="00E74A2F">
      <w:r>
        <w:rPr>
          <w:noProof/>
        </w:rPr>
        <w:lastRenderedPageBreak/>
        <w:drawing>
          <wp:inline distT="0" distB="0" distL="0" distR="0" wp14:anchorId="7A0A1265" wp14:editId="6F70A459">
            <wp:extent cx="6724650" cy="6572250"/>
            <wp:effectExtent l="0" t="0" r="0" b="0"/>
            <wp:docPr id="1318059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059529" name=""/>
                    <pic:cNvPicPr/>
                  </pic:nvPicPr>
                  <pic:blipFill>
                    <a:blip r:embed="rId12"/>
                    <a:stretch>
                      <a:fillRect/>
                    </a:stretch>
                  </pic:blipFill>
                  <pic:spPr>
                    <a:xfrm>
                      <a:off x="0" y="0"/>
                      <a:ext cx="6724650" cy="6572250"/>
                    </a:xfrm>
                    <a:prstGeom prst="rect">
                      <a:avLst/>
                    </a:prstGeom>
                  </pic:spPr>
                </pic:pic>
              </a:graphicData>
            </a:graphic>
          </wp:inline>
        </w:drawing>
      </w:r>
    </w:p>
    <w:p w14:paraId="789DC60C" w14:textId="2D08707E" w:rsidR="00E74A2F" w:rsidRDefault="00E74A2F">
      <w:r>
        <w:rPr>
          <w:noProof/>
        </w:rPr>
        <w:lastRenderedPageBreak/>
        <w:drawing>
          <wp:inline distT="0" distB="0" distL="0" distR="0" wp14:anchorId="37D05D60" wp14:editId="35A6F53A">
            <wp:extent cx="7020560" cy="5832475"/>
            <wp:effectExtent l="0" t="0" r="8890" b="0"/>
            <wp:docPr id="1392991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991684" name=""/>
                    <pic:cNvPicPr/>
                  </pic:nvPicPr>
                  <pic:blipFill>
                    <a:blip r:embed="rId13"/>
                    <a:stretch>
                      <a:fillRect/>
                    </a:stretch>
                  </pic:blipFill>
                  <pic:spPr>
                    <a:xfrm>
                      <a:off x="0" y="0"/>
                      <a:ext cx="7020560" cy="5832475"/>
                    </a:xfrm>
                    <a:prstGeom prst="rect">
                      <a:avLst/>
                    </a:prstGeom>
                  </pic:spPr>
                </pic:pic>
              </a:graphicData>
            </a:graphic>
          </wp:inline>
        </w:drawing>
      </w:r>
    </w:p>
    <w:p w14:paraId="52175F95" w14:textId="770E5F32" w:rsidR="00E74A2F" w:rsidRDefault="00E74A2F">
      <w:r>
        <w:rPr>
          <w:noProof/>
        </w:rPr>
        <w:drawing>
          <wp:inline distT="0" distB="0" distL="0" distR="0" wp14:anchorId="7D670B8E" wp14:editId="3C69E38E">
            <wp:extent cx="7020560" cy="2480945"/>
            <wp:effectExtent l="0" t="0" r="8890" b="0"/>
            <wp:docPr id="2054301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01859" name=""/>
                    <pic:cNvPicPr/>
                  </pic:nvPicPr>
                  <pic:blipFill>
                    <a:blip r:embed="rId14"/>
                    <a:stretch>
                      <a:fillRect/>
                    </a:stretch>
                  </pic:blipFill>
                  <pic:spPr>
                    <a:xfrm>
                      <a:off x="0" y="0"/>
                      <a:ext cx="7020560" cy="2480945"/>
                    </a:xfrm>
                    <a:prstGeom prst="rect">
                      <a:avLst/>
                    </a:prstGeom>
                  </pic:spPr>
                </pic:pic>
              </a:graphicData>
            </a:graphic>
          </wp:inline>
        </w:drawing>
      </w:r>
    </w:p>
    <w:p w14:paraId="7C1E1D5A" w14:textId="77777777" w:rsidR="00E74A2F" w:rsidRDefault="00E74A2F" w:rsidP="00E74A2F">
      <w:pPr>
        <w:pStyle w:val="Heading2"/>
        <w:pBdr>
          <w:bottom w:val="single" w:sz="6" w:space="8" w:color="999999"/>
        </w:pBdr>
        <w:shd w:val="clear" w:color="auto" w:fill="FFFFFF"/>
        <w:spacing w:after="0" w:afterAutospacing="0"/>
        <w:jc w:val="both"/>
        <w:rPr>
          <w:sz w:val="27"/>
          <w:szCs w:val="27"/>
        </w:rPr>
      </w:pPr>
      <w:r>
        <w:rPr>
          <w:sz w:val="27"/>
          <w:szCs w:val="27"/>
        </w:rPr>
        <w:t>3. Оборудование</w:t>
      </w:r>
    </w:p>
    <w:p w14:paraId="2A590CA5" w14:textId="77777777" w:rsidR="00E74A2F" w:rsidRDefault="00E74A2F" w:rsidP="00E74A2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t>
      </w:r>
      <w:r>
        <w:rPr>
          <w:rStyle w:val="form"/>
          <w:i/>
          <w:iCs/>
          <w:color w:val="000000"/>
          <w:sz w:val="26"/>
          <w:szCs w:val="26"/>
        </w:rPr>
        <w:t>MS Windows 2000 SP4, XP SP2, Vista</w:t>
      </w:r>
      <w:r>
        <w:rPr>
          <w:rFonts w:ascii="Arial" w:hAnsi="Arial" w:cs="Arial"/>
          <w:color w:val="000000"/>
          <w:sz w:val="21"/>
          <w:szCs w:val="21"/>
        </w:rPr>
        <w:t> или </w:t>
      </w:r>
      <w:r>
        <w:rPr>
          <w:rStyle w:val="form"/>
          <w:i/>
          <w:iCs/>
          <w:color w:val="000000"/>
          <w:sz w:val="26"/>
          <w:szCs w:val="26"/>
        </w:rPr>
        <w:t>7</w:t>
      </w:r>
      <w:r>
        <w:rPr>
          <w:rFonts w:ascii="Arial" w:hAnsi="Arial" w:cs="Arial"/>
          <w:color w:val="000000"/>
          <w:sz w:val="21"/>
          <w:szCs w:val="21"/>
        </w:rPr>
        <w:t> и средами разработки ПО </w:t>
      </w:r>
      <w:r>
        <w:rPr>
          <w:rStyle w:val="form"/>
          <w:i/>
          <w:iCs/>
          <w:color w:val="000000"/>
          <w:sz w:val="26"/>
          <w:szCs w:val="26"/>
        </w:rPr>
        <w:t>Borland C++ Builder</w:t>
      </w:r>
      <w:r>
        <w:rPr>
          <w:rFonts w:ascii="Arial" w:hAnsi="Arial" w:cs="Arial"/>
          <w:color w:val="000000"/>
          <w:sz w:val="21"/>
          <w:szCs w:val="21"/>
        </w:rPr>
        <w:t> или </w:t>
      </w:r>
      <w:r>
        <w:rPr>
          <w:rStyle w:val="form"/>
          <w:i/>
          <w:iCs/>
          <w:color w:val="000000"/>
          <w:sz w:val="26"/>
          <w:szCs w:val="26"/>
        </w:rPr>
        <w:t>MS Visual Studio 2005/2008/2010</w:t>
      </w:r>
      <w:r>
        <w:rPr>
          <w:rFonts w:ascii="Arial" w:hAnsi="Arial" w:cs="Arial"/>
          <w:color w:val="000000"/>
          <w:sz w:val="21"/>
          <w:szCs w:val="21"/>
        </w:rPr>
        <w:t>.</w:t>
      </w:r>
    </w:p>
    <w:p w14:paraId="3F61DA3D" w14:textId="77777777" w:rsidR="00E74A2F" w:rsidRPr="00E74A2F" w:rsidRDefault="00E74A2F" w:rsidP="00E74A2F">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E74A2F">
        <w:rPr>
          <w:rFonts w:ascii="Arial" w:eastAsia="Times New Roman" w:hAnsi="Arial" w:cs="Arial"/>
          <w:b/>
          <w:bCs/>
          <w:color w:val="000000"/>
          <w:kern w:val="0"/>
          <w:sz w:val="27"/>
          <w:szCs w:val="27"/>
          <w:lang w:eastAsia="ru-RU"/>
          <w14:ligatures w14:val="none"/>
        </w:rPr>
        <w:lastRenderedPageBreak/>
        <w:t>4. Задание на работу</w:t>
      </w:r>
    </w:p>
    <w:p w14:paraId="27FE37F2" w14:textId="77777777" w:rsidR="00E74A2F" w:rsidRPr="00E74A2F" w:rsidRDefault="00E74A2F" w:rsidP="00E74A2F">
      <w:pPr>
        <w:numPr>
          <w:ilvl w:val="0"/>
          <w:numId w:val="10"/>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Изучить теоретические положения по данной лабораторной работе.</w:t>
      </w:r>
    </w:p>
    <w:p w14:paraId="5EB4F3F6" w14:textId="77777777" w:rsidR="00E74A2F" w:rsidRPr="00E74A2F" w:rsidRDefault="00E74A2F" w:rsidP="00E74A2F">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Разработать программное обеспечение для вывода информации, заданной преподавателем, на принтер. Печатаемый документ должен содержать в себе текстовые, табличные и графические данные.</w:t>
      </w:r>
    </w:p>
    <w:p w14:paraId="7FC27B1E" w14:textId="77777777" w:rsidR="00E74A2F" w:rsidRPr="00E74A2F" w:rsidRDefault="00E74A2F" w:rsidP="00E74A2F">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E74A2F">
        <w:rPr>
          <w:rFonts w:ascii="Arial" w:eastAsia="Times New Roman" w:hAnsi="Arial" w:cs="Arial"/>
          <w:b/>
          <w:bCs/>
          <w:color w:val="000000"/>
          <w:kern w:val="0"/>
          <w:sz w:val="27"/>
          <w:szCs w:val="27"/>
          <w:lang w:eastAsia="ru-RU"/>
          <w14:ligatures w14:val="none"/>
        </w:rPr>
        <w:t>5. Оформление отчета</w:t>
      </w:r>
    </w:p>
    <w:p w14:paraId="62FA1C44" w14:textId="77777777" w:rsidR="00E74A2F" w:rsidRPr="00E74A2F" w:rsidRDefault="00E74A2F" w:rsidP="00E74A2F">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Отчет должен содержать:</w:t>
      </w:r>
    </w:p>
    <w:p w14:paraId="301B4BF9" w14:textId="77777777" w:rsidR="00E74A2F" w:rsidRPr="00E74A2F" w:rsidRDefault="00E74A2F" w:rsidP="00E74A2F">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название и цель работы;</w:t>
      </w:r>
    </w:p>
    <w:p w14:paraId="223E5F2F" w14:textId="77777777" w:rsidR="00E74A2F" w:rsidRPr="00E74A2F" w:rsidRDefault="00E74A2F" w:rsidP="00E74A2F">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вариант задания;</w:t>
      </w:r>
    </w:p>
    <w:p w14:paraId="4DD64BBD" w14:textId="77777777" w:rsidR="00E74A2F" w:rsidRPr="00E74A2F" w:rsidRDefault="00E74A2F" w:rsidP="00E74A2F">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результаты работы созданного программного обеспечения;</w:t>
      </w:r>
    </w:p>
    <w:p w14:paraId="31247E4F" w14:textId="77777777" w:rsidR="00E74A2F" w:rsidRPr="00E74A2F" w:rsidRDefault="00E74A2F" w:rsidP="00E74A2F">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листинг программы, реализующей задание.</w:t>
      </w:r>
    </w:p>
    <w:p w14:paraId="5DB15F38" w14:textId="77777777" w:rsidR="00E74A2F" w:rsidRPr="00E74A2F" w:rsidRDefault="00E74A2F" w:rsidP="00E74A2F">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E74A2F">
        <w:rPr>
          <w:rFonts w:ascii="Arial" w:eastAsia="Times New Roman" w:hAnsi="Arial" w:cs="Arial"/>
          <w:b/>
          <w:bCs/>
          <w:color w:val="000000"/>
          <w:kern w:val="0"/>
          <w:sz w:val="27"/>
          <w:szCs w:val="27"/>
          <w:lang w:eastAsia="ru-RU"/>
          <w14:ligatures w14:val="none"/>
        </w:rPr>
        <w:t>6. Контрольные вопросы</w:t>
      </w:r>
    </w:p>
    <w:p w14:paraId="789ED4E3" w14:textId="77777777" w:rsidR="00E74A2F" w:rsidRPr="00E74A2F" w:rsidRDefault="00E74A2F" w:rsidP="00E74A2F">
      <w:pPr>
        <w:numPr>
          <w:ilvl w:val="0"/>
          <w:numId w:val="12"/>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Каким образом выполняется печать документов в операционной системе </w:t>
      </w:r>
      <w:r w:rsidRPr="00E74A2F">
        <w:rPr>
          <w:rFonts w:ascii="Times New Roman" w:eastAsia="Times New Roman" w:hAnsi="Times New Roman" w:cs="Times New Roman"/>
          <w:i/>
          <w:iCs/>
          <w:color w:val="000000"/>
          <w:kern w:val="0"/>
          <w:sz w:val="26"/>
          <w:szCs w:val="26"/>
          <w:lang w:eastAsia="ru-RU"/>
          <w14:ligatures w14:val="none"/>
        </w:rPr>
        <w:t>MS Windows</w:t>
      </w:r>
      <w:r w:rsidRPr="00E74A2F">
        <w:rPr>
          <w:rFonts w:ascii="Arial" w:eastAsia="Times New Roman" w:hAnsi="Arial" w:cs="Arial"/>
          <w:color w:val="000000"/>
          <w:kern w:val="0"/>
          <w:sz w:val="21"/>
          <w:szCs w:val="21"/>
          <w:lang w:eastAsia="ru-RU"/>
          <w14:ligatures w14:val="none"/>
        </w:rPr>
        <w:t>?</w:t>
      </w:r>
    </w:p>
    <w:p w14:paraId="0059F7BD" w14:textId="77777777" w:rsidR="00E74A2F" w:rsidRPr="00E74A2F" w:rsidRDefault="00E74A2F" w:rsidP="00E74A2F">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Какие функции </w:t>
      </w:r>
      <w:r w:rsidRPr="00E74A2F">
        <w:rPr>
          <w:rFonts w:ascii="Times New Roman" w:eastAsia="Times New Roman" w:hAnsi="Times New Roman" w:cs="Times New Roman"/>
          <w:i/>
          <w:iCs/>
          <w:color w:val="000000"/>
          <w:kern w:val="0"/>
          <w:sz w:val="26"/>
          <w:szCs w:val="26"/>
          <w:lang w:eastAsia="ru-RU"/>
          <w14:ligatures w14:val="none"/>
        </w:rPr>
        <w:t>Win32 API</w:t>
      </w:r>
      <w:r w:rsidRPr="00E74A2F">
        <w:rPr>
          <w:rFonts w:ascii="Arial" w:eastAsia="Times New Roman" w:hAnsi="Arial" w:cs="Arial"/>
          <w:color w:val="000000"/>
          <w:kern w:val="0"/>
          <w:sz w:val="21"/>
          <w:szCs w:val="21"/>
          <w:lang w:eastAsia="ru-RU"/>
          <w14:ligatures w14:val="none"/>
        </w:rPr>
        <w:t> используются при печати? Какова последовательность вызова этих функций?</w:t>
      </w:r>
    </w:p>
    <w:p w14:paraId="1681B719" w14:textId="77777777" w:rsidR="00E74A2F" w:rsidRPr="00E74A2F" w:rsidRDefault="00E74A2F" w:rsidP="00E74A2F">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Какие средства предлагает среда </w:t>
      </w:r>
      <w:r w:rsidRPr="00E74A2F">
        <w:rPr>
          <w:rFonts w:ascii="Times New Roman" w:eastAsia="Times New Roman" w:hAnsi="Times New Roman" w:cs="Times New Roman"/>
          <w:i/>
          <w:iCs/>
          <w:color w:val="000000"/>
          <w:kern w:val="0"/>
          <w:sz w:val="26"/>
          <w:szCs w:val="26"/>
          <w:lang w:eastAsia="ru-RU"/>
          <w14:ligatures w14:val="none"/>
        </w:rPr>
        <w:t>Borland C++ Builder</w:t>
      </w:r>
      <w:r w:rsidRPr="00E74A2F">
        <w:rPr>
          <w:rFonts w:ascii="Arial" w:eastAsia="Times New Roman" w:hAnsi="Arial" w:cs="Arial"/>
          <w:color w:val="000000"/>
          <w:kern w:val="0"/>
          <w:sz w:val="21"/>
          <w:szCs w:val="21"/>
          <w:lang w:eastAsia="ru-RU"/>
          <w14:ligatures w14:val="none"/>
        </w:rPr>
        <w:t> для печати информации?</w:t>
      </w:r>
    </w:p>
    <w:p w14:paraId="0959FEB9" w14:textId="77777777" w:rsidR="00E74A2F" w:rsidRPr="00E74A2F" w:rsidRDefault="00E74A2F" w:rsidP="00E74A2F">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Перечислите достоинства и недостатки использования класса </w:t>
      </w:r>
      <w:r w:rsidRPr="00E74A2F">
        <w:rPr>
          <w:rFonts w:ascii="Times New Roman" w:eastAsia="Times New Roman" w:hAnsi="Times New Roman" w:cs="Times New Roman"/>
          <w:i/>
          <w:iCs/>
          <w:color w:val="000000"/>
          <w:kern w:val="0"/>
          <w:sz w:val="26"/>
          <w:szCs w:val="26"/>
          <w:lang w:eastAsia="ru-RU"/>
          <w14:ligatures w14:val="none"/>
        </w:rPr>
        <w:t>TPrinter</w:t>
      </w:r>
      <w:r w:rsidRPr="00E74A2F">
        <w:rPr>
          <w:rFonts w:ascii="Arial" w:eastAsia="Times New Roman" w:hAnsi="Arial" w:cs="Arial"/>
          <w:color w:val="000000"/>
          <w:kern w:val="0"/>
          <w:sz w:val="21"/>
          <w:szCs w:val="21"/>
          <w:lang w:eastAsia="ru-RU"/>
          <w14:ligatures w14:val="none"/>
        </w:rPr>
        <w:t> при печати.</w:t>
      </w:r>
    </w:p>
    <w:p w14:paraId="5C8DA95F" w14:textId="77777777" w:rsidR="00E74A2F" w:rsidRPr="00E74A2F" w:rsidRDefault="00E74A2F" w:rsidP="00E74A2F">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Каким образом осуществляется вывод на принтер текстовой и графической информации при использовании класса </w:t>
      </w:r>
      <w:r w:rsidRPr="00E74A2F">
        <w:rPr>
          <w:rFonts w:ascii="Times New Roman" w:eastAsia="Times New Roman" w:hAnsi="Times New Roman" w:cs="Times New Roman"/>
          <w:i/>
          <w:iCs/>
          <w:color w:val="000000"/>
          <w:kern w:val="0"/>
          <w:sz w:val="26"/>
          <w:szCs w:val="26"/>
          <w:lang w:eastAsia="ru-RU"/>
          <w14:ligatures w14:val="none"/>
        </w:rPr>
        <w:t>TPrinter</w:t>
      </w:r>
      <w:r w:rsidRPr="00E74A2F">
        <w:rPr>
          <w:rFonts w:ascii="Arial" w:eastAsia="Times New Roman" w:hAnsi="Arial" w:cs="Arial"/>
          <w:color w:val="000000"/>
          <w:kern w:val="0"/>
          <w:sz w:val="21"/>
          <w:szCs w:val="21"/>
          <w:lang w:eastAsia="ru-RU"/>
          <w14:ligatures w14:val="none"/>
        </w:rPr>
        <w:t>?</w:t>
      </w:r>
    </w:p>
    <w:p w14:paraId="41A78D51" w14:textId="77777777" w:rsidR="00E74A2F" w:rsidRPr="00E74A2F" w:rsidRDefault="00E74A2F" w:rsidP="00E74A2F">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Для чего служат объекты </w:t>
      </w:r>
      <w:r w:rsidRPr="00E74A2F">
        <w:rPr>
          <w:rFonts w:ascii="Times New Roman" w:eastAsia="Times New Roman" w:hAnsi="Times New Roman" w:cs="Times New Roman"/>
          <w:i/>
          <w:iCs/>
          <w:color w:val="000000"/>
          <w:kern w:val="0"/>
          <w:sz w:val="26"/>
          <w:szCs w:val="26"/>
          <w:lang w:eastAsia="ru-RU"/>
          <w14:ligatures w14:val="none"/>
        </w:rPr>
        <w:t>PrintDocument, PageSetupDialog, PrintPreviewDialog, PrintDialog</w:t>
      </w:r>
      <w:r w:rsidRPr="00E74A2F">
        <w:rPr>
          <w:rFonts w:ascii="Arial" w:eastAsia="Times New Roman" w:hAnsi="Arial" w:cs="Arial"/>
          <w:color w:val="000000"/>
          <w:kern w:val="0"/>
          <w:sz w:val="21"/>
          <w:szCs w:val="21"/>
          <w:lang w:eastAsia="ru-RU"/>
          <w14:ligatures w14:val="none"/>
        </w:rPr>
        <w:t>? Перечислите известные вам свойства и методы этих объектов.</w:t>
      </w:r>
    </w:p>
    <w:p w14:paraId="53E52661" w14:textId="77777777" w:rsidR="00E74A2F" w:rsidRPr="00E74A2F" w:rsidRDefault="00E74A2F" w:rsidP="00E74A2F">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Каким образом осуществляется печать текстовой информации в приложениях, созданных для платформы </w:t>
      </w:r>
      <w:r w:rsidRPr="00E74A2F">
        <w:rPr>
          <w:rFonts w:ascii="Times New Roman" w:eastAsia="Times New Roman" w:hAnsi="Times New Roman" w:cs="Times New Roman"/>
          <w:i/>
          <w:iCs/>
          <w:color w:val="000000"/>
          <w:kern w:val="0"/>
          <w:sz w:val="26"/>
          <w:szCs w:val="26"/>
          <w:lang w:eastAsia="ru-RU"/>
          <w14:ligatures w14:val="none"/>
        </w:rPr>
        <w:t>.NET</w:t>
      </w:r>
      <w:r w:rsidRPr="00E74A2F">
        <w:rPr>
          <w:rFonts w:ascii="Arial" w:eastAsia="Times New Roman" w:hAnsi="Arial" w:cs="Arial"/>
          <w:color w:val="000000"/>
          <w:kern w:val="0"/>
          <w:sz w:val="21"/>
          <w:szCs w:val="21"/>
          <w:lang w:eastAsia="ru-RU"/>
          <w14:ligatures w14:val="none"/>
        </w:rPr>
        <w:t>?</w:t>
      </w:r>
    </w:p>
    <w:p w14:paraId="18FE3BCB" w14:textId="77777777" w:rsidR="00E74A2F" w:rsidRPr="00E74A2F" w:rsidRDefault="00E74A2F" w:rsidP="00E74A2F">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Каким образом осуществляется печать графической информации в приложениях, созданных для платформы </w:t>
      </w:r>
      <w:r w:rsidRPr="00E74A2F">
        <w:rPr>
          <w:rFonts w:ascii="Times New Roman" w:eastAsia="Times New Roman" w:hAnsi="Times New Roman" w:cs="Times New Roman"/>
          <w:i/>
          <w:iCs/>
          <w:color w:val="000000"/>
          <w:kern w:val="0"/>
          <w:sz w:val="26"/>
          <w:szCs w:val="26"/>
          <w:lang w:eastAsia="ru-RU"/>
          <w14:ligatures w14:val="none"/>
        </w:rPr>
        <w:t>.NET</w:t>
      </w:r>
      <w:r w:rsidRPr="00E74A2F">
        <w:rPr>
          <w:rFonts w:ascii="Arial" w:eastAsia="Times New Roman" w:hAnsi="Arial" w:cs="Arial"/>
          <w:color w:val="000000"/>
          <w:kern w:val="0"/>
          <w:sz w:val="21"/>
          <w:szCs w:val="21"/>
          <w:lang w:eastAsia="ru-RU"/>
          <w14:ligatures w14:val="none"/>
        </w:rPr>
        <w:t>?</w:t>
      </w:r>
    </w:p>
    <w:p w14:paraId="6C48AB71" w14:textId="77777777" w:rsidR="00E74A2F" w:rsidRPr="00E74A2F" w:rsidRDefault="00E74A2F" w:rsidP="00E74A2F">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Какие области выделяют в страницах, формируемых для печати? Как можно определить границы этих областей?</w:t>
      </w:r>
    </w:p>
    <w:p w14:paraId="3AE5FFF1" w14:textId="77777777" w:rsidR="00E74A2F" w:rsidRPr="00E74A2F" w:rsidRDefault="00E74A2F" w:rsidP="00E74A2F">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Дайте характеристику известным вам методам печати документов в операционной системе </w:t>
      </w:r>
      <w:r w:rsidRPr="00E74A2F">
        <w:rPr>
          <w:rFonts w:ascii="Times New Roman" w:eastAsia="Times New Roman" w:hAnsi="Times New Roman" w:cs="Times New Roman"/>
          <w:i/>
          <w:iCs/>
          <w:color w:val="000000"/>
          <w:kern w:val="0"/>
          <w:sz w:val="26"/>
          <w:szCs w:val="26"/>
          <w:lang w:eastAsia="ru-RU"/>
          <w14:ligatures w14:val="none"/>
        </w:rPr>
        <w:t>MS Windows</w:t>
      </w:r>
      <w:r w:rsidRPr="00E74A2F">
        <w:rPr>
          <w:rFonts w:ascii="Arial" w:eastAsia="Times New Roman" w:hAnsi="Arial" w:cs="Arial"/>
          <w:color w:val="000000"/>
          <w:kern w:val="0"/>
          <w:sz w:val="21"/>
          <w:szCs w:val="21"/>
          <w:lang w:eastAsia="ru-RU"/>
          <w14:ligatures w14:val="none"/>
        </w:rPr>
        <w:t>.</w:t>
      </w:r>
    </w:p>
    <w:p w14:paraId="24A035CB" w14:textId="77777777" w:rsidR="00E74A2F" w:rsidRPr="00E74A2F" w:rsidRDefault="00E74A2F" w:rsidP="00E74A2F">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E74A2F">
        <w:rPr>
          <w:rFonts w:ascii="Arial" w:eastAsia="Times New Roman" w:hAnsi="Arial" w:cs="Arial"/>
          <w:b/>
          <w:bCs/>
          <w:color w:val="000000"/>
          <w:kern w:val="0"/>
          <w:sz w:val="27"/>
          <w:szCs w:val="27"/>
          <w:lang w:eastAsia="ru-RU"/>
          <w14:ligatures w14:val="none"/>
        </w:rPr>
        <w:t>7. Библиографический список</w:t>
      </w:r>
    </w:p>
    <w:p w14:paraId="313C7F3E" w14:textId="77777777" w:rsidR="00E74A2F" w:rsidRPr="00E74A2F" w:rsidRDefault="00E74A2F" w:rsidP="00E74A2F">
      <w:pPr>
        <w:numPr>
          <w:ilvl w:val="0"/>
          <w:numId w:val="13"/>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Архангельский А.Я. Программирование в C++ Builder 6. – М.: Изд-во «Бином», 2005. – 1162 с.</w:t>
      </w:r>
    </w:p>
    <w:p w14:paraId="78EA46D6" w14:textId="77777777" w:rsidR="00E74A2F" w:rsidRPr="00E74A2F" w:rsidRDefault="00E74A2F" w:rsidP="00E74A2F">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Дейтел Х. C#: наиболее полное руководство. – СПб.: «БХВ-Петербург», 2006. – 1056 с.</w:t>
      </w:r>
    </w:p>
    <w:p w14:paraId="4EAC6D5D" w14:textId="77777777" w:rsidR="00E74A2F" w:rsidRPr="00E74A2F" w:rsidRDefault="00E74A2F" w:rsidP="00E74A2F">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MSDN. Электронная документация Microsoft для разработчиков программного обеспечения. – 200000 с.</w:t>
      </w:r>
    </w:p>
    <w:p w14:paraId="47EC58BC" w14:textId="77777777" w:rsidR="00E74A2F" w:rsidRPr="00E74A2F" w:rsidRDefault="00E74A2F" w:rsidP="00E74A2F">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Нейгел К., Ивьен Б., Глинн Дж., Скиннер М., Уотсон К. C# 2005 и платформа .NET для профессионалов. – М.-Спб.-Киев: Диалектика, 2008. – 1790 с.</w:t>
      </w:r>
    </w:p>
    <w:p w14:paraId="5114F6DE" w14:textId="77777777" w:rsidR="00E74A2F" w:rsidRPr="00E74A2F" w:rsidRDefault="00E74A2F" w:rsidP="00E74A2F">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Рихтер Дж. Программирование на платформе Microsoft .NET Framework. – М.: Русская редакция, 2003. – 511 с.</w:t>
      </w:r>
    </w:p>
    <w:p w14:paraId="22CC3416" w14:textId="77777777" w:rsidR="00E74A2F" w:rsidRDefault="00E74A2F" w:rsidP="00E74A2F">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 3. Периферийные устройства для ввода/вывода звуковых сигналов</w:t>
      </w:r>
    </w:p>
    <w:p w14:paraId="0EF6E2B9" w14:textId="77777777" w:rsidR="00E74A2F" w:rsidRDefault="00E74A2F" w:rsidP="00E74A2F">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работы</w:t>
      </w:r>
    </w:p>
    <w:p w14:paraId="3064858F" w14:textId="77777777" w:rsidR="00E74A2F" w:rsidRDefault="00E74A2F" w:rsidP="00E74A2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Знакомство с методами записи и воспроизведения аудио сигналов через звуковую карту компьютера в операционной системе </w:t>
      </w:r>
      <w:r>
        <w:rPr>
          <w:rStyle w:val="form"/>
          <w:i/>
          <w:iCs/>
          <w:color w:val="000000"/>
          <w:sz w:val="26"/>
          <w:szCs w:val="26"/>
        </w:rPr>
        <w:t>Windows</w:t>
      </w:r>
      <w:r>
        <w:rPr>
          <w:rFonts w:ascii="Arial" w:hAnsi="Arial" w:cs="Arial"/>
          <w:color w:val="000000"/>
          <w:sz w:val="21"/>
          <w:szCs w:val="21"/>
        </w:rPr>
        <w:t>.</w:t>
      </w:r>
    </w:p>
    <w:p w14:paraId="6AD89043" w14:textId="77777777" w:rsidR="00E74A2F" w:rsidRPr="00E74A2F" w:rsidRDefault="00E74A2F" w:rsidP="00E74A2F">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E74A2F">
        <w:rPr>
          <w:rFonts w:ascii="Arial" w:eastAsia="Times New Roman" w:hAnsi="Arial" w:cs="Arial"/>
          <w:b/>
          <w:bCs/>
          <w:color w:val="000000"/>
          <w:kern w:val="0"/>
          <w:sz w:val="27"/>
          <w:szCs w:val="27"/>
          <w:lang w:eastAsia="ru-RU"/>
          <w14:ligatures w14:val="none"/>
        </w:rPr>
        <w:t>2. Теоретические сведения</w:t>
      </w:r>
    </w:p>
    <w:p w14:paraId="11235CF1" w14:textId="77777777" w:rsidR="00E74A2F" w:rsidRPr="00E74A2F" w:rsidRDefault="00E74A2F" w:rsidP="00E74A2F">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Для работы со звуковым адаптером в среде операционной системы </w:t>
      </w:r>
      <w:r w:rsidRPr="00E74A2F">
        <w:rPr>
          <w:rFonts w:ascii="Times New Roman" w:eastAsia="Times New Roman" w:hAnsi="Times New Roman" w:cs="Times New Roman"/>
          <w:i/>
          <w:iCs/>
          <w:color w:val="000000"/>
          <w:kern w:val="0"/>
          <w:sz w:val="26"/>
          <w:szCs w:val="26"/>
          <w:lang w:eastAsia="ru-RU"/>
          <w14:ligatures w14:val="none"/>
        </w:rPr>
        <w:t>Windows </w:t>
      </w:r>
      <w:r w:rsidRPr="00E74A2F">
        <w:rPr>
          <w:rFonts w:ascii="Arial" w:eastAsia="Times New Roman" w:hAnsi="Arial" w:cs="Arial"/>
          <w:color w:val="000000"/>
          <w:kern w:val="0"/>
          <w:sz w:val="21"/>
          <w:szCs w:val="21"/>
          <w:lang w:eastAsia="ru-RU"/>
          <w14:ligatures w14:val="none"/>
        </w:rPr>
        <w:t>не потребуется программировать на уровне портов ввода/вывода, прерываний и каналов прямого доступа. Весь необходимый интерфейс (высокого или низкого уровня) предоставляется приложению </w:t>
      </w:r>
      <w:r w:rsidRPr="00E74A2F">
        <w:rPr>
          <w:rFonts w:ascii="Times New Roman" w:eastAsia="Times New Roman" w:hAnsi="Times New Roman" w:cs="Times New Roman"/>
          <w:i/>
          <w:iCs/>
          <w:color w:val="000000"/>
          <w:kern w:val="0"/>
          <w:sz w:val="26"/>
          <w:szCs w:val="26"/>
          <w:lang w:eastAsia="ru-RU"/>
          <w14:ligatures w14:val="none"/>
        </w:rPr>
        <w:t>DLL</w:t>
      </w:r>
      <w:r w:rsidRPr="00E74A2F">
        <w:rPr>
          <w:rFonts w:ascii="Arial" w:eastAsia="Times New Roman" w:hAnsi="Arial" w:cs="Arial"/>
          <w:color w:val="000000"/>
          <w:kern w:val="0"/>
          <w:sz w:val="21"/>
          <w:szCs w:val="21"/>
          <w:lang w:eastAsia="ru-RU"/>
          <w14:ligatures w14:val="none"/>
        </w:rPr>
        <w:t>-библиотекой </w:t>
      </w:r>
      <w:r w:rsidRPr="00E74A2F">
        <w:rPr>
          <w:rFonts w:ascii="Times New Roman" w:eastAsia="Times New Roman" w:hAnsi="Times New Roman" w:cs="Times New Roman"/>
          <w:i/>
          <w:iCs/>
          <w:color w:val="000000"/>
          <w:kern w:val="0"/>
          <w:sz w:val="26"/>
          <w:szCs w:val="26"/>
          <w:lang w:eastAsia="ru-RU"/>
          <w14:ligatures w14:val="none"/>
        </w:rPr>
        <w:t>mmsystem.dll</w:t>
      </w:r>
      <w:r w:rsidRPr="00E74A2F">
        <w:rPr>
          <w:rFonts w:ascii="Arial" w:eastAsia="Times New Roman" w:hAnsi="Arial" w:cs="Arial"/>
          <w:color w:val="000000"/>
          <w:kern w:val="0"/>
          <w:sz w:val="21"/>
          <w:szCs w:val="21"/>
          <w:lang w:eastAsia="ru-RU"/>
          <w14:ligatures w14:val="none"/>
        </w:rPr>
        <w:t>. Эту библиотеку можно рассматривать как расширение </w:t>
      </w:r>
      <w:r w:rsidRPr="00E74A2F">
        <w:rPr>
          <w:rFonts w:ascii="Times New Roman" w:eastAsia="Times New Roman" w:hAnsi="Times New Roman" w:cs="Times New Roman"/>
          <w:i/>
          <w:iCs/>
          <w:color w:val="000000"/>
          <w:kern w:val="0"/>
          <w:sz w:val="26"/>
          <w:szCs w:val="26"/>
          <w:lang w:eastAsia="ru-RU"/>
          <w14:ligatures w14:val="none"/>
        </w:rPr>
        <w:t>Windows </w:t>
      </w:r>
      <w:r w:rsidRPr="00E74A2F">
        <w:rPr>
          <w:rFonts w:ascii="Arial" w:eastAsia="Times New Roman" w:hAnsi="Arial" w:cs="Arial"/>
          <w:color w:val="000000"/>
          <w:kern w:val="0"/>
          <w:sz w:val="21"/>
          <w:szCs w:val="21"/>
          <w:lang w:eastAsia="ru-RU"/>
          <w14:ligatures w14:val="none"/>
        </w:rPr>
        <w:t>для обеспечения возможности работы с мультимедиа.</w:t>
      </w:r>
    </w:p>
    <w:p w14:paraId="14B1541B"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В библиотеке </w:t>
      </w:r>
      <w:r w:rsidRPr="00E74A2F">
        <w:rPr>
          <w:rFonts w:ascii="Times New Roman" w:eastAsia="Times New Roman" w:hAnsi="Times New Roman" w:cs="Times New Roman"/>
          <w:i/>
          <w:iCs/>
          <w:color w:val="000000"/>
          <w:kern w:val="0"/>
          <w:sz w:val="26"/>
          <w:szCs w:val="26"/>
          <w:lang w:eastAsia="ru-RU"/>
          <w14:ligatures w14:val="none"/>
        </w:rPr>
        <w:t>mmsystem.dll </w:t>
      </w:r>
      <w:r w:rsidRPr="00E74A2F">
        <w:rPr>
          <w:rFonts w:ascii="Arial" w:eastAsia="Times New Roman" w:hAnsi="Arial" w:cs="Arial"/>
          <w:color w:val="000000"/>
          <w:kern w:val="0"/>
          <w:sz w:val="21"/>
          <w:szCs w:val="21"/>
          <w:lang w:eastAsia="ru-RU"/>
          <w14:ligatures w14:val="none"/>
        </w:rPr>
        <w:t>определены функции двух уровней: функции низкого уровня (</w:t>
      </w:r>
      <w:r w:rsidRPr="00E74A2F">
        <w:rPr>
          <w:rFonts w:ascii="Times New Roman" w:eastAsia="Times New Roman" w:hAnsi="Times New Roman" w:cs="Times New Roman"/>
          <w:i/>
          <w:iCs/>
          <w:color w:val="000000"/>
          <w:kern w:val="0"/>
          <w:sz w:val="26"/>
          <w:szCs w:val="26"/>
          <w:lang w:eastAsia="ru-RU"/>
          <w14:ligatures w14:val="none"/>
        </w:rPr>
        <w:t>Low-Level Functions</w:t>
      </w:r>
      <w:r w:rsidRPr="00E74A2F">
        <w:rPr>
          <w:rFonts w:ascii="Arial" w:eastAsia="Times New Roman" w:hAnsi="Arial" w:cs="Arial"/>
          <w:color w:val="000000"/>
          <w:kern w:val="0"/>
          <w:sz w:val="21"/>
          <w:szCs w:val="21"/>
          <w:lang w:eastAsia="ru-RU"/>
          <w14:ligatures w14:val="none"/>
        </w:rPr>
        <w:t>) и функции высокого уровня, представляющих собой интерфейс управления средой </w:t>
      </w:r>
      <w:r w:rsidRPr="00E74A2F">
        <w:rPr>
          <w:rFonts w:ascii="Times New Roman" w:eastAsia="Times New Roman" w:hAnsi="Times New Roman" w:cs="Times New Roman"/>
          <w:i/>
          <w:iCs/>
          <w:color w:val="000000"/>
          <w:kern w:val="0"/>
          <w:sz w:val="26"/>
          <w:szCs w:val="26"/>
          <w:lang w:eastAsia="ru-RU"/>
          <w14:ligatures w14:val="none"/>
        </w:rPr>
        <w:t>MCI </w:t>
      </w:r>
      <w:r w:rsidRPr="00E74A2F">
        <w:rPr>
          <w:rFonts w:ascii="Arial" w:eastAsia="Times New Roman" w:hAnsi="Arial" w:cs="Arial"/>
          <w:color w:val="000000"/>
          <w:kern w:val="0"/>
          <w:sz w:val="21"/>
          <w:szCs w:val="21"/>
          <w:lang w:eastAsia="ru-RU"/>
          <w14:ligatures w14:val="none"/>
        </w:rPr>
        <w:t>(</w:t>
      </w:r>
      <w:r w:rsidRPr="00E74A2F">
        <w:rPr>
          <w:rFonts w:ascii="Times New Roman" w:eastAsia="Times New Roman" w:hAnsi="Times New Roman" w:cs="Times New Roman"/>
          <w:i/>
          <w:iCs/>
          <w:color w:val="000000"/>
          <w:kern w:val="0"/>
          <w:sz w:val="26"/>
          <w:szCs w:val="26"/>
          <w:lang w:eastAsia="ru-RU"/>
          <w14:ligatures w14:val="none"/>
        </w:rPr>
        <w:t>Media Control Interface</w:t>
      </w:r>
      <w:r w:rsidRPr="00E74A2F">
        <w:rPr>
          <w:rFonts w:ascii="Arial" w:eastAsia="Times New Roman" w:hAnsi="Arial" w:cs="Arial"/>
          <w:color w:val="000000"/>
          <w:kern w:val="0"/>
          <w:sz w:val="21"/>
          <w:szCs w:val="21"/>
          <w:lang w:eastAsia="ru-RU"/>
          <w14:ligatures w14:val="none"/>
        </w:rPr>
        <w:t>). Функции низкого уровня работают непосредственно с драйверами устройств ввода/вывода, такими, как драйверы звукового адаптера, джойстика или устройства ввода/вывода </w:t>
      </w:r>
      <w:r w:rsidRPr="00E74A2F">
        <w:rPr>
          <w:rFonts w:ascii="Times New Roman" w:eastAsia="Times New Roman" w:hAnsi="Times New Roman" w:cs="Times New Roman"/>
          <w:i/>
          <w:iCs/>
          <w:color w:val="000000"/>
          <w:kern w:val="0"/>
          <w:sz w:val="26"/>
          <w:szCs w:val="26"/>
          <w:lang w:eastAsia="ru-RU"/>
          <w14:ligatures w14:val="none"/>
        </w:rPr>
        <w:t>MIDI</w:t>
      </w:r>
      <w:r w:rsidRPr="00E74A2F">
        <w:rPr>
          <w:rFonts w:ascii="Arial" w:eastAsia="Times New Roman" w:hAnsi="Arial" w:cs="Arial"/>
          <w:color w:val="000000"/>
          <w:kern w:val="0"/>
          <w:sz w:val="21"/>
          <w:szCs w:val="21"/>
          <w:lang w:eastAsia="ru-RU"/>
          <w14:ligatures w14:val="none"/>
        </w:rPr>
        <w:t>. Функции интерфейса </w:t>
      </w:r>
      <w:r w:rsidRPr="00E74A2F">
        <w:rPr>
          <w:rFonts w:ascii="Times New Roman" w:eastAsia="Times New Roman" w:hAnsi="Times New Roman" w:cs="Times New Roman"/>
          <w:i/>
          <w:iCs/>
          <w:color w:val="000000"/>
          <w:kern w:val="0"/>
          <w:sz w:val="26"/>
          <w:szCs w:val="26"/>
          <w:lang w:eastAsia="ru-RU"/>
          <w14:ligatures w14:val="none"/>
        </w:rPr>
        <w:t>MCI </w:t>
      </w:r>
      <w:r w:rsidRPr="00E74A2F">
        <w:rPr>
          <w:rFonts w:ascii="Arial" w:eastAsia="Times New Roman" w:hAnsi="Arial" w:cs="Arial"/>
          <w:color w:val="000000"/>
          <w:kern w:val="0"/>
          <w:sz w:val="21"/>
          <w:szCs w:val="21"/>
          <w:lang w:eastAsia="ru-RU"/>
          <w14:ligatures w14:val="none"/>
        </w:rPr>
        <w:t>работают с драйверами устройств </w:t>
      </w:r>
      <w:r w:rsidRPr="00E74A2F">
        <w:rPr>
          <w:rFonts w:ascii="Times New Roman" w:eastAsia="Times New Roman" w:hAnsi="Times New Roman" w:cs="Times New Roman"/>
          <w:i/>
          <w:iCs/>
          <w:color w:val="000000"/>
          <w:kern w:val="0"/>
          <w:sz w:val="26"/>
          <w:szCs w:val="26"/>
          <w:lang w:eastAsia="ru-RU"/>
          <w14:ligatures w14:val="none"/>
        </w:rPr>
        <w:t>MCI </w:t>
      </w:r>
      <w:r w:rsidRPr="00E74A2F">
        <w:rPr>
          <w:rFonts w:ascii="Arial" w:eastAsia="Times New Roman" w:hAnsi="Arial" w:cs="Arial"/>
          <w:color w:val="000000"/>
          <w:kern w:val="0"/>
          <w:sz w:val="21"/>
          <w:szCs w:val="21"/>
          <w:lang w:eastAsia="ru-RU"/>
          <w14:ligatures w14:val="none"/>
        </w:rPr>
        <w:t>(например, драйверами устройств чтения компакт-дисков или лазерных видеодисков) и вызывают функции низкого уровня. В любом случае для работы с устройствами мультимедиа приложение должно вызывать ту или иную функцию, определенную в библиотеке mmsystem.dll, вне зависимости от уровня интерфейса.</w:t>
      </w:r>
    </w:p>
    <w:p w14:paraId="71F45F61"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b/>
          <w:bCs/>
          <w:color w:val="000000"/>
          <w:kern w:val="0"/>
          <w:sz w:val="21"/>
          <w:szCs w:val="21"/>
          <w:lang w:eastAsia="ru-RU"/>
          <w14:ligatures w14:val="none"/>
        </w:rPr>
        <w:t>Элементарные способы воспроизведения звука</w:t>
      </w:r>
    </w:p>
    <w:p w14:paraId="46FC08B2"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В самом простейшем случае приложение должно уметь выдавать звуковые сигналы или проигрывать небольшие звуковые сообщения при появлении каких-либо непредвиденных событий, когда нужно привлечь внимание пользователя. Для этого можно воспользоваться функциями </w:t>
      </w:r>
      <w:r w:rsidRPr="00E74A2F">
        <w:rPr>
          <w:rFonts w:ascii="Times New Roman" w:eastAsia="Times New Roman" w:hAnsi="Times New Roman" w:cs="Times New Roman"/>
          <w:i/>
          <w:iCs/>
          <w:color w:val="000000"/>
          <w:kern w:val="0"/>
          <w:sz w:val="26"/>
          <w:szCs w:val="26"/>
          <w:lang w:eastAsia="ru-RU"/>
          <w14:ligatures w14:val="none"/>
        </w:rPr>
        <w:t>MessageBeep </w:t>
      </w:r>
      <w:r w:rsidRPr="00E74A2F">
        <w:rPr>
          <w:rFonts w:ascii="Arial" w:eastAsia="Times New Roman" w:hAnsi="Arial" w:cs="Arial"/>
          <w:color w:val="000000"/>
          <w:kern w:val="0"/>
          <w:sz w:val="21"/>
          <w:szCs w:val="21"/>
          <w:lang w:eastAsia="ru-RU"/>
          <w14:ligatures w14:val="none"/>
        </w:rPr>
        <w:t>и </w:t>
      </w:r>
      <w:r w:rsidRPr="00E74A2F">
        <w:rPr>
          <w:rFonts w:ascii="Times New Roman" w:eastAsia="Times New Roman" w:hAnsi="Times New Roman" w:cs="Times New Roman"/>
          <w:i/>
          <w:iCs/>
          <w:color w:val="000000"/>
          <w:kern w:val="0"/>
          <w:sz w:val="26"/>
          <w:szCs w:val="26"/>
          <w:lang w:eastAsia="ru-RU"/>
          <w14:ligatures w14:val="none"/>
        </w:rPr>
        <w:t>sndPlaySound</w:t>
      </w:r>
      <w:r w:rsidRPr="00E74A2F">
        <w:rPr>
          <w:rFonts w:ascii="Arial" w:eastAsia="Times New Roman" w:hAnsi="Arial" w:cs="Arial"/>
          <w:color w:val="000000"/>
          <w:kern w:val="0"/>
          <w:sz w:val="21"/>
          <w:szCs w:val="21"/>
          <w:lang w:eastAsia="ru-RU"/>
          <w14:ligatures w14:val="none"/>
        </w:rPr>
        <w:t>.</w:t>
      </w:r>
    </w:p>
    <w:p w14:paraId="4DE66343"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Прототип первой из них имеет следующий вид:</w:t>
      </w:r>
    </w:p>
    <w:p w14:paraId="1A7AEFF0" w14:textId="77777777" w:rsidR="00E74A2F" w:rsidRPr="00E74A2F" w:rsidRDefault="00E74A2F" w:rsidP="00E74A2F">
      <w:pPr>
        <w:shd w:val="clear" w:color="auto" w:fill="FFFFFF"/>
        <w:spacing w:after="150" w:line="240" w:lineRule="auto"/>
        <w:jc w:val="center"/>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void MessageBeep(UINT uAlert);</w:t>
      </w:r>
    </w:p>
    <w:p w14:paraId="7953818E"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Возможные значения параметра </w:t>
      </w:r>
      <w:r w:rsidRPr="00E74A2F">
        <w:rPr>
          <w:rFonts w:ascii="Times New Roman" w:eastAsia="Times New Roman" w:hAnsi="Times New Roman" w:cs="Times New Roman"/>
          <w:i/>
          <w:iCs/>
          <w:color w:val="000000"/>
          <w:kern w:val="0"/>
          <w:sz w:val="26"/>
          <w:szCs w:val="26"/>
          <w:lang w:eastAsia="ru-RU"/>
          <w14:ligatures w14:val="none"/>
        </w:rPr>
        <w:t>uAlert </w:t>
      </w:r>
      <w:r w:rsidRPr="00E74A2F">
        <w:rPr>
          <w:rFonts w:ascii="Arial" w:eastAsia="Times New Roman" w:hAnsi="Arial" w:cs="Arial"/>
          <w:color w:val="000000"/>
          <w:kern w:val="0"/>
          <w:sz w:val="21"/>
          <w:szCs w:val="21"/>
          <w:lang w:eastAsia="ru-RU"/>
          <w14:ligatures w14:val="none"/>
        </w:rPr>
        <w:t>для функции </w:t>
      </w:r>
      <w:r w:rsidRPr="00E74A2F">
        <w:rPr>
          <w:rFonts w:ascii="Times New Roman" w:eastAsia="Times New Roman" w:hAnsi="Times New Roman" w:cs="Times New Roman"/>
          <w:i/>
          <w:iCs/>
          <w:color w:val="000000"/>
          <w:kern w:val="0"/>
          <w:sz w:val="26"/>
          <w:szCs w:val="26"/>
          <w:lang w:eastAsia="ru-RU"/>
          <w14:ligatures w14:val="none"/>
        </w:rPr>
        <w:t>MessageBeep </w:t>
      </w:r>
      <w:r w:rsidRPr="00E74A2F">
        <w:rPr>
          <w:rFonts w:ascii="Arial" w:eastAsia="Times New Roman" w:hAnsi="Arial" w:cs="Arial"/>
          <w:color w:val="000000"/>
          <w:kern w:val="0"/>
          <w:sz w:val="21"/>
          <w:szCs w:val="21"/>
          <w:lang w:eastAsia="ru-RU"/>
          <w14:ligatures w14:val="none"/>
        </w:rPr>
        <w:t>приведены в следующей таблице.</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911"/>
        <w:gridCol w:w="7889"/>
      </w:tblGrid>
      <w:tr w:rsidR="00E74A2F" w:rsidRPr="00E74A2F" w14:paraId="259F8A35" w14:textId="77777777" w:rsidTr="00E74A2F">
        <w:trPr>
          <w:tblCellSpacing w:w="15" w:type="dxa"/>
        </w:trPr>
        <w:tc>
          <w:tcPr>
            <w:tcW w:w="0" w:type="auto"/>
            <w:shd w:val="clear" w:color="auto" w:fill="87CEFA"/>
            <w:tcMar>
              <w:top w:w="105" w:type="dxa"/>
              <w:left w:w="15" w:type="dxa"/>
              <w:bottom w:w="105" w:type="dxa"/>
              <w:right w:w="15" w:type="dxa"/>
            </w:tcMar>
            <w:vAlign w:val="center"/>
            <w:hideMark/>
          </w:tcPr>
          <w:p w14:paraId="139E2DB5" w14:textId="77777777" w:rsidR="00E74A2F" w:rsidRPr="00E74A2F" w:rsidRDefault="00E74A2F" w:rsidP="00E74A2F">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E74A2F">
              <w:rPr>
                <w:rFonts w:ascii="Times New Roman" w:eastAsia="Times New Roman" w:hAnsi="Times New Roman" w:cs="Times New Roman"/>
                <w:b/>
                <w:bCs/>
                <w:color w:val="981917"/>
                <w:kern w:val="0"/>
                <w:sz w:val="21"/>
                <w:szCs w:val="21"/>
                <w:lang w:eastAsia="ru-RU"/>
                <w14:ligatures w14:val="none"/>
              </w:rPr>
              <w:t>Значение</w:t>
            </w:r>
          </w:p>
        </w:tc>
        <w:tc>
          <w:tcPr>
            <w:tcW w:w="0" w:type="auto"/>
            <w:shd w:val="clear" w:color="auto" w:fill="87CEFA"/>
            <w:tcMar>
              <w:top w:w="105" w:type="dxa"/>
              <w:left w:w="15" w:type="dxa"/>
              <w:bottom w:w="105" w:type="dxa"/>
              <w:right w:w="15" w:type="dxa"/>
            </w:tcMar>
            <w:vAlign w:val="center"/>
            <w:hideMark/>
          </w:tcPr>
          <w:p w14:paraId="364C3BD1" w14:textId="77777777" w:rsidR="00E74A2F" w:rsidRPr="00E74A2F" w:rsidRDefault="00E74A2F" w:rsidP="00E74A2F">
            <w:pPr>
              <w:spacing w:before="100" w:beforeAutospacing="1" w:after="100" w:afterAutospacing="1" w:line="288" w:lineRule="atLeast"/>
              <w:jc w:val="center"/>
              <w:rPr>
                <w:rFonts w:ascii="Times New Roman" w:eastAsia="Times New Roman" w:hAnsi="Times New Roman" w:cs="Times New Roman"/>
                <w:b/>
                <w:bCs/>
                <w:color w:val="981917"/>
                <w:kern w:val="0"/>
                <w:sz w:val="21"/>
                <w:szCs w:val="21"/>
                <w:lang w:eastAsia="ru-RU"/>
                <w14:ligatures w14:val="none"/>
              </w:rPr>
            </w:pPr>
            <w:r w:rsidRPr="00E74A2F">
              <w:rPr>
                <w:rFonts w:ascii="Times New Roman" w:eastAsia="Times New Roman" w:hAnsi="Times New Roman" w:cs="Times New Roman"/>
                <w:b/>
                <w:bCs/>
                <w:color w:val="981917"/>
                <w:kern w:val="0"/>
                <w:sz w:val="21"/>
                <w:szCs w:val="21"/>
                <w:lang w:eastAsia="ru-RU"/>
                <w14:ligatures w14:val="none"/>
              </w:rPr>
              <w:t>Описание</w:t>
            </w:r>
          </w:p>
        </w:tc>
      </w:tr>
      <w:tr w:rsidR="00E74A2F" w:rsidRPr="00E74A2F" w14:paraId="29DF249E"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7485DF74" w14:textId="77777777" w:rsidR="00E74A2F" w:rsidRPr="00E74A2F" w:rsidRDefault="00E74A2F" w:rsidP="00E74A2F">
            <w:pPr>
              <w:spacing w:beforeAutospacing="1" w:after="0" w:line="288" w:lineRule="atLeast"/>
              <w:jc w:val="center"/>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4EDA5AED" w14:textId="77777777" w:rsidR="00E74A2F" w:rsidRPr="00E74A2F" w:rsidRDefault="00E74A2F" w:rsidP="00E74A2F">
            <w:pPr>
              <w:spacing w:beforeAutospacing="1" w:after="0" w:line="288" w:lineRule="atLeast"/>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kern w:val="0"/>
                <w:sz w:val="18"/>
                <w:szCs w:val="18"/>
                <w:lang w:eastAsia="ru-RU"/>
                <w14:ligatures w14:val="none"/>
              </w:rPr>
              <w:t>Стандартный звуковой сигнал, который выдается на встроенный в компьютер динамик</w:t>
            </w:r>
          </w:p>
        </w:tc>
      </w:tr>
      <w:tr w:rsidR="00E74A2F" w:rsidRPr="00E74A2F" w14:paraId="5D128353"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708C982A" w14:textId="77777777" w:rsidR="00E74A2F" w:rsidRPr="00E74A2F" w:rsidRDefault="00E74A2F" w:rsidP="00E74A2F">
            <w:pPr>
              <w:spacing w:beforeAutospacing="1" w:after="0" w:line="288" w:lineRule="atLeast"/>
              <w:jc w:val="center"/>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MB_ICONASTERISK</w:t>
            </w:r>
          </w:p>
        </w:tc>
        <w:tc>
          <w:tcPr>
            <w:tcW w:w="0" w:type="auto"/>
            <w:shd w:val="clear" w:color="auto" w:fill="FAF0E6"/>
            <w:tcMar>
              <w:top w:w="30" w:type="dxa"/>
              <w:left w:w="75" w:type="dxa"/>
              <w:bottom w:w="30" w:type="dxa"/>
              <w:right w:w="75" w:type="dxa"/>
            </w:tcMar>
            <w:vAlign w:val="center"/>
            <w:hideMark/>
          </w:tcPr>
          <w:p w14:paraId="5CB66A22" w14:textId="77777777" w:rsidR="00E74A2F" w:rsidRPr="00E74A2F" w:rsidRDefault="00E74A2F" w:rsidP="00E74A2F">
            <w:pPr>
              <w:spacing w:beforeAutospacing="1" w:after="0" w:line="288" w:lineRule="atLeast"/>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kern w:val="0"/>
                <w:sz w:val="18"/>
                <w:szCs w:val="18"/>
                <w:lang w:eastAsia="ru-RU"/>
                <w14:ligatures w14:val="none"/>
              </w:rPr>
              <w:t>Проигрывается </w:t>
            </w:r>
            <w:r w:rsidRPr="00E74A2F">
              <w:rPr>
                <w:rFonts w:ascii="Times New Roman" w:eastAsia="Times New Roman" w:hAnsi="Times New Roman" w:cs="Times New Roman"/>
                <w:i/>
                <w:iCs/>
                <w:color w:val="000000"/>
                <w:kern w:val="0"/>
                <w:sz w:val="26"/>
                <w:szCs w:val="26"/>
                <w:lang w:eastAsia="ru-RU"/>
                <w14:ligatures w14:val="none"/>
              </w:rPr>
              <w:t>wav</w:t>
            </w:r>
            <w:r w:rsidRPr="00E74A2F">
              <w:rPr>
                <w:rFonts w:ascii="Times New Roman" w:eastAsia="Times New Roman" w:hAnsi="Times New Roman" w:cs="Times New Roman"/>
                <w:kern w:val="0"/>
                <w:sz w:val="18"/>
                <w:szCs w:val="18"/>
                <w:lang w:eastAsia="ru-RU"/>
                <w14:ligatures w14:val="none"/>
              </w:rPr>
              <w:t>-файл, определенный в строке </w:t>
            </w:r>
            <w:r w:rsidRPr="00E74A2F">
              <w:rPr>
                <w:rFonts w:ascii="Times New Roman" w:eastAsia="Times New Roman" w:hAnsi="Times New Roman" w:cs="Times New Roman"/>
                <w:i/>
                <w:iCs/>
                <w:color w:val="000000"/>
                <w:kern w:val="0"/>
                <w:sz w:val="26"/>
                <w:szCs w:val="26"/>
                <w:lang w:eastAsia="ru-RU"/>
                <w14:ligatures w14:val="none"/>
              </w:rPr>
              <w:t>SystemAsterisk </w:t>
            </w:r>
            <w:r w:rsidRPr="00E74A2F">
              <w:rPr>
                <w:rFonts w:ascii="Times New Roman" w:eastAsia="Times New Roman" w:hAnsi="Times New Roman" w:cs="Times New Roman"/>
                <w:kern w:val="0"/>
                <w:sz w:val="18"/>
                <w:szCs w:val="18"/>
                <w:lang w:eastAsia="ru-RU"/>
                <w14:ligatures w14:val="none"/>
              </w:rPr>
              <w:t>раздела </w:t>
            </w:r>
            <w:r w:rsidRPr="00E74A2F">
              <w:rPr>
                <w:rFonts w:ascii="Times New Roman" w:eastAsia="Times New Roman" w:hAnsi="Times New Roman" w:cs="Times New Roman"/>
                <w:i/>
                <w:iCs/>
                <w:color w:val="000000"/>
                <w:kern w:val="0"/>
                <w:sz w:val="26"/>
                <w:szCs w:val="26"/>
                <w:lang w:eastAsia="ru-RU"/>
                <w14:ligatures w14:val="none"/>
              </w:rPr>
              <w:t>[sound] </w:t>
            </w:r>
            <w:r w:rsidRPr="00E74A2F">
              <w:rPr>
                <w:rFonts w:ascii="Times New Roman" w:eastAsia="Times New Roman" w:hAnsi="Times New Roman" w:cs="Times New Roman"/>
                <w:kern w:val="0"/>
                <w:sz w:val="18"/>
                <w:szCs w:val="18"/>
                <w:lang w:eastAsia="ru-RU"/>
                <w14:ligatures w14:val="none"/>
              </w:rPr>
              <w:t>файла </w:t>
            </w:r>
            <w:r w:rsidRPr="00E74A2F">
              <w:rPr>
                <w:rFonts w:ascii="Times New Roman" w:eastAsia="Times New Roman" w:hAnsi="Times New Roman" w:cs="Times New Roman"/>
                <w:i/>
                <w:iCs/>
                <w:color w:val="000000"/>
                <w:kern w:val="0"/>
                <w:sz w:val="26"/>
                <w:szCs w:val="26"/>
                <w:lang w:eastAsia="ru-RU"/>
                <w14:ligatures w14:val="none"/>
              </w:rPr>
              <w:t>win.ini</w:t>
            </w:r>
          </w:p>
        </w:tc>
      </w:tr>
      <w:tr w:rsidR="00E74A2F" w:rsidRPr="00E74A2F" w14:paraId="3CEA1184"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2A44F35A" w14:textId="77777777" w:rsidR="00E74A2F" w:rsidRPr="00E74A2F" w:rsidRDefault="00E74A2F" w:rsidP="00E74A2F">
            <w:pPr>
              <w:spacing w:beforeAutospacing="1" w:after="0" w:line="288" w:lineRule="atLeast"/>
              <w:jc w:val="center"/>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MB_ICONEXLAMATION</w:t>
            </w:r>
          </w:p>
        </w:tc>
        <w:tc>
          <w:tcPr>
            <w:tcW w:w="0" w:type="auto"/>
            <w:shd w:val="clear" w:color="auto" w:fill="FAEBD7"/>
            <w:tcMar>
              <w:top w:w="30" w:type="dxa"/>
              <w:left w:w="75" w:type="dxa"/>
              <w:bottom w:w="30" w:type="dxa"/>
              <w:right w:w="75" w:type="dxa"/>
            </w:tcMar>
            <w:vAlign w:val="center"/>
            <w:hideMark/>
          </w:tcPr>
          <w:p w14:paraId="32388243" w14:textId="77777777" w:rsidR="00E74A2F" w:rsidRPr="00E74A2F" w:rsidRDefault="00E74A2F" w:rsidP="00E74A2F">
            <w:pPr>
              <w:spacing w:beforeAutospacing="1" w:after="0" w:line="288" w:lineRule="atLeast"/>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kern w:val="0"/>
                <w:sz w:val="18"/>
                <w:szCs w:val="18"/>
                <w:lang w:eastAsia="ru-RU"/>
                <w14:ligatures w14:val="none"/>
              </w:rPr>
              <w:t>Аналогично для строки </w:t>
            </w:r>
            <w:r w:rsidRPr="00E74A2F">
              <w:rPr>
                <w:rFonts w:ascii="Times New Roman" w:eastAsia="Times New Roman" w:hAnsi="Times New Roman" w:cs="Times New Roman"/>
                <w:i/>
                <w:iCs/>
                <w:color w:val="000000"/>
                <w:kern w:val="0"/>
                <w:sz w:val="26"/>
                <w:szCs w:val="26"/>
                <w:lang w:eastAsia="ru-RU"/>
                <w14:ligatures w14:val="none"/>
              </w:rPr>
              <w:t>SystemExclamation</w:t>
            </w:r>
          </w:p>
        </w:tc>
      </w:tr>
      <w:tr w:rsidR="00E74A2F" w:rsidRPr="00E74A2F" w14:paraId="48DCD03B"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7AAED23C" w14:textId="77777777" w:rsidR="00E74A2F" w:rsidRPr="00E74A2F" w:rsidRDefault="00E74A2F" w:rsidP="00E74A2F">
            <w:pPr>
              <w:spacing w:beforeAutospacing="1" w:after="0" w:line="288" w:lineRule="atLeast"/>
              <w:jc w:val="center"/>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MB_ICONHAND</w:t>
            </w:r>
          </w:p>
        </w:tc>
        <w:tc>
          <w:tcPr>
            <w:tcW w:w="0" w:type="auto"/>
            <w:shd w:val="clear" w:color="auto" w:fill="FAF0E6"/>
            <w:tcMar>
              <w:top w:w="30" w:type="dxa"/>
              <w:left w:w="75" w:type="dxa"/>
              <w:bottom w:w="30" w:type="dxa"/>
              <w:right w:w="75" w:type="dxa"/>
            </w:tcMar>
            <w:vAlign w:val="center"/>
            <w:hideMark/>
          </w:tcPr>
          <w:p w14:paraId="1FC44D79" w14:textId="77777777" w:rsidR="00E74A2F" w:rsidRPr="00E74A2F" w:rsidRDefault="00E74A2F" w:rsidP="00E74A2F">
            <w:pPr>
              <w:spacing w:beforeAutospacing="1" w:after="0" w:line="288" w:lineRule="atLeast"/>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kern w:val="0"/>
                <w:sz w:val="18"/>
                <w:szCs w:val="18"/>
                <w:lang w:eastAsia="ru-RU"/>
                <w14:ligatures w14:val="none"/>
              </w:rPr>
              <w:t>Аналогично для строки </w:t>
            </w:r>
            <w:r w:rsidRPr="00E74A2F">
              <w:rPr>
                <w:rFonts w:ascii="Times New Roman" w:eastAsia="Times New Roman" w:hAnsi="Times New Roman" w:cs="Times New Roman"/>
                <w:i/>
                <w:iCs/>
                <w:color w:val="000000"/>
                <w:kern w:val="0"/>
                <w:sz w:val="26"/>
                <w:szCs w:val="26"/>
                <w:lang w:eastAsia="ru-RU"/>
                <w14:ligatures w14:val="none"/>
              </w:rPr>
              <w:t>SystemHand</w:t>
            </w:r>
          </w:p>
        </w:tc>
      </w:tr>
      <w:tr w:rsidR="00E74A2F" w:rsidRPr="00E74A2F" w14:paraId="6C6880A2"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5A2D46E4" w14:textId="77777777" w:rsidR="00E74A2F" w:rsidRPr="00E74A2F" w:rsidRDefault="00E74A2F" w:rsidP="00E74A2F">
            <w:pPr>
              <w:spacing w:beforeAutospacing="1" w:after="0" w:line="288" w:lineRule="atLeast"/>
              <w:jc w:val="center"/>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MB_ICONQUESTION</w:t>
            </w:r>
          </w:p>
        </w:tc>
        <w:tc>
          <w:tcPr>
            <w:tcW w:w="0" w:type="auto"/>
            <w:shd w:val="clear" w:color="auto" w:fill="FAEBD7"/>
            <w:tcMar>
              <w:top w:w="30" w:type="dxa"/>
              <w:left w:w="75" w:type="dxa"/>
              <w:bottom w:w="30" w:type="dxa"/>
              <w:right w:w="75" w:type="dxa"/>
            </w:tcMar>
            <w:vAlign w:val="center"/>
            <w:hideMark/>
          </w:tcPr>
          <w:p w14:paraId="16058268" w14:textId="77777777" w:rsidR="00E74A2F" w:rsidRPr="00E74A2F" w:rsidRDefault="00E74A2F" w:rsidP="00E74A2F">
            <w:pPr>
              <w:spacing w:beforeAutospacing="1" w:after="0" w:line="288" w:lineRule="atLeast"/>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kern w:val="0"/>
                <w:sz w:val="18"/>
                <w:szCs w:val="18"/>
                <w:lang w:eastAsia="ru-RU"/>
                <w14:ligatures w14:val="none"/>
              </w:rPr>
              <w:t>Аналогично для строки </w:t>
            </w:r>
            <w:r w:rsidRPr="00E74A2F">
              <w:rPr>
                <w:rFonts w:ascii="Times New Roman" w:eastAsia="Times New Roman" w:hAnsi="Times New Roman" w:cs="Times New Roman"/>
                <w:i/>
                <w:iCs/>
                <w:color w:val="000000"/>
                <w:kern w:val="0"/>
                <w:sz w:val="26"/>
                <w:szCs w:val="26"/>
                <w:lang w:eastAsia="ru-RU"/>
                <w14:ligatures w14:val="none"/>
              </w:rPr>
              <w:t>SystemQuestion</w:t>
            </w:r>
          </w:p>
        </w:tc>
      </w:tr>
      <w:tr w:rsidR="00E74A2F" w:rsidRPr="00E74A2F" w14:paraId="6EBD44A9"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001BB12E" w14:textId="77777777" w:rsidR="00E74A2F" w:rsidRPr="00E74A2F" w:rsidRDefault="00E74A2F" w:rsidP="00E74A2F">
            <w:pPr>
              <w:spacing w:beforeAutospacing="1" w:after="0" w:line="288" w:lineRule="atLeast"/>
              <w:jc w:val="center"/>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MB_OK</w:t>
            </w:r>
          </w:p>
        </w:tc>
        <w:tc>
          <w:tcPr>
            <w:tcW w:w="0" w:type="auto"/>
            <w:shd w:val="clear" w:color="auto" w:fill="FAF0E6"/>
            <w:tcMar>
              <w:top w:w="30" w:type="dxa"/>
              <w:left w:w="75" w:type="dxa"/>
              <w:bottom w:w="30" w:type="dxa"/>
              <w:right w:w="75" w:type="dxa"/>
            </w:tcMar>
            <w:vAlign w:val="center"/>
            <w:hideMark/>
          </w:tcPr>
          <w:p w14:paraId="4168DB99" w14:textId="77777777" w:rsidR="00E74A2F" w:rsidRPr="00E74A2F" w:rsidRDefault="00E74A2F" w:rsidP="00E74A2F">
            <w:pPr>
              <w:spacing w:beforeAutospacing="1" w:after="0" w:line="288" w:lineRule="atLeast"/>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kern w:val="0"/>
                <w:sz w:val="18"/>
                <w:szCs w:val="18"/>
                <w:lang w:eastAsia="ru-RU"/>
                <w14:ligatures w14:val="none"/>
              </w:rPr>
              <w:t>Аналогично для строки </w:t>
            </w:r>
            <w:r w:rsidRPr="00E74A2F">
              <w:rPr>
                <w:rFonts w:ascii="Times New Roman" w:eastAsia="Times New Roman" w:hAnsi="Times New Roman" w:cs="Times New Roman"/>
                <w:i/>
                <w:iCs/>
                <w:color w:val="000000"/>
                <w:kern w:val="0"/>
                <w:sz w:val="26"/>
                <w:szCs w:val="26"/>
                <w:lang w:eastAsia="ru-RU"/>
                <w14:ligatures w14:val="none"/>
              </w:rPr>
              <w:t>SystemDefault</w:t>
            </w:r>
          </w:p>
        </w:tc>
      </w:tr>
    </w:tbl>
    <w:p w14:paraId="6E000BF1"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Для проигрывания произвольного </w:t>
      </w:r>
      <w:r w:rsidRPr="00E74A2F">
        <w:rPr>
          <w:rFonts w:ascii="Times New Roman" w:eastAsia="Times New Roman" w:hAnsi="Times New Roman" w:cs="Times New Roman"/>
          <w:i/>
          <w:iCs/>
          <w:color w:val="000000"/>
          <w:kern w:val="0"/>
          <w:sz w:val="26"/>
          <w:szCs w:val="26"/>
          <w:lang w:eastAsia="ru-RU"/>
          <w14:ligatures w14:val="none"/>
        </w:rPr>
        <w:t>wav</w:t>
      </w:r>
      <w:r w:rsidRPr="00E74A2F">
        <w:rPr>
          <w:rFonts w:ascii="Arial" w:eastAsia="Times New Roman" w:hAnsi="Arial" w:cs="Arial"/>
          <w:color w:val="000000"/>
          <w:kern w:val="0"/>
          <w:sz w:val="21"/>
          <w:szCs w:val="21"/>
          <w:lang w:eastAsia="ru-RU"/>
          <w14:ligatures w14:val="none"/>
        </w:rPr>
        <w:t>-файла можно воспользоваться функцией </w:t>
      </w:r>
      <w:r w:rsidRPr="00E74A2F">
        <w:rPr>
          <w:rFonts w:ascii="Times New Roman" w:eastAsia="Times New Roman" w:hAnsi="Times New Roman" w:cs="Times New Roman"/>
          <w:i/>
          <w:iCs/>
          <w:color w:val="000000"/>
          <w:kern w:val="0"/>
          <w:sz w:val="26"/>
          <w:szCs w:val="26"/>
          <w:lang w:eastAsia="ru-RU"/>
          <w14:ligatures w14:val="none"/>
        </w:rPr>
        <w:t>sndPlaySound, </w:t>
      </w:r>
      <w:r w:rsidRPr="00E74A2F">
        <w:rPr>
          <w:rFonts w:ascii="Arial" w:eastAsia="Times New Roman" w:hAnsi="Arial" w:cs="Arial"/>
          <w:color w:val="000000"/>
          <w:kern w:val="0"/>
          <w:sz w:val="21"/>
          <w:szCs w:val="21"/>
          <w:lang w:eastAsia="ru-RU"/>
          <w14:ligatures w14:val="none"/>
        </w:rPr>
        <w:t>имеющей прототип, определенный в заголовочном файле </w:t>
      </w:r>
      <w:r w:rsidRPr="00E74A2F">
        <w:rPr>
          <w:rFonts w:ascii="Times New Roman" w:eastAsia="Times New Roman" w:hAnsi="Times New Roman" w:cs="Times New Roman"/>
          <w:i/>
          <w:iCs/>
          <w:color w:val="000000"/>
          <w:kern w:val="0"/>
          <w:sz w:val="26"/>
          <w:szCs w:val="26"/>
          <w:lang w:eastAsia="ru-RU"/>
          <w14:ligatures w14:val="none"/>
        </w:rPr>
        <w:t>mmsystem.h</w:t>
      </w:r>
      <w:r w:rsidRPr="00E74A2F">
        <w:rPr>
          <w:rFonts w:ascii="Arial" w:eastAsia="Times New Roman" w:hAnsi="Arial" w:cs="Arial"/>
          <w:color w:val="000000"/>
          <w:kern w:val="0"/>
          <w:sz w:val="21"/>
          <w:szCs w:val="21"/>
          <w:lang w:eastAsia="ru-RU"/>
          <w14:ligatures w14:val="none"/>
        </w:rPr>
        <w:t>:</w:t>
      </w:r>
    </w:p>
    <w:p w14:paraId="12D702D5" w14:textId="77777777" w:rsidR="00E74A2F" w:rsidRPr="00E74A2F" w:rsidRDefault="00E74A2F" w:rsidP="00E74A2F">
      <w:pPr>
        <w:shd w:val="clear" w:color="auto" w:fill="FFFFFF"/>
        <w:spacing w:after="150" w:line="240" w:lineRule="auto"/>
        <w:jc w:val="center"/>
        <w:rPr>
          <w:rFonts w:ascii="Arial" w:eastAsia="Times New Roman" w:hAnsi="Arial" w:cs="Arial"/>
          <w:color w:val="000000"/>
          <w:kern w:val="0"/>
          <w:sz w:val="21"/>
          <w:szCs w:val="21"/>
          <w:lang w:val="en-US" w:eastAsia="ru-RU"/>
          <w14:ligatures w14:val="none"/>
        </w:rPr>
      </w:pPr>
      <w:r w:rsidRPr="00E74A2F">
        <w:rPr>
          <w:rFonts w:ascii="Times New Roman" w:eastAsia="Times New Roman" w:hAnsi="Times New Roman" w:cs="Times New Roman"/>
          <w:i/>
          <w:iCs/>
          <w:color w:val="000000"/>
          <w:kern w:val="0"/>
          <w:sz w:val="26"/>
          <w:szCs w:val="26"/>
          <w:lang w:val="en-US" w:eastAsia="ru-RU"/>
          <w14:ligatures w14:val="none"/>
        </w:rPr>
        <w:t xml:space="preserve">BOOL </w:t>
      </w:r>
      <w:proofErr w:type="spellStart"/>
      <w:proofErr w:type="gramStart"/>
      <w:r w:rsidRPr="00E74A2F">
        <w:rPr>
          <w:rFonts w:ascii="Times New Roman" w:eastAsia="Times New Roman" w:hAnsi="Times New Roman" w:cs="Times New Roman"/>
          <w:i/>
          <w:iCs/>
          <w:color w:val="000000"/>
          <w:kern w:val="0"/>
          <w:sz w:val="26"/>
          <w:szCs w:val="26"/>
          <w:lang w:val="en-US" w:eastAsia="ru-RU"/>
          <w14:ligatures w14:val="none"/>
        </w:rPr>
        <w:t>sndPlaySound</w:t>
      </w:r>
      <w:proofErr w:type="spellEnd"/>
      <w:r w:rsidRPr="00E74A2F">
        <w:rPr>
          <w:rFonts w:ascii="Times New Roman" w:eastAsia="Times New Roman" w:hAnsi="Times New Roman" w:cs="Times New Roman"/>
          <w:i/>
          <w:iCs/>
          <w:color w:val="000000"/>
          <w:kern w:val="0"/>
          <w:sz w:val="26"/>
          <w:szCs w:val="26"/>
          <w:lang w:val="en-US" w:eastAsia="ru-RU"/>
          <w14:ligatures w14:val="none"/>
        </w:rPr>
        <w:t>(</w:t>
      </w:r>
      <w:proofErr w:type="gramEnd"/>
      <w:r w:rsidRPr="00E74A2F">
        <w:rPr>
          <w:rFonts w:ascii="Times New Roman" w:eastAsia="Times New Roman" w:hAnsi="Times New Roman" w:cs="Times New Roman"/>
          <w:i/>
          <w:iCs/>
          <w:color w:val="000000"/>
          <w:kern w:val="0"/>
          <w:sz w:val="26"/>
          <w:szCs w:val="26"/>
          <w:lang w:val="en-US" w:eastAsia="ru-RU"/>
          <w14:ligatures w14:val="none"/>
        </w:rPr>
        <w:t xml:space="preserve">LPCSTR </w:t>
      </w:r>
      <w:proofErr w:type="spellStart"/>
      <w:r w:rsidRPr="00E74A2F">
        <w:rPr>
          <w:rFonts w:ascii="Times New Roman" w:eastAsia="Times New Roman" w:hAnsi="Times New Roman" w:cs="Times New Roman"/>
          <w:i/>
          <w:iCs/>
          <w:color w:val="000000"/>
          <w:kern w:val="0"/>
          <w:sz w:val="26"/>
          <w:szCs w:val="26"/>
          <w:lang w:val="en-US" w:eastAsia="ru-RU"/>
          <w14:ligatures w14:val="none"/>
        </w:rPr>
        <w:t>lpszSoundFile</w:t>
      </w:r>
      <w:proofErr w:type="spellEnd"/>
      <w:r w:rsidRPr="00E74A2F">
        <w:rPr>
          <w:rFonts w:ascii="Times New Roman" w:eastAsia="Times New Roman" w:hAnsi="Times New Roman" w:cs="Times New Roman"/>
          <w:i/>
          <w:iCs/>
          <w:color w:val="000000"/>
          <w:kern w:val="0"/>
          <w:sz w:val="26"/>
          <w:szCs w:val="26"/>
          <w:lang w:val="en-US" w:eastAsia="ru-RU"/>
          <w14:ligatures w14:val="none"/>
        </w:rPr>
        <w:t xml:space="preserve">, UINT </w:t>
      </w:r>
      <w:proofErr w:type="spellStart"/>
      <w:r w:rsidRPr="00E74A2F">
        <w:rPr>
          <w:rFonts w:ascii="Times New Roman" w:eastAsia="Times New Roman" w:hAnsi="Times New Roman" w:cs="Times New Roman"/>
          <w:i/>
          <w:iCs/>
          <w:color w:val="000000"/>
          <w:kern w:val="0"/>
          <w:sz w:val="26"/>
          <w:szCs w:val="26"/>
          <w:lang w:val="en-US" w:eastAsia="ru-RU"/>
          <w14:ligatures w14:val="none"/>
        </w:rPr>
        <w:t>wFlags</w:t>
      </w:r>
      <w:proofErr w:type="spellEnd"/>
      <w:r w:rsidRPr="00E74A2F">
        <w:rPr>
          <w:rFonts w:ascii="Times New Roman" w:eastAsia="Times New Roman" w:hAnsi="Times New Roman" w:cs="Times New Roman"/>
          <w:i/>
          <w:iCs/>
          <w:color w:val="000000"/>
          <w:kern w:val="0"/>
          <w:sz w:val="26"/>
          <w:szCs w:val="26"/>
          <w:lang w:val="en-US" w:eastAsia="ru-RU"/>
          <w14:ligatures w14:val="none"/>
        </w:rPr>
        <w:t>);</w:t>
      </w:r>
    </w:p>
    <w:p w14:paraId="5D94569B"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Через параметр </w:t>
      </w:r>
      <w:r w:rsidRPr="00E74A2F">
        <w:rPr>
          <w:rFonts w:ascii="Times New Roman" w:eastAsia="Times New Roman" w:hAnsi="Times New Roman" w:cs="Times New Roman"/>
          <w:i/>
          <w:iCs/>
          <w:color w:val="000000"/>
          <w:kern w:val="0"/>
          <w:sz w:val="26"/>
          <w:szCs w:val="26"/>
          <w:lang w:eastAsia="ru-RU"/>
          <w14:ligatures w14:val="none"/>
        </w:rPr>
        <w:t>lpszSoundFile </w:t>
      </w:r>
      <w:r w:rsidRPr="00E74A2F">
        <w:rPr>
          <w:rFonts w:ascii="Arial" w:eastAsia="Times New Roman" w:hAnsi="Arial" w:cs="Arial"/>
          <w:color w:val="000000"/>
          <w:kern w:val="0"/>
          <w:sz w:val="21"/>
          <w:szCs w:val="21"/>
          <w:lang w:eastAsia="ru-RU"/>
          <w14:ligatures w14:val="none"/>
        </w:rPr>
        <w:t>этой функции можно передать путь к </w:t>
      </w:r>
      <w:r w:rsidRPr="00E74A2F">
        <w:rPr>
          <w:rFonts w:ascii="Times New Roman" w:eastAsia="Times New Roman" w:hAnsi="Times New Roman" w:cs="Times New Roman"/>
          <w:i/>
          <w:iCs/>
          <w:color w:val="000000"/>
          <w:kern w:val="0"/>
          <w:sz w:val="26"/>
          <w:szCs w:val="26"/>
          <w:lang w:eastAsia="ru-RU"/>
          <w14:ligatures w14:val="none"/>
        </w:rPr>
        <w:t>wav</w:t>
      </w:r>
      <w:r w:rsidRPr="00E74A2F">
        <w:rPr>
          <w:rFonts w:ascii="Arial" w:eastAsia="Times New Roman" w:hAnsi="Arial" w:cs="Arial"/>
          <w:color w:val="000000"/>
          <w:kern w:val="0"/>
          <w:sz w:val="21"/>
          <w:szCs w:val="21"/>
          <w:lang w:eastAsia="ru-RU"/>
          <w14:ligatures w14:val="none"/>
        </w:rPr>
        <w:t>-файлу, идентификатор ресурса, содержащего звуковой фрагмент (вы можете записать звуковой фрагмент в ресурсы приложения), или текстовую строку, определенную в разделе </w:t>
      </w:r>
      <w:r w:rsidRPr="00E74A2F">
        <w:rPr>
          <w:rFonts w:ascii="Times New Roman" w:eastAsia="Times New Roman" w:hAnsi="Times New Roman" w:cs="Times New Roman"/>
          <w:i/>
          <w:iCs/>
          <w:color w:val="000000"/>
          <w:kern w:val="0"/>
          <w:sz w:val="26"/>
          <w:szCs w:val="26"/>
          <w:lang w:eastAsia="ru-RU"/>
          <w14:ligatures w14:val="none"/>
        </w:rPr>
        <w:t>[sound] </w:t>
      </w:r>
      <w:r w:rsidRPr="00E74A2F">
        <w:rPr>
          <w:rFonts w:ascii="Arial" w:eastAsia="Times New Roman" w:hAnsi="Arial" w:cs="Arial"/>
          <w:color w:val="000000"/>
          <w:kern w:val="0"/>
          <w:sz w:val="21"/>
          <w:szCs w:val="21"/>
          <w:lang w:eastAsia="ru-RU"/>
          <w14:ligatures w14:val="none"/>
        </w:rPr>
        <w:t>файла </w:t>
      </w:r>
      <w:r w:rsidRPr="00E74A2F">
        <w:rPr>
          <w:rFonts w:ascii="Times New Roman" w:eastAsia="Times New Roman" w:hAnsi="Times New Roman" w:cs="Times New Roman"/>
          <w:i/>
          <w:iCs/>
          <w:color w:val="000000"/>
          <w:kern w:val="0"/>
          <w:sz w:val="26"/>
          <w:szCs w:val="26"/>
          <w:lang w:eastAsia="ru-RU"/>
          <w14:ligatures w14:val="none"/>
        </w:rPr>
        <w:t>win.ini</w:t>
      </w:r>
      <w:r w:rsidRPr="00E74A2F">
        <w:rPr>
          <w:rFonts w:ascii="Arial" w:eastAsia="Times New Roman" w:hAnsi="Arial" w:cs="Arial"/>
          <w:color w:val="000000"/>
          <w:kern w:val="0"/>
          <w:sz w:val="21"/>
          <w:szCs w:val="21"/>
          <w:lang w:eastAsia="ru-RU"/>
          <w14:ligatures w14:val="none"/>
        </w:rPr>
        <w:t>.</w:t>
      </w:r>
    </w:p>
    <w:p w14:paraId="1ECB5F1D"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lastRenderedPageBreak/>
        <w:t>Параметр </w:t>
      </w:r>
      <w:r w:rsidRPr="00E74A2F">
        <w:rPr>
          <w:rFonts w:ascii="Times New Roman" w:eastAsia="Times New Roman" w:hAnsi="Times New Roman" w:cs="Times New Roman"/>
          <w:i/>
          <w:iCs/>
          <w:color w:val="000000"/>
          <w:kern w:val="0"/>
          <w:sz w:val="26"/>
          <w:szCs w:val="26"/>
          <w:lang w:eastAsia="ru-RU"/>
          <w14:ligatures w14:val="none"/>
        </w:rPr>
        <w:t>wFlags </w:t>
      </w:r>
      <w:r w:rsidRPr="00E74A2F">
        <w:rPr>
          <w:rFonts w:ascii="Arial" w:eastAsia="Times New Roman" w:hAnsi="Arial" w:cs="Arial"/>
          <w:color w:val="000000"/>
          <w:kern w:val="0"/>
          <w:sz w:val="21"/>
          <w:szCs w:val="21"/>
          <w:lang w:eastAsia="ru-RU"/>
          <w14:ligatures w14:val="none"/>
        </w:rPr>
        <w:t>определяет способ проигрывания звукового фрагмента. Используются следующие значения (некоторые из них можно комбинировать при помощи операции ИЛИ):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319"/>
        <w:gridCol w:w="8481"/>
      </w:tblGrid>
      <w:tr w:rsidR="00E74A2F" w:rsidRPr="00E74A2F" w14:paraId="0037B993" w14:textId="77777777" w:rsidTr="00E74A2F">
        <w:trPr>
          <w:tblCellSpacing w:w="15" w:type="dxa"/>
        </w:trPr>
        <w:tc>
          <w:tcPr>
            <w:tcW w:w="0" w:type="auto"/>
            <w:shd w:val="clear" w:color="auto" w:fill="87CEFA"/>
            <w:tcMar>
              <w:top w:w="105" w:type="dxa"/>
              <w:left w:w="15" w:type="dxa"/>
              <w:bottom w:w="105" w:type="dxa"/>
              <w:right w:w="15" w:type="dxa"/>
            </w:tcMar>
            <w:vAlign w:val="center"/>
            <w:hideMark/>
          </w:tcPr>
          <w:p w14:paraId="7B0C971A" w14:textId="77777777" w:rsidR="00E74A2F" w:rsidRPr="00E74A2F" w:rsidRDefault="00E74A2F" w:rsidP="00E74A2F">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E74A2F">
              <w:rPr>
                <w:rFonts w:ascii="Times New Roman" w:eastAsia="Times New Roman" w:hAnsi="Times New Roman" w:cs="Times New Roman"/>
                <w:b/>
                <w:bCs/>
                <w:color w:val="981917"/>
                <w:kern w:val="0"/>
                <w:sz w:val="21"/>
                <w:szCs w:val="21"/>
                <w:lang w:eastAsia="ru-RU"/>
                <w14:ligatures w14:val="none"/>
              </w:rPr>
              <w:t>Значение</w:t>
            </w:r>
          </w:p>
        </w:tc>
        <w:tc>
          <w:tcPr>
            <w:tcW w:w="0" w:type="auto"/>
            <w:shd w:val="clear" w:color="auto" w:fill="87CEFA"/>
            <w:tcMar>
              <w:top w:w="105" w:type="dxa"/>
              <w:left w:w="15" w:type="dxa"/>
              <w:bottom w:w="105" w:type="dxa"/>
              <w:right w:w="15" w:type="dxa"/>
            </w:tcMar>
            <w:vAlign w:val="center"/>
            <w:hideMark/>
          </w:tcPr>
          <w:p w14:paraId="2D0DA9CC" w14:textId="77777777" w:rsidR="00E74A2F" w:rsidRPr="00E74A2F" w:rsidRDefault="00E74A2F" w:rsidP="00E74A2F">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E74A2F">
              <w:rPr>
                <w:rFonts w:ascii="Times New Roman" w:eastAsia="Times New Roman" w:hAnsi="Times New Roman" w:cs="Times New Roman"/>
                <w:b/>
                <w:bCs/>
                <w:color w:val="981917"/>
                <w:kern w:val="0"/>
                <w:sz w:val="21"/>
                <w:szCs w:val="21"/>
                <w:lang w:eastAsia="ru-RU"/>
                <w14:ligatures w14:val="none"/>
              </w:rPr>
              <w:t>Описание</w:t>
            </w:r>
          </w:p>
        </w:tc>
      </w:tr>
      <w:tr w:rsidR="00E74A2F" w:rsidRPr="00E74A2F" w14:paraId="09C9778C"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74D6F44C" w14:textId="77777777" w:rsidR="00E74A2F" w:rsidRPr="00E74A2F" w:rsidRDefault="00E74A2F" w:rsidP="00E74A2F">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SND_SYNC</w:t>
            </w:r>
          </w:p>
        </w:tc>
        <w:tc>
          <w:tcPr>
            <w:tcW w:w="0" w:type="auto"/>
            <w:shd w:val="clear" w:color="auto" w:fill="FAEBD7"/>
            <w:tcMar>
              <w:top w:w="30" w:type="dxa"/>
              <w:left w:w="75" w:type="dxa"/>
              <w:bottom w:w="30" w:type="dxa"/>
              <w:right w:w="75" w:type="dxa"/>
            </w:tcMar>
            <w:vAlign w:val="center"/>
            <w:hideMark/>
          </w:tcPr>
          <w:p w14:paraId="7566F4C7" w14:textId="77777777" w:rsidR="00E74A2F" w:rsidRPr="00E74A2F" w:rsidRDefault="00E74A2F" w:rsidP="00E74A2F">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kern w:val="0"/>
                <w:sz w:val="18"/>
                <w:szCs w:val="18"/>
                <w:lang w:eastAsia="ru-RU"/>
                <w14:ligatures w14:val="none"/>
              </w:rPr>
              <w:t>Синхронный режим работы. Функция </w:t>
            </w:r>
            <w:r w:rsidRPr="00E74A2F">
              <w:rPr>
                <w:rFonts w:ascii="Times New Roman" w:eastAsia="Times New Roman" w:hAnsi="Times New Roman" w:cs="Times New Roman"/>
                <w:i/>
                <w:iCs/>
                <w:color w:val="000000"/>
                <w:kern w:val="0"/>
                <w:sz w:val="26"/>
                <w:szCs w:val="26"/>
                <w:lang w:eastAsia="ru-RU"/>
                <w14:ligatures w14:val="none"/>
              </w:rPr>
              <w:t>sndPlaySound </w:t>
            </w:r>
            <w:r w:rsidRPr="00E74A2F">
              <w:rPr>
                <w:rFonts w:ascii="Times New Roman" w:eastAsia="Times New Roman" w:hAnsi="Times New Roman" w:cs="Times New Roman"/>
                <w:kern w:val="0"/>
                <w:sz w:val="18"/>
                <w:szCs w:val="18"/>
                <w:lang w:eastAsia="ru-RU"/>
                <w14:ligatures w14:val="none"/>
              </w:rPr>
              <w:t>вернет управление только после завершения проигрывания звуковогo фрагмента</w:t>
            </w:r>
          </w:p>
        </w:tc>
      </w:tr>
      <w:tr w:rsidR="00E74A2F" w:rsidRPr="00E74A2F" w14:paraId="26CF90D0"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10FBF613" w14:textId="77777777" w:rsidR="00E74A2F" w:rsidRPr="00E74A2F" w:rsidRDefault="00E74A2F" w:rsidP="00E74A2F">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SND_ASYNC</w:t>
            </w:r>
          </w:p>
        </w:tc>
        <w:tc>
          <w:tcPr>
            <w:tcW w:w="0" w:type="auto"/>
            <w:shd w:val="clear" w:color="auto" w:fill="FAF0E6"/>
            <w:tcMar>
              <w:top w:w="30" w:type="dxa"/>
              <w:left w:w="75" w:type="dxa"/>
              <w:bottom w:w="30" w:type="dxa"/>
              <w:right w:w="75" w:type="dxa"/>
            </w:tcMar>
            <w:vAlign w:val="center"/>
            <w:hideMark/>
          </w:tcPr>
          <w:p w14:paraId="2D1C03EE" w14:textId="77777777" w:rsidR="00E74A2F" w:rsidRPr="00E74A2F" w:rsidRDefault="00E74A2F" w:rsidP="00E74A2F">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kern w:val="0"/>
                <w:sz w:val="18"/>
                <w:szCs w:val="18"/>
                <w:lang w:eastAsia="ru-RU"/>
                <w14:ligatures w14:val="none"/>
              </w:rPr>
              <w:t>Асинхронный режим работы. Функция вернет управление немедленно, проигрывание звукового фрагмента будет выполняться в фоновом режиме параллельно с работой приложения</w:t>
            </w:r>
          </w:p>
        </w:tc>
      </w:tr>
      <w:tr w:rsidR="00E74A2F" w:rsidRPr="00E74A2F" w14:paraId="184A8FB8"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03F33CC1" w14:textId="77777777" w:rsidR="00E74A2F" w:rsidRPr="00E74A2F" w:rsidRDefault="00E74A2F" w:rsidP="00E74A2F">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SND_NODEFAULT</w:t>
            </w:r>
          </w:p>
        </w:tc>
        <w:tc>
          <w:tcPr>
            <w:tcW w:w="0" w:type="auto"/>
            <w:shd w:val="clear" w:color="auto" w:fill="FAEBD7"/>
            <w:tcMar>
              <w:top w:w="30" w:type="dxa"/>
              <w:left w:w="75" w:type="dxa"/>
              <w:bottom w:w="30" w:type="dxa"/>
              <w:right w:w="75" w:type="dxa"/>
            </w:tcMar>
            <w:vAlign w:val="center"/>
            <w:hideMark/>
          </w:tcPr>
          <w:p w14:paraId="256E6CA4" w14:textId="77777777" w:rsidR="00E74A2F" w:rsidRPr="00E74A2F" w:rsidRDefault="00E74A2F" w:rsidP="00E74A2F">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kern w:val="0"/>
                <w:sz w:val="18"/>
                <w:szCs w:val="18"/>
                <w:lang w:eastAsia="ru-RU"/>
                <w14:ligatures w14:val="none"/>
              </w:rPr>
              <w:t>Если указанный файл не найден, функция "тихо" возвращает управление, не проигрывая никаких звуков. Если же этот флаг не указан, и файл не найден, будет проигран стандартный системный звук, определенный в строке </w:t>
            </w:r>
            <w:r w:rsidRPr="00E74A2F">
              <w:rPr>
                <w:rFonts w:ascii="Times New Roman" w:eastAsia="Times New Roman" w:hAnsi="Times New Roman" w:cs="Times New Roman"/>
                <w:i/>
                <w:iCs/>
                <w:color w:val="000000"/>
                <w:kern w:val="0"/>
                <w:sz w:val="26"/>
                <w:szCs w:val="26"/>
                <w:lang w:eastAsia="ru-RU"/>
                <w14:ligatures w14:val="none"/>
              </w:rPr>
              <w:t>SystemDefault </w:t>
            </w:r>
            <w:r w:rsidRPr="00E74A2F">
              <w:rPr>
                <w:rFonts w:ascii="Times New Roman" w:eastAsia="Times New Roman" w:hAnsi="Times New Roman" w:cs="Times New Roman"/>
                <w:kern w:val="0"/>
                <w:sz w:val="18"/>
                <w:szCs w:val="18"/>
                <w:lang w:eastAsia="ru-RU"/>
                <w14:ligatures w14:val="none"/>
              </w:rPr>
              <w:t>раздела </w:t>
            </w:r>
            <w:r w:rsidRPr="00E74A2F">
              <w:rPr>
                <w:rFonts w:ascii="Times New Roman" w:eastAsia="Times New Roman" w:hAnsi="Times New Roman" w:cs="Times New Roman"/>
                <w:i/>
                <w:iCs/>
                <w:color w:val="000000"/>
                <w:kern w:val="0"/>
                <w:sz w:val="26"/>
                <w:szCs w:val="26"/>
                <w:lang w:eastAsia="ru-RU"/>
                <w14:ligatures w14:val="none"/>
              </w:rPr>
              <w:t>[sound] </w:t>
            </w:r>
            <w:r w:rsidRPr="00E74A2F">
              <w:rPr>
                <w:rFonts w:ascii="Times New Roman" w:eastAsia="Times New Roman" w:hAnsi="Times New Roman" w:cs="Times New Roman"/>
                <w:kern w:val="0"/>
                <w:sz w:val="18"/>
                <w:szCs w:val="18"/>
                <w:lang w:eastAsia="ru-RU"/>
                <w14:ligatures w14:val="none"/>
              </w:rPr>
              <w:t>файла </w:t>
            </w:r>
            <w:r w:rsidRPr="00E74A2F">
              <w:rPr>
                <w:rFonts w:ascii="Times New Roman" w:eastAsia="Times New Roman" w:hAnsi="Times New Roman" w:cs="Times New Roman"/>
                <w:i/>
                <w:iCs/>
                <w:color w:val="000000"/>
                <w:kern w:val="0"/>
                <w:sz w:val="26"/>
                <w:szCs w:val="26"/>
                <w:lang w:eastAsia="ru-RU"/>
                <w14:ligatures w14:val="none"/>
              </w:rPr>
              <w:t>win.ini</w:t>
            </w:r>
            <w:r w:rsidRPr="00E74A2F">
              <w:rPr>
                <w:rFonts w:ascii="Times New Roman" w:eastAsia="Times New Roman" w:hAnsi="Times New Roman" w:cs="Times New Roman"/>
                <w:kern w:val="0"/>
                <w:sz w:val="18"/>
                <w:szCs w:val="18"/>
                <w:lang w:eastAsia="ru-RU"/>
                <w14:ligatures w14:val="none"/>
              </w:rPr>
              <w:t>. А если и это невозможно, функция не будет ничего проигрывать и вернет значение </w:t>
            </w:r>
            <w:r w:rsidRPr="00E74A2F">
              <w:rPr>
                <w:rFonts w:ascii="Times New Roman" w:eastAsia="Times New Roman" w:hAnsi="Times New Roman" w:cs="Times New Roman"/>
                <w:i/>
                <w:iCs/>
                <w:color w:val="000000"/>
                <w:kern w:val="0"/>
                <w:sz w:val="26"/>
                <w:szCs w:val="26"/>
                <w:lang w:eastAsia="ru-RU"/>
                <w14:ligatures w14:val="none"/>
              </w:rPr>
              <w:t>FALSE</w:t>
            </w:r>
          </w:p>
        </w:tc>
      </w:tr>
      <w:tr w:rsidR="00E74A2F" w:rsidRPr="00E74A2F" w14:paraId="5FEFAD4A"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7F784BE6" w14:textId="77777777" w:rsidR="00E74A2F" w:rsidRPr="00E74A2F" w:rsidRDefault="00E74A2F" w:rsidP="00E74A2F">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SND_MEMORY</w:t>
            </w:r>
          </w:p>
        </w:tc>
        <w:tc>
          <w:tcPr>
            <w:tcW w:w="0" w:type="auto"/>
            <w:shd w:val="clear" w:color="auto" w:fill="FAF0E6"/>
            <w:tcMar>
              <w:top w:w="30" w:type="dxa"/>
              <w:left w:w="75" w:type="dxa"/>
              <w:bottom w:w="30" w:type="dxa"/>
              <w:right w:w="75" w:type="dxa"/>
            </w:tcMar>
            <w:vAlign w:val="center"/>
            <w:hideMark/>
          </w:tcPr>
          <w:p w14:paraId="4504B063" w14:textId="77777777" w:rsidR="00E74A2F" w:rsidRPr="00E74A2F" w:rsidRDefault="00E74A2F" w:rsidP="00E74A2F">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kern w:val="0"/>
                <w:sz w:val="18"/>
                <w:szCs w:val="18"/>
                <w:lang w:eastAsia="ru-RU"/>
                <w14:ligatures w14:val="none"/>
              </w:rPr>
              <w:t>Это значение используется для проигрывания звуковых файлов, загруженных в оперативную память, например, из ресурсов приложения</w:t>
            </w:r>
          </w:p>
        </w:tc>
      </w:tr>
      <w:tr w:rsidR="00E74A2F" w:rsidRPr="00E74A2F" w14:paraId="1B26AF20"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08D7DC3C" w14:textId="77777777" w:rsidR="00E74A2F" w:rsidRPr="00E74A2F" w:rsidRDefault="00E74A2F" w:rsidP="00E74A2F">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SND_LOOP</w:t>
            </w:r>
          </w:p>
        </w:tc>
        <w:tc>
          <w:tcPr>
            <w:tcW w:w="0" w:type="auto"/>
            <w:shd w:val="clear" w:color="auto" w:fill="FAEBD7"/>
            <w:tcMar>
              <w:top w:w="30" w:type="dxa"/>
              <w:left w:w="75" w:type="dxa"/>
              <w:bottom w:w="30" w:type="dxa"/>
              <w:right w:w="75" w:type="dxa"/>
            </w:tcMar>
            <w:vAlign w:val="center"/>
            <w:hideMark/>
          </w:tcPr>
          <w:p w14:paraId="5C288FEF" w14:textId="77777777" w:rsidR="00E74A2F" w:rsidRPr="00E74A2F" w:rsidRDefault="00E74A2F" w:rsidP="00E74A2F">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kern w:val="0"/>
                <w:sz w:val="18"/>
                <w:szCs w:val="18"/>
                <w:lang w:eastAsia="ru-RU"/>
                <w14:ligatures w14:val="none"/>
              </w:rPr>
              <w:t>Если указано значение </w:t>
            </w:r>
            <w:r w:rsidRPr="00E74A2F">
              <w:rPr>
                <w:rFonts w:ascii="Times New Roman" w:eastAsia="Times New Roman" w:hAnsi="Times New Roman" w:cs="Times New Roman"/>
                <w:i/>
                <w:iCs/>
                <w:color w:val="000000"/>
                <w:kern w:val="0"/>
                <w:sz w:val="26"/>
                <w:szCs w:val="26"/>
                <w:lang w:eastAsia="ru-RU"/>
                <w14:ligatures w14:val="none"/>
              </w:rPr>
              <w:t>SND_ASYNC</w:t>
            </w:r>
            <w:r w:rsidRPr="00E74A2F">
              <w:rPr>
                <w:rFonts w:ascii="Times New Roman" w:eastAsia="Times New Roman" w:hAnsi="Times New Roman" w:cs="Times New Roman"/>
                <w:kern w:val="0"/>
                <w:sz w:val="18"/>
                <w:szCs w:val="18"/>
                <w:lang w:eastAsia="ru-RU"/>
                <w14:ligatures w14:val="none"/>
              </w:rPr>
              <w:t>, проигрывание звукового фрагмента будет зациклено. Для того чтобы остановить проигрывание, необходимо вызвать функцию </w:t>
            </w:r>
            <w:r w:rsidRPr="00E74A2F">
              <w:rPr>
                <w:rFonts w:ascii="Times New Roman" w:eastAsia="Times New Roman" w:hAnsi="Times New Roman" w:cs="Times New Roman"/>
                <w:i/>
                <w:iCs/>
                <w:color w:val="000000"/>
                <w:kern w:val="0"/>
                <w:sz w:val="26"/>
                <w:szCs w:val="26"/>
                <w:lang w:eastAsia="ru-RU"/>
                <w14:ligatures w14:val="none"/>
              </w:rPr>
              <w:t>sndPlaySound</w:t>
            </w:r>
            <w:r w:rsidRPr="00E74A2F">
              <w:rPr>
                <w:rFonts w:ascii="Times New Roman" w:eastAsia="Times New Roman" w:hAnsi="Times New Roman" w:cs="Times New Roman"/>
                <w:kern w:val="0"/>
                <w:sz w:val="18"/>
                <w:szCs w:val="18"/>
                <w:lang w:eastAsia="ru-RU"/>
                <w14:ligatures w14:val="none"/>
              </w:rPr>
              <w:t>, указав ей в качестве параметра </w:t>
            </w:r>
            <w:r w:rsidRPr="00E74A2F">
              <w:rPr>
                <w:rFonts w:ascii="Times New Roman" w:eastAsia="Times New Roman" w:hAnsi="Times New Roman" w:cs="Times New Roman"/>
                <w:i/>
                <w:iCs/>
                <w:color w:val="000000"/>
                <w:kern w:val="0"/>
                <w:sz w:val="26"/>
                <w:szCs w:val="26"/>
                <w:lang w:eastAsia="ru-RU"/>
                <w14:ligatures w14:val="none"/>
              </w:rPr>
              <w:t>lpszSoundFile </w:t>
            </w:r>
            <w:r w:rsidRPr="00E74A2F">
              <w:rPr>
                <w:rFonts w:ascii="Times New Roman" w:eastAsia="Times New Roman" w:hAnsi="Times New Roman" w:cs="Times New Roman"/>
                <w:kern w:val="0"/>
                <w:sz w:val="18"/>
                <w:szCs w:val="18"/>
                <w:lang w:eastAsia="ru-RU"/>
                <w14:ligatures w14:val="none"/>
              </w:rPr>
              <w:t>значение </w:t>
            </w:r>
            <w:r w:rsidRPr="00E74A2F">
              <w:rPr>
                <w:rFonts w:ascii="Times New Roman" w:eastAsia="Times New Roman" w:hAnsi="Times New Roman" w:cs="Times New Roman"/>
                <w:i/>
                <w:iCs/>
                <w:color w:val="000000"/>
                <w:kern w:val="0"/>
                <w:sz w:val="26"/>
                <w:szCs w:val="26"/>
                <w:lang w:eastAsia="ru-RU"/>
                <w14:ligatures w14:val="none"/>
              </w:rPr>
              <w:t>NULL</w:t>
            </w:r>
          </w:p>
        </w:tc>
      </w:tr>
      <w:tr w:rsidR="00E74A2F" w:rsidRPr="00E74A2F" w14:paraId="74AE1F2A"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3619164C" w14:textId="77777777" w:rsidR="00E74A2F" w:rsidRPr="00E74A2F" w:rsidRDefault="00E74A2F" w:rsidP="00E74A2F">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SND_NOSTOP</w:t>
            </w:r>
          </w:p>
        </w:tc>
        <w:tc>
          <w:tcPr>
            <w:tcW w:w="0" w:type="auto"/>
            <w:shd w:val="clear" w:color="auto" w:fill="FAF0E6"/>
            <w:tcMar>
              <w:top w:w="30" w:type="dxa"/>
              <w:left w:w="75" w:type="dxa"/>
              <w:bottom w:w="30" w:type="dxa"/>
              <w:right w:w="75" w:type="dxa"/>
            </w:tcMar>
            <w:vAlign w:val="center"/>
            <w:hideMark/>
          </w:tcPr>
          <w:p w14:paraId="7B7939DF" w14:textId="77777777" w:rsidR="00E74A2F" w:rsidRPr="00E74A2F" w:rsidRDefault="00E74A2F" w:rsidP="00E74A2F">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E74A2F">
              <w:rPr>
                <w:rFonts w:ascii="Times New Roman" w:eastAsia="Times New Roman" w:hAnsi="Times New Roman" w:cs="Times New Roman"/>
                <w:kern w:val="0"/>
                <w:sz w:val="18"/>
                <w:szCs w:val="18"/>
                <w:lang w:eastAsia="ru-RU"/>
                <w14:ligatures w14:val="none"/>
              </w:rPr>
              <w:t>При указании этого значения функция проверяет, выполняется ли в настоящий момент проигрывание фрагмента. Если да, функция возвращает значение </w:t>
            </w:r>
            <w:r w:rsidRPr="00E74A2F">
              <w:rPr>
                <w:rFonts w:ascii="Times New Roman" w:eastAsia="Times New Roman" w:hAnsi="Times New Roman" w:cs="Times New Roman"/>
                <w:i/>
                <w:iCs/>
                <w:color w:val="000000"/>
                <w:kern w:val="0"/>
                <w:sz w:val="26"/>
                <w:szCs w:val="26"/>
                <w:lang w:eastAsia="ru-RU"/>
                <w14:ligatures w14:val="none"/>
              </w:rPr>
              <w:t>FALSE</w:t>
            </w:r>
          </w:p>
        </w:tc>
      </w:tr>
    </w:tbl>
    <w:p w14:paraId="56EE7189"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b/>
          <w:bCs/>
          <w:color w:val="000000"/>
          <w:kern w:val="0"/>
          <w:sz w:val="21"/>
          <w:szCs w:val="21"/>
          <w:lang w:eastAsia="ru-RU"/>
          <w14:ligatures w14:val="none"/>
        </w:rPr>
        <w:t>Интерфейс управляющих строк </w:t>
      </w:r>
      <w:r w:rsidRPr="00E74A2F">
        <w:rPr>
          <w:rFonts w:ascii="Times New Roman" w:eastAsia="Times New Roman" w:hAnsi="Times New Roman" w:cs="Times New Roman"/>
          <w:b/>
          <w:bCs/>
          <w:i/>
          <w:iCs/>
          <w:color w:val="000000"/>
          <w:kern w:val="0"/>
          <w:sz w:val="26"/>
          <w:szCs w:val="26"/>
          <w:lang w:eastAsia="ru-RU"/>
          <w14:ligatures w14:val="none"/>
        </w:rPr>
        <w:t>MCI</w:t>
      </w:r>
    </w:p>
    <w:p w14:paraId="14868889"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 </w:t>
      </w:r>
      <w:r w:rsidRPr="00E74A2F">
        <w:rPr>
          <w:rFonts w:ascii="Arial" w:eastAsia="Times New Roman" w:hAnsi="Arial" w:cs="Arial"/>
          <w:color w:val="000000"/>
          <w:kern w:val="0"/>
          <w:sz w:val="21"/>
          <w:szCs w:val="21"/>
          <w:lang w:eastAsia="ru-RU"/>
          <w14:ligatures w14:val="none"/>
        </w:rPr>
        <w:t>представляет собой универсальный, независимый от особенностей аппаратного обеспечения интерфейс, предназначенный для управления устройствами мультимедиа, такими как звуковые и видеоадаптеры, устройства чтения (проигрывания) звуковых компакт- дисков и лазерных видеодисков. В большинстве случаев возможности, предоставляемые этим интерфейсом, удовлетворят потребности любого приложения мультимедиа, предназначенного для записи и воспроизведения звуковой или видеоинформации. Если же приложение должно обрабатывать данные на низком уровне или в реальном времени (задачи редактирования и преобразования </w:t>
      </w:r>
      <w:r w:rsidRPr="00E74A2F">
        <w:rPr>
          <w:rFonts w:ascii="Times New Roman" w:eastAsia="Times New Roman" w:hAnsi="Times New Roman" w:cs="Times New Roman"/>
          <w:i/>
          <w:iCs/>
          <w:color w:val="000000"/>
          <w:kern w:val="0"/>
          <w:sz w:val="26"/>
          <w:szCs w:val="26"/>
          <w:lang w:eastAsia="ru-RU"/>
          <w14:ligatures w14:val="none"/>
        </w:rPr>
        <w:t>wav</w:t>
      </w:r>
      <w:r w:rsidRPr="00E74A2F">
        <w:rPr>
          <w:rFonts w:ascii="Arial" w:eastAsia="Times New Roman" w:hAnsi="Arial" w:cs="Arial"/>
          <w:color w:val="000000"/>
          <w:kern w:val="0"/>
          <w:sz w:val="21"/>
          <w:szCs w:val="21"/>
          <w:lang w:eastAsia="ru-RU"/>
          <w14:ligatures w14:val="none"/>
        </w:rPr>
        <w:t>-файлов, распознавания речи, образов, преобразования речи в реальном времени), оно может воспользоваться низкоуровневым интерфейсом, который мы рассмотрим позже.</w:t>
      </w:r>
    </w:p>
    <w:p w14:paraId="0830BB9A"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Все функции интерфейса </w:t>
      </w:r>
      <w:r w:rsidRPr="00E74A2F">
        <w:rPr>
          <w:rFonts w:ascii="Times New Roman" w:eastAsia="Times New Roman" w:hAnsi="Times New Roman" w:cs="Times New Roman"/>
          <w:i/>
          <w:iCs/>
          <w:color w:val="000000"/>
          <w:kern w:val="0"/>
          <w:sz w:val="26"/>
          <w:szCs w:val="26"/>
          <w:lang w:eastAsia="ru-RU"/>
          <w14:ligatures w14:val="none"/>
        </w:rPr>
        <w:t>MCI </w:t>
      </w:r>
      <w:r w:rsidRPr="00E74A2F">
        <w:rPr>
          <w:rFonts w:ascii="Arial" w:eastAsia="Times New Roman" w:hAnsi="Arial" w:cs="Arial"/>
          <w:color w:val="000000"/>
          <w:kern w:val="0"/>
          <w:sz w:val="21"/>
          <w:szCs w:val="21"/>
          <w:lang w:eastAsia="ru-RU"/>
          <w14:ligatures w14:val="none"/>
        </w:rPr>
        <w:t>экспортируются библиотекой </w:t>
      </w:r>
      <w:r w:rsidRPr="00E74A2F">
        <w:rPr>
          <w:rFonts w:ascii="Times New Roman" w:eastAsia="Times New Roman" w:hAnsi="Times New Roman" w:cs="Times New Roman"/>
          <w:i/>
          <w:iCs/>
          <w:color w:val="000000"/>
          <w:kern w:val="0"/>
          <w:sz w:val="26"/>
          <w:szCs w:val="26"/>
          <w:lang w:eastAsia="ru-RU"/>
          <w14:ligatures w14:val="none"/>
        </w:rPr>
        <w:t>mmsystem.dll</w:t>
      </w:r>
      <w:r w:rsidRPr="00E74A2F">
        <w:rPr>
          <w:rFonts w:ascii="Arial" w:eastAsia="Times New Roman" w:hAnsi="Arial" w:cs="Arial"/>
          <w:color w:val="000000"/>
          <w:kern w:val="0"/>
          <w:sz w:val="21"/>
          <w:szCs w:val="21"/>
          <w:lang w:eastAsia="ru-RU"/>
          <w14:ligatures w14:val="none"/>
        </w:rPr>
        <w:t>. Эти функции обращаются непосредственно к драйверам устройств ввода/вывода, а также к функциям более низкого уровня, определенным в библиотеке </w:t>
      </w:r>
      <w:r w:rsidRPr="00E74A2F">
        <w:rPr>
          <w:rFonts w:ascii="Times New Roman" w:eastAsia="Times New Roman" w:hAnsi="Times New Roman" w:cs="Times New Roman"/>
          <w:i/>
          <w:iCs/>
          <w:color w:val="000000"/>
          <w:kern w:val="0"/>
          <w:sz w:val="26"/>
          <w:szCs w:val="26"/>
          <w:lang w:eastAsia="ru-RU"/>
          <w14:ligatures w14:val="none"/>
        </w:rPr>
        <w:t>mmsystem.dll</w:t>
      </w:r>
      <w:r w:rsidRPr="00E74A2F">
        <w:rPr>
          <w:rFonts w:ascii="Arial" w:eastAsia="Times New Roman" w:hAnsi="Arial" w:cs="Arial"/>
          <w:color w:val="000000"/>
          <w:kern w:val="0"/>
          <w:sz w:val="21"/>
          <w:szCs w:val="21"/>
          <w:lang w:eastAsia="ru-RU"/>
          <w14:ligatures w14:val="none"/>
        </w:rPr>
        <w:t>.</w:t>
      </w:r>
    </w:p>
    <w:p w14:paraId="5099AF87"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Приложения могут использовать два типа программного интерфейса </w:t>
      </w:r>
      <w:r w:rsidRPr="00E74A2F">
        <w:rPr>
          <w:rFonts w:ascii="Times New Roman" w:eastAsia="Times New Roman" w:hAnsi="Times New Roman" w:cs="Times New Roman"/>
          <w:i/>
          <w:iCs/>
          <w:color w:val="000000"/>
          <w:kern w:val="0"/>
          <w:sz w:val="26"/>
          <w:szCs w:val="26"/>
          <w:lang w:eastAsia="ru-RU"/>
          <w14:ligatures w14:val="none"/>
        </w:rPr>
        <w:t>MCI</w:t>
      </w:r>
      <w:r w:rsidRPr="00E74A2F">
        <w:rPr>
          <w:rFonts w:ascii="Arial" w:eastAsia="Times New Roman" w:hAnsi="Arial" w:cs="Arial"/>
          <w:color w:val="000000"/>
          <w:kern w:val="0"/>
          <w:sz w:val="21"/>
          <w:szCs w:val="21"/>
          <w:lang w:eastAsia="ru-RU"/>
          <w14:ligatures w14:val="none"/>
        </w:rPr>
        <w:t>.</w:t>
      </w:r>
    </w:p>
    <w:p w14:paraId="32EFAACE"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Первый тип называется интерфейс управляющих строк (</w:t>
      </w:r>
      <w:r w:rsidRPr="00E74A2F">
        <w:rPr>
          <w:rFonts w:ascii="Times New Roman" w:eastAsia="Times New Roman" w:hAnsi="Times New Roman" w:cs="Times New Roman"/>
          <w:i/>
          <w:iCs/>
          <w:color w:val="000000"/>
          <w:kern w:val="0"/>
          <w:sz w:val="26"/>
          <w:szCs w:val="26"/>
          <w:lang w:eastAsia="ru-RU"/>
          <w14:ligatures w14:val="none"/>
        </w:rPr>
        <w:t>Command-String Interface</w:t>
      </w:r>
      <w:r w:rsidRPr="00E74A2F">
        <w:rPr>
          <w:rFonts w:ascii="Arial" w:eastAsia="Times New Roman" w:hAnsi="Arial" w:cs="Arial"/>
          <w:color w:val="000000"/>
          <w:kern w:val="0"/>
          <w:sz w:val="21"/>
          <w:szCs w:val="21"/>
          <w:lang w:eastAsia="ru-RU"/>
          <w14:ligatures w14:val="none"/>
        </w:rPr>
        <w:t>). Он основан на использовании текстовых команд (таких, как </w:t>
      </w:r>
      <w:r w:rsidRPr="00E74A2F">
        <w:rPr>
          <w:rFonts w:ascii="Times New Roman" w:eastAsia="Times New Roman" w:hAnsi="Times New Roman" w:cs="Times New Roman"/>
          <w:i/>
          <w:iCs/>
          <w:color w:val="000000"/>
          <w:kern w:val="0"/>
          <w:sz w:val="26"/>
          <w:szCs w:val="26"/>
          <w:lang w:eastAsia="ru-RU"/>
          <w14:ligatures w14:val="none"/>
        </w:rPr>
        <w:t>open</w:t>
      </w:r>
      <w:r w:rsidRPr="00E74A2F">
        <w:rPr>
          <w:rFonts w:ascii="Arial" w:eastAsia="Times New Roman" w:hAnsi="Arial" w:cs="Arial"/>
          <w:color w:val="000000"/>
          <w:kern w:val="0"/>
          <w:sz w:val="21"/>
          <w:szCs w:val="21"/>
          <w:lang w:eastAsia="ru-RU"/>
          <w14:ligatures w14:val="none"/>
        </w:rPr>
        <w:t>, </w:t>
      </w:r>
      <w:r w:rsidRPr="00E74A2F">
        <w:rPr>
          <w:rFonts w:ascii="Times New Roman" w:eastAsia="Times New Roman" w:hAnsi="Times New Roman" w:cs="Times New Roman"/>
          <w:i/>
          <w:iCs/>
          <w:color w:val="000000"/>
          <w:kern w:val="0"/>
          <w:sz w:val="26"/>
          <w:szCs w:val="26"/>
          <w:lang w:eastAsia="ru-RU"/>
          <w14:ligatures w14:val="none"/>
        </w:rPr>
        <w:t>play</w:t>
      </w:r>
      <w:r w:rsidRPr="00E74A2F">
        <w:rPr>
          <w:rFonts w:ascii="Arial" w:eastAsia="Times New Roman" w:hAnsi="Arial" w:cs="Arial"/>
          <w:color w:val="000000"/>
          <w:kern w:val="0"/>
          <w:sz w:val="21"/>
          <w:szCs w:val="21"/>
          <w:lang w:eastAsia="ru-RU"/>
          <w14:ligatures w14:val="none"/>
        </w:rPr>
        <w:t>, </w:t>
      </w:r>
      <w:r w:rsidRPr="00E74A2F">
        <w:rPr>
          <w:rFonts w:ascii="Times New Roman" w:eastAsia="Times New Roman" w:hAnsi="Times New Roman" w:cs="Times New Roman"/>
          <w:i/>
          <w:iCs/>
          <w:color w:val="000000"/>
          <w:kern w:val="0"/>
          <w:sz w:val="26"/>
          <w:szCs w:val="26"/>
          <w:lang w:eastAsia="ru-RU"/>
          <w14:ligatures w14:val="none"/>
        </w:rPr>
        <w:t>close</w:t>
      </w:r>
      <w:r w:rsidRPr="00E74A2F">
        <w:rPr>
          <w:rFonts w:ascii="Arial" w:eastAsia="Times New Roman" w:hAnsi="Arial" w:cs="Arial"/>
          <w:color w:val="000000"/>
          <w:kern w:val="0"/>
          <w:sz w:val="21"/>
          <w:szCs w:val="21"/>
          <w:lang w:eastAsia="ru-RU"/>
          <w14:ligatures w14:val="none"/>
        </w:rPr>
        <w:t>).</w:t>
      </w:r>
    </w:p>
    <w:p w14:paraId="2F7875BB"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Второй тип - это интерфейс управляющих сообщений (</w:t>
      </w:r>
      <w:r w:rsidRPr="00E74A2F">
        <w:rPr>
          <w:rFonts w:ascii="Times New Roman" w:eastAsia="Times New Roman" w:hAnsi="Times New Roman" w:cs="Times New Roman"/>
          <w:i/>
          <w:iCs/>
          <w:color w:val="000000"/>
          <w:kern w:val="0"/>
          <w:sz w:val="26"/>
          <w:szCs w:val="26"/>
          <w:lang w:eastAsia="ru-RU"/>
          <w14:ligatures w14:val="none"/>
        </w:rPr>
        <w:t>Command-Message Interface</w:t>
      </w:r>
      <w:r w:rsidRPr="00E74A2F">
        <w:rPr>
          <w:rFonts w:ascii="Arial" w:eastAsia="Times New Roman" w:hAnsi="Arial" w:cs="Arial"/>
          <w:color w:val="000000"/>
          <w:kern w:val="0"/>
          <w:sz w:val="21"/>
          <w:szCs w:val="21"/>
          <w:lang w:eastAsia="ru-RU"/>
          <w14:ligatures w14:val="none"/>
        </w:rPr>
        <w:t>). Для управления устройствам посылаются сообщения, коды которых определены в файле </w:t>
      </w:r>
      <w:r w:rsidRPr="00E74A2F">
        <w:rPr>
          <w:rFonts w:ascii="Times New Roman" w:eastAsia="Times New Roman" w:hAnsi="Times New Roman" w:cs="Times New Roman"/>
          <w:i/>
          <w:iCs/>
          <w:color w:val="000000"/>
          <w:kern w:val="0"/>
          <w:sz w:val="26"/>
          <w:szCs w:val="26"/>
          <w:lang w:eastAsia="ru-RU"/>
          <w14:ligatures w14:val="none"/>
        </w:rPr>
        <w:t>mmsystem.h </w:t>
      </w:r>
      <w:r w:rsidRPr="00E74A2F">
        <w:rPr>
          <w:rFonts w:ascii="Arial" w:eastAsia="Times New Roman" w:hAnsi="Arial" w:cs="Arial"/>
          <w:color w:val="000000"/>
          <w:kern w:val="0"/>
          <w:sz w:val="21"/>
          <w:szCs w:val="21"/>
          <w:lang w:eastAsia="ru-RU"/>
          <w14:ligatures w14:val="none"/>
        </w:rPr>
        <w:t>через символические константы (например, </w:t>
      </w:r>
      <w:r w:rsidRPr="00E74A2F">
        <w:rPr>
          <w:rFonts w:ascii="Times New Roman" w:eastAsia="Times New Roman" w:hAnsi="Times New Roman" w:cs="Times New Roman"/>
          <w:i/>
          <w:iCs/>
          <w:color w:val="000000"/>
          <w:kern w:val="0"/>
          <w:sz w:val="26"/>
          <w:szCs w:val="26"/>
          <w:lang w:eastAsia="ru-RU"/>
          <w14:ligatures w14:val="none"/>
        </w:rPr>
        <w:t>MCI_OPEN</w:t>
      </w:r>
      <w:r w:rsidRPr="00E74A2F">
        <w:rPr>
          <w:rFonts w:ascii="Arial" w:eastAsia="Times New Roman" w:hAnsi="Arial" w:cs="Arial"/>
          <w:color w:val="000000"/>
          <w:kern w:val="0"/>
          <w:sz w:val="21"/>
          <w:szCs w:val="21"/>
          <w:lang w:eastAsia="ru-RU"/>
          <w14:ligatures w14:val="none"/>
        </w:rPr>
        <w:t>, </w:t>
      </w:r>
      <w:r w:rsidRPr="00E74A2F">
        <w:rPr>
          <w:rFonts w:ascii="Times New Roman" w:eastAsia="Times New Roman" w:hAnsi="Times New Roman" w:cs="Times New Roman"/>
          <w:i/>
          <w:iCs/>
          <w:color w:val="000000"/>
          <w:kern w:val="0"/>
          <w:sz w:val="26"/>
          <w:szCs w:val="26"/>
          <w:lang w:eastAsia="ru-RU"/>
          <w14:ligatures w14:val="none"/>
        </w:rPr>
        <w:t>MCI_PLAY</w:t>
      </w:r>
      <w:r w:rsidRPr="00E74A2F">
        <w:rPr>
          <w:rFonts w:ascii="Arial" w:eastAsia="Times New Roman" w:hAnsi="Arial" w:cs="Arial"/>
          <w:color w:val="000000"/>
          <w:kern w:val="0"/>
          <w:sz w:val="21"/>
          <w:szCs w:val="21"/>
          <w:lang w:eastAsia="ru-RU"/>
          <w14:ligatures w14:val="none"/>
        </w:rPr>
        <w:t>, </w:t>
      </w:r>
      <w:r w:rsidRPr="00E74A2F">
        <w:rPr>
          <w:rFonts w:ascii="Times New Roman" w:eastAsia="Times New Roman" w:hAnsi="Times New Roman" w:cs="Times New Roman"/>
          <w:i/>
          <w:iCs/>
          <w:color w:val="000000"/>
          <w:kern w:val="0"/>
          <w:sz w:val="26"/>
          <w:szCs w:val="26"/>
          <w:lang w:eastAsia="ru-RU"/>
          <w14:ligatures w14:val="none"/>
        </w:rPr>
        <w:t>MCI_CLOSE</w:t>
      </w:r>
      <w:r w:rsidRPr="00E74A2F">
        <w:rPr>
          <w:rFonts w:ascii="Arial" w:eastAsia="Times New Roman" w:hAnsi="Arial" w:cs="Arial"/>
          <w:color w:val="000000"/>
          <w:kern w:val="0"/>
          <w:sz w:val="21"/>
          <w:szCs w:val="21"/>
          <w:lang w:eastAsia="ru-RU"/>
          <w14:ligatures w14:val="none"/>
        </w:rPr>
        <w:t>).</w:t>
      </w:r>
    </w:p>
    <w:p w14:paraId="3B49590E" w14:textId="77777777" w:rsidR="00E74A2F" w:rsidRPr="00E74A2F" w:rsidRDefault="00E74A2F" w:rsidP="00E74A2F">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 xml:space="preserve">Интерфейс управляющих строк удобен для использования в системах программирования высокого уровня, так как позволяет быстро получить необходимый результат. Например, для проигрывания звукового </w:t>
      </w:r>
      <w:r w:rsidRPr="00E74A2F">
        <w:rPr>
          <w:rFonts w:ascii="Arial" w:eastAsia="Times New Roman" w:hAnsi="Arial" w:cs="Arial"/>
          <w:color w:val="000000"/>
          <w:kern w:val="0"/>
          <w:sz w:val="21"/>
          <w:szCs w:val="21"/>
          <w:lang w:eastAsia="ru-RU"/>
          <w14:ligatures w14:val="none"/>
        </w:rPr>
        <w:lastRenderedPageBreak/>
        <w:t>файла </w:t>
      </w:r>
      <w:r w:rsidRPr="00E74A2F">
        <w:rPr>
          <w:rFonts w:ascii="Times New Roman" w:eastAsia="Times New Roman" w:hAnsi="Times New Roman" w:cs="Times New Roman"/>
          <w:i/>
          <w:iCs/>
          <w:color w:val="000000"/>
          <w:kern w:val="0"/>
          <w:sz w:val="26"/>
          <w:szCs w:val="26"/>
          <w:lang w:eastAsia="ru-RU"/>
          <w14:ligatures w14:val="none"/>
        </w:rPr>
        <w:t>ding.wav </w:t>
      </w:r>
      <w:r w:rsidRPr="00E74A2F">
        <w:rPr>
          <w:rFonts w:ascii="Arial" w:eastAsia="Times New Roman" w:hAnsi="Arial" w:cs="Arial"/>
          <w:color w:val="000000"/>
          <w:kern w:val="0"/>
          <w:sz w:val="21"/>
          <w:szCs w:val="21"/>
          <w:lang w:eastAsia="ru-RU"/>
          <w14:ligatures w14:val="none"/>
        </w:rPr>
        <w:t>достаточно передать звуковому адаптеру следующую последовательность управляющих строк:</w:t>
      </w:r>
    </w:p>
    <w:p w14:paraId="7F7F86A3" w14:textId="04BBA6D0" w:rsidR="00E74A2F" w:rsidRDefault="00E74A2F">
      <w:r>
        <w:rPr>
          <w:noProof/>
        </w:rPr>
        <w:drawing>
          <wp:inline distT="0" distB="0" distL="0" distR="0" wp14:anchorId="2DFB1EF4" wp14:editId="15DF429F">
            <wp:extent cx="2762250" cy="552450"/>
            <wp:effectExtent l="0" t="0" r="0" b="0"/>
            <wp:docPr id="342284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84561" name=""/>
                    <pic:cNvPicPr/>
                  </pic:nvPicPr>
                  <pic:blipFill>
                    <a:blip r:embed="rId15"/>
                    <a:stretch>
                      <a:fillRect/>
                    </a:stretch>
                  </pic:blipFill>
                  <pic:spPr>
                    <a:xfrm>
                      <a:off x="0" y="0"/>
                      <a:ext cx="2762250" cy="552450"/>
                    </a:xfrm>
                    <a:prstGeom prst="rect">
                      <a:avLst/>
                    </a:prstGeom>
                  </pic:spPr>
                </pic:pic>
              </a:graphicData>
            </a:graphic>
          </wp:inline>
        </w:drawing>
      </w:r>
    </w:p>
    <w:p w14:paraId="790816F0"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Не намного сложнее выглядят управляющие строки (команды) для записи звукового фрагмента в </w:t>
      </w:r>
      <w:r w:rsidRPr="00E74A2F">
        <w:rPr>
          <w:rFonts w:ascii="Times New Roman" w:eastAsia="Times New Roman" w:hAnsi="Times New Roman" w:cs="Times New Roman"/>
          <w:i/>
          <w:iCs/>
          <w:color w:val="000000"/>
          <w:kern w:val="0"/>
          <w:sz w:val="26"/>
          <w:szCs w:val="26"/>
          <w:lang w:eastAsia="ru-RU"/>
          <w14:ligatures w14:val="none"/>
        </w:rPr>
        <w:t>wav</w:t>
      </w:r>
      <w:r w:rsidRPr="00E74A2F">
        <w:rPr>
          <w:rFonts w:ascii="Arial" w:eastAsia="Times New Roman" w:hAnsi="Arial" w:cs="Arial"/>
          <w:color w:val="000000"/>
          <w:kern w:val="0"/>
          <w:sz w:val="21"/>
          <w:szCs w:val="21"/>
          <w:lang w:eastAsia="ru-RU"/>
          <w14:ligatures w14:val="none"/>
        </w:rPr>
        <w:t>-файл или для проигрывания видеофрагмента из </w:t>
      </w:r>
      <w:r w:rsidRPr="00E74A2F">
        <w:rPr>
          <w:rFonts w:ascii="Times New Roman" w:eastAsia="Times New Roman" w:hAnsi="Times New Roman" w:cs="Times New Roman"/>
          <w:i/>
          <w:iCs/>
          <w:color w:val="000000"/>
          <w:kern w:val="0"/>
          <w:sz w:val="26"/>
          <w:szCs w:val="26"/>
          <w:lang w:eastAsia="ru-RU"/>
          <w14:ligatures w14:val="none"/>
        </w:rPr>
        <w:t>avi</w:t>
      </w:r>
      <w:r w:rsidRPr="00E74A2F">
        <w:rPr>
          <w:rFonts w:ascii="Arial" w:eastAsia="Times New Roman" w:hAnsi="Arial" w:cs="Arial"/>
          <w:color w:val="000000"/>
          <w:kern w:val="0"/>
          <w:sz w:val="21"/>
          <w:szCs w:val="21"/>
          <w:lang w:eastAsia="ru-RU"/>
          <w14:ligatures w14:val="none"/>
        </w:rPr>
        <w:t>-файла.</w:t>
      </w:r>
    </w:p>
    <w:p w14:paraId="4664FF94"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Работа с устройствами ввода/вывода системы мультимедиа напоминает работу с обычными файлами в том смысле, что вначале вы открываете устройство, затем выполняете с ним те или иные операции, затем закрываете устройство.</w:t>
      </w:r>
    </w:p>
    <w:p w14:paraId="2BADBD7D"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Прежде чем работать с устройством средствами </w:t>
      </w:r>
      <w:r w:rsidRPr="00E74A2F">
        <w:rPr>
          <w:rFonts w:ascii="Times New Roman" w:eastAsia="Times New Roman" w:hAnsi="Times New Roman" w:cs="Times New Roman"/>
          <w:i/>
          <w:iCs/>
          <w:color w:val="000000"/>
          <w:kern w:val="0"/>
          <w:sz w:val="26"/>
          <w:szCs w:val="26"/>
          <w:lang w:eastAsia="ru-RU"/>
          <w14:ligatures w14:val="none"/>
        </w:rPr>
        <w:t>MCI</w:t>
      </w:r>
      <w:r w:rsidRPr="00E74A2F">
        <w:rPr>
          <w:rFonts w:ascii="Arial" w:eastAsia="Times New Roman" w:hAnsi="Arial" w:cs="Arial"/>
          <w:color w:val="000000"/>
          <w:kern w:val="0"/>
          <w:sz w:val="21"/>
          <w:szCs w:val="21"/>
          <w:lang w:eastAsia="ru-RU"/>
          <w14:ligatures w14:val="none"/>
        </w:rPr>
        <w:t>, его следует открыть при помощи команды </w:t>
      </w:r>
      <w:r w:rsidRPr="00E74A2F">
        <w:rPr>
          <w:rFonts w:ascii="Times New Roman" w:eastAsia="Times New Roman" w:hAnsi="Times New Roman" w:cs="Times New Roman"/>
          <w:i/>
          <w:iCs/>
          <w:color w:val="000000"/>
          <w:kern w:val="0"/>
          <w:sz w:val="26"/>
          <w:szCs w:val="26"/>
          <w:lang w:eastAsia="ru-RU"/>
          <w14:ligatures w14:val="none"/>
        </w:rPr>
        <w:t>open</w:t>
      </w:r>
      <w:r w:rsidRPr="00E74A2F">
        <w:rPr>
          <w:rFonts w:ascii="Arial" w:eastAsia="Times New Roman" w:hAnsi="Arial" w:cs="Arial"/>
          <w:color w:val="000000"/>
          <w:kern w:val="0"/>
          <w:sz w:val="21"/>
          <w:szCs w:val="21"/>
          <w:lang w:eastAsia="ru-RU"/>
          <w14:ligatures w14:val="none"/>
        </w:rPr>
        <w:t>. Далее при необходимости можно задать режим работы устройства, послав ему команду </w:t>
      </w:r>
      <w:r w:rsidRPr="00E74A2F">
        <w:rPr>
          <w:rFonts w:ascii="Times New Roman" w:eastAsia="Times New Roman" w:hAnsi="Times New Roman" w:cs="Times New Roman"/>
          <w:i/>
          <w:iCs/>
          <w:color w:val="000000"/>
          <w:kern w:val="0"/>
          <w:sz w:val="26"/>
          <w:szCs w:val="26"/>
          <w:lang w:eastAsia="ru-RU"/>
          <w14:ligatures w14:val="none"/>
        </w:rPr>
        <w:t>set </w:t>
      </w:r>
      <w:r w:rsidRPr="00E74A2F">
        <w:rPr>
          <w:rFonts w:ascii="Arial" w:eastAsia="Times New Roman" w:hAnsi="Arial" w:cs="Arial"/>
          <w:color w:val="000000"/>
          <w:kern w:val="0"/>
          <w:sz w:val="21"/>
          <w:szCs w:val="21"/>
          <w:lang w:eastAsia="ru-RU"/>
          <w14:ligatures w14:val="none"/>
        </w:rPr>
        <w:t>с параметрами. Для включения режима проигрывания или записи используются, соответственно, команды </w:t>
      </w:r>
      <w:r w:rsidRPr="00E74A2F">
        <w:rPr>
          <w:rFonts w:ascii="Times New Roman" w:eastAsia="Times New Roman" w:hAnsi="Times New Roman" w:cs="Times New Roman"/>
          <w:i/>
          <w:iCs/>
          <w:color w:val="000000"/>
          <w:kern w:val="0"/>
          <w:sz w:val="26"/>
          <w:szCs w:val="26"/>
          <w:lang w:eastAsia="ru-RU"/>
          <w14:ligatures w14:val="none"/>
        </w:rPr>
        <w:t>play </w:t>
      </w:r>
      <w:r w:rsidRPr="00E74A2F">
        <w:rPr>
          <w:rFonts w:ascii="Arial" w:eastAsia="Times New Roman" w:hAnsi="Arial" w:cs="Arial"/>
          <w:color w:val="000000"/>
          <w:kern w:val="0"/>
          <w:sz w:val="21"/>
          <w:szCs w:val="21"/>
          <w:lang w:eastAsia="ru-RU"/>
          <w14:ligatures w14:val="none"/>
        </w:rPr>
        <w:t>и </w:t>
      </w:r>
      <w:r w:rsidRPr="00E74A2F">
        <w:rPr>
          <w:rFonts w:ascii="Times New Roman" w:eastAsia="Times New Roman" w:hAnsi="Times New Roman" w:cs="Times New Roman"/>
          <w:i/>
          <w:iCs/>
          <w:color w:val="000000"/>
          <w:kern w:val="0"/>
          <w:sz w:val="26"/>
          <w:szCs w:val="26"/>
          <w:lang w:eastAsia="ru-RU"/>
          <w14:ligatures w14:val="none"/>
        </w:rPr>
        <w:t>record</w:t>
      </w:r>
      <w:r w:rsidRPr="00E74A2F">
        <w:rPr>
          <w:rFonts w:ascii="Arial" w:eastAsia="Times New Roman" w:hAnsi="Arial" w:cs="Arial"/>
          <w:color w:val="000000"/>
          <w:kern w:val="0"/>
          <w:sz w:val="21"/>
          <w:szCs w:val="21"/>
          <w:lang w:eastAsia="ru-RU"/>
          <w14:ligatures w14:val="none"/>
        </w:rPr>
        <w:t>. В любой момент времени можно узнать состояние устройства, если послать ему команду </w:t>
      </w:r>
      <w:r w:rsidRPr="00E74A2F">
        <w:rPr>
          <w:rFonts w:ascii="Times New Roman" w:eastAsia="Times New Roman" w:hAnsi="Times New Roman" w:cs="Times New Roman"/>
          <w:i/>
          <w:iCs/>
          <w:color w:val="000000"/>
          <w:kern w:val="0"/>
          <w:sz w:val="26"/>
          <w:szCs w:val="26"/>
          <w:lang w:eastAsia="ru-RU"/>
          <w14:ligatures w14:val="none"/>
        </w:rPr>
        <w:t>status</w:t>
      </w:r>
      <w:r w:rsidRPr="00E74A2F">
        <w:rPr>
          <w:rFonts w:ascii="Arial" w:eastAsia="Times New Roman" w:hAnsi="Arial" w:cs="Arial"/>
          <w:color w:val="000000"/>
          <w:kern w:val="0"/>
          <w:sz w:val="21"/>
          <w:szCs w:val="21"/>
          <w:lang w:eastAsia="ru-RU"/>
          <w14:ligatures w14:val="none"/>
        </w:rPr>
        <w:t>. После использования устройства его необходимо закрыть при помощи команды </w:t>
      </w:r>
      <w:r w:rsidRPr="00E74A2F">
        <w:rPr>
          <w:rFonts w:ascii="Times New Roman" w:eastAsia="Times New Roman" w:hAnsi="Times New Roman" w:cs="Times New Roman"/>
          <w:i/>
          <w:iCs/>
          <w:color w:val="000000"/>
          <w:kern w:val="0"/>
          <w:sz w:val="26"/>
          <w:szCs w:val="26"/>
          <w:lang w:eastAsia="ru-RU"/>
          <w14:ligatures w14:val="none"/>
        </w:rPr>
        <w:t>close</w:t>
      </w:r>
      <w:r w:rsidRPr="00E74A2F">
        <w:rPr>
          <w:rFonts w:ascii="Arial" w:eastAsia="Times New Roman" w:hAnsi="Arial" w:cs="Arial"/>
          <w:color w:val="000000"/>
          <w:kern w:val="0"/>
          <w:sz w:val="21"/>
          <w:szCs w:val="21"/>
          <w:lang w:eastAsia="ru-RU"/>
          <w14:ligatures w14:val="none"/>
        </w:rPr>
        <w:t>.</w:t>
      </w:r>
    </w:p>
    <w:p w14:paraId="434B2D64"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Все команды можно разделить на четыре группы: системные (</w:t>
      </w:r>
      <w:r w:rsidRPr="00E74A2F">
        <w:rPr>
          <w:rFonts w:ascii="Times New Roman" w:eastAsia="Times New Roman" w:hAnsi="Times New Roman" w:cs="Times New Roman"/>
          <w:i/>
          <w:iCs/>
          <w:color w:val="000000"/>
          <w:kern w:val="0"/>
          <w:sz w:val="26"/>
          <w:szCs w:val="26"/>
          <w:lang w:eastAsia="ru-RU"/>
          <w14:ligatures w14:val="none"/>
        </w:rPr>
        <w:t>System</w:t>
      </w:r>
      <w:r w:rsidRPr="00E74A2F">
        <w:rPr>
          <w:rFonts w:ascii="Arial" w:eastAsia="Times New Roman" w:hAnsi="Arial" w:cs="Arial"/>
          <w:color w:val="000000"/>
          <w:kern w:val="0"/>
          <w:sz w:val="21"/>
          <w:szCs w:val="21"/>
          <w:lang w:eastAsia="ru-RU"/>
          <w14:ligatures w14:val="none"/>
        </w:rPr>
        <w:t>), обязательные (</w:t>
      </w:r>
      <w:r w:rsidRPr="00E74A2F">
        <w:rPr>
          <w:rFonts w:ascii="Times New Roman" w:eastAsia="Times New Roman" w:hAnsi="Times New Roman" w:cs="Times New Roman"/>
          <w:i/>
          <w:iCs/>
          <w:color w:val="000000"/>
          <w:kern w:val="0"/>
          <w:sz w:val="26"/>
          <w:szCs w:val="26"/>
          <w:lang w:eastAsia="ru-RU"/>
          <w14:ligatures w14:val="none"/>
        </w:rPr>
        <w:t>Required</w:t>
      </w:r>
      <w:r w:rsidRPr="00E74A2F">
        <w:rPr>
          <w:rFonts w:ascii="Arial" w:eastAsia="Times New Roman" w:hAnsi="Arial" w:cs="Arial"/>
          <w:color w:val="000000"/>
          <w:kern w:val="0"/>
          <w:sz w:val="21"/>
          <w:szCs w:val="21"/>
          <w:lang w:eastAsia="ru-RU"/>
          <w14:ligatures w14:val="none"/>
        </w:rPr>
        <w:t>), базовые (</w:t>
      </w:r>
      <w:r w:rsidRPr="00E74A2F">
        <w:rPr>
          <w:rFonts w:ascii="Times New Roman" w:eastAsia="Times New Roman" w:hAnsi="Times New Roman" w:cs="Times New Roman"/>
          <w:i/>
          <w:iCs/>
          <w:color w:val="000000"/>
          <w:kern w:val="0"/>
          <w:sz w:val="26"/>
          <w:szCs w:val="26"/>
          <w:lang w:eastAsia="ru-RU"/>
          <w14:ligatures w14:val="none"/>
        </w:rPr>
        <w:t>Basic</w:t>
      </w:r>
      <w:r w:rsidRPr="00E74A2F">
        <w:rPr>
          <w:rFonts w:ascii="Arial" w:eastAsia="Times New Roman" w:hAnsi="Arial" w:cs="Arial"/>
          <w:color w:val="000000"/>
          <w:kern w:val="0"/>
          <w:sz w:val="21"/>
          <w:szCs w:val="21"/>
          <w:lang w:eastAsia="ru-RU"/>
          <w14:ligatures w14:val="none"/>
        </w:rPr>
        <w:t>) и расширенные (</w:t>
      </w:r>
      <w:r w:rsidRPr="00E74A2F">
        <w:rPr>
          <w:rFonts w:ascii="Times New Roman" w:eastAsia="Times New Roman" w:hAnsi="Times New Roman" w:cs="Times New Roman"/>
          <w:i/>
          <w:iCs/>
          <w:color w:val="000000"/>
          <w:kern w:val="0"/>
          <w:sz w:val="26"/>
          <w:szCs w:val="26"/>
          <w:lang w:eastAsia="ru-RU"/>
          <w14:ligatures w14:val="none"/>
        </w:rPr>
        <w:t>Extended).</w:t>
      </w:r>
    </w:p>
    <w:p w14:paraId="36192C05"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Системные команды не передаются драйверу устройства, они обрабатываются непосредственно системой </w:t>
      </w:r>
      <w:r w:rsidRPr="00E74A2F">
        <w:rPr>
          <w:rFonts w:ascii="Times New Roman" w:eastAsia="Times New Roman" w:hAnsi="Times New Roman" w:cs="Times New Roman"/>
          <w:i/>
          <w:iCs/>
          <w:color w:val="000000"/>
          <w:kern w:val="0"/>
          <w:sz w:val="26"/>
          <w:szCs w:val="26"/>
          <w:lang w:eastAsia="ru-RU"/>
          <w14:ligatures w14:val="none"/>
        </w:rPr>
        <w:t>MCI</w:t>
      </w:r>
      <w:r w:rsidRPr="00E74A2F">
        <w:rPr>
          <w:rFonts w:ascii="Arial" w:eastAsia="Times New Roman" w:hAnsi="Arial" w:cs="Arial"/>
          <w:color w:val="000000"/>
          <w:kern w:val="0"/>
          <w:sz w:val="21"/>
          <w:szCs w:val="21"/>
          <w:lang w:eastAsia="ru-RU"/>
          <w14:ligatures w14:val="none"/>
        </w:rPr>
        <w:t>.</w:t>
      </w:r>
    </w:p>
    <w:p w14:paraId="7EBA9BB9"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Обязательные команды поддерживаются любыми устройствами. Примером таких команд могут послужить строки open и close .</w:t>
      </w:r>
    </w:p>
    <w:p w14:paraId="57F4F53A"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Некоторые из базовых команд могут не поддерживаться устройством. Например, устройство может только проигрывать дорожки звукового компакт-диска, но не записывать их.</w:t>
      </w:r>
    </w:p>
    <w:p w14:paraId="6B7096FF"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И, наконец, расширенные команды, которые дополняют возможности базовых команд, могут поддерживаться только некоторыми типами устройств.</w:t>
      </w:r>
    </w:p>
    <w:p w14:paraId="595DA82D"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Приведем список команд, которые используются для управления звуковым адаптером.</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235"/>
        <w:gridCol w:w="1382"/>
        <w:gridCol w:w="8183"/>
      </w:tblGrid>
      <w:tr w:rsidR="00E74A2F" w:rsidRPr="00E74A2F" w14:paraId="1E67A604" w14:textId="77777777" w:rsidTr="00E74A2F">
        <w:trPr>
          <w:tblCellSpacing w:w="15" w:type="dxa"/>
        </w:trPr>
        <w:tc>
          <w:tcPr>
            <w:tcW w:w="0" w:type="auto"/>
            <w:shd w:val="clear" w:color="auto" w:fill="87CEFA"/>
            <w:tcMar>
              <w:top w:w="105" w:type="dxa"/>
              <w:left w:w="15" w:type="dxa"/>
              <w:bottom w:w="105" w:type="dxa"/>
              <w:right w:w="15" w:type="dxa"/>
            </w:tcMar>
            <w:vAlign w:val="center"/>
            <w:hideMark/>
          </w:tcPr>
          <w:p w14:paraId="7909A3C8" w14:textId="77777777" w:rsidR="00E74A2F" w:rsidRPr="00E74A2F" w:rsidRDefault="00E74A2F" w:rsidP="00E74A2F">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74A2F">
              <w:rPr>
                <w:rFonts w:ascii="Arial" w:eastAsia="Times New Roman" w:hAnsi="Arial" w:cs="Arial"/>
                <w:b/>
                <w:bCs/>
                <w:color w:val="981917"/>
                <w:kern w:val="0"/>
                <w:sz w:val="21"/>
                <w:szCs w:val="21"/>
                <w:lang w:eastAsia="ru-RU"/>
                <w14:ligatures w14:val="none"/>
              </w:rPr>
              <w:t>Команда</w:t>
            </w:r>
          </w:p>
        </w:tc>
        <w:tc>
          <w:tcPr>
            <w:tcW w:w="0" w:type="auto"/>
            <w:shd w:val="clear" w:color="auto" w:fill="87CEFA"/>
            <w:tcMar>
              <w:top w:w="105" w:type="dxa"/>
              <w:left w:w="15" w:type="dxa"/>
              <w:bottom w:w="105" w:type="dxa"/>
              <w:right w:w="15" w:type="dxa"/>
            </w:tcMar>
            <w:vAlign w:val="center"/>
            <w:hideMark/>
          </w:tcPr>
          <w:p w14:paraId="01DD1CE8" w14:textId="77777777" w:rsidR="00E74A2F" w:rsidRPr="00E74A2F" w:rsidRDefault="00E74A2F" w:rsidP="00E74A2F">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74A2F">
              <w:rPr>
                <w:rFonts w:ascii="Arial" w:eastAsia="Times New Roman" w:hAnsi="Arial" w:cs="Arial"/>
                <w:b/>
                <w:bCs/>
                <w:color w:val="981917"/>
                <w:kern w:val="0"/>
                <w:sz w:val="21"/>
                <w:szCs w:val="21"/>
                <w:lang w:eastAsia="ru-RU"/>
                <w14:ligatures w14:val="none"/>
              </w:rPr>
              <w:t>Тип</w:t>
            </w:r>
          </w:p>
        </w:tc>
        <w:tc>
          <w:tcPr>
            <w:tcW w:w="0" w:type="auto"/>
            <w:shd w:val="clear" w:color="auto" w:fill="87CEFA"/>
            <w:tcMar>
              <w:top w:w="105" w:type="dxa"/>
              <w:left w:w="15" w:type="dxa"/>
              <w:bottom w:w="105" w:type="dxa"/>
              <w:right w:w="15" w:type="dxa"/>
            </w:tcMar>
            <w:vAlign w:val="center"/>
            <w:hideMark/>
          </w:tcPr>
          <w:p w14:paraId="1AAA9D77" w14:textId="77777777" w:rsidR="00E74A2F" w:rsidRPr="00E74A2F" w:rsidRDefault="00E74A2F" w:rsidP="00E74A2F">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74A2F">
              <w:rPr>
                <w:rFonts w:ascii="Arial" w:eastAsia="Times New Roman" w:hAnsi="Arial" w:cs="Arial"/>
                <w:b/>
                <w:bCs/>
                <w:color w:val="981917"/>
                <w:kern w:val="0"/>
                <w:sz w:val="21"/>
                <w:szCs w:val="21"/>
                <w:lang w:eastAsia="ru-RU"/>
                <w14:ligatures w14:val="none"/>
              </w:rPr>
              <w:t>Описание</w:t>
            </w:r>
          </w:p>
        </w:tc>
      </w:tr>
      <w:tr w:rsidR="00E74A2F" w:rsidRPr="00E74A2F" w14:paraId="206A41B7"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0958B263"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break</w:t>
            </w:r>
          </w:p>
        </w:tc>
        <w:tc>
          <w:tcPr>
            <w:tcW w:w="0" w:type="auto"/>
            <w:shd w:val="clear" w:color="auto" w:fill="FAEBD7"/>
            <w:tcMar>
              <w:top w:w="30" w:type="dxa"/>
              <w:left w:w="75" w:type="dxa"/>
              <w:bottom w:w="30" w:type="dxa"/>
              <w:right w:w="75" w:type="dxa"/>
            </w:tcMar>
            <w:vAlign w:val="center"/>
            <w:hideMark/>
          </w:tcPr>
          <w:p w14:paraId="2AC025A8"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Системная</w:t>
            </w:r>
          </w:p>
        </w:tc>
        <w:tc>
          <w:tcPr>
            <w:tcW w:w="0" w:type="auto"/>
            <w:shd w:val="clear" w:color="auto" w:fill="FAEBD7"/>
            <w:tcMar>
              <w:top w:w="30" w:type="dxa"/>
              <w:left w:w="75" w:type="dxa"/>
              <w:bottom w:w="30" w:type="dxa"/>
              <w:right w:w="75" w:type="dxa"/>
            </w:tcMar>
            <w:vAlign w:val="center"/>
            <w:hideMark/>
          </w:tcPr>
          <w:p w14:paraId="28715F85"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Назначение виртуального кода клавиши, с помощью которой можно прервать работу устройства.</w:t>
            </w:r>
          </w:p>
        </w:tc>
      </w:tr>
      <w:tr w:rsidR="00E74A2F" w:rsidRPr="00E74A2F" w14:paraId="512EC1DC"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2767DF80"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sysinfo</w:t>
            </w:r>
          </w:p>
        </w:tc>
        <w:tc>
          <w:tcPr>
            <w:tcW w:w="0" w:type="auto"/>
            <w:shd w:val="clear" w:color="auto" w:fill="FAF0E6"/>
            <w:tcMar>
              <w:top w:w="30" w:type="dxa"/>
              <w:left w:w="75" w:type="dxa"/>
              <w:bottom w:w="30" w:type="dxa"/>
              <w:right w:w="75" w:type="dxa"/>
            </w:tcMar>
            <w:vAlign w:val="center"/>
            <w:hideMark/>
          </w:tcPr>
          <w:p w14:paraId="56F5F90E"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356079D5"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Получение системной информации об устройстве (в виде текстовой строки)</w:t>
            </w:r>
          </w:p>
        </w:tc>
      </w:tr>
      <w:tr w:rsidR="00E74A2F" w:rsidRPr="00E74A2F" w14:paraId="7B7CAE0D"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09CFFAD4"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capability</w:t>
            </w:r>
          </w:p>
        </w:tc>
        <w:tc>
          <w:tcPr>
            <w:tcW w:w="0" w:type="auto"/>
            <w:shd w:val="clear" w:color="auto" w:fill="FAEBD7"/>
            <w:tcMar>
              <w:top w:w="30" w:type="dxa"/>
              <w:left w:w="75" w:type="dxa"/>
              <w:bottom w:w="30" w:type="dxa"/>
              <w:right w:w="75" w:type="dxa"/>
            </w:tcMar>
            <w:vAlign w:val="center"/>
            <w:hideMark/>
          </w:tcPr>
          <w:p w14:paraId="0AD64BB2"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Обязательная</w:t>
            </w:r>
          </w:p>
        </w:tc>
        <w:tc>
          <w:tcPr>
            <w:tcW w:w="0" w:type="auto"/>
            <w:shd w:val="clear" w:color="auto" w:fill="FAEBD7"/>
            <w:tcMar>
              <w:top w:w="30" w:type="dxa"/>
              <w:left w:w="75" w:type="dxa"/>
              <w:bottom w:w="30" w:type="dxa"/>
              <w:right w:w="75" w:type="dxa"/>
            </w:tcMar>
            <w:vAlign w:val="center"/>
            <w:hideMark/>
          </w:tcPr>
          <w:p w14:paraId="5A229360"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Определение возможностей устройства</w:t>
            </w:r>
          </w:p>
        </w:tc>
      </w:tr>
      <w:tr w:rsidR="00E74A2F" w:rsidRPr="00E74A2F" w14:paraId="240B90F8"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792E234D"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close</w:t>
            </w:r>
          </w:p>
        </w:tc>
        <w:tc>
          <w:tcPr>
            <w:tcW w:w="0" w:type="auto"/>
            <w:shd w:val="clear" w:color="auto" w:fill="FAF0E6"/>
            <w:tcMar>
              <w:top w:w="30" w:type="dxa"/>
              <w:left w:w="75" w:type="dxa"/>
              <w:bottom w:w="30" w:type="dxa"/>
              <w:right w:w="75" w:type="dxa"/>
            </w:tcMar>
            <w:vAlign w:val="center"/>
            <w:hideMark/>
          </w:tcPr>
          <w:p w14:paraId="7A0D4777"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6A7BA23B"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Закрывание устройства</w:t>
            </w:r>
          </w:p>
        </w:tc>
      </w:tr>
      <w:tr w:rsidR="00E74A2F" w:rsidRPr="00E74A2F" w14:paraId="464CFCC3"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6AC54445"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info</w:t>
            </w:r>
          </w:p>
        </w:tc>
        <w:tc>
          <w:tcPr>
            <w:tcW w:w="0" w:type="auto"/>
            <w:shd w:val="clear" w:color="auto" w:fill="FAEBD7"/>
            <w:tcMar>
              <w:top w:w="30" w:type="dxa"/>
              <w:left w:w="75" w:type="dxa"/>
              <w:bottom w:w="30" w:type="dxa"/>
              <w:right w:w="75" w:type="dxa"/>
            </w:tcMar>
            <w:vAlign w:val="center"/>
            <w:hideMark/>
          </w:tcPr>
          <w:p w14:paraId="2CD90487"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1C8F7374"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Получение текстовой информации об устройстве</w:t>
            </w:r>
          </w:p>
        </w:tc>
      </w:tr>
      <w:tr w:rsidR="00E74A2F" w:rsidRPr="00E74A2F" w14:paraId="4020E6FD"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12899398"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open</w:t>
            </w:r>
          </w:p>
        </w:tc>
        <w:tc>
          <w:tcPr>
            <w:tcW w:w="0" w:type="auto"/>
            <w:shd w:val="clear" w:color="auto" w:fill="FAF0E6"/>
            <w:tcMar>
              <w:top w:w="30" w:type="dxa"/>
              <w:left w:w="75" w:type="dxa"/>
              <w:bottom w:w="30" w:type="dxa"/>
              <w:right w:w="75" w:type="dxa"/>
            </w:tcMar>
            <w:vAlign w:val="center"/>
            <w:hideMark/>
          </w:tcPr>
          <w:p w14:paraId="42EFDE06"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072561AD"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Открывание устройства</w:t>
            </w:r>
          </w:p>
        </w:tc>
      </w:tr>
      <w:tr w:rsidR="00E74A2F" w:rsidRPr="00E74A2F" w14:paraId="2721EB10"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494A5A24"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status</w:t>
            </w:r>
          </w:p>
        </w:tc>
        <w:tc>
          <w:tcPr>
            <w:tcW w:w="0" w:type="auto"/>
            <w:shd w:val="clear" w:color="auto" w:fill="FAEBD7"/>
            <w:tcMar>
              <w:top w:w="30" w:type="dxa"/>
              <w:left w:w="75" w:type="dxa"/>
              <w:bottom w:w="30" w:type="dxa"/>
              <w:right w:w="75" w:type="dxa"/>
            </w:tcMar>
            <w:vAlign w:val="center"/>
            <w:hideMark/>
          </w:tcPr>
          <w:p w14:paraId="4470F5F0"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3C97D061"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Определение состояния устройства</w:t>
            </w:r>
          </w:p>
        </w:tc>
      </w:tr>
      <w:tr w:rsidR="00E74A2F" w:rsidRPr="00E74A2F" w14:paraId="431EC98B"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5B4385C6"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lastRenderedPageBreak/>
              <w:t>load</w:t>
            </w:r>
          </w:p>
        </w:tc>
        <w:tc>
          <w:tcPr>
            <w:tcW w:w="0" w:type="auto"/>
            <w:shd w:val="clear" w:color="auto" w:fill="FAF0E6"/>
            <w:tcMar>
              <w:top w:w="30" w:type="dxa"/>
              <w:left w:w="75" w:type="dxa"/>
              <w:bottom w:w="30" w:type="dxa"/>
              <w:right w:w="75" w:type="dxa"/>
            </w:tcMar>
            <w:vAlign w:val="center"/>
            <w:hideMark/>
          </w:tcPr>
          <w:p w14:paraId="486FE947"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Базовая</w:t>
            </w:r>
          </w:p>
        </w:tc>
        <w:tc>
          <w:tcPr>
            <w:tcW w:w="0" w:type="auto"/>
            <w:shd w:val="clear" w:color="auto" w:fill="FAF0E6"/>
            <w:tcMar>
              <w:top w:w="30" w:type="dxa"/>
              <w:left w:w="75" w:type="dxa"/>
              <w:bottom w:w="30" w:type="dxa"/>
              <w:right w:w="75" w:type="dxa"/>
            </w:tcMar>
            <w:vAlign w:val="center"/>
            <w:hideMark/>
          </w:tcPr>
          <w:p w14:paraId="0855154C"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Загрузка данных из файла</w:t>
            </w:r>
          </w:p>
        </w:tc>
      </w:tr>
      <w:tr w:rsidR="00E74A2F" w:rsidRPr="00E74A2F" w14:paraId="6E9D77A2"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0F26B789"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pause</w:t>
            </w:r>
          </w:p>
        </w:tc>
        <w:tc>
          <w:tcPr>
            <w:tcW w:w="0" w:type="auto"/>
            <w:shd w:val="clear" w:color="auto" w:fill="FAEBD7"/>
            <w:tcMar>
              <w:top w:w="30" w:type="dxa"/>
              <w:left w:w="75" w:type="dxa"/>
              <w:bottom w:w="30" w:type="dxa"/>
              <w:right w:w="75" w:type="dxa"/>
            </w:tcMar>
            <w:vAlign w:val="center"/>
            <w:hideMark/>
          </w:tcPr>
          <w:p w14:paraId="5B5BB4AC"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682F0346"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Пауза при проигрывании</w:t>
            </w:r>
          </w:p>
        </w:tc>
      </w:tr>
      <w:tr w:rsidR="00E74A2F" w:rsidRPr="00E74A2F" w14:paraId="5428AB0B"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2A036E93"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play</w:t>
            </w:r>
          </w:p>
        </w:tc>
        <w:tc>
          <w:tcPr>
            <w:tcW w:w="0" w:type="auto"/>
            <w:shd w:val="clear" w:color="auto" w:fill="FAF0E6"/>
            <w:tcMar>
              <w:top w:w="30" w:type="dxa"/>
              <w:left w:w="75" w:type="dxa"/>
              <w:bottom w:w="30" w:type="dxa"/>
              <w:right w:w="75" w:type="dxa"/>
            </w:tcMar>
            <w:vAlign w:val="center"/>
            <w:hideMark/>
          </w:tcPr>
          <w:p w14:paraId="60B5C675"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388B542A"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Включение режима проигрывания</w:t>
            </w:r>
          </w:p>
        </w:tc>
      </w:tr>
      <w:tr w:rsidR="00E74A2F" w:rsidRPr="00E74A2F" w14:paraId="65854AB3"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3736B264"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record</w:t>
            </w:r>
          </w:p>
        </w:tc>
        <w:tc>
          <w:tcPr>
            <w:tcW w:w="0" w:type="auto"/>
            <w:shd w:val="clear" w:color="auto" w:fill="FAEBD7"/>
            <w:tcMar>
              <w:top w:w="30" w:type="dxa"/>
              <w:left w:w="75" w:type="dxa"/>
              <w:bottom w:w="30" w:type="dxa"/>
              <w:right w:w="75" w:type="dxa"/>
            </w:tcMar>
            <w:vAlign w:val="center"/>
            <w:hideMark/>
          </w:tcPr>
          <w:p w14:paraId="486687A9"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206F365D"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Включение режима записи</w:t>
            </w:r>
          </w:p>
        </w:tc>
      </w:tr>
      <w:tr w:rsidR="00E74A2F" w:rsidRPr="00E74A2F" w14:paraId="746A8BE3"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458FA8B7"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resume</w:t>
            </w:r>
          </w:p>
        </w:tc>
        <w:tc>
          <w:tcPr>
            <w:tcW w:w="0" w:type="auto"/>
            <w:shd w:val="clear" w:color="auto" w:fill="FAF0E6"/>
            <w:tcMar>
              <w:top w:w="30" w:type="dxa"/>
              <w:left w:w="75" w:type="dxa"/>
              <w:bottom w:w="30" w:type="dxa"/>
              <w:right w:w="75" w:type="dxa"/>
            </w:tcMar>
            <w:vAlign w:val="center"/>
            <w:hideMark/>
          </w:tcPr>
          <w:p w14:paraId="33485FB4"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7A8C5374"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Продолжение проигрывания после паузы</w:t>
            </w:r>
          </w:p>
        </w:tc>
      </w:tr>
      <w:tr w:rsidR="00E74A2F" w:rsidRPr="00E74A2F" w14:paraId="72802C2E"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36858252"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save</w:t>
            </w:r>
          </w:p>
        </w:tc>
        <w:tc>
          <w:tcPr>
            <w:tcW w:w="0" w:type="auto"/>
            <w:shd w:val="clear" w:color="auto" w:fill="FAEBD7"/>
            <w:tcMar>
              <w:top w:w="30" w:type="dxa"/>
              <w:left w:w="75" w:type="dxa"/>
              <w:bottom w:w="30" w:type="dxa"/>
              <w:right w:w="75" w:type="dxa"/>
            </w:tcMar>
            <w:vAlign w:val="center"/>
            <w:hideMark/>
          </w:tcPr>
          <w:p w14:paraId="3AE54B32"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09829AFA"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Сохранение данных в файле</w:t>
            </w:r>
          </w:p>
        </w:tc>
      </w:tr>
      <w:tr w:rsidR="00E74A2F" w:rsidRPr="00E74A2F" w14:paraId="4F8D2AC1"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3A2BC5DD"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seek</w:t>
            </w:r>
          </w:p>
        </w:tc>
        <w:tc>
          <w:tcPr>
            <w:tcW w:w="0" w:type="auto"/>
            <w:shd w:val="clear" w:color="auto" w:fill="FAF0E6"/>
            <w:tcMar>
              <w:top w:w="30" w:type="dxa"/>
              <w:left w:w="75" w:type="dxa"/>
              <w:bottom w:w="30" w:type="dxa"/>
              <w:right w:w="75" w:type="dxa"/>
            </w:tcMar>
            <w:vAlign w:val="center"/>
            <w:hideMark/>
          </w:tcPr>
          <w:p w14:paraId="3C529184"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46A553D0"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Позиционирование</w:t>
            </w:r>
          </w:p>
        </w:tc>
      </w:tr>
      <w:tr w:rsidR="00E74A2F" w:rsidRPr="00E74A2F" w14:paraId="36035D8B"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75ADFFEF"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set</w:t>
            </w:r>
          </w:p>
        </w:tc>
        <w:tc>
          <w:tcPr>
            <w:tcW w:w="0" w:type="auto"/>
            <w:shd w:val="clear" w:color="auto" w:fill="FAEBD7"/>
            <w:tcMar>
              <w:top w:w="30" w:type="dxa"/>
              <w:left w:w="75" w:type="dxa"/>
              <w:bottom w:w="30" w:type="dxa"/>
              <w:right w:w="75" w:type="dxa"/>
            </w:tcMar>
            <w:vAlign w:val="center"/>
            <w:hideMark/>
          </w:tcPr>
          <w:p w14:paraId="2F405B27"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52F5AD3A"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Установка режима работы устройства</w:t>
            </w:r>
          </w:p>
        </w:tc>
      </w:tr>
      <w:tr w:rsidR="00E74A2F" w:rsidRPr="00E74A2F" w14:paraId="2C841C8F"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3A285E4F"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stop</w:t>
            </w:r>
          </w:p>
        </w:tc>
        <w:tc>
          <w:tcPr>
            <w:tcW w:w="0" w:type="auto"/>
            <w:shd w:val="clear" w:color="auto" w:fill="FAF0E6"/>
            <w:tcMar>
              <w:top w:w="30" w:type="dxa"/>
              <w:left w:w="75" w:type="dxa"/>
              <w:bottom w:w="30" w:type="dxa"/>
              <w:right w:w="75" w:type="dxa"/>
            </w:tcMar>
            <w:vAlign w:val="center"/>
            <w:hideMark/>
          </w:tcPr>
          <w:p w14:paraId="39B6DB1C"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370095EB"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Останов проигрывания</w:t>
            </w:r>
          </w:p>
        </w:tc>
      </w:tr>
      <w:tr w:rsidR="00E74A2F" w:rsidRPr="00E74A2F" w14:paraId="1EA1E525"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634858AA"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cue</w:t>
            </w:r>
          </w:p>
        </w:tc>
        <w:tc>
          <w:tcPr>
            <w:tcW w:w="0" w:type="auto"/>
            <w:shd w:val="clear" w:color="auto" w:fill="FAEBD7"/>
            <w:tcMar>
              <w:top w:w="30" w:type="dxa"/>
              <w:left w:w="75" w:type="dxa"/>
              <w:bottom w:w="30" w:type="dxa"/>
              <w:right w:w="75" w:type="dxa"/>
            </w:tcMar>
            <w:vAlign w:val="center"/>
            <w:hideMark/>
          </w:tcPr>
          <w:p w14:paraId="697E4CDE"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Расширенная</w:t>
            </w:r>
          </w:p>
        </w:tc>
        <w:tc>
          <w:tcPr>
            <w:tcW w:w="0" w:type="auto"/>
            <w:shd w:val="clear" w:color="auto" w:fill="FAEBD7"/>
            <w:tcMar>
              <w:top w:w="30" w:type="dxa"/>
              <w:left w:w="75" w:type="dxa"/>
              <w:bottom w:w="30" w:type="dxa"/>
              <w:right w:w="75" w:type="dxa"/>
            </w:tcMar>
            <w:vAlign w:val="center"/>
            <w:hideMark/>
          </w:tcPr>
          <w:p w14:paraId="2D57DC0F"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Подготовка устройства для проигрывания или записи</w:t>
            </w:r>
          </w:p>
        </w:tc>
      </w:tr>
      <w:tr w:rsidR="00E74A2F" w:rsidRPr="00E74A2F" w14:paraId="75727CCF"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43E09109"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delete</w:t>
            </w:r>
          </w:p>
        </w:tc>
        <w:tc>
          <w:tcPr>
            <w:tcW w:w="0" w:type="auto"/>
            <w:shd w:val="clear" w:color="auto" w:fill="FAF0E6"/>
            <w:tcMar>
              <w:top w:w="30" w:type="dxa"/>
              <w:left w:w="75" w:type="dxa"/>
              <w:bottom w:w="30" w:type="dxa"/>
              <w:right w:w="75" w:type="dxa"/>
            </w:tcMar>
            <w:vAlign w:val="center"/>
            <w:hideMark/>
          </w:tcPr>
          <w:p w14:paraId="1928E2E2"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5094BF0F"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Удаление фрагмента данных</w:t>
            </w:r>
          </w:p>
        </w:tc>
      </w:tr>
    </w:tbl>
    <w:p w14:paraId="442B13A6"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Для передачи устройству управляющей строки можно воспользоваться функцией </w:t>
      </w:r>
      <w:r w:rsidRPr="00E74A2F">
        <w:rPr>
          <w:rFonts w:ascii="Times New Roman" w:eastAsia="Times New Roman" w:hAnsi="Times New Roman" w:cs="Times New Roman"/>
          <w:i/>
          <w:iCs/>
          <w:color w:val="000000"/>
          <w:kern w:val="0"/>
          <w:sz w:val="26"/>
          <w:szCs w:val="26"/>
          <w:lang w:eastAsia="ru-RU"/>
          <w14:ligatures w14:val="none"/>
        </w:rPr>
        <w:t>mciSendString</w:t>
      </w:r>
      <w:r w:rsidRPr="00E74A2F">
        <w:rPr>
          <w:rFonts w:ascii="Arial" w:eastAsia="Times New Roman" w:hAnsi="Arial" w:cs="Arial"/>
          <w:color w:val="000000"/>
          <w:kern w:val="0"/>
          <w:sz w:val="21"/>
          <w:szCs w:val="21"/>
          <w:lang w:eastAsia="ru-RU"/>
          <w14:ligatures w14:val="none"/>
        </w:rPr>
        <w:t>. Прототип функции </w:t>
      </w:r>
      <w:r w:rsidRPr="00E74A2F">
        <w:rPr>
          <w:rFonts w:ascii="Times New Roman" w:eastAsia="Times New Roman" w:hAnsi="Times New Roman" w:cs="Times New Roman"/>
          <w:i/>
          <w:iCs/>
          <w:color w:val="000000"/>
          <w:kern w:val="0"/>
          <w:sz w:val="26"/>
          <w:szCs w:val="26"/>
          <w:lang w:eastAsia="ru-RU"/>
          <w14:ligatures w14:val="none"/>
        </w:rPr>
        <w:t>mciSendString </w:t>
      </w:r>
      <w:r w:rsidRPr="00E74A2F">
        <w:rPr>
          <w:rFonts w:ascii="Arial" w:eastAsia="Times New Roman" w:hAnsi="Arial" w:cs="Arial"/>
          <w:color w:val="000000"/>
          <w:kern w:val="0"/>
          <w:sz w:val="21"/>
          <w:szCs w:val="21"/>
          <w:lang w:eastAsia="ru-RU"/>
          <w14:ligatures w14:val="none"/>
        </w:rPr>
        <w:t>находится в файле </w:t>
      </w:r>
      <w:r w:rsidRPr="00E74A2F">
        <w:rPr>
          <w:rFonts w:ascii="Times New Roman" w:eastAsia="Times New Roman" w:hAnsi="Times New Roman" w:cs="Times New Roman"/>
          <w:i/>
          <w:iCs/>
          <w:color w:val="000000"/>
          <w:kern w:val="0"/>
          <w:sz w:val="26"/>
          <w:szCs w:val="26"/>
          <w:lang w:eastAsia="ru-RU"/>
          <w14:ligatures w14:val="none"/>
        </w:rPr>
        <w:t>mmsystem.h</w:t>
      </w:r>
      <w:r w:rsidRPr="00E74A2F">
        <w:rPr>
          <w:rFonts w:ascii="Arial" w:eastAsia="Times New Roman" w:hAnsi="Arial" w:cs="Arial"/>
          <w:color w:val="000000"/>
          <w:kern w:val="0"/>
          <w:sz w:val="21"/>
          <w:szCs w:val="21"/>
          <w:lang w:eastAsia="ru-RU"/>
          <w14:ligatures w14:val="none"/>
        </w:rPr>
        <w:t>:</w:t>
      </w:r>
    </w:p>
    <w:p w14:paraId="794344A7" w14:textId="4C0AA1FC" w:rsidR="00E74A2F" w:rsidRDefault="00E74A2F">
      <w:r>
        <w:rPr>
          <w:noProof/>
        </w:rPr>
        <w:drawing>
          <wp:inline distT="0" distB="0" distL="0" distR="0" wp14:anchorId="4EF5149E" wp14:editId="2B24C399">
            <wp:extent cx="3933825" cy="1114425"/>
            <wp:effectExtent l="0" t="0" r="9525" b="9525"/>
            <wp:docPr id="1260335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335130" name=""/>
                    <pic:cNvPicPr/>
                  </pic:nvPicPr>
                  <pic:blipFill>
                    <a:blip r:embed="rId16"/>
                    <a:stretch>
                      <a:fillRect/>
                    </a:stretch>
                  </pic:blipFill>
                  <pic:spPr>
                    <a:xfrm>
                      <a:off x="0" y="0"/>
                      <a:ext cx="3933825" cy="1114425"/>
                    </a:xfrm>
                    <a:prstGeom prst="rect">
                      <a:avLst/>
                    </a:prstGeom>
                  </pic:spPr>
                </pic:pic>
              </a:graphicData>
            </a:graphic>
          </wp:inline>
        </w:drawing>
      </w:r>
    </w:p>
    <w:p w14:paraId="1D6B6E1D"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Параметры функции:</w:t>
      </w:r>
    </w:p>
    <w:p w14:paraId="3D6C2095"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lpstrCommand – </w:t>
      </w:r>
      <w:r>
        <w:rPr>
          <w:rFonts w:ascii="Arial" w:hAnsi="Arial" w:cs="Arial"/>
          <w:color w:val="000000"/>
          <w:sz w:val="21"/>
          <w:szCs w:val="21"/>
        </w:rPr>
        <w:t>дальний указатель на текстовую управляющую строку;</w:t>
      </w:r>
    </w:p>
    <w:p w14:paraId="782AC9FE"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lpstrReturnString </w:t>
      </w:r>
      <w:r>
        <w:rPr>
          <w:rFonts w:ascii="Arial" w:hAnsi="Arial" w:cs="Arial"/>
          <w:color w:val="000000"/>
          <w:sz w:val="21"/>
          <w:szCs w:val="21"/>
        </w:rPr>
        <w:t>– указатель на буфер, в который будет записан результат выполнения команды (в текстовом виде). Этот параметр можно указать как </w:t>
      </w:r>
      <w:r>
        <w:rPr>
          <w:rStyle w:val="form"/>
          <w:i/>
          <w:iCs/>
          <w:color w:val="000000"/>
          <w:sz w:val="26"/>
          <w:szCs w:val="26"/>
        </w:rPr>
        <w:t>NULL</w:t>
      </w:r>
      <w:r>
        <w:rPr>
          <w:rFonts w:ascii="Arial" w:hAnsi="Arial" w:cs="Arial"/>
          <w:color w:val="000000"/>
          <w:sz w:val="21"/>
          <w:szCs w:val="21"/>
        </w:rPr>
        <w:t>, если приложение не интересуется результатом выполнения команды</w:t>
      </w:r>
    </w:p>
    <w:p w14:paraId="1C941B9F"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wReturnLength </w:t>
      </w:r>
      <w:r>
        <w:rPr>
          <w:rFonts w:ascii="Arial" w:hAnsi="Arial" w:cs="Arial"/>
          <w:color w:val="000000"/>
          <w:sz w:val="21"/>
          <w:szCs w:val="21"/>
        </w:rPr>
        <w:t>– размер буфера для записи результата выполнения команды</w:t>
      </w:r>
    </w:p>
    <w:p w14:paraId="78F47076"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hCallback </w:t>
      </w:r>
      <w:r>
        <w:rPr>
          <w:rFonts w:ascii="Arial" w:hAnsi="Arial" w:cs="Arial"/>
          <w:color w:val="000000"/>
          <w:sz w:val="21"/>
          <w:szCs w:val="21"/>
        </w:rPr>
        <w:t>– идентификатор окна, которое получит извещение (сообщение </w:t>
      </w:r>
      <w:r>
        <w:rPr>
          <w:rStyle w:val="form"/>
          <w:i/>
          <w:iCs/>
          <w:color w:val="000000"/>
          <w:sz w:val="26"/>
          <w:szCs w:val="26"/>
        </w:rPr>
        <w:t>MM_MCINOTIFY</w:t>
      </w:r>
      <w:r>
        <w:rPr>
          <w:rFonts w:ascii="Arial" w:hAnsi="Arial" w:cs="Arial"/>
          <w:color w:val="000000"/>
          <w:sz w:val="21"/>
          <w:szCs w:val="21"/>
        </w:rPr>
        <w:t>) после того как устройство завершит операцию. Этот параметр можно указать как </w:t>
      </w:r>
      <w:r>
        <w:rPr>
          <w:rStyle w:val="form"/>
          <w:i/>
          <w:iCs/>
          <w:color w:val="000000"/>
          <w:sz w:val="26"/>
          <w:szCs w:val="26"/>
        </w:rPr>
        <w:t>NULL</w:t>
      </w:r>
      <w:r>
        <w:rPr>
          <w:rFonts w:ascii="Arial" w:hAnsi="Arial" w:cs="Arial"/>
          <w:color w:val="000000"/>
          <w:sz w:val="21"/>
          <w:szCs w:val="21"/>
        </w:rPr>
        <w:t>, если извещение не используется</w:t>
      </w:r>
    </w:p>
    <w:p w14:paraId="548B4691"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Возвращаемое значение:</w:t>
      </w:r>
    </w:p>
    <w:p w14:paraId="7E1F117F"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Нуль при успешном завершении или код ошибки (в младшем слове возвращаемого значения):</w:t>
      </w:r>
    </w:p>
    <w:p w14:paraId="08EF39C3"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MCIERR_BAD_CONSTANT </w:t>
      </w:r>
      <w:r>
        <w:rPr>
          <w:rFonts w:ascii="Arial" w:hAnsi="Arial" w:cs="Arial"/>
          <w:color w:val="000000"/>
          <w:sz w:val="21"/>
          <w:szCs w:val="21"/>
        </w:rPr>
        <w:t>– указана константа, неправильная для данной команды; </w:t>
      </w:r>
      <w:r>
        <w:rPr>
          <w:rStyle w:val="form"/>
          <w:i/>
          <w:iCs/>
          <w:color w:val="000000"/>
          <w:sz w:val="26"/>
          <w:szCs w:val="26"/>
        </w:rPr>
        <w:t>MCIERR_BAD_INTEGER </w:t>
      </w:r>
      <w:r>
        <w:rPr>
          <w:rFonts w:ascii="Arial" w:hAnsi="Arial" w:cs="Arial"/>
          <w:color w:val="000000"/>
          <w:sz w:val="21"/>
          <w:szCs w:val="21"/>
        </w:rPr>
        <w:t xml:space="preserve">– указано значение, неправильное для данной </w:t>
      </w:r>
      <w:r>
        <w:rPr>
          <w:rFonts w:ascii="Arial" w:hAnsi="Arial" w:cs="Arial"/>
          <w:color w:val="000000"/>
          <w:sz w:val="21"/>
          <w:szCs w:val="21"/>
        </w:rPr>
        <w:lastRenderedPageBreak/>
        <w:t>команды; </w:t>
      </w:r>
      <w:r>
        <w:rPr>
          <w:rStyle w:val="form"/>
          <w:i/>
          <w:iCs/>
          <w:color w:val="000000"/>
          <w:sz w:val="26"/>
          <w:szCs w:val="26"/>
        </w:rPr>
        <w:t>MCIERR_DUPLICATE_FLAGS </w:t>
      </w:r>
      <w:r>
        <w:rPr>
          <w:rFonts w:ascii="Arial" w:hAnsi="Arial" w:cs="Arial"/>
          <w:color w:val="000000"/>
          <w:sz w:val="21"/>
          <w:szCs w:val="21"/>
        </w:rPr>
        <w:t>– двойное определение параметра или значения; </w:t>
      </w:r>
      <w:r>
        <w:rPr>
          <w:rStyle w:val="form"/>
          <w:i/>
          <w:iCs/>
          <w:color w:val="000000"/>
          <w:sz w:val="26"/>
          <w:szCs w:val="26"/>
        </w:rPr>
        <w:t>MCIERR_MISSING_COMMAND_STRING </w:t>
      </w:r>
      <w:r>
        <w:rPr>
          <w:rFonts w:ascii="Arial" w:hAnsi="Arial" w:cs="Arial"/>
          <w:color w:val="000000"/>
          <w:sz w:val="21"/>
          <w:szCs w:val="21"/>
        </w:rPr>
        <w:t>– не указана управляющая строка;</w:t>
      </w:r>
    </w:p>
    <w:p w14:paraId="5C87B4CC"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MCIERR_MISSING_DEVICE_NAME </w:t>
      </w:r>
      <w:r>
        <w:rPr>
          <w:rFonts w:ascii="Arial" w:hAnsi="Arial" w:cs="Arial"/>
          <w:color w:val="000000"/>
          <w:sz w:val="21"/>
          <w:szCs w:val="21"/>
        </w:rPr>
        <w:t>– не указано имя устройства, драйвера, файла или алиас;</w:t>
      </w:r>
    </w:p>
    <w:p w14:paraId="5D2FD079"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MCIERR_MISSING_STRING_ARGUMENT </w:t>
      </w:r>
      <w:r>
        <w:rPr>
          <w:rFonts w:ascii="Arial" w:hAnsi="Arial" w:cs="Arial"/>
          <w:color w:val="000000"/>
          <w:sz w:val="21"/>
          <w:szCs w:val="21"/>
        </w:rPr>
        <w:t>– не указан обязательный параметр команды;</w:t>
      </w:r>
    </w:p>
    <w:p w14:paraId="0E5D8E0C"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MCIERR_NEW_REQUIRED_ALIAS </w:t>
      </w:r>
      <w:r>
        <w:rPr>
          <w:rFonts w:ascii="Arial" w:hAnsi="Arial" w:cs="Arial"/>
          <w:color w:val="000000"/>
          <w:sz w:val="21"/>
          <w:szCs w:val="21"/>
        </w:rPr>
        <w:t>– при использовании параметра </w:t>
      </w:r>
      <w:r>
        <w:rPr>
          <w:rStyle w:val="form"/>
          <w:i/>
          <w:iCs/>
          <w:color w:val="000000"/>
          <w:sz w:val="26"/>
          <w:szCs w:val="26"/>
        </w:rPr>
        <w:t>new </w:t>
      </w:r>
      <w:r>
        <w:rPr>
          <w:rFonts w:ascii="Arial" w:hAnsi="Arial" w:cs="Arial"/>
          <w:color w:val="000000"/>
          <w:sz w:val="21"/>
          <w:szCs w:val="21"/>
        </w:rPr>
        <w:t>следует указать алиас;</w:t>
      </w:r>
    </w:p>
    <w:p w14:paraId="361F1EE7"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MCIERR_NO_CLOSING_QUOTE </w:t>
      </w:r>
      <w:r>
        <w:rPr>
          <w:rFonts w:ascii="Arial" w:hAnsi="Arial" w:cs="Arial"/>
          <w:color w:val="000000"/>
          <w:sz w:val="21"/>
          <w:szCs w:val="21"/>
        </w:rPr>
        <w:t>– в команде отсутствуют закрывающие двойные кавычки;</w:t>
      </w:r>
    </w:p>
    <w:p w14:paraId="62F154C4"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MCIERR_NOTIFY_ON_AUTO_OPEN </w:t>
      </w:r>
      <w:r>
        <w:rPr>
          <w:rFonts w:ascii="Arial" w:hAnsi="Arial" w:cs="Arial"/>
          <w:color w:val="000000"/>
          <w:sz w:val="21"/>
          <w:szCs w:val="21"/>
        </w:rPr>
        <w:t>– для устройств, открываемых автоматически, нельзя указывать флаг </w:t>
      </w:r>
      <w:r>
        <w:rPr>
          <w:rStyle w:val="form"/>
          <w:i/>
          <w:iCs/>
          <w:color w:val="000000"/>
          <w:sz w:val="26"/>
          <w:szCs w:val="26"/>
        </w:rPr>
        <w:t>notify </w:t>
      </w:r>
      <w:r>
        <w:rPr>
          <w:rFonts w:ascii="Arial" w:hAnsi="Arial" w:cs="Arial"/>
          <w:color w:val="000000"/>
          <w:sz w:val="21"/>
          <w:szCs w:val="21"/>
        </w:rPr>
        <w:t>(флаг </w:t>
      </w:r>
      <w:r>
        <w:rPr>
          <w:rStyle w:val="form"/>
          <w:i/>
          <w:iCs/>
          <w:color w:val="000000"/>
          <w:sz w:val="26"/>
          <w:szCs w:val="26"/>
        </w:rPr>
        <w:t>notify </w:t>
      </w:r>
      <w:r>
        <w:rPr>
          <w:rFonts w:ascii="Arial" w:hAnsi="Arial" w:cs="Arial"/>
          <w:color w:val="000000"/>
          <w:sz w:val="21"/>
          <w:szCs w:val="21"/>
        </w:rPr>
        <w:t>указывает на необходимость генерации извещающего сообщения при завершении выполнения операции)</w:t>
      </w:r>
    </w:p>
    <w:p w14:paraId="5F4DBCAA"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MCIERR_PARAM_OVERFLOW   </w:t>
      </w:r>
      <w:r>
        <w:rPr>
          <w:rFonts w:ascii="Arial" w:hAnsi="Arial" w:cs="Arial"/>
          <w:color w:val="000000"/>
          <w:sz w:val="21"/>
          <w:szCs w:val="21"/>
        </w:rPr>
        <w:t>–    строка    параметров    не    помещается    в    буфер.</w:t>
      </w:r>
    </w:p>
    <w:p w14:paraId="444BC151"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Необходимо увеличить размер буфера;</w:t>
      </w:r>
    </w:p>
    <w:p w14:paraId="2944080F"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MCIERR_PARSER_INTERNAL </w:t>
      </w:r>
      <w:r>
        <w:rPr>
          <w:rFonts w:ascii="Arial" w:hAnsi="Arial" w:cs="Arial"/>
          <w:color w:val="000000"/>
          <w:sz w:val="21"/>
          <w:szCs w:val="21"/>
        </w:rPr>
        <w:t>– ошибка в драйвере устройства. Следует заменить драйвер на новый, более поздней версии;</w:t>
      </w:r>
    </w:p>
    <w:p w14:paraId="31F5F3CD"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MCIERR_UNRECOGNIZED_KEYWORD </w:t>
      </w:r>
      <w:r>
        <w:rPr>
          <w:rFonts w:ascii="Arial" w:hAnsi="Arial" w:cs="Arial"/>
          <w:color w:val="000000"/>
          <w:sz w:val="21"/>
          <w:szCs w:val="21"/>
        </w:rPr>
        <w:t>– драйвер не распознал параметр управляющей строки</w:t>
      </w:r>
    </w:p>
    <w:p w14:paraId="4396DCD5"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Например,   для    проигрывания   </w:t>
      </w:r>
      <w:r>
        <w:rPr>
          <w:rStyle w:val="form"/>
          <w:i/>
          <w:iCs/>
          <w:color w:val="000000"/>
          <w:sz w:val="26"/>
          <w:szCs w:val="26"/>
        </w:rPr>
        <w:t>wav</w:t>
      </w:r>
      <w:r>
        <w:rPr>
          <w:rFonts w:ascii="Arial" w:hAnsi="Arial" w:cs="Arial"/>
          <w:color w:val="000000"/>
          <w:sz w:val="21"/>
          <w:szCs w:val="21"/>
        </w:rPr>
        <w:t>-файла    вы   можете    использовать    следующую последовательность вызовов функции </w:t>
      </w:r>
      <w:r>
        <w:rPr>
          <w:rStyle w:val="form"/>
          <w:i/>
          <w:iCs/>
          <w:color w:val="000000"/>
          <w:sz w:val="26"/>
          <w:szCs w:val="26"/>
        </w:rPr>
        <w:t>mciSendString</w:t>
      </w:r>
      <w:r>
        <w:rPr>
          <w:rFonts w:ascii="Arial" w:hAnsi="Arial" w:cs="Arial"/>
          <w:color w:val="000000"/>
          <w:sz w:val="21"/>
          <w:szCs w:val="21"/>
        </w:rPr>
        <w:t>:</w:t>
      </w:r>
    </w:p>
    <w:p w14:paraId="13032FE9" w14:textId="5F7B15B5" w:rsidR="00E74A2F" w:rsidRDefault="00E74A2F">
      <w:r>
        <w:rPr>
          <w:noProof/>
        </w:rPr>
        <w:drawing>
          <wp:inline distT="0" distB="0" distL="0" distR="0" wp14:anchorId="0FFCA23D" wp14:editId="7AF1D2DD">
            <wp:extent cx="7020560" cy="1793875"/>
            <wp:effectExtent l="0" t="0" r="8890" b="0"/>
            <wp:docPr id="562549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549850" name=""/>
                    <pic:cNvPicPr/>
                  </pic:nvPicPr>
                  <pic:blipFill>
                    <a:blip r:embed="rId17"/>
                    <a:stretch>
                      <a:fillRect/>
                    </a:stretch>
                  </pic:blipFill>
                  <pic:spPr>
                    <a:xfrm>
                      <a:off x="0" y="0"/>
                      <a:ext cx="7020560" cy="1793875"/>
                    </a:xfrm>
                    <a:prstGeom prst="rect">
                      <a:avLst/>
                    </a:prstGeom>
                  </pic:spPr>
                </pic:pic>
              </a:graphicData>
            </a:graphic>
          </wp:inline>
        </w:drawing>
      </w:r>
    </w:p>
    <w:p w14:paraId="6FE18DA1"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Параметры функции:</w:t>
      </w:r>
    </w:p>
    <w:p w14:paraId="3B0342D7"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dwError </w:t>
      </w:r>
      <w:r>
        <w:rPr>
          <w:rFonts w:ascii="Arial" w:hAnsi="Arial" w:cs="Arial"/>
          <w:color w:val="000000"/>
          <w:sz w:val="21"/>
          <w:szCs w:val="21"/>
        </w:rPr>
        <w:t>– код ошибки, полученный от функции </w:t>
      </w:r>
      <w:r>
        <w:rPr>
          <w:rStyle w:val="form"/>
          <w:i/>
          <w:iCs/>
          <w:color w:val="000000"/>
          <w:sz w:val="26"/>
          <w:szCs w:val="26"/>
        </w:rPr>
        <w:t>mciSendString </w:t>
      </w:r>
      <w:r>
        <w:rPr>
          <w:rFonts w:ascii="Arial" w:hAnsi="Arial" w:cs="Arial"/>
          <w:color w:val="000000"/>
          <w:sz w:val="21"/>
          <w:szCs w:val="21"/>
        </w:rPr>
        <w:t>или </w:t>
      </w:r>
      <w:r>
        <w:rPr>
          <w:rStyle w:val="form"/>
          <w:i/>
          <w:iCs/>
          <w:color w:val="000000"/>
          <w:sz w:val="26"/>
          <w:szCs w:val="26"/>
        </w:rPr>
        <w:t>mciSendCommand </w:t>
      </w:r>
      <w:r>
        <w:rPr>
          <w:rFonts w:ascii="Arial" w:hAnsi="Arial" w:cs="Arial"/>
          <w:color w:val="000000"/>
          <w:sz w:val="21"/>
          <w:szCs w:val="21"/>
        </w:rPr>
        <w:t>(функция </w:t>
      </w:r>
      <w:r>
        <w:rPr>
          <w:rStyle w:val="form"/>
          <w:i/>
          <w:iCs/>
          <w:color w:val="000000"/>
          <w:sz w:val="26"/>
          <w:szCs w:val="26"/>
        </w:rPr>
        <w:t>mciSendCommand </w:t>
      </w:r>
      <w:r>
        <w:rPr>
          <w:rFonts w:ascii="Arial" w:hAnsi="Arial" w:cs="Arial"/>
          <w:color w:val="000000"/>
          <w:sz w:val="21"/>
          <w:szCs w:val="21"/>
        </w:rPr>
        <w:t>предназначена для передачи управляющих сообщений, она будет рассмотрена позже);</w:t>
      </w:r>
    </w:p>
    <w:p w14:paraId="0727F492"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lpstrBuffer </w:t>
      </w:r>
      <w:r>
        <w:rPr>
          <w:rFonts w:ascii="Arial" w:hAnsi="Arial" w:cs="Arial"/>
          <w:color w:val="000000"/>
          <w:sz w:val="21"/>
          <w:szCs w:val="21"/>
        </w:rPr>
        <w:t>– буфер, в который будет записано текстовое описание ошибки;</w:t>
      </w:r>
    </w:p>
    <w:p w14:paraId="22DE3CF0"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wLength </w:t>
      </w:r>
      <w:r>
        <w:rPr>
          <w:rFonts w:ascii="Arial" w:hAnsi="Arial" w:cs="Arial"/>
          <w:color w:val="000000"/>
          <w:sz w:val="21"/>
          <w:szCs w:val="21"/>
        </w:rPr>
        <w:t>– размер буфера в байтах.</w:t>
      </w:r>
    </w:p>
    <w:p w14:paraId="42D489FF"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Возвращаемое значение:</w:t>
      </w:r>
    </w:p>
    <w:p w14:paraId="6EBEC810" w14:textId="77777777" w:rsidR="00E74A2F" w:rsidRDefault="00E74A2F" w:rsidP="00E74A2F">
      <w:pPr>
        <w:pStyle w:val="otstup"/>
        <w:ind w:left="150" w:right="150" w:firstLine="567"/>
        <w:jc w:val="both"/>
        <w:rPr>
          <w:rFonts w:ascii="Arial" w:hAnsi="Arial" w:cs="Arial"/>
          <w:color w:val="000000"/>
          <w:sz w:val="21"/>
          <w:szCs w:val="21"/>
        </w:rPr>
      </w:pPr>
      <w:r>
        <w:rPr>
          <w:rStyle w:val="form"/>
          <w:i/>
          <w:iCs/>
          <w:color w:val="000000"/>
          <w:sz w:val="26"/>
          <w:szCs w:val="26"/>
        </w:rPr>
        <w:t>TRUE </w:t>
      </w:r>
      <w:r>
        <w:rPr>
          <w:rFonts w:ascii="Arial" w:hAnsi="Arial" w:cs="Arial"/>
          <w:color w:val="000000"/>
          <w:sz w:val="21"/>
          <w:szCs w:val="21"/>
        </w:rPr>
        <w:t>при успешном завершении или </w:t>
      </w:r>
      <w:r>
        <w:rPr>
          <w:rStyle w:val="form"/>
          <w:i/>
          <w:iCs/>
          <w:color w:val="000000"/>
          <w:sz w:val="26"/>
          <w:szCs w:val="26"/>
        </w:rPr>
        <w:t>FALSE</w:t>
      </w:r>
      <w:r>
        <w:rPr>
          <w:rFonts w:ascii="Arial" w:hAnsi="Arial" w:cs="Arial"/>
          <w:color w:val="000000"/>
          <w:sz w:val="21"/>
          <w:szCs w:val="21"/>
        </w:rPr>
        <w:t>, если переданному коду ошибки не соответствует ни одно текстовое описание.</w:t>
      </w:r>
    </w:p>
    <w:p w14:paraId="280DF225"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Рассмотрим основные команды интерфейса управляющих строк </w:t>
      </w:r>
      <w:r>
        <w:rPr>
          <w:rStyle w:val="form"/>
          <w:i/>
          <w:iCs/>
          <w:color w:val="000000"/>
          <w:sz w:val="26"/>
          <w:szCs w:val="26"/>
        </w:rPr>
        <w:t>MCI</w:t>
      </w:r>
      <w:r>
        <w:rPr>
          <w:rFonts w:ascii="Arial" w:hAnsi="Arial" w:cs="Arial"/>
          <w:color w:val="000000"/>
          <w:sz w:val="21"/>
          <w:szCs w:val="21"/>
        </w:rPr>
        <w:t>.</w:t>
      </w:r>
    </w:p>
    <w:p w14:paraId="3A0F314F" w14:textId="77777777" w:rsidR="00E74A2F" w:rsidRDefault="00E74A2F" w:rsidP="00E74A2F">
      <w:pPr>
        <w:pStyle w:val="otstup"/>
        <w:ind w:left="150" w:right="150" w:firstLine="567"/>
        <w:jc w:val="both"/>
        <w:rPr>
          <w:rFonts w:ascii="Arial" w:hAnsi="Arial" w:cs="Arial"/>
          <w:color w:val="000000"/>
          <w:sz w:val="21"/>
          <w:szCs w:val="21"/>
        </w:rPr>
      </w:pPr>
      <w:r>
        <w:rPr>
          <w:rStyle w:val="Strong"/>
          <w:rFonts w:ascii="Arial" w:hAnsi="Arial" w:cs="Arial"/>
          <w:color w:val="000000"/>
          <w:sz w:val="21"/>
          <w:szCs w:val="21"/>
        </w:rPr>
        <w:lastRenderedPageBreak/>
        <w:t>Интерфейс управляющих сообщений </w:t>
      </w:r>
      <w:r>
        <w:rPr>
          <w:rStyle w:val="form"/>
          <w:b/>
          <w:bCs/>
          <w:i/>
          <w:iCs/>
          <w:color w:val="000000"/>
          <w:sz w:val="26"/>
          <w:szCs w:val="26"/>
        </w:rPr>
        <w:t>MCI</w:t>
      </w:r>
    </w:p>
    <w:p w14:paraId="73E3828E"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Интерфейс управляющих сообщений более удобен для приложений, составленных на языках программирования </w:t>
      </w:r>
      <w:r>
        <w:rPr>
          <w:rStyle w:val="form"/>
          <w:i/>
          <w:iCs/>
          <w:color w:val="000000"/>
          <w:sz w:val="26"/>
          <w:szCs w:val="26"/>
        </w:rPr>
        <w:t>С </w:t>
      </w:r>
      <w:r>
        <w:rPr>
          <w:rFonts w:ascii="Arial" w:hAnsi="Arial" w:cs="Arial"/>
          <w:color w:val="000000"/>
          <w:sz w:val="21"/>
          <w:szCs w:val="21"/>
        </w:rPr>
        <w:t>и </w:t>
      </w:r>
      <w:r>
        <w:rPr>
          <w:rStyle w:val="form"/>
          <w:i/>
          <w:iCs/>
          <w:color w:val="000000"/>
          <w:sz w:val="26"/>
          <w:szCs w:val="26"/>
        </w:rPr>
        <w:t>С++. </w:t>
      </w:r>
      <w:r>
        <w:rPr>
          <w:rFonts w:ascii="Arial" w:hAnsi="Arial" w:cs="Arial"/>
          <w:color w:val="000000"/>
          <w:sz w:val="21"/>
          <w:szCs w:val="21"/>
        </w:rPr>
        <w:t>Он предполагает посылку устройствам мультимедиа управляющих сообщений с помощью функции </w:t>
      </w:r>
      <w:r>
        <w:rPr>
          <w:rStyle w:val="form"/>
          <w:i/>
          <w:iCs/>
          <w:color w:val="000000"/>
          <w:sz w:val="26"/>
          <w:szCs w:val="26"/>
        </w:rPr>
        <w:t>mciSendCommand</w:t>
      </w:r>
      <w:r>
        <w:rPr>
          <w:rFonts w:ascii="Arial" w:hAnsi="Arial" w:cs="Arial"/>
          <w:color w:val="000000"/>
          <w:sz w:val="21"/>
          <w:szCs w:val="21"/>
        </w:rPr>
        <w:t>.</w:t>
      </w:r>
    </w:p>
    <w:p w14:paraId="7A148023"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В качестве одного из параметров этой функции передается двоичный код управляющего сообщения (команды). Символические константы кодов команд определены в файле </w:t>
      </w:r>
      <w:r>
        <w:rPr>
          <w:rStyle w:val="form"/>
          <w:i/>
          <w:iCs/>
          <w:color w:val="000000"/>
          <w:sz w:val="26"/>
          <w:szCs w:val="26"/>
        </w:rPr>
        <w:t>mmsystem.h</w:t>
      </w:r>
      <w:r>
        <w:rPr>
          <w:rFonts w:ascii="Arial" w:hAnsi="Arial" w:cs="Arial"/>
          <w:color w:val="000000"/>
          <w:sz w:val="21"/>
          <w:szCs w:val="21"/>
        </w:rPr>
        <w:t>. В дополнение к коду команды функции </w:t>
      </w:r>
      <w:r>
        <w:rPr>
          <w:rStyle w:val="form"/>
          <w:i/>
          <w:iCs/>
          <w:color w:val="000000"/>
          <w:sz w:val="26"/>
          <w:szCs w:val="26"/>
        </w:rPr>
        <w:t>mciSendCommand </w:t>
      </w:r>
      <w:r>
        <w:rPr>
          <w:rFonts w:ascii="Arial" w:hAnsi="Arial" w:cs="Arial"/>
          <w:color w:val="000000"/>
          <w:sz w:val="21"/>
          <w:szCs w:val="21"/>
        </w:rPr>
        <w:t>передается структура параметров, формат которой зависит от кода команды, а также другая дополнительная информация, необходимая для выполнения команды.</w:t>
      </w:r>
    </w:p>
    <w:p w14:paraId="7F84B6F9"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Прототип функции </w:t>
      </w:r>
      <w:r>
        <w:rPr>
          <w:rStyle w:val="form"/>
          <w:i/>
          <w:iCs/>
          <w:color w:val="000000"/>
          <w:sz w:val="26"/>
          <w:szCs w:val="26"/>
        </w:rPr>
        <w:t>mciSendCommand </w:t>
      </w:r>
      <w:r>
        <w:rPr>
          <w:rFonts w:ascii="Arial" w:hAnsi="Arial" w:cs="Arial"/>
          <w:color w:val="000000"/>
          <w:sz w:val="21"/>
          <w:szCs w:val="21"/>
        </w:rPr>
        <w:t>имеет следующий вид:</w:t>
      </w:r>
    </w:p>
    <w:p w14:paraId="1147D4A5" w14:textId="2FDDC8DE" w:rsidR="00E74A2F" w:rsidRDefault="00E74A2F">
      <w:r>
        <w:rPr>
          <w:noProof/>
        </w:rPr>
        <w:drawing>
          <wp:inline distT="0" distB="0" distL="0" distR="0" wp14:anchorId="6A6FC211" wp14:editId="5C74F9B7">
            <wp:extent cx="3771900" cy="1028700"/>
            <wp:effectExtent l="0" t="0" r="0" b="0"/>
            <wp:docPr id="51920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09699" name=""/>
                    <pic:cNvPicPr/>
                  </pic:nvPicPr>
                  <pic:blipFill>
                    <a:blip r:embed="rId18"/>
                    <a:stretch>
                      <a:fillRect/>
                    </a:stretch>
                  </pic:blipFill>
                  <pic:spPr>
                    <a:xfrm>
                      <a:off x="0" y="0"/>
                      <a:ext cx="3771900" cy="1028700"/>
                    </a:xfrm>
                    <a:prstGeom prst="rect">
                      <a:avLst/>
                    </a:prstGeom>
                  </pic:spPr>
                </pic:pic>
              </a:graphicData>
            </a:graphic>
          </wp:inline>
        </w:drawing>
      </w:r>
    </w:p>
    <w:p w14:paraId="40971749"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Параметры функции:</w:t>
      </w:r>
    </w:p>
    <w:p w14:paraId="7F651851"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wDeviceID </w:t>
      </w:r>
      <w:r w:rsidRPr="00E74A2F">
        <w:rPr>
          <w:rFonts w:ascii="Arial" w:eastAsia="Times New Roman" w:hAnsi="Arial" w:cs="Arial"/>
          <w:color w:val="000000"/>
          <w:kern w:val="0"/>
          <w:sz w:val="21"/>
          <w:szCs w:val="21"/>
          <w:lang w:eastAsia="ru-RU"/>
          <w14:ligatures w14:val="none"/>
        </w:rPr>
        <w:t>– идентификатор устройства, которому посылается сообщение. Для команды </w:t>
      </w:r>
      <w:r w:rsidRPr="00E74A2F">
        <w:rPr>
          <w:rFonts w:ascii="Times New Roman" w:eastAsia="Times New Roman" w:hAnsi="Times New Roman" w:cs="Times New Roman"/>
          <w:i/>
          <w:iCs/>
          <w:color w:val="000000"/>
          <w:kern w:val="0"/>
          <w:sz w:val="26"/>
          <w:szCs w:val="26"/>
          <w:lang w:eastAsia="ru-RU"/>
          <w14:ligatures w14:val="none"/>
        </w:rPr>
        <w:t>MCI_OPEN </w:t>
      </w:r>
      <w:r w:rsidRPr="00E74A2F">
        <w:rPr>
          <w:rFonts w:ascii="Arial" w:eastAsia="Times New Roman" w:hAnsi="Arial" w:cs="Arial"/>
          <w:color w:val="000000"/>
          <w:kern w:val="0"/>
          <w:sz w:val="21"/>
          <w:szCs w:val="21"/>
          <w:lang w:eastAsia="ru-RU"/>
          <w14:ligatures w14:val="none"/>
        </w:rPr>
        <w:t>не используется, так как идентификатор создается в результате выполнения этой команды;</w:t>
      </w:r>
    </w:p>
    <w:p w14:paraId="6462E298"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wMessage </w:t>
      </w:r>
      <w:r w:rsidRPr="00E74A2F">
        <w:rPr>
          <w:rFonts w:ascii="Arial" w:eastAsia="Times New Roman" w:hAnsi="Arial" w:cs="Arial"/>
          <w:color w:val="000000"/>
          <w:kern w:val="0"/>
          <w:sz w:val="21"/>
          <w:szCs w:val="21"/>
          <w:lang w:eastAsia="ru-RU"/>
          <w14:ligatures w14:val="none"/>
        </w:rPr>
        <w:t>– код сообщения. Соответствует требуемой функции. Список кодов сообщений (команд) для звукового адаптера приведен ниже;</w:t>
      </w:r>
    </w:p>
    <w:p w14:paraId="409BD522"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dwParam1 </w:t>
      </w:r>
      <w:r w:rsidRPr="00E74A2F">
        <w:rPr>
          <w:rFonts w:ascii="Arial" w:eastAsia="Times New Roman" w:hAnsi="Arial" w:cs="Arial"/>
          <w:color w:val="000000"/>
          <w:kern w:val="0"/>
          <w:sz w:val="21"/>
          <w:szCs w:val="21"/>
          <w:lang w:eastAsia="ru-RU"/>
          <w14:ligatures w14:val="none"/>
        </w:rPr>
        <w:t>– флаги команды. Флаги используются для того чтобы сообщить функции, какие параметры, заданные в структуре параметров, следует использовать при выполнении команды. Если ни один флаг не указан, параметры игнорируются;</w:t>
      </w:r>
    </w:p>
    <w:p w14:paraId="354C531E"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dwParam2 </w:t>
      </w:r>
      <w:r w:rsidRPr="00E74A2F">
        <w:rPr>
          <w:rFonts w:ascii="Arial" w:eastAsia="Times New Roman" w:hAnsi="Arial" w:cs="Arial"/>
          <w:color w:val="000000"/>
          <w:kern w:val="0"/>
          <w:sz w:val="21"/>
          <w:szCs w:val="21"/>
          <w:lang w:eastAsia="ru-RU"/>
          <w14:ligatures w14:val="none"/>
        </w:rPr>
        <w:t>– указатель на структуру параметров. Формат этой структуры зависит от кода сообщения.</w:t>
      </w:r>
    </w:p>
    <w:p w14:paraId="4C1D709A"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Возвращаемое значение:</w:t>
      </w:r>
    </w:p>
    <w:p w14:paraId="2075A175"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Ноль при нормальном завершении или код ошибки. С помощью функции </w:t>
      </w:r>
      <w:r w:rsidRPr="00E74A2F">
        <w:rPr>
          <w:rFonts w:ascii="Times New Roman" w:eastAsia="Times New Roman" w:hAnsi="Times New Roman" w:cs="Times New Roman"/>
          <w:i/>
          <w:iCs/>
          <w:color w:val="000000"/>
          <w:kern w:val="0"/>
          <w:sz w:val="26"/>
          <w:szCs w:val="26"/>
          <w:lang w:eastAsia="ru-RU"/>
          <w14:ligatures w14:val="none"/>
        </w:rPr>
        <w:t>mciGetErrorString</w:t>
      </w:r>
      <w:r w:rsidRPr="00E74A2F">
        <w:rPr>
          <w:rFonts w:ascii="Arial" w:eastAsia="Times New Roman" w:hAnsi="Arial" w:cs="Arial"/>
          <w:color w:val="000000"/>
          <w:kern w:val="0"/>
          <w:sz w:val="21"/>
          <w:szCs w:val="21"/>
          <w:lang w:eastAsia="ru-RU"/>
          <w14:ligatures w14:val="none"/>
        </w:rPr>
        <w:t>, рассмотренной нами ранее, можно преобразовать код ошибки в текстовую строку, передав ей этот код в качестве параметра</w:t>
      </w:r>
    </w:p>
    <w:p w14:paraId="5BBFD35A"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Формат структуры параметров (блока параметров) и используемые флаги зависят от кода управляющего сообщения, передаваемого функции </w:t>
      </w:r>
      <w:r w:rsidRPr="00E74A2F">
        <w:rPr>
          <w:rFonts w:ascii="Times New Roman" w:eastAsia="Times New Roman" w:hAnsi="Times New Roman" w:cs="Times New Roman"/>
          <w:i/>
          <w:iCs/>
          <w:color w:val="000000"/>
          <w:kern w:val="0"/>
          <w:sz w:val="26"/>
          <w:szCs w:val="26"/>
          <w:lang w:eastAsia="ru-RU"/>
          <w14:ligatures w14:val="none"/>
        </w:rPr>
        <w:t>mciSendCommand </w:t>
      </w:r>
      <w:r w:rsidRPr="00E74A2F">
        <w:rPr>
          <w:rFonts w:ascii="Arial" w:eastAsia="Times New Roman" w:hAnsi="Arial" w:cs="Arial"/>
          <w:color w:val="000000"/>
          <w:kern w:val="0"/>
          <w:sz w:val="21"/>
          <w:szCs w:val="21"/>
          <w:lang w:eastAsia="ru-RU"/>
          <w14:ligatures w14:val="none"/>
        </w:rPr>
        <w:t>через параметр </w:t>
      </w:r>
      <w:r w:rsidRPr="00E74A2F">
        <w:rPr>
          <w:rFonts w:ascii="Times New Roman" w:eastAsia="Times New Roman" w:hAnsi="Times New Roman" w:cs="Times New Roman"/>
          <w:i/>
          <w:iCs/>
          <w:color w:val="000000"/>
          <w:kern w:val="0"/>
          <w:sz w:val="26"/>
          <w:szCs w:val="26"/>
          <w:lang w:eastAsia="ru-RU"/>
          <w14:ligatures w14:val="none"/>
        </w:rPr>
        <w:t>wMessage</w:t>
      </w:r>
      <w:r w:rsidRPr="00E74A2F">
        <w:rPr>
          <w:rFonts w:ascii="Arial" w:eastAsia="Times New Roman" w:hAnsi="Arial" w:cs="Arial"/>
          <w:color w:val="000000"/>
          <w:kern w:val="0"/>
          <w:sz w:val="21"/>
          <w:szCs w:val="21"/>
          <w:lang w:eastAsia="ru-RU"/>
          <w14:ligatures w14:val="none"/>
        </w:rPr>
        <w:t>.</w:t>
      </w:r>
    </w:p>
    <w:p w14:paraId="691C1955"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Коды управляющих сообщений делятся на системные (</w:t>
      </w:r>
      <w:r w:rsidRPr="00E74A2F">
        <w:rPr>
          <w:rFonts w:ascii="Times New Roman" w:eastAsia="Times New Roman" w:hAnsi="Times New Roman" w:cs="Times New Roman"/>
          <w:i/>
          <w:iCs/>
          <w:color w:val="000000"/>
          <w:kern w:val="0"/>
          <w:sz w:val="26"/>
          <w:szCs w:val="26"/>
          <w:lang w:eastAsia="ru-RU"/>
          <w14:ligatures w14:val="none"/>
        </w:rPr>
        <w:t>System</w:t>
      </w:r>
      <w:r w:rsidRPr="00E74A2F">
        <w:rPr>
          <w:rFonts w:ascii="Arial" w:eastAsia="Times New Roman" w:hAnsi="Arial" w:cs="Arial"/>
          <w:color w:val="000000"/>
          <w:kern w:val="0"/>
          <w:sz w:val="21"/>
          <w:szCs w:val="21"/>
          <w:lang w:eastAsia="ru-RU"/>
          <w14:ligatures w14:val="none"/>
        </w:rPr>
        <w:t>), обязательные (</w:t>
      </w:r>
      <w:r w:rsidRPr="00E74A2F">
        <w:rPr>
          <w:rFonts w:ascii="Times New Roman" w:eastAsia="Times New Roman" w:hAnsi="Times New Roman" w:cs="Times New Roman"/>
          <w:i/>
          <w:iCs/>
          <w:color w:val="000000"/>
          <w:kern w:val="0"/>
          <w:sz w:val="26"/>
          <w:szCs w:val="26"/>
          <w:lang w:eastAsia="ru-RU"/>
          <w14:ligatures w14:val="none"/>
        </w:rPr>
        <w:t>Required</w:t>
      </w:r>
      <w:r w:rsidRPr="00E74A2F">
        <w:rPr>
          <w:rFonts w:ascii="Arial" w:eastAsia="Times New Roman" w:hAnsi="Arial" w:cs="Arial"/>
          <w:color w:val="000000"/>
          <w:kern w:val="0"/>
          <w:sz w:val="21"/>
          <w:szCs w:val="21"/>
          <w:lang w:eastAsia="ru-RU"/>
          <w14:ligatures w14:val="none"/>
        </w:rPr>
        <w:t>), базовые (</w:t>
      </w:r>
      <w:r w:rsidRPr="00E74A2F">
        <w:rPr>
          <w:rFonts w:ascii="Times New Roman" w:eastAsia="Times New Roman" w:hAnsi="Times New Roman" w:cs="Times New Roman"/>
          <w:i/>
          <w:iCs/>
          <w:color w:val="000000"/>
          <w:kern w:val="0"/>
          <w:sz w:val="26"/>
          <w:szCs w:val="26"/>
          <w:lang w:eastAsia="ru-RU"/>
          <w14:ligatures w14:val="none"/>
        </w:rPr>
        <w:t>Basic</w:t>
      </w:r>
      <w:r w:rsidRPr="00E74A2F">
        <w:rPr>
          <w:rFonts w:ascii="Arial" w:eastAsia="Times New Roman" w:hAnsi="Arial" w:cs="Arial"/>
          <w:color w:val="000000"/>
          <w:kern w:val="0"/>
          <w:sz w:val="21"/>
          <w:szCs w:val="21"/>
          <w:lang w:eastAsia="ru-RU"/>
          <w14:ligatures w14:val="none"/>
        </w:rPr>
        <w:t>) и расширенные (</w:t>
      </w:r>
      <w:r w:rsidRPr="00E74A2F">
        <w:rPr>
          <w:rFonts w:ascii="Times New Roman" w:eastAsia="Times New Roman" w:hAnsi="Times New Roman" w:cs="Times New Roman"/>
          <w:i/>
          <w:iCs/>
          <w:color w:val="000000"/>
          <w:kern w:val="0"/>
          <w:sz w:val="26"/>
          <w:szCs w:val="26"/>
          <w:lang w:eastAsia="ru-RU"/>
          <w14:ligatures w14:val="none"/>
        </w:rPr>
        <w:t>Extended</w:t>
      </w:r>
      <w:r w:rsidRPr="00E74A2F">
        <w:rPr>
          <w:rFonts w:ascii="Arial" w:eastAsia="Times New Roman" w:hAnsi="Arial" w:cs="Arial"/>
          <w:color w:val="000000"/>
          <w:kern w:val="0"/>
          <w:sz w:val="21"/>
          <w:szCs w:val="21"/>
          <w:lang w:eastAsia="ru-RU"/>
          <w14:ligatures w14:val="none"/>
        </w:rPr>
        <w:t>), точно также как и команды, используемые в интерфейсе управляющих строк, рассмотренном нами выше.</w:t>
      </w:r>
    </w:p>
    <w:p w14:paraId="7604B275"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Приведем список кодов управляющих сообщений (в дальнейшем просто команд), которые используются для управления звуковым адаптером.</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420"/>
        <w:gridCol w:w="1382"/>
        <w:gridCol w:w="6998"/>
      </w:tblGrid>
      <w:tr w:rsidR="00E74A2F" w:rsidRPr="00E74A2F" w14:paraId="42C73F47" w14:textId="77777777" w:rsidTr="00E74A2F">
        <w:trPr>
          <w:tblCellSpacing w:w="15" w:type="dxa"/>
        </w:trPr>
        <w:tc>
          <w:tcPr>
            <w:tcW w:w="0" w:type="auto"/>
            <w:shd w:val="clear" w:color="auto" w:fill="87CEFA"/>
            <w:tcMar>
              <w:top w:w="105" w:type="dxa"/>
              <w:left w:w="15" w:type="dxa"/>
              <w:bottom w:w="105" w:type="dxa"/>
              <w:right w:w="15" w:type="dxa"/>
            </w:tcMar>
            <w:vAlign w:val="center"/>
            <w:hideMark/>
          </w:tcPr>
          <w:p w14:paraId="2D3F37E1" w14:textId="77777777" w:rsidR="00E74A2F" w:rsidRPr="00E74A2F" w:rsidRDefault="00E74A2F" w:rsidP="00E74A2F">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74A2F">
              <w:rPr>
                <w:rFonts w:ascii="Arial" w:eastAsia="Times New Roman" w:hAnsi="Arial" w:cs="Arial"/>
                <w:b/>
                <w:bCs/>
                <w:color w:val="981917"/>
                <w:kern w:val="0"/>
                <w:sz w:val="21"/>
                <w:szCs w:val="21"/>
                <w:lang w:eastAsia="ru-RU"/>
                <w14:ligatures w14:val="none"/>
              </w:rPr>
              <w:t>Команда</w:t>
            </w:r>
          </w:p>
        </w:tc>
        <w:tc>
          <w:tcPr>
            <w:tcW w:w="0" w:type="auto"/>
            <w:shd w:val="clear" w:color="auto" w:fill="87CEFA"/>
            <w:tcMar>
              <w:top w:w="105" w:type="dxa"/>
              <w:left w:w="15" w:type="dxa"/>
              <w:bottom w:w="105" w:type="dxa"/>
              <w:right w:w="15" w:type="dxa"/>
            </w:tcMar>
            <w:vAlign w:val="center"/>
            <w:hideMark/>
          </w:tcPr>
          <w:p w14:paraId="6D4F7280" w14:textId="77777777" w:rsidR="00E74A2F" w:rsidRPr="00E74A2F" w:rsidRDefault="00E74A2F" w:rsidP="00E74A2F">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74A2F">
              <w:rPr>
                <w:rFonts w:ascii="Arial" w:eastAsia="Times New Roman" w:hAnsi="Arial" w:cs="Arial"/>
                <w:b/>
                <w:bCs/>
                <w:color w:val="981917"/>
                <w:kern w:val="0"/>
                <w:sz w:val="21"/>
                <w:szCs w:val="21"/>
                <w:lang w:eastAsia="ru-RU"/>
                <w14:ligatures w14:val="none"/>
              </w:rPr>
              <w:t>Тип</w:t>
            </w:r>
          </w:p>
        </w:tc>
        <w:tc>
          <w:tcPr>
            <w:tcW w:w="0" w:type="auto"/>
            <w:shd w:val="clear" w:color="auto" w:fill="87CEFA"/>
            <w:tcMar>
              <w:top w:w="105" w:type="dxa"/>
              <w:left w:w="15" w:type="dxa"/>
              <w:bottom w:w="105" w:type="dxa"/>
              <w:right w:w="15" w:type="dxa"/>
            </w:tcMar>
            <w:vAlign w:val="center"/>
            <w:hideMark/>
          </w:tcPr>
          <w:p w14:paraId="1BE88872" w14:textId="77777777" w:rsidR="00E74A2F" w:rsidRPr="00E74A2F" w:rsidRDefault="00E74A2F" w:rsidP="00E74A2F">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E74A2F">
              <w:rPr>
                <w:rFonts w:ascii="Arial" w:eastAsia="Times New Roman" w:hAnsi="Arial" w:cs="Arial"/>
                <w:b/>
                <w:bCs/>
                <w:color w:val="981917"/>
                <w:kern w:val="0"/>
                <w:sz w:val="21"/>
                <w:szCs w:val="21"/>
                <w:lang w:eastAsia="ru-RU"/>
                <w14:ligatures w14:val="none"/>
              </w:rPr>
              <w:t>Описание</w:t>
            </w:r>
          </w:p>
        </w:tc>
      </w:tr>
      <w:tr w:rsidR="00E74A2F" w:rsidRPr="00E74A2F" w14:paraId="30C35BA2"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70D353AB"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lastRenderedPageBreak/>
              <w:t>MCI_BREAK</w:t>
            </w:r>
          </w:p>
        </w:tc>
        <w:tc>
          <w:tcPr>
            <w:tcW w:w="0" w:type="auto"/>
            <w:shd w:val="clear" w:color="auto" w:fill="FAEBD7"/>
            <w:tcMar>
              <w:top w:w="30" w:type="dxa"/>
              <w:left w:w="75" w:type="dxa"/>
              <w:bottom w:w="30" w:type="dxa"/>
              <w:right w:w="75" w:type="dxa"/>
            </w:tcMar>
            <w:vAlign w:val="center"/>
            <w:hideMark/>
          </w:tcPr>
          <w:p w14:paraId="763DAEE5"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Системная</w:t>
            </w:r>
          </w:p>
        </w:tc>
        <w:tc>
          <w:tcPr>
            <w:tcW w:w="0" w:type="auto"/>
            <w:shd w:val="clear" w:color="auto" w:fill="FAEBD7"/>
            <w:tcMar>
              <w:top w:w="30" w:type="dxa"/>
              <w:left w:w="75" w:type="dxa"/>
              <w:bottom w:w="30" w:type="dxa"/>
              <w:right w:w="75" w:type="dxa"/>
            </w:tcMar>
            <w:vAlign w:val="center"/>
            <w:hideMark/>
          </w:tcPr>
          <w:p w14:paraId="376B770F"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Назначение виртуального кода клавиши, с помощью которой можно прервать работу устройства</w:t>
            </w:r>
          </w:p>
        </w:tc>
      </w:tr>
      <w:tr w:rsidR="00E74A2F" w:rsidRPr="00E74A2F" w14:paraId="2E885746"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519F1FE1"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MCI_SYSINFO</w:t>
            </w:r>
          </w:p>
        </w:tc>
        <w:tc>
          <w:tcPr>
            <w:tcW w:w="0" w:type="auto"/>
            <w:shd w:val="clear" w:color="auto" w:fill="FAF0E6"/>
            <w:tcMar>
              <w:top w:w="30" w:type="dxa"/>
              <w:left w:w="75" w:type="dxa"/>
              <w:bottom w:w="30" w:type="dxa"/>
              <w:right w:w="75" w:type="dxa"/>
            </w:tcMar>
            <w:vAlign w:val="center"/>
            <w:hideMark/>
          </w:tcPr>
          <w:p w14:paraId="6096E642"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180C64EB"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Получение системной информации об устройстве (в виде текстовой строки)</w:t>
            </w:r>
          </w:p>
        </w:tc>
      </w:tr>
      <w:tr w:rsidR="00E74A2F" w:rsidRPr="00E74A2F" w14:paraId="7F4B2F26"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3F88F258"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MCI_GETDEVCAPS</w:t>
            </w:r>
          </w:p>
        </w:tc>
        <w:tc>
          <w:tcPr>
            <w:tcW w:w="0" w:type="auto"/>
            <w:shd w:val="clear" w:color="auto" w:fill="FAEBD7"/>
            <w:tcMar>
              <w:top w:w="30" w:type="dxa"/>
              <w:left w:w="75" w:type="dxa"/>
              <w:bottom w:w="30" w:type="dxa"/>
              <w:right w:w="75" w:type="dxa"/>
            </w:tcMar>
            <w:vAlign w:val="center"/>
            <w:hideMark/>
          </w:tcPr>
          <w:p w14:paraId="03C5F29D"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Обязательная</w:t>
            </w:r>
          </w:p>
        </w:tc>
        <w:tc>
          <w:tcPr>
            <w:tcW w:w="0" w:type="auto"/>
            <w:shd w:val="clear" w:color="auto" w:fill="FAEBD7"/>
            <w:tcMar>
              <w:top w:w="30" w:type="dxa"/>
              <w:left w:w="75" w:type="dxa"/>
              <w:bottom w:w="30" w:type="dxa"/>
              <w:right w:w="75" w:type="dxa"/>
            </w:tcMar>
            <w:vAlign w:val="center"/>
            <w:hideMark/>
          </w:tcPr>
          <w:p w14:paraId="5BF91FF0"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Определение возможностей устройства</w:t>
            </w:r>
          </w:p>
        </w:tc>
      </w:tr>
      <w:tr w:rsidR="00E74A2F" w:rsidRPr="00E74A2F" w14:paraId="4D7F1BFE"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025CB367"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MCI_CLOSE</w:t>
            </w:r>
          </w:p>
        </w:tc>
        <w:tc>
          <w:tcPr>
            <w:tcW w:w="0" w:type="auto"/>
            <w:shd w:val="clear" w:color="auto" w:fill="FAF0E6"/>
            <w:tcMar>
              <w:top w:w="30" w:type="dxa"/>
              <w:left w:w="75" w:type="dxa"/>
              <w:bottom w:w="30" w:type="dxa"/>
              <w:right w:w="75" w:type="dxa"/>
            </w:tcMar>
            <w:vAlign w:val="center"/>
            <w:hideMark/>
          </w:tcPr>
          <w:p w14:paraId="395B2DCA"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79F88123"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Закрытие устройства</w:t>
            </w:r>
          </w:p>
        </w:tc>
      </w:tr>
      <w:tr w:rsidR="00E74A2F" w:rsidRPr="00E74A2F" w14:paraId="0AD67DED"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2061B7EA"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MCI_INFO</w:t>
            </w:r>
          </w:p>
        </w:tc>
        <w:tc>
          <w:tcPr>
            <w:tcW w:w="0" w:type="auto"/>
            <w:shd w:val="clear" w:color="auto" w:fill="FAEBD7"/>
            <w:tcMar>
              <w:top w:w="30" w:type="dxa"/>
              <w:left w:w="75" w:type="dxa"/>
              <w:bottom w:w="30" w:type="dxa"/>
              <w:right w:w="75" w:type="dxa"/>
            </w:tcMar>
            <w:vAlign w:val="center"/>
            <w:hideMark/>
          </w:tcPr>
          <w:p w14:paraId="5FD96146"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3175AF65"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Получение текстовой информации об устройстве</w:t>
            </w:r>
          </w:p>
        </w:tc>
      </w:tr>
      <w:tr w:rsidR="00E74A2F" w:rsidRPr="00E74A2F" w14:paraId="2C998104"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61A9A478"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MCI_OPEN</w:t>
            </w:r>
          </w:p>
        </w:tc>
        <w:tc>
          <w:tcPr>
            <w:tcW w:w="0" w:type="auto"/>
            <w:shd w:val="clear" w:color="auto" w:fill="FAF0E6"/>
            <w:tcMar>
              <w:top w:w="30" w:type="dxa"/>
              <w:left w:w="75" w:type="dxa"/>
              <w:bottom w:w="30" w:type="dxa"/>
              <w:right w:w="75" w:type="dxa"/>
            </w:tcMar>
            <w:vAlign w:val="center"/>
            <w:hideMark/>
          </w:tcPr>
          <w:p w14:paraId="44177259"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528AA99B"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Открытие устройства</w:t>
            </w:r>
          </w:p>
        </w:tc>
      </w:tr>
      <w:tr w:rsidR="00E74A2F" w:rsidRPr="00E74A2F" w14:paraId="4916D677"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17F74AE6"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MCI_STАTUS</w:t>
            </w:r>
          </w:p>
        </w:tc>
        <w:tc>
          <w:tcPr>
            <w:tcW w:w="0" w:type="auto"/>
            <w:shd w:val="clear" w:color="auto" w:fill="FAEBD7"/>
            <w:tcMar>
              <w:top w:w="30" w:type="dxa"/>
              <w:left w:w="75" w:type="dxa"/>
              <w:bottom w:w="30" w:type="dxa"/>
              <w:right w:w="75" w:type="dxa"/>
            </w:tcMar>
            <w:vAlign w:val="center"/>
            <w:hideMark/>
          </w:tcPr>
          <w:p w14:paraId="0501283C"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18712EA3"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Определение состояния устройства</w:t>
            </w:r>
          </w:p>
        </w:tc>
      </w:tr>
      <w:tr w:rsidR="00E74A2F" w:rsidRPr="00E74A2F" w14:paraId="2F18462C"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0C2E765D"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MCI_LOAD</w:t>
            </w:r>
          </w:p>
        </w:tc>
        <w:tc>
          <w:tcPr>
            <w:tcW w:w="0" w:type="auto"/>
            <w:shd w:val="clear" w:color="auto" w:fill="FAF0E6"/>
            <w:tcMar>
              <w:top w:w="30" w:type="dxa"/>
              <w:left w:w="75" w:type="dxa"/>
              <w:bottom w:w="30" w:type="dxa"/>
              <w:right w:w="75" w:type="dxa"/>
            </w:tcMar>
            <w:vAlign w:val="center"/>
            <w:hideMark/>
          </w:tcPr>
          <w:p w14:paraId="6D7F8D2C"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Базовая</w:t>
            </w:r>
          </w:p>
        </w:tc>
        <w:tc>
          <w:tcPr>
            <w:tcW w:w="0" w:type="auto"/>
            <w:shd w:val="clear" w:color="auto" w:fill="FAF0E6"/>
            <w:tcMar>
              <w:top w:w="30" w:type="dxa"/>
              <w:left w:w="75" w:type="dxa"/>
              <w:bottom w:w="30" w:type="dxa"/>
              <w:right w:w="75" w:type="dxa"/>
            </w:tcMar>
            <w:vAlign w:val="center"/>
            <w:hideMark/>
          </w:tcPr>
          <w:p w14:paraId="5157C473"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Загрузка данных из файла</w:t>
            </w:r>
          </w:p>
        </w:tc>
      </w:tr>
      <w:tr w:rsidR="00E74A2F" w:rsidRPr="00E74A2F" w14:paraId="7AA047DD"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5148CA05"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MCI_PAUSE</w:t>
            </w:r>
          </w:p>
        </w:tc>
        <w:tc>
          <w:tcPr>
            <w:tcW w:w="0" w:type="auto"/>
            <w:shd w:val="clear" w:color="auto" w:fill="FAEBD7"/>
            <w:tcMar>
              <w:top w:w="30" w:type="dxa"/>
              <w:left w:w="75" w:type="dxa"/>
              <w:bottom w:w="30" w:type="dxa"/>
              <w:right w:w="75" w:type="dxa"/>
            </w:tcMar>
            <w:vAlign w:val="center"/>
            <w:hideMark/>
          </w:tcPr>
          <w:p w14:paraId="707AF8F5"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38ADB25C"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Пауза при проигрывании</w:t>
            </w:r>
          </w:p>
        </w:tc>
      </w:tr>
      <w:tr w:rsidR="00E74A2F" w:rsidRPr="00E74A2F" w14:paraId="4D7C787B"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71F1DE52"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MCI_PLAY</w:t>
            </w:r>
          </w:p>
        </w:tc>
        <w:tc>
          <w:tcPr>
            <w:tcW w:w="0" w:type="auto"/>
            <w:shd w:val="clear" w:color="auto" w:fill="FAF0E6"/>
            <w:tcMar>
              <w:top w:w="30" w:type="dxa"/>
              <w:left w:w="75" w:type="dxa"/>
              <w:bottom w:w="30" w:type="dxa"/>
              <w:right w:w="75" w:type="dxa"/>
            </w:tcMar>
            <w:vAlign w:val="center"/>
            <w:hideMark/>
          </w:tcPr>
          <w:p w14:paraId="66EAE580"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5C734720"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Включение режима проигрывания</w:t>
            </w:r>
          </w:p>
        </w:tc>
      </w:tr>
      <w:tr w:rsidR="00E74A2F" w:rsidRPr="00E74A2F" w14:paraId="2BC60556"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3B26E911"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MCI_RECORD</w:t>
            </w:r>
          </w:p>
        </w:tc>
        <w:tc>
          <w:tcPr>
            <w:tcW w:w="0" w:type="auto"/>
            <w:shd w:val="clear" w:color="auto" w:fill="FAEBD7"/>
            <w:tcMar>
              <w:top w:w="30" w:type="dxa"/>
              <w:left w:w="75" w:type="dxa"/>
              <w:bottom w:w="30" w:type="dxa"/>
              <w:right w:w="75" w:type="dxa"/>
            </w:tcMar>
            <w:vAlign w:val="center"/>
            <w:hideMark/>
          </w:tcPr>
          <w:p w14:paraId="5EC7F79B"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3872EB9F"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Включение режима записи</w:t>
            </w:r>
          </w:p>
        </w:tc>
      </w:tr>
      <w:tr w:rsidR="00E74A2F" w:rsidRPr="00E74A2F" w14:paraId="5964F3A1"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66C76E29"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MCI_RESUME</w:t>
            </w:r>
          </w:p>
        </w:tc>
        <w:tc>
          <w:tcPr>
            <w:tcW w:w="0" w:type="auto"/>
            <w:shd w:val="clear" w:color="auto" w:fill="FAF0E6"/>
            <w:tcMar>
              <w:top w:w="30" w:type="dxa"/>
              <w:left w:w="75" w:type="dxa"/>
              <w:bottom w:w="30" w:type="dxa"/>
              <w:right w:w="75" w:type="dxa"/>
            </w:tcMar>
            <w:vAlign w:val="center"/>
            <w:hideMark/>
          </w:tcPr>
          <w:p w14:paraId="0BDA0466"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45E766F1"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Продолжение проигрывания после паузы</w:t>
            </w:r>
          </w:p>
        </w:tc>
      </w:tr>
      <w:tr w:rsidR="00E74A2F" w:rsidRPr="00E74A2F" w14:paraId="5C918EF6"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10E35DA7"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MCI_SAVE</w:t>
            </w:r>
          </w:p>
        </w:tc>
        <w:tc>
          <w:tcPr>
            <w:tcW w:w="0" w:type="auto"/>
            <w:shd w:val="clear" w:color="auto" w:fill="FAEBD7"/>
            <w:tcMar>
              <w:top w:w="30" w:type="dxa"/>
              <w:left w:w="75" w:type="dxa"/>
              <w:bottom w:w="30" w:type="dxa"/>
              <w:right w:w="75" w:type="dxa"/>
            </w:tcMar>
            <w:vAlign w:val="center"/>
            <w:hideMark/>
          </w:tcPr>
          <w:p w14:paraId="7D8C944D"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15223680"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Сохранение данных в файле</w:t>
            </w:r>
          </w:p>
        </w:tc>
      </w:tr>
      <w:tr w:rsidR="00E74A2F" w:rsidRPr="00E74A2F" w14:paraId="5783A199"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572651A0"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MCI_SEEK</w:t>
            </w:r>
          </w:p>
        </w:tc>
        <w:tc>
          <w:tcPr>
            <w:tcW w:w="0" w:type="auto"/>
            <w:shd w:val="clear" w:color="auto" w:fill="FAF0E6"/>
            <w:tcMar>
              <w:top w:w="30" w:type="dxa"/>
              <w:left w:w="75" w:type="dxa"/>
              <w:bottom w:w="30" w:type="dxa"/>
              <w:right w:w="75" w:type="dxa"/>
            </w:tcMar>
            <w:vAlign w:val="center"/>
            <w:hideMark/>
          </w:tcPr>
          <w:p w14:paraId="7416544B"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17ACB40A"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Позиционирование</w:t>
            </w:r>
          </w:p>
        </w:tc>
      </w:tr>
      <w:tr w:rsidR="00E74A2F" w:rsidRPr="00E74A2F" w14:paraId="36079817"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6FDB4CBC"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MCI_SET</w:t>
            </w:r>
          </w:p>
        </w:tc>
        <w:tc>
          <w:tcPr>
            <w:tcW w:w="0" w:type="auto"/>
            <w:shd w:val="clear" w:color="auto" w:fill="FAEBD7"/>
            <w:tcMar>
              <w:top w:w="30" w:type="dxa"/>
              <w:left w:w="75" w:type="dxa"/>
              <w:bottom w:w="30" w:type="dxa"/>
              <w:right w:w="75" w:type="dxa"/>
            </w:tcMar>
            <w:vAlign w:val="center"/>
            <w:hideMark/>
          </w:tcPr>
          <w:p w14:paraId="4B1BC68D"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039CEB9D"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Установка режима работы устройства</w:t>
            </w:r>
          </w:p>
        </w:tc>
      </w:tr>
      <w:tr w:rsidR="00E74A2F" w:rsidRPr="00E74A2F" w14:paraId="073C5BA4"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5C626AB8"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MCI_STOP</w:t>
            </w:r>
          </w:p>
        </w:tc>
        <w:tc>
          <w:tcPr>
            <w:tcW w:w="0" w:type="auto"/>
            <w:shd w:val="clear" w:color="auto" w:fill="FAF0E6"/>
            <w:tcMar>
              <w:top w:w="30" w:type="dxa"/>
              <w:left w:w="75" w:type="dxa"/>
              <w:bottom w:w="30" w:type="dxa"/>
              <w:right w:w="75" w:type="dxa"/>
            </w:tcMar>
            <w:vAlign w:val="center"/>
            <w:hideMark/>
          </w:tcPr>
          <w:p w14:paraId="46A4EFCE"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40909F4E"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Останов проигрывания</w:t>
            </w:r>
          </w:p>
        </w:tc>
      </w:tr>
      <w:tr w:rsidR="00E74A2F" w:rsidRPr="00E74A2F" w14:paraId="3EFEC9A7" w14:textId="77777777" w:rsidTr="00E74A2F">
        <w:trPr>
          <w:tblCellSpacing w:w="15" w:type="dxa"/>
        </w:trPr>
        <w:tc>
          <w:tcPr>
            <w:tcW w:w="0" w:type="auto"/>
            <w:shd w:val="clear" w:color="auto" w:fill="FAEBD7"/>
            <w:tcMar>
              <w:top w:w="30" w:type="dxa"/>
              <w:left w:w="75" w:type="dxa"/>
              <w:bottom w:w="30" w:type="dxa"/>
              <w:right w:w="75" w:type="dxa"/>
            </w:tcMar>
            <w:vAlign w:val="center"/>
            <w:hideMark/>
          </w:tcPr>
          <w:p w14:paraId="31945010"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MCI_CUE</w:t>
            </w:r>
          </w:p>
        </w:tc>
        <w:tc>
          <w:tcPr>
            <w:tcW w:w="0" w:type="auto"/>
            <w:shd w:val="clear" w:color="auto" w:fill="FAEBD7"/>
            <w:tcMar>
              <w:top w:w="30" w:type="dxa"/>
              <w:left w:w="75" w:type="dxa"/>
              <w:bottom w:w="30" w:type="dxa"/>
              <w:right w:w="75" w:type="dxa"/>
            </w:tcMar>
            <w:vAlign w:val="center"/>
            <w:hideMark/>
          </w:tcPr>
          <w:p w14:paraId="21D0331B"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Расширенная</w:t>
            </w:r>
          </w:p>
        </w:tc>
        <w:tc>
          <w:tcPr>
            <w:tcW w:w="0" w:type="auto"/>
            <w:shd w:val="clear" w:color="auto" w:fill="FAEBD7"/>
            <w:tcMar>
              <w:top w:w="30" w:type="dxa"/>
              <w:left w:w="75" w:type="dxa"/>
              <w:bottom w:w="30" w:type="dxa"/>
              <w:right w:w="75" w:type="dxa"/>
            </w:tcMar>
            <w:vAlign w:val="center"/>
            <w:hideMark/>
          </w:tcPr>
          <w:p w14:paraId="4B455C9D"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Подготовка устройства для проигрывания или записи</w:t>
            </w:r>
          </w:p>
        </w:tc>
      </w:tr>
      <w:tr w:rsidR="00E74A2F" w:rsidRPr="00E74A2F" w14:paraId="01C384B6" w14:textId="77777777" w:rsidTr="00E74A2F">
        <w:trPr>
          <w:tblCellSpacing w:w="15" w:type="dxa"/>
        </w:trPr>
        <w:tc>
          <w:tcPr>
            <w:tcW w:w="0" w:type="auto"/>
            <w:shd w:val="clear" w:color="auto" w:fill="FAF0E6"/>
            <w:tcMar>
              <w:top w:w="30" w:type="dxa"/>
              <w:left w:w="75" w:type="dxa"/>
              <w:bottom w:w="30" w:type="dxa"/>
              <w:right w:w="75" w:type="dxa"/>
            </w:tcMar>
            <w:vAlign w:val="center"/>
            <w:hideMark/>
          </w:tcPr>
          <w:p w14:paraId="4F8AE49B"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Times New Roman" w:eastAsia="Times New Roman" w:hAnsi="Times New Roman" w:cs="Times New Roman"/>
                <w:i/>
                <w:iCs/>
                <w:color w:val="000000"/>
                <w:kern w:val="0"/>
                <w:sz w:val="26"/>
                <w:szCs w:val="26"/>
                <w:lang w:eastAsia="ru-RU"/>
                <w14:ligatures w14:val="none"/>
              </w:rPr>
              <w:t>MCI_DELETE</w:t>
            </w:r>
          </w:p>
        </w:tc>
        <w:tc>
          <w:tcPr>
            <w:tcW w:w="0" w:type="auto"/>
            <w:shd w:val="clear" w:color="auto" w:fill="FAF0E6"/>
            <w:tcMar>
              <w:top w:w="30" w:type="dxa"/>
              <w:left w:w="75" w:type="dxa"/>
              <w:bottom w:w="30" w:type="dxa"/>
              <w:right w:w="75" w:type="dxa"/>
            </w:tcMar>
            <w:vAlign w:val="center"/>
            <w:hideMark/>
          </w:tcPr>
          <w:p w14:paraId="1E70FF74" w14:textId="77777777" w:rsidR="00E74A2F" w:rsidRPr="00E74A2F" w:rsidRDefault="00E74A2F" w:rsidP="00E74A2F">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7004C341" w14:textId="77777777" w:rsidR="00E74A2F" w:rsidRPr="00E74A2F" w:rsidRDefault="00E74A2F" w:rsidP="00E74A2F">
            <w:pPr>
              <w:spacing w:before="100" w:beforeAutospacing="1" w:after="150" w:line="288" w:lineRule="atLeast"/>
              <w:rPr>
                <w:rFonts w:ascii="Arial" w:eastAsia="Times New Roman" w:hAnsi="Arial" w:cs="Arial"/>
                <w:color w:val="000000"/>
                <w:kern w:val="0"/>
                <w:sz w:val="18"/>
                <w:szCs w:val="18"/>
                <w:lang w:eastAsia="ru-RU"/>
                <w14:ligatures w14:val="none"/>
              </w:rPr>
            </w:pPr>
            <w:r w:rsidRPr="00E74A2F">
              <w:rPr>
                <w:rFonts w:ascii="Arial" w:eastAsia="Times New Roman" w:hAnsi="Arial" w:cs="Arial"/>
                <w:color w:val="000000"/>
                <w:kern w:val="0"/>
                <w:sz w:val="18"/>
                <w:szCs w:val="18"/>
                <w:lang w:eastAsia="ru-RU"/>
                <w14:ligatures w14:val="none"/>
              </w:rPr>
              <w:t>Удаление фрагмента данных</w:t>
            </w:r>
          </w:p>
        </w:tc>
      </w:tr>
    </w:tbl>
    <w:p w14:paraId="44C6E367"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Как нетрудно заметить, состав и назначение групп управляющих сообщений полностью соответствует составу и назначению групп управляющих строк. Рассмотрим использование наиболее полезных управляющих сообщений (команд </w:t>
      </w:r>
      <w:r w:rsidRPr="00E74A2F">
        <w:rPr>
          <w:rFonts w:ascii="Times New Roman" w:eastAsia="Times New Roman" w:hAnsi="Times New Roman" w:cs="Times New Roman"/>
          <w:i/>
          <w:iCs/>
          <w:color w:val="000000"/>
          <w:kern w:val="0"/>
          <w:sz w:val="26"/>
          <w:szCs w:val="26"/>
          <w:lang w:eastAsia="ru-RU"/>
          <w14:ligatures w14:val="none"/>
        </w:rPr>
        <w:t>MCI</w:t>
      </w:r>
      <w:r w:rsidRPr="00E74A2F">
        <w:rPr>
          <w:rFonts w:ascii="Arial" w:eastAsia="Times New Roman" w:hAnsi="Arial" w:cs="Arial"/>
          <w:color w:val="000000"/>
          <w:kern w:val="0"/>
          <w:sz w:val="21"/>
          <w:szCs w:val="21"/>
          <w:lang w:eastAsia="ru-RU"/>
          <w14:ligatures w14:val="none"/>
        </w:rPr>
        <w:t>).</w:t>
      </w:r>
    </w:p>
    <w:p w14:paraId="1D0EC37C"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b/>
          <w:bCs/>
          <w:color w:val="000000"/>
          <w:kern w:val="0"/>
          <w:sz w:val="21"/>
          <w:szCs w:val="21"/>
          <w:lang w:eastAsia="ru-RU"/>
          <w14:ligatures w14:val="none"/>
        </w:rPr>
        <w:t>Использование интерфейса низкого уровня для работы со звуком</w:t>
      </w:r>
    </w:p>
    <w:p w14:paraId="5A6E2717"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При необходимости иметь непосредственный доступ к буферам, содержащим звуковые данные, приложение должно использовать интерфейс низкого уровня, обеспечиваемый несколькими функциями с префиксом имени </w:t>
      </w:r>
      <w:r w:rsidRPr="00E74A2F">
        <w:rPr>
          <w:rFonts w:ascii="Times New Roman" w:eastAsia="Times New Roman" w:hAnsi="Times New Roman" w:cs="Times New Roman"/>
          <w:i/>
          <w:iCs/>
          <w:color w:val="000000"/>
          <w:kern w:val="0"/>
          <w:sz w:val="26"/>
          <w:szCs w:val="26"/>
          <w:lang w:eastAsia="ru-RU"/>
          <w14:ligatures w14:val="none"/>
        </w:rPr>
        <w:t>wave</w:t>
      </w:r>
      <w:r w:rsidRPr="00E74A2F">
        <w:rPr>
          <w:rFonts w:ascii="Arial" w:eastAsia="Times New Roman" w:hAnsi="Arial" w:cs="Arial"/>
          <w:color w:val="000000"/>
          <w:kern w:val="0"/>
          <w:sz w:val="21"/>
          <w:szCs w:val="21"/>
          <w:lang w:eastAsia="ru-RU"/>
          <w14:ligatures w14:val="none"/>
        </w:rPr>
        <w:t>, например, </w:t>
      </w:r>
      <w:r w:rsidRPr="00E74A2F">
        <w:rPr>
          <w:rFonts w:ascii="Times New Roman" w:eastAsia="Times New Roman" w:hAnsi="Times New Roman" w:cs="Times New Roman"/>
          <w:i/>
          <w:iCs/>
          <w:color w:val="000000"/>
          <w:kern w:val="0"/>
          <w:sz w:val="26"/>
          <w:szCs w:val="26"/>
          <w:lang w:eastAsia="ru-RU"/>
          <w14:ligatures w14:val="none"/>
        </w:rPr>
        <w:t>waveInOpen</w:t>
      </w:r>
      <w:r w:rsidRPr="00E74A2F">
        <w:rPr>
          <w:rFonts w:ascii="Arial" w:eastAsia="Times New Roman" w:hAnsi="Arial" w:cs="Arial"/>
          <w:color w:val="000000"/>
          <w:kern w:val="0"/>
          <w:sz w:val="21"/>
          <w:szCs w:val="21"/>
          <w:lang w:eastAsia="ru-RU"/>
          <w14:ligatures w14:val="none"/>
        </w:rPr>
        <w:t>, </w:t>
      </w:r>
      <w:r w:rsidRPr="00E74A2F">
        <w:rPr>
          <w:rFonts w:ascii="Times New Roman" w:eastAsia="Times New Roman" w:hAnsi="Times New Roman" w:cs="Times New Roman"/>
          <w:i/>
          <w:iCs/>
          <w:color w:val="000000"/>
          <w:kern w:val="0"/>
          <w:sz w:val="26"/>
          <w:szCs w:val="26"/>
          <w:lang w:eastAsia="ru-RU"/>
          <w14:ligatures w14:val="none"/>
        </w:rPr>
        <w:t>waveOutOpen</w:t>
      </w:r>
      <w:r w:rsidRPr="00E74A2F">
        <w:rPr>
          <w:rFonts w:ascii="Arial" w:eastAsia="Times New Roman" w:hAnsi="Arial" w:cs="Arial"/>
          <w:color w:val="000000"/>
          <w:kern w:val="0"/>
          <w:sz w:val="21"/>
          <w:szCs w:val="21"/>
          <w:lang w:eastAsia="ru-RU"/>
          <w14:ligatures w14:val="none"/>
        </w:rPr>
        <w:t>, </w:t>
      </w:r>
      <w:r w:rsidRPr="00E74A2F">
        <w:rPr>
          <w:rFonts w:ascii="Times New Roman" w:eastAsia="Times New Roman" w:hAnsi="Times New Roman" w:cs="Times New Roman"/>
          <w:i/>
          <w:iCs/>
          <w:color w:val="000000"/>
          <w:kern w:val="0"/>
          <w:sz w:val="26"/>
          <w:szCs w:val="26"/>
          <w:lang w:eastAsia="ru-RU"/>
          <w14:ligatures w14:val="none"/>
        </w:rPr>
        <w:t>waveOutWrite</w:t>
      </w:r>
      <w:r w:rsidRPr="00E74A2F">
        <w:rPr>
          <w:rFonts w:ascii="Arial" w:eastAsia="Times New Roman" w:hAnsi="Arial" w:cs="Arial"/>
          <w:color w:val="000000"/>
          <w:kern w:val="0"/>
          <w:sz w:val="21"/>
          <w:szCs w:val="21"/>
          <w:lang w:eastAsia="ru-RU"/>
          <w14:ligatures w14:val="none"/>
        </w:rPr>
        <w:t>, </w:t>
      </w:r>
      <w:r w:rsidRPr="00E74A2F">
        <w:rPr>
          <w:rFonts w:ascii="Times New Roman" w:eastAsia="Times New Roman" w:hAnsi="Times New Roman" w:cs="Times New Roman"/>
          <w:i/>
          <w:iCs/>
          <w:color w:val="000000"/>
          <w:kern w:val="0"/>
          <w:sz w:val="26"/>
          <w:szCs w:val="26"/>
          <w:lang w:eastAsia="ru-RU"/>
          <w14:ligatures w14:val="none"/>
        </w:rPr>
        <w:t>waveAddBuffer </w:t>
      </w:r>
      <w:r w:rsidRPr="00E74A2F">
        <w:rPr>
          <w:rFonts w:ascii="Arial" w:eastAsia="Times New Roman" w:hAnsi="Arial" w:cs="Arial"/>
          <w:color w:val="000000"/>
          <w:kern w:val="0"/>
          <w:sz w:val="21"/>
          <w:szCs w:val="21"/>
          <w:lang w:eastAsia="ru-RU"/>
          <w14:ligatures w14:val="none"/>
        </w:rPr>
        <w:t>и т. д.</w:t>
      </w:r>
    </w:p>
    <w:p w14:paraId="4EDE7C4A"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Общая методика использования интерфейса низкого уровня для воспроизведения </w:t>
      </w:r>
      <w:r w:rsidRPr="00E74A2F">
        <w:rPr>
          <w:rFonts w:ascii="Times New Roman" w:eastAsia="Times New Roman" w:hAnsi="Times New Roman" w:cs="Times New Roman"/>
          <w:i/>
          <w:iCs/>
          <w:color w:val="000000"/>
          <w:kern w:val="0"/>
          <w:sz w:val="26"/>
          <w:szCs w:val="26"/>
          <w:lang w:eastAsia="ru-RU"/>
          <w14:ligatures w14:val="none"/>
        </w:rPr>
        <w:t>wav</w:t>
      </w:r>
      <w:r w:rsidRPr="00E74A2F">
        <w:rPr>
          <w:rFonts w:ascii="Arial" w:eastAsia="Times New Roman" w:hAnsi="Arial" w:cs="Arial"/>
          <w:color w:val="000000"/>
          <w:kern w:val="0"/>
          <w:sz w:val="21"/>
          <w:szCs w:val="21"/>
          <w:lang w:eastAsia="ru-RU"/>
          <w14:ligatures w14:val="none"/>
        </w:rPr>
        <w:t>- файлов такова. Сначала выполняется чтение и проверка формата заголовка </w:t>
      </w:r>
      <w:r w:rsidRPr="00E74A2F">
        <w:rPr>
          <w:rFonts w:ascii="Times New Roman" w:eastAsia="Times New Roman" w:hAnsi="Times New Roman" w:cs="Times New Roman"/>
          <w:i/>
          <w:iCs/>
          <w:color w:val="000000"/>
          <w:kern w:val="0"/>
          <w:sz w:val="26"/>
          <w:szCs w:val="26"/>
          <w:lang w:eastAsia="ru-RU"/>
          <w14:ligatures w14:val="none"/>
        </w:rPr>
        <w:t>wav</w:t>
      </w:r>
      <w:r w:rsidRPr="00E74A2F">
        <w:rPr>
          <w:rFonts w:ascii="Arial" w:eastAsia="Times New Roman" w:hAnsi="Arial" w:cs="Arial"/>
          <w:color w:val="000000"/>
          <w:kern w:val="0"/>
          <w:sz w:val="21"/>
          <w:szCs w:val="21"/>
          <w:lang w:eastAsia="ru-RU"/>
          <w14:ligatures w14:val="none"/>
        </w:rPr>
        <w:t>-файла, открытие устройства вывода с указанием конкретного формата звуковых данных. Затем звуковые данные читаются блоками непосредственно из </w:t>
      </w:r>
      <w:r w:rsidRPr="00E74A2F">
        <w:rPr>
          <w:rFonts w:ascii="Times New Roman" w:eastAsia="Times New Roman" w:hAnsi="Times New Roman" w:cs="Times New Roman"/>
          <w:i/>
          <w:iCs/>
          <w:color w:val="000000"/>
          <w:kern w:val="0"/>
          <w:sz w:val="26"/>
          <w:szCs w:val="26"/>
          <w:lang w:eastAsia="ru-RU"/>
          <w14:ligatures w14:val="none"/>
        </w:rPr>
        <w:t>wav</w:t>
      </w:r>
      <w:r w:rsidRPr="00E74A2F">
        <w:rPr>
          <w:rFonts w:ascii="Arial" w:eastAsia="Times New Roman" w:hAnsi="Arial" w:cs="Arial"/>
          <w:color w:val="000000"/>
          <w:kern w:val="0"/>
          <w:sz w:val="21"/>
          <w:szCs w:val="21"/>
          <w:lang w:eastAsia="ru-RU"/>
          <w14:ligatures w14:val="none"/>
        </w:rPr>
        <w:t xml:space="preserve">-файла, подготавливаются специальной функцией для вывода и затем передаются драйверу устройства вывода. Драйвер выводит их в звуковой адаптер. Приложение имеет полный контроль над процессом воспроизведения, так как оно само должно подготовить блоки данных в оперативной памяти. Аналогично выполняется запись звуковых данных. Вначале требуется открыть устройство ввода, указав ему формат звуковых данных. Затем нужно заказать один или несколько блоков памяти и подготовить их для ввода, вызвав специальную функцию. После этого подготовленные блоки нужно по мере необходимости </w:t>
      </w:r>
      <w:r w:rsidRPr="00E74A2F">
        <w:rPr>
          <w:rFonts w:ascii="Arial" w:eastAsia="Times New Roman" w:hAnsi="Arial" w:cs="Arial"/>
          <w:color w:val="000000"/>
          <w:kern w:val="0"/>
          <w:sz w:val="21"/>
          <w:szCs w:val="21"/>
          <w:lang w:eastAsia="ru-RU"/>
          <w14:ligatures w14:val="none"/>
        </w:rPr>
        <w:lastRenderedPageBreak/>
        <w:t>передавать драйверу устройства ввода, который заполнит их записанными звуковыми данными. Для сохранения записанных данных в </w:t>
      </w:r>
      <w:r w:rsidRPr="00E74A2F">
        <w:rPr>
          <w:rFonts w:ascii="Times New Roman" w:eastAsia="Times New Roman" w:hAnsi="Times New Roman" w:cs="Times New Roman"/>
          <w:i/>
          <w:iCs/>
          <w:color w:val="000000"/>
          <w:kern w:val="0"/>
          <w:sz w:val="26"/>
          <w:szCs w:val="26"/>
          <w:lang w:eastAsia="ru-RU"/>
          <w14:ligatures w14:val="none"/>
        </w:rPr>
        <w:t>wav</w:t>
      </w:r>
      <w:r w:rsidRPr="00E74A2F">
        <w:rPr>
          <w:rFonts w:ascii="Arial" w:eastAsia="Times New Roman" w:hAnsi="Arial" w:cs="Arial"/>
          <w:color w:val="000000"/>
          <w:kern w:val="0"/>
          <w:sz w:val="21"/>
          <w:szCs w:val="21"/>
          <w:lang w:eastAsia="ru-RU"/>
          <w14:ligatures w14:val="none"/>
        </w:rPr>
        <w:t>-файле приложение должно сформировать и записать в файл заголовок </w:t>
      </w:r>
      <w:r w:rsidRPr="00E74A2F">
        <w:rPr>
          <w:rFonts w:ascii="Times New Roman" w:eastAsia="Times New Roman" w:hAnsi="Times New Roman" w:cs="Times New Roman"/>
          <w:i/>
          <w:iCs/>
          <w:color w:val="000000"/>
          <w:kern w:val="0"/>
          <w:sz w:val="26"/>
          <w:szCs w:val="26"/>
          <w:lang w:eastAsia="ru-RU"/>
          <w14:ligatures w14:val="none"/>
        </w:rPr>
        <w:t>wav</w:t>
      </w:r>
      <w:r w:rsidRPr="00E74A2F">
        <w:rPr>
          <w:rFonts w:ascii="Arial" w:eastAsia="Times New Roman" w:hAnsi="Arial" w:cs="Arial"/>
          <w:color w:val="000000"/>
          <w:kern w:val="0"/>
          <w:sz w:val="21"/>
          <w:szCs w:val="21"/>
          <w:lang w:eastAsia="ru-RU"/>
          <w14:ligatures w14:val="none"/>
        </w:rPr>
        <w:t>-файла и звуковые данные из подготовленных и заполненных драйвером устройства ввода блоков памяти.</w:t>
      </w:r>
    </w:p>
    <w:p w14:paraId="4853020B"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В отличие от интерфейса </w:t>
      </w:r>
      <w:r w:rsidRPr="00E74A2F">
        <w:rPr>
          <w:rFonts w:ascii="Times New Roman" w:eastAsia="Times New Roman" w:hAnsi="Times New Roman" w:cs="Times New Roman"/>
          <w:i/>
          <w:iCs/>
          <w:color w:val="000000"/>
          <w:kern w:val="0"/>
          <w:sz w:val="26"/>
          <w:szCs w:val="26"/>
          <w:lang w:eastAsia="ru-RU"/>
          <w14:ligatures w14:val="none"/>
        </w:rPr>
        <w:t>MCI</w:t>
      </w:r>
      <w:r w:rsidRPr="00E74A2F">
        <w:rPr>
          <w:rFonts w:ascii="Arial" w:eastAsia="Times New Roman" w:hAnsi="Arial" w:cs="Arial"/>
          <w:color w:val="000000"/>
          <w:kern w:val="0"/>
          <w:sz w:val="21"/>
          <w:szCs w:val="21"/>
          <w:lang w:eastAsia="ru-RU"/>
          <w14:ligatures w14:val="none"/>
        </w:rPr>
        <w:t>, где многие параметры принимаются по умолчанию, интерфейс низкого уровня требует внимательного и тщательного учета всех деталей процесса записи и воспроизведения. В качестве компенсации за дополнительно затраченные усилия вы получаете большую гибкость и возможность работать со звуковыми данными в реальном времени</w:t>
      </w:r>
    </w:p>
    <w:p w14:paraId="33822DB3"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Данные, имеющие отношение к мультимедиа (звук, видео и т. п.) хранятся в файлах в так называемом </w:t>
      </w:r>
      <w:r w:rsidRPr="00E74A2F">
        <w:rPr>
          <w:rFonts w:ascii="Times New Roman" w:eastAsia="Times New Roman" w:hAnsi="Times New Roman" w:cs="Times New Roman"/>
          <w:i/>
          <w:iCs/>
          <w:color w:val="000000"/>
          <w:kern w:val="0"/>
          <w:sz w:val="26"/>
          <w:szCs w:val="26"/>
          <w:lang w:eastAsia="ru-RU"/>
          <w14:ligatures w14:val="none"/>
        </w:rPr>
        <w:t>RIFF</w:t>
      </w:r>
      <w:r w:rsidRPr="00E74A2F">
        <w:rPr>
          <w:rFonts w:ascii="Arial" w:eastAsia="Times New Roman" w:hAnsi="Arial" w:cs="Arial"/>
          <w:color w:val="000000"/>
          <w:kern w:val="0"/>
          <w:sz w:val="21"/>
          <w:szCs w:val="21"/>
          <w:lang w:eastAsia="ru-RU"/>
          <w14:ligatures w14:val="none"/>
        </w:rPr>
        <w:t>-формате (</w:t>
      </w:r>
      <w:r w:rsidRPr="00E74A2F">
        <w:rPr>
          <w:rFonts w:ascii="Times New Roman" w:eastAsia="Times New Roman" w:hAnsi="Times New Roman" w:cs="Times New Roman"/>
          <w:i/>
          <w:iCs/>
          <w:color w:val="000000"/>
          <w:kern w:val="0"/>
          <w:sz w:val="26"/>
          <w:szCs w:val="26"/>
          <w:lang w:eastAsia="ru-RU"/>
          <w14:ligatures w14:val="none"/>
        </w:rPr>
        <w:t>Resource Interchange File Format </w:t>
      </w:r>
      <w:r w:rsidRPr="00E74A2F">
        <w:rPr>
          <w:rFonts w:ascii="Arial" w:eastAsia="Times New Roman" w:hAnsi="Arial" w:cs="Arial"/>
          <w:color w:val="000000"/>
          <w:kern w:val="0"/>
          <w:sz w:val="21"/>
          <w:szCs w:val="21"/>
          <w:lang w:eastAsia="ru-RU"/>
          <w14:ligatures w14:val="none"/>
        </w:rPr>
        <w:t>- формат файла для обмена ресурсами). Как </w:t>
      </w:r>
      <w:r w:rsidRPr="00E74A2F">
        <w:rPr>
          <w:rFonts w:ascii="Times New Roman" w:eastAsia="Times New Roman" w:hAnsi="Times New Roman" w:cs="Times New Roman"/>
          <w:i/>
          <w:iCs/>
          <w:color w:val="000000"/>
          <w:kern w:val="0"/>
          <w:sz w:val="26"/>
          <w:szCs w:val="26"/>
          <w:lang w:eastAsia="ru-RU"/>
          <w14:ligatures w14:val="none"/>
        </w:rPr>
        <w:t>wav</w:t>
      </w:r>
      <w:r w:rsidRPr="00E74A2F">
        <w:rPr>
          <w:rFonts w:ascii="Arial" w:eastAsia="Times New Roman" w:hAnsi="Arial" w:cs="Arial"/>
          <w:color w:val="000000"/>
          <w:kern w:val="0"/>
          <w:sz w:val="21"/>
          <w:szCs w:val="21"/>
          <w:lang w:eastAsia="ru-RU"/>
          <w14:ligatures w14:val="none"/>
        </w:rPr>
        <w:t>-файлы, содержащие звук, так и </w:t>
      </w:r>
      <w:r w:rsidRPr="00E74A2F">
        <w:rPr>
          <w:rFonts w:ascii="Times New Roman" w:eastAsia="Times New Roman" w:hAnsi="Times New Roman" w:cs="Times New Roman"/>
          <w:i/>
          <w:iCs/>
          <w:color w:val="000000"/>
          <w:kern w:val="0"/>
          <w:sz w:val="26"/>
          <w:szCs w:val="26"/>
          <w:lang w:eastAsia="ru-RU"/>
          <w14:ligatures w14:val="none"/>
        </w:rPr>
        <w:t>avi</w:t>
      </w:r>
      <w:r w:rsidRPr="00E74A2F">
        <w:rPr>
          <w:rFonts w:ascii="Arial" w:eastAsia="Times New Roman" w:hAnsi="Arial" w:cs="Arial"/>
          <w:color w:val="000000"/>
          <w:kern w:val="0"/>
          <w:sz w:val="21"/>
          <w:szCs w:val="21"/>
          <w:lang w:eastAsia="ru-RU"/>
          <w14:ligatures w14:val="none"/>
        </w:rPr>
        <w:t>-файлы, содержащие видеоинформацию, имеют формат </w:t>
      </w:r>
      <w:r w:rsidRPr="00E74A2F">
        <w:rPr>
          <w:rFonts w:ascii="Times New Roman" w:eastAsia="Times New Roman" w:hAnsi="Times New Roman" w:cs="Times New Roman"/>
          <w:i/>
          <w:iCs/>
          <w:color w:val="000000"/>
          <w:kern w:val="0"/>
          <w:sz w:val="26"/>
          <w:szCs w:val="26"/>
          <w:lang w:eastAsia="ru-RU"/>
          <w14:ligatures w14:val="none"/>
        </w:rPr>
        <w:t>RIFF</w:t>
      </w:r>
      <w:r w:rsidRPr="00E74A2F">
        <w:rPr>
          <w:rFonts w:ascii="Arial" w:eastAsia="Times New Roman" w:hAnsi="Arial" w:cs="Arial"/>
          <w:color w:val="000000"/>
          <w:kern w:val="0"/>
          <w:sz w:val="21"/>
          <w:szCs w:val="21"/>
          <w:lang w:eastAsia="ru-RU"/>
          <w14:ligatures w14:val="none"/>
        </w:rPr>
        <w:t>.</w:t>
      </w:r>
    </w:p>
    <w:p w14:paraId="241FED5E" w14:textId="77777777" w:rsidR="00E74A2F" w:rsidRPr="00E74A2F" w:rsidRDefault="00E74A2F" w:rsidP="00E74A2F">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E74A2F">
        <w:rPr>
          <w:rFonts w:ascii="Arial" w:eastAsia="Times New Roman" w:hAnsi="Arial" w:cs="Arial"/>
          <w:color w:val="000000"/>
          <w:kern w:val="0"/>
          <w:sz w:val="21"/>
          <w:szCs w:val="21"/>
          <w:lang w:eastAsia="ru-RU"/>
          <w14:ligatures w14:val="none"/>
        </w:rPr>
        <w:t>Файл в формате </w:t>
      </w:r>
      <w:r w:rsidRPr="00E74A2F">
        <w:rPr>
          <w:rFonts w:ascii="Times New Roman" w:eastAsia="Times New Roman" w:hAnsi="Times New Roman" w:cs="Times New Roman"/>
          <w:i/>
          <w:iCs/>
          <w:color w:val="000000"/>
          <w:kern w:val="0"/>
          <w:sz w:val="26"/>
          <w:szCs w:val="26"/>
          <w:lang w:eastAsia="ru-RU"/>
          <w14:ligatures w14:val="none"/>
        </w:rPr>
        <w:t>RIFF </w:t>
      </w:r>
      <w:r w:rsidRPr="00E74A2F">
        <w:rPr>
          <w:rFonts w:ascii="Arial" w:eastAsia="Times New Roman" w:hAnsi="Arial" w:cs="Arial"/>
          <w:color w:val="000000"/>
          <w:kern w:val="0"/>
          <w:sz w:val="21"/>
          <w:szCs w:val="21"/>
          <w:lang w:eastAsia="ru-RU"/>
          <w14:ligatures w14:val="none"/>
        </w:rPr>
        <w:t>содержит вложенные фрагменты (</w:t>
      </w:r>
      <w:r w:rsidRPr="00E74A2F">
        <w:rPr>
          <w:rFonts w:ascii="Times New Roman" w:eastAsia="Times New Roman" w:hAnsi="Times New Roman" w:cs="Times New Roman"/>
          <w:i/>
          <w:iCs/>
          <w:color w:val="000000"/>
          <w:kern w:val="0"/>
          <w:sz w:val="26"/>
          <w:szCs w:val="26"/>
          <w:lang w:eastAsia="ru-RU"/>
          <w14:ligatures w14:val="none"/>
        </w:rPr>
        <w:t>chunk's </w:t>
      </w:r>
      <w:r w:rsidRPr="00E74A2F">
        <w:rPr>
          <w:rFonts w:ascii="Arial" w:eastAsia="Times New Roman" w:hAnsi="Arial" w:cs="Arial"/>
          <w:color w:val="000000"/>
          <w:kern w:val="0"/>
          <w:sz w:val="21"/>
          <w:szCs w:val="21"/>
          <w:lang w:eastAsia="ru-RU"/>
          <w14:ligatures w14:val="none"/>
        </w:rPr>
        <w:t>). Внешний фрагмент состоит из заголовка и области данных.</w:t>
      </w:r>
    </w:p>
    <w:p w14:paraId="09909301" w14:textId="1853988A" w:rsidR="00E74A2F" w:rsidRDefault="00E74A2F">
      <w:r>
        <w:rPr>
          <w:noProof/>
        </w:rPr>
        <w:drawing>
          <wp:inline distT="0" distB="0" distL="0" distR="0" wp14:anchorId="5A0FA4FF" wp14:editId="2539B3B0">
            <wp:extent cx="2647950" cy="704850"/>
            <wp:effectExtent l="0" t="0" r="0" b="0"/>
            <wp:docPr id="1273369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369759" name=""/>
                    <pic:cNvPicPr/>
                  </pic:nvPicPr>
                  <pic:blipFill>
                    <a:blip r:embed="rId19"/>
                    <a:stretch>
                      <a:fillRect/>
                    </a:stretch>
                  </pic:blipFill>
                  <pic:spPr>
                    <a:xfrm>
                      <a:off x="0" y="0"/>
                      <a:ext cx="2647950" cy="704850"/>
                    </a:xfrm>
                    <a:prstGeom prst="rect">
                      <a:avLst/>
                    </a:prstGeom>
                  </pic:spPr>
                </pic:pic>
              </a:graphicData>
            </a:graphic>
          </wp:inline>
        </w:drawing>
      </w:r>
    </w:p>
    <w:p w14:paraId="6BA9D761"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Первое двойное слово заголовка содержит четырехбуквенный код </w:t>
      </w:r>
      <w:r>
        <w:rPr>
          <w:rStyle w:val="form"/>
          <w:i/>
          <w:iCs/>
          <w:color w:val="000000"/>
          <w:sz w:val="26"/>
          <w:szCs w:val="26"/>
        </w:rPr>
        <w:t>FOURCC</w:t>
      </w:r>
      <w:r>
        <w:rPr>
          <w:rFonts w:ascii="Arial" w:hAnsi="Arial" w:cs="Arial"/>
          <w:color w:val="000000"/>
          <w:sz w:val="21"/>
          <w:szCs w:val="21"/>
        </w:rPr>
        <w:t>, который идентифицирует данные, хранящиеся во фрагменте. Второе двойное слово заголовка -  размер области данных в байтах (без учета размера самого заголовка).</w:t>
      </w:r>
    </w:p>
    <w:p w14:paraId="6DB8A26A"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Область данных имеет переменную длину, однако она должна быть выровнена на границу слова и при необходимости дополнена в конце нулевым байтом до целого числа слов.</w:t>
      </w:r>
    </w:p>
    <w:p w14:paraId="5F3BB836"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Заметим, что формат </w:t>
      </w:r>
      <w:r>
        <w:rPr>
          <w:rStyle w:val="form"/>
          <w:i/>
          <w:iCs/>
          <w:color w:val="000000"/>
          <w:sz w:val="26"/>
          <w:szCs w:val="26"/>
        </w:rPr>
        <w:t>RIFF </w:t>
      </w:r>
      <w:r>
        <w:rPr>
          <w:rFonts w:ascii="Arial" w:hAnsi="Arial" w:cs="Arial"/>
          <w:color w:val="000000"/>
          <w:sz w:val="21"/>
          <w:szCs w:val="21"/>
        </w:rPr>
        <w:t>не описывает формат данных. Практически файл в формате </w:t>
      </w:r>
      <w:r>
        <w:rPr>
          <w:rStyle w:val="form"/>
          <w:i/>
          <w:iCs/>
          <w:color w:val="000000"/>
          <w:sz w:val="26"/>
          <w:szCs w:val="26"/>
        </w:rPr>
        <w:t>RIFF </w:t>
      </w:r>
      <w:r>
        <w:rPr>
          <w:rFonts w:ascii="Arial" w:hAnsi="Arial" w:cs="Arial"/>
          <w:color w:val="000000"/>
          <w:sz w:val="21"/>
          <w:szCs w:val="21"/>
        </w:rPr>
        <w:t>может содержать любые данные для мультимедиа, причем формат данных зависит от типа данных.</w:t>
      </w:r>
    </w:p>
    <w:p w14:paraId="1116EBA0"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Область, обозначенная на предыдущем рисунке как "Данные", может содержать внутри себя другие фрагменты. Для файла, в котором хранятся звуковые данные (</w:t>
      </w:r>
      <w:r>
        <w:rPr>
          <w:rStyle w:val="form"/>
          <w:i/>
          <w:iCs/>
          <w:color w:val="000000"/>
          <w:sz w:val="26"/>
          <w:szCs w:val="26"/>
        </w:rPr>
        <w:t>wav</w:t>
      </w:r>
      <w:r>
        <w:rPr>
          <w:rFonts w:ascii="Arial" w:hAnsi="Arial" w:cs="Arial"/>
          <w:color w:val="000000"/>
          <w:sz w:val="21"/>
          <w:szCs w:val="21"/>
        </w:rPr>
        <w:t>-файл), эта область содержит идентификатор данных "</w:t>
      </w:r>
      <w:r>
        <w:rPr>
          <w:rStyle w:val="form"/>
          <w:i/>
          <w:iCs/>
          <w:color w:val="000000"/>
          <w:sz w:val="26"/>
          <w:szCs w:val="26"/>
        </w:rPr>
        <w:t>WAVE</w:t>
      </w:r>
      <w:r>
        <w:rPr>
          <w:rFonts w:ascii="Arial" w:hAnsi="Arial" w:cs="Arial"/>
          <w:color w:val="000000"/>
          <w:sz w:val="21"/>
          <w:szCs w:val="21"/>
        </w:rPr>
        <w:t>", фрагмент формата звуковых данных "</w:t>
      </w:r>
      <w:r>
        <w:rPr>
          <w:rStyle w:val="form"/>
          <w:i/>
          <w:iCs/>
          <w:color w:val="000000"/>
          <w:sz w:val="26"/>
          <w:szCs w:val="26"/>
        </w:rPr>
        <w:t>fmt </w:t>
      </w:r>
      <w:r>
        <w:rPr>
          <w:rFonts w:ascii="Arial" w:hAnsi="Arial" w:cs="Arial"/>
          <w:color w:val="000000"/>
          <w:sz w:val="21"/>
          <w:szCs w:val="21"/>
        </w:rPr>
        <w:t>" (три символа "</w:t>
      </w:r>
      <w:r>
        <w:rPr>
          <w:rStyle w:val="form"/>
          <w:i/>
          <w:iCs/>
          <w:color w:val="000000"/>
          <w:sz w:val="26"/>
          <w:szCs w:val="26"/>
        </w:rPr>
        <w:t>fmt</w:t>
      </w:r>
      <w:r>
        <w:rPr>
          <w:rFonts w:ascii="Arial" w:hAnsi="Arial" w:cs="Arial"/>
          <w:color w:val="000000"/>
          <w:sz w:val="21"/>
          <w:szCs w:val="21"/>
        </w:rPr>
        <w:t>" и пробел на конце), а также фрагмент звуковых данных. Файл может дополнительно содержать фрагменты других типов, поэтому не следует думать, что заголовок </w:t>
      </w:r>
      <w:r>
        <w:rPr>
          <w:rStyle w:val="form"/>
          <w:i/>
          <w:iCs/>
          <w:color w:val="000000"/>
          <w:sz w:val="26"/>
          <w:szCs w:val="26"/>
        </w:rPr>
        <w:t>wav</w:t>
      </w:r>
      <w:r>
        <w:rPr>
          <w:rFonts w:ascii="Arial" w:hAnsi="Arial" w:cs="Arial"/>
          <w:color w:val="000000"/>
          <w:sz w:val="21"/>
          <w:szCs w:val="21"/>
        </w:rPr>
        <w:t>-файла имеет фиксированный формат. Например, в файле может присутствовать фрагмент "</w:t>
      </w:r>
      <w:r>
        <w:rPr>
          <w:rStyle w:val="form"/>
          <w:i/>
          <w:iCs/>
          <w:color w:val="000000"/>
          <w:sz w:val="26"/>
          <w:szCs w:val="26"/>
        </w:rPr>
        <w:t>LIST</w:t>
      </w:r>
      <w:r>
        <w:rPr>
          <w:rFonts w:ascii="Arial" w:hAnsi="Arial" w:cs="Arial"/>
          <w:color w:val="000000"/>
          <w:sz w:val="21"/>
          <w:szCs w:val="21"/>
        </w:rPr>
        <w:t>" или "</w:t>
      </w:r>
      <w:r>
        <w:rPr>
          <w:rStyle w:val="form"/>
          <w:i/>
          <w:iCs/>
          <w:color w:val="000000"/>
          <w:sz w:val="26"/>
          <w:szCs w:val="26"/>
        </w:rPr>
        <w:t>INFO</w:t>
      </w:r>
      <w:r>
        <w:rPr>
          <w:rFonts w:ascii="Arial" w:hAnsi="Arial" w:cs="Arial"/>
          <w:color w:val="000000"/>
          <w:sz w:val="21"/>
          <w:szCs w:val="21"/>
        </w:rPr>
        <w:t>", содержащий информацию о правах копирования и другую дополнительную информацию.</w:t>
      </w:r>
    </w:p>
    <w:p w14:paraId="375A2434" w14:textId="77777777" w:rsidR="00E74A2F" w:rsidRDefault="00E74A2F" w:rsidP="00E74A2F">
      <w:pPr>
        <w:pStyle w:val="otstup"/>
        <w:ind w:left="150" w:right="150" w:firstLine="567"/>
        <w:jc w:val="both"/>
        <w:rPr>
          <w:rFonts w:ascii="Arial" w:hAnsi="Arial" w:cs="Arial"/>
          <w:color w:val="000000"/>
          <w:sz w:val="21"/>
          <w:szCs w:val="21"/>
        </w:rPr>
      </w:pPr>
      <w:r>
        <w:rPr>
          <w:rFonts w:ascii="Arial" w:hAnsi="Arial" w:cs="Arial"/>
          <w:color w:val="000000"/>
          <w:sz w:val="21"/>
          <w:szCs w:val="21"/>
        </w:rPr>
        <w:t>Область, обозначенная на следующем рисунке как "Формат данных", описывает звуковые данные. Формат этой области для файлов </w:t>
      </w:r>
      <w:r>
        <w:rPr>
          <w:rStyle w:val="form"/>
          <w:i/>
          <w:iCs/>
          <w:color w:val="000000"/>
          <w:sz w:val="26"/>
          <w:szCs w:val="26"/>
        </w:rPr>
        <w:t>PCM </w:t>
      </w:r>
      <w:r>
        <w:rPr>
          <w:rFonts w:ascii="Arial" w:hAnsi="Arial" w:cs="Arial"/>
          <w:color w:val="000000"/>
          <w:sz w:val="21"/>
          <w:szCs w:val="21"/>
        </w:rPr>
        <w:t>(записанных с использованием импульсно-кодовой модуляции) соответствует структуре </w:t>
      </w:r>
      <w:r>
        <w:rPr>
          <w:rStyle w:val="form"/>
          <w:i/>
          <w:iCs/>
          <w:color w:val="000000"/>
          <w:sz w:val="26"/>
          <w:szCs w:val="26"/>
        </w:rPr>
        <w:t>PCMWAVEFORMAT</w:t>
      </w:r>
      <w:r>
        <w:rPr>
          <w:rFonts w:ascii="Arial" w:hAnsi="Arial" w:cs="Arial"/>
          <w:color w:val="000000"/>
          <w:sz w:val="21"/>
          <w:szCs w:val="21"/>
        </w:rPr>
        <w:t>, определенной в файле </w:t>
      </w:r>
      <w:r>
        <w:rPr>
          <w:rStyle w:val="form"/>
          <w:i/>
          <w:iCs/>
          <w:color w:val="000000"/>
          <w:sz w:val="26"/>
          <w:szCs w:val="26"/>
        </w:rPr>
        <w:t>mmsystem.h </w:t>
      </w:r>
      <w:r>
        <w:rPr>
          <w:rFonts w:ascii="Arial" w:hAnsi="Arial" w:cs="Arial"/>
          <w:color w:val="000000"/>
          <w:sz w:val="21"/>
          <w:szCs w:val="21"/>
        </w:rPr>
        <w:t>следующим образом:</w:t>
      </w:r>
    </w:p>
    <w:p w14:paraId="2EDF18F8" w14:textId="77777777" w:rsidR="0067796D" w:rsidRPr="0067796D" w:rsidRDefault="00E74A2F" w:rsidP="0067796D">
      <w:pPr>
        <w:pStyle w:val="otstup"/>
        <w:ind w:left="150" w:right="150" w:firstLine="567"/>
        <w:jc w:val="both"/>
        <w:rPr>
          <w:rFonts w:ascii="Arial" w:hAnsi="Arial" w:cs="Arial"/>
          <w:color w:val="000000"/>
          <w:sz w:val="21"/>
          <w:szCs w:val="21"/>
        </w:rPr>
      </w:pPr>
      <w:r>
        <w:rPr>
          <w:noProof/>
        </w:rPr>
        <w:lastRenderedPageBreak/>
        <w:drawing>
          <wp:inline distT="0" distB="0" distL="0" distR="0" wp14:anchorId="5F18929B" wp14:editId="4CBD2D48">
            <wp:extent cx="6829425" cy="5200650"/>
            <wp:effectExtent l="0" t="0" r="9525" b="0"/>
            <wp:docPr id="1957237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37453" name=""/>
                    <pic:cNvPicPr/>
                  </pic:nvPicPr>
                  <pic:blipFill>
                    <a:blip r:embed="rId20"/>
                    <a:stretch>
                      <a:fillRect/>
                    </a:stretch>
                  </pic:blipFill>
                  <pic:spPr>
                    <a:xfrm>
                      <a:off x="0" y="0"/>
                      <a:ext cx="6829425" cy="5200650"/>
                    </a:xfrm>
                    <a:prstGeom prst="rect">
                      <a:avLst/>
                    </a:prstGeom>
                  </pic:spPr>
                </pic:pic>
              </a:graphicData>
            </a:graphic>
          </wp:inline>
        </w:drawing>
      </w:r>
      <w:r w:rsidR="0067796D" w:rsidRPr="0067796D">
        <w:rPr>
          <w:rFonts w:ascii="Arial" w:hAnsi="Arial" w:cs="Arial"/>
          <w:color w:val="000000"/>
          <w:sz w:val="21"/>
          <w:szCs w:val="21"/>
        </w:rPr>
        <w:t>Поле </w:t>
      </w:r>
      <w:r w:rsidR="0067796D" w:rsidRPr="0067796D">
        <w:rPr>
          <w:i/>
          <w:iCs/>
          <w:color w:val="000000"/>
          <w:sz w:val="26"/>
          <w:szCs w:val="26"/>
        </w:rPr>
        <w:t>wFormatTag </w:t>
      </w:r>
      <w:r w:rsidR="0067796D" w:rsidRPr="0067796D">
        <w:rPr>
          <w:rFonts w:ascii="Arial" w:hAnsi="Arial" w:cs="Arial"/>
          <w:color w:val="000000"/>
          <w:sz w:val="21"/>
          <w:szCs w:val="21"/>
        </w:rPr>
        <w:t>описывает тип формата звуковых данных. Для импульсно-кодовой модуляции </w:t>
      </w:r>
      <w:r w:rsidR="0067796D" w:rsidRPr="0067796D">
        <w:rPr>
          <w:i/>
          <w:iCs/>
          <w:color w:val="000000"/>
          <w:sz w:val="26"/>
          <w:szCs w:val="26"/>
        </w:rPr>
        <w:t>PCM</w:t>
      </w:r>
      <w:r w:rsidR="0067796D" w:rsidRPr="0067796D">
        <w:rPr>
          <w:rFonts w:ascii="Arial" w:hAnsi="Arial" w:cs="Arial"/>
          <w:color w:val="000000"/>
          <w:sz w:val="21"/>
          <w:szCs w:val="21"/>
        </w:rPr>
        <w:t>, которая поддерживается стандартной библиотекой </w:t>
      </w:r>
      <w:r w:rsidR="0067796D" w:rsidRPr="0067796D">
        <w:rPr>
          <w:i/>
          <w:iCs/>
          <w:color w:val="000000"/>
          <w:sz w:val="26"/>
          <w:szCs w:val="26"/>
        </w:rPr>
        <w:t>mmsystem.dll</w:t>
      </w:r>
      <w:r w:rsidR="0067796D" w:rsidRPr="0067796D">
        <w:rPr>
          <w:rFonts w:ascii="Arial" w:hAnsi="Arial" w:cs="Arial"/>
          <w:color w:val="000000"/>
          <w:sz w:val="21"/>
          <w:szCs w:val="21"/>
        </w:rPr>
        <w:t>, в этом поле должно находиться значение </w:t>
      </w:r>
      <w:r w:rsidR="0067796D" w:rsidRPr="0067796D">
        <w:rPr>
          <w:i/>
          <w:iCs/>
          <w:color w:val="000000"/>
          <w:sz w:val="26"/>
          <w:szCs w:val="26"/>
        </w:rPr>
        <w:t>WAVE_FORMAT_PCM</w:t>
      </w:r>
      <w:r w:rsidR="0067796D" w:rsidRPr="0067796D">
        <w:rPr>
          <w:rFonts w:ascii="Arial" w:hAnsi="Arial" w:cs="Arial"/>
          <w:color w:val="000000"/>
          <w:sz w:val="21"/>
          <w:szCs w:val="21"/>
        </w:rPr>
        <w:t>, определенное в файле </w:t>
      </w:r>
      <w:r w:rsidR="0067796D" w:rsidRPr="0067796D">
        <w:rPr>
          <w:i/>
          <w:iCs/>
          <w:color w:val="000000"/>
          <w:sz w:val="26"/>
          <w:szCs w:val="26"/>
        </w:rPr>
        <w:t>mmsystem.h</w:t>
      </w:r>
      <w:r w:rsidR="0067796D" w:rsidRPr="0067796D">
        <w:rPr>
          <w:rFonts w:ascii="Arial" w:hAnsi="Arial" w:cs="Arial"/>
          <w:color w:val="000000"/>
          <w:sz w:val="21"/>
          <w:szCs w:val="21"/>
        </w:rPr>
        <w:t>:</w:t>
      </w:r>
    </w:p>
    <w:p w14:paraId="3FCDA9A7" w14:textId="77777777" w:rsidR="0067796D" w:rsidRPr="0067796D" w:rsidRDefault="0067796D" w:rsidP="0067796D">
      <w:pPr>
        <w:shd w:val="clear" w:color="auto" w:fill="FFFFFF"/>
        <w:spacing w:after="150" w:line="240" w:lineRule="auto"/>
        <w:jc w:val="center"/>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#define WAVE_FORMAT_PCM 1</w:t>
      </w:r>
    </w:p>
    <w:p w14:paraId="4FF2310D"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Поле </w:t>
      </w:r>
      <w:r w:rsidRPr="0067796D">
        <w:rPr>
          <w:rFonts w:ascii="Times New Roman" w:eastAsia="Times New Roman" w:hAnsi="Times New Roman" w:cs="Times New Roman"/>
          <w:i/>
          <w:iCs/>
          <w:color w:val="000000"/>
          <w:kern w:val="0"/>
          <w:sz w:val="26"/>
          <w:szCs w:val="26"/>
          <w:lang w:eastAsia="ru-RU"/>
          <w14:ligatures w14:val="none"/>
        </w:rPr>
        <w:t>nChannels </w:t>
      </w:r>
      <w:r w:rsidRPr="0067796D">
        <w:rPr>
          <w:rFonts w:ascii="Arial" w:eastAsia="Times New Roman" w:hAnsi="Arial" w:cs="Arial"/>
          <w:color w:val="000000"/>
          <w:kern w:val="0"/>
          <w:sz w:val="21"/>
          <w:szCs w:val="21"/>
          <w:lang w:eastAsia="ru-RU"/>
          <w14:ligatures w14:val="none"/>
        </w:rPr>
        <w:t>содержит количество каналов. В нем могут находиться значения 1 (моно) или 2 (стерео).</w:t>
      </w:r>
    </w:p>
    <w:p w14:paraId="1950A135"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В поле </w:t>
      </w:r>
      <w:r w:rsidRPr="0067796D">
        <w:rPr>
          <w:rFonts w:ascii="Times New Roman" w:eastAsia="Times New Roman" w:hAnsi="Times New Roman" w:cs="Times New Roman"/>
          <w:i/>
          <w:iCs/>
          <w:color w:val="000000"/>
          <w:kern w:val="0"/>
          <w:sz w:val="26"/>
          <w:szCs w:val="26"/>
          <w:lang w:eastAsia="ru-RU"/>
          <w14:ligatures w14:val="none"/>
        </w:rPr>
        <w:t>nSamplesPerSec </w:t>
      </w:r>
      <w:r w:rsidRPr="0067796D">
        <w:rPr>
          <w:rFonts w:ascii="Arial" w:eastAsia="Times New Roman" w:hAnsi="Arial" w:cs="Arial"/>
          <w:color w:val="000000"/>
          <w:kern w:val="0"/>
          <w:sz w:val="21"/>
          <w:szCs w:val="21"/>
          <w:lang w:eastAsia="ru-RU"/>
          <w14:ligatures w14:val="none"/>
        </w:rPr>
        <w:t>записана частота дискретизации, то есть количество выборок сигнала в секунду. В этом поле могут находиться стандартные значения (11025 Кгц, 22050 Кгц или 44100 Кгц), либо нестандартные значения, такие как 5000 Кгц или 4400 Кгц. Учтите, что не все драйверы звуковых адаптеров могут работать с нестандартными частотами дискретизации.</w:t>
      </w:r>
    </w:p>
    <w:p w14:paraId="45452DCB"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Поле </w:t>
      </w:r>
      <w:r w:rsidRPr="0067796D">
        <w:rPr>
          <w:rFonts w:ascii="Times New Roman" w:eastAsia="Times New Roman" w:hAnsi="Times New Roman" w:cs="Times New Roman"/>
          <w:i/>
          <w:iCs/>
          <w:color w:val="000000"/>
          <w:kern w:val="0"/>
          <w:sz w:val="26"/>
          <w:szCs w:val="26"/>
          <w:lang w:eastAsia="ru-RU"/>
          <w14:ligatures w14:val="none"/>
        </w:rPr>
        <w:t>nAvgBytesPerSec </w:t>
      </w:r>
      <w:r w:rsidRPr="0067796D">
        <w:rPr>
          <w:rFonts w:ascii="Arial" w:eastAsia="Times New Roman" w:hAnsi="Arial" w:cs="Arial"/>
          <w:color w:val="000000"/>
          <w:kern w:val="0"/>
          <w:sz w:val="21"/>
          <w:szCs w:val="21"/>
          <w:lang w:eastAsia="ru-RU"/>
          <w14:ligatures w14:val="none"/>
        </w:rPr>
        <w:t>содержит среднюю скорость потока данных, то есть количество байт в секунду, передаваемых драйверу устройства или получаемых от него. Эта информация может быть использована приложением для оценки размера буфера, необходимого для размещения звуковых данных. Для монофонического сигнала с дискретностью 8 бит численное значение скорости совпадает со значением частоты дискретизации. Для стереофонического сигнала с дискретностью 8 бит она в два раза выше. Точное значение вы можете подсчитать по формуле:</w:t>
      </w:r>
    </w:p>
    <w:p w14:paraId="09FA9FCA" w14:textId="77777777" w:rsidR="0067796D" w:rsidRPr="0067796D" w:rsidRDefault="0067796D" w:rsidP="0067796D">
      <w:pPr>
        <w:shd w:val="clear" w:color="auto" w:fill="FFFFFF"/>
        <w:spacing w:after="150" w:line="240" w:lineRule="auto"/>
        <w:jc w:val="center"/>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nAvgBytesPerSec = (nChannels * nSamplesPerSec * wBitsPerSample) / 8</w:t>
      </w:r>
    </w:p>
    <w:p w14:paraId="6ED0B018"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В поле </w:t>
      </w:r>
      <w:r w:rsidRPr="0067796D">
        <w:rPr>
          <w:rFonts w:ascii="Times New Roman" w:eastAsia="Times New Roman" w:hAnsi="Times New Roman" w:cs="Times New Roman"/>
          <w:i/>
          <w:iCs/>
          <w:color w:val="000000"/>
          <w:kern w:val="0"/>
          <w:sz w:val="26"/>
          <w:szCs w:val="26"/>
          <w:lang w:eastAsia="ru-RU"/>
          <w14:ligatures w14:val="none"/>
        </w:rPr>
        <w:t>nBlockAlign </w:t>
      </w:r>
      <w:r w:rsidRPr="0067796D">
        <w:rPr>
          <w:rFonts w:ascii="Arial" w:eastAsia="Times New Roman" w:hAnsi="Arial" w:cs="Arial"/>
          <w:color w:val="000000"/>
          <w:kern w:val="0"/>
          <w:sz w:val="21"/>
          <w:szCs w:val="21"/>
          <w:lang w:eastAsia="ru-RU"/>
          <w14:ligatures w14:val="none"/>
        </w:rPr>
        <w:t>находится выравнивание блока в байтах, которое подсчитывается по формуле:</w:t>
      </w:r>
    </w:p>
    <w:p w14:paraId="57006CE6" w14:textId="77777777" w:rsidR="0067796D" w:rsidRPr="0067796D" w:rsidRDefault="0067796D" w:rsidP="0067796D">
      <w:pPr>
        <w:shd w:val="clear" w:color="auto" w:fill="FFFFFF"/>
        <w:spacing w:after="150" w:line="240" w:lineRule="auto"/>
        <w:jc w:val="center"/>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lastRenderedPageBreak/>
        <w:t>nBlockAlign = (nChannels * wBitsPerSample) / 8</w:t>
      </w:r>
    </w:p>
    <w:p w14:paraId="465E87D9"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Поле </w:t>
      </w:r>
      <w:r w:rsidRPr="0067796D">
        <w:rPr>
          <w:rFonts w:ascii="Times New Roman" w:eastAsia="Times New Roman" w:hAnsi="Times New Roman" w:cs="Times New Roman"/>
          <w:i/>
          <w:iCs/>
          <w:color w:val="000000"/>
          <w:kern w:val="0"/>
          <w:sz w:val="26"/>
          <w:szCs w:val="26"/>
          <w:lang w:eastAsia="ru-RU"/>
          <w14:ligatures w14:val="none"/>
        </w:rPr>
        <w:t>wBitsPerSample </w:t>
      </w:r>
      <w:r w:rsidRPr="0067796D">
        <w:rPr>
          <w:rFonts w:ascii="Arial" w:eastAsia="Times New Roman" w:hAnsi="Arial" w:cs="Arial"/>
          <w:color w:val="000000"/>
          <w:kern w:val="0"/>
          <w:sz w:val="21"/>
          <w:szCs w:val="21"/>
          <w:lang w:eastAsia="ru-RU"/>
          <w14:ligatures w14:val="none"/>
        </w:rPr>
        <w:t>находится в структуре </w:t>
      </w:r>
      <w:r w:rsidRPr="0067796D">
        <w:rPr>
          <w:rFonts w:ascii="Times New Roman" w:eastAsia="Times New Roman" w:hAnsi="Times New Roman" w:cs="Times New Roman"/>
          <w:i/>
          <w:iCs/>
          <w:color w:val="000000"/>
          <w:kern w:val="0"/>
          <w:sz w:val="26"/>
          <w:szCs w:val="26"/>
          <w:lang w:eastAsia="ru-RU"/>
          <w14:ligatures w14:val="none"/>
        </w:rPr>
        <w:t>PCMWAVEFORMAT </w:t>
      </w:r>
      <w:r w:rsidRPr="0067796D">
        <w:rPr>
          <w:rFonts w:ascii="Arial" w:eastAsia="Times New Roman" w:hAnsi="Arial" w:cs="Arial"/>
          <w:color w:val="000000"/>
          <w:kern w:val="0"/>
          <w:sz w:val="21"/>
          <w:szCs w:val="21"/>
          <w:lang w:eastAsia="ru-RU"/>
          <w14:ligatures w14:val="none"/>
        </w:rPr>
        <w:t>и содержит дискретность сигнала, то есть количество бит, используемых для представления одной выборки сигнала. Обычно используются значения 8 или 16.</w:t>
      </w:r>
    </w:p>
    <w:p w14:paraId="338E76EF"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Что же касается формата самих звуковых данных, то он зависит от количества каналов и от дискретности.</w:t>
      </w:r>
    </w:p>
    <w:p w14:paraId="7B758643"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Для монофонического сигнала с дискретностью 8 бит звуковые данные представляют собой массив однобайтовых значений, каждое из которых является выборкой сигнала.</w:t>
      </w:r>
    </w:p>
    <w:p w14:paraId="66ACB791"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Для стереофонического сигнала с дискретностью 8 бит звуковые данных имеют формат массива двухбайтовых слов, причем младший байт слова соответствует левому каналу, а старший - правому.</w:t>
      </w:r>
    </w:p>
    <w:p w14:paraId="0B0B2001"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Формат звуковых данных с дискретностью 16 бит выглядит аналогично. Для монофонического сигнала данные хранятся в массиве 16-битовых слов. Для стереофонического используется массив двойных слов, причем младшему слову соответствует левый канал, а старшему - правый.</w:t>
      </w:r>
    </w:p>
    <w:p w14:paraId="44D7702C"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Диапазон изменения значений выборок сигнала определяется дискретизацией. Для 8- битовых данных он составляет от 0 до 255 (</w:t>
      </w:r>
      <w:r w:rsidRPr="0067796D">
        <w:rPr>
          <w:rFonts w:ascii="Times New Roman" w:eastAsia="Times New Roman" w:hAnsi="Times New Roman" w:cs="Times New Roman"/>
          <w:i/>
          <w:iCs/>
          <w:color w:val="000000"/>
          <w:kern w:val="0"/>
          <w:sz w:val="26"/>
          <w:szCs w:val="26"/>
          <w:lang w:eastAsia="ru-RU"/>
          <w14:ligatures w14:val="none"/>
        </w:rPr>
        <w:t>0xff</w:t>
      </w:r>
      <w:r w:rsidRPr="0067796D">
        <w:rPr>
          <w:rFonts w:ascii="Arial" w:eastAsia="Times New Roman" w:hAnsi="Arial" w:cs="Arial"/>
          <w:color w:val="000000"/>
          <w:kern w:val="0"/>
          <w:sz w:val="21"/>
          <w:szCs w:val="21"/>
          <w:lang w:eastAsia="ru-RU"/>
          <w14:ligatures w14:val="none"/>
        </w:rPr>
        <w:t>), причем отсутствию сигнала (полной тишине) соответствует значение 128 (</w:t>
      </w:r>
      <w:r w:rsidRPr="0067796D">
        <w:rPr>
          <w:rFonts w:ascii="Times New Roman" w:eastAsia="Times New Roman" w:hAnsi="Times New Roman" w:cs="Times New Roman"/>
          <w:i/>
          <w:iCs/>
          <w:color w:val="000000"/>
          <w:kern w:val="0"/>
          <w:sz w:val="26"/>
          <w:szCs w:val="26"/>
          <w:lang w:eastAsia="ru-RU"/>
          <w14:ligatures w14:val="none"/>
        </w:rPr>
        <w:t>0x80</w:t>
      </w:r>
      <w:r w:rsidRPr="0067796D">
        <w:rPr>
          <w:rFonts w:ascii="Arial" w:eastAsia="Times New Roman" w:hAnsi="Arial" w:cs="Arial"/>
          <w:color w:val="000000"/>
          <w:kern w:val="0"/>
          <w:sz w:val="21"/>
          <w:szCs w:val="21"/>
          <w:lang w:eastAsia="ru-RU"/>
          <w14:ligatures w14:val="none"/>
        </w:rPr>
        <w:t>). Для 16-битовых данных диапазон изменения составляет от -32768 (-</w:t>
      </w:r>
      <w:r w:rsidRPr="0067796D">
        <w:rPr>
          <w:rFonts w:ascii="Times New Roman" w:eastAsia="Times New Roman" w:hAnsi="Times New Roman" w:cs="Times New Roman"/>
          <w:i/>
          <w:iCs/>
          <w:color w:val="000000"/>
          <w:kern w:val="0"/>
          <w:sz w:val="26"/>
          <w:szCs w:val="26"/>
          <w:lang w:eastAsia="ru-RU"/>
          <w14:ligatures w14:val="none"/>
        </w:rPr>
        <w:t>0x8000</w:t>
      </w:r>
      <w:r w:rsidRPr="0067796D">
        <w:rPr>
          <w:rFonts w:ascii="Arial" w:eastAsia="Times New Roman" w:hAnsi="Arial" w:cs="Arial"/>
          <w:color w:val="000000"/>
          <w:kern w:val="0"/>
          <w:sz w:val="21"/>
          <w:szCs w:val="21"/>
          <w:lang w:eastAsia="ru-RU"/>
          <w14:ligatures w14:val="none"/>
        </w:rPr>
        <w:t>) до 32767 (</w:t>
      </w:r>
      <w:r w:rsidRPr="0067796D">
        <w:rPr>
          <w:rFonts w:ascii="Times New Roman" w:eastAsia="Times New Roman" w:hAnsi="Times New Roman" w:cs="Times New Roman"/>
          <w:i/>
          <w:iCs/>
          <w:color w:val="000000"/>
          <w:kern w:val="0"/>
          <w:sz w:val="26"/>
          <w:szCs w:val="26"/>
          <w:lang w:eastAsia="ru-RU"/>
          <w14:ligatures w14:val="none"/>
        </w:rPr>
        <w:t>0x7fff</w:t>
      </w:r>
      <w:r w:rsidRPr="0067796D">
        <w:rPr>
          <w:rFonts w:ascii="Arial" w:eastAsia="Times New Roman" w:hAnsi="Arial" w:cs="Arial"/>
          <w:color w:val="000000"/>
          <w:kern w:val="0"/>
          <w:sz w:val="21"/>
          <w:szCs w:val="21"/>
          <w:lang w:eastAsia="ru-RU"/>
          <w14:ligatures w14:val="none"/>
        </w:rPr>
        <w:t>),  отсутствию  сигнала  соответствует значение 0.</w:t>
      </w:r>
    </w:p>
    <w:p w14:paraId="17F72F77"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Для воспроизведения звуковых данных на низком уровне после определения возможностей устройства вывода необходимо открыть устройство. Это можно сделать с помощью функции </w:t>
      </w:r>
      <w:r w:rsidRPr="0067796D">
        <w:rPr>
          <w:rFonts w:ascii="Times New Roman" w:eastAsia="Times New Roman" w:hAnsi="Times New Roman" w:cs="Times New Roman"/>
          <w:i/>
          <w:iCs/>
          <w:color w:val="000000"/>
          <w:kern w:val="0"/>
          <w:sz w:val="26"/>
          <w:szCs w:val="26"/>
          <w:lang w:eastAsia="ru-RU"/>
          <w14:ligatures w14:val="none"/>
        </w:rPr>
        <w:t>waveOutOpen</w:t>
      </w:r>
      <w:r w:rsidRPr="0067796D">
        <w:rPr>
          <w:rFonts w:ascii="Arial" w:eastAsia="Times New Roman" w:hAnsi="Arial" w:cs="Arial"/>
          <w:color w:val="000000"/>
          <w:kern w:val="0"/>
          <w:sz w:val="21"/>
          <w:szCs w:val="21"/>
          <w:lang w:eastAsia="ru-RU"/>
          <w14:ligatures w14:val="none"/>
        </w:rPr>
        <w:t>.</w:t>
      </w:r>
    </w:p>
    <w:p w14:paraId="4A8322EB" w14:textId="6E659E4E" w:rsidR="00E74A2F" w:rsidRDefault="0067796D">
      <w:r>
        <w:rPr>
          <w:noProof/>
        </w:rPr>
        <w:lastRenderedPageBreak/>
        <w:drawing>
          <wp:inline distT="0" distB="0" distL="0" distR="0" wp14:anchorId="4B7703CE" wp14:editId="6D40D0A7">
            <wp:extent cx="7020560" cy="5261610"/>
            <wp:effectExtent l="0" t="0" r="8890" b="0"/>
            <wp:docPr id="1785271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271598" name=""/>
                    <pic:cNvPicPr/>
                  </pic:nvPicPr>
                  <pic:blipFill>
                    <a:blip r:embed="rId21"/>
                    <a:stretch>
                      <a:fillRect/>
                    </a:stretch>
                  </pic:blipFill>
                  <pic:spPr>
                    <a:xfrm>
                      <a:off x="0" y="0"/>
                      <a:ext cx="7020560" cy="5261610"/>
                    </a:xfrm>
                    <a:prstGeom prst="rect">
                      <a:avLst/>
                    </a:prstGeom>
                  </pic:spPr>
                </pic:pic>
              </a:graphicData>
            </a:graphic>
          </wp:inline>
        </w:drawing>
      </w:r>
    </w:p>
    <w:p w14:paraId="4E73C232"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dwCallback </w:t>
      </w:r>
      <w:r w:rsidRPr="0067796D">
        <w:rPr>
          <w:rFonts w:ascii="Arial" w:eastAsia="Times New Roman" w:hAnsi="Arial" w:cs="Arial"/>
          <w:color w:val="000000"/>
          <w:kern w:val="0"/>
          <w:sz w:val="21"/>
          <w:szCs w:val="21"/>
          <w:lang w:eastAsia="ru-RU"/>
          <w14:ligatures w14:val="none"/>
        </w:rPr>
        <w:t>– через параметр </w:t>
      </w:r>
      <w:r w:rsidRPr="0067796D">
        <w:rPr>
          <w:rFonts w:ascii="Times New Roman" w:eastAsia="Times New Roman" w:hAnsi="Times New Roman" w:cs="Times New Roman"/>
          <w:i/>
          <w:iCs/>
          <w:color w:val="000000"/>
          <w:kern w:val="0"/>
          <w:sz w:val="26"/>
          <w:szCs w:val="26"/>
          <w:lang w:eastAsia="ru-RU"/>
          <w14:ligatures w14:val="none"/>
        </w:rPr>
        <w:t>dwCallback </w:t>
      </w:r>
      <w:r w:rsidRPr="0067796D">
        <w:rPr>
          <w:rFonts w:ascii="Arial" w:eastAsia="Times New Roman" w:hAnsi="Arial" w:cs="Arial"/>
          <w:color w:val="000000"/>
          <w:kern w:val="0"/>
          <w:sz w:val="21"/>
          <w:szCs w:val="21"/>
          <w:lang w:eastAsia="ru-RU"/>
          <w14:ligatures w14:val="none"/>
        </w:rPr>
        <w:t>вы можете передать функции </w:t>
      </w:r>
      <w:r w:rsidRPr="0067796D">
        <w:rPr>
          <w:rFonts w:ascii="Times New Roman" w:eastAsia="Times New Roman" w:hAnsi="Times New Roman" w:cs="Times New Roman"/>
          <w:i/>
          <w:iCs/>
          <w:color w:val="000000"/>
          <w:kern w:val="0"/>
          <w:sz w:val="26"/>
          <w:szCs w:val="26"/>
          <w:lang w:eastAsia="ru-RU"/>
          <w14:ligatures w14:val="none"/>
        </w:rPr>
        <w:t>waveOutOpen </w:t>
      </w:r>
      <w:r w:rsidRPr="0067796D">
        <w:rPr>
          <w:rFonts w:ascii="Arial" w:eastAsia="Times New Roman" w:hAnsi="Arial" w:cs="Arial"/>
          <w:color w:val="000000"/>
          <w:kern w:val="0"/>
          <w:sz w:val="21"/>
          <w:szCs w:val="21"/>
          <w:lang w:eastAsia="ru-RU"/>
          <w14:ligatures w14:val="none"/>
        </w:rPr>
        <w:t>адрес функции обратного вызова. Эту функцию будет вызывать драйвер устройства вывода при возникновении событий, имеющих отношение к проигрыванию блока данных. При использовании функции обратного вызова в параметре </w:t>
      </w:r>
      <w:r w:rsidRPr="0067796D">
        <w:rPr>
          <w:rFonts w:ascii="Times New Roman" w:eastAsia="Times New Roman" w:hAnsi="Times New Roman" w:cs="Times New Roman"/>
          <w:i/>
          <w:iCs/>
          <w:color w:val="000000"/>
          <w:kern w:val="0"/>
          <w:sz w:val="26"/>
          <w:szCs w:val="26"/>
          <w:lang w:eastAsia="ru-RU"/>
          <w14:ligatures w14:val="none"/>
        </w:rPr>
        <w:t>dwFlags </w:t>
      </w:r>
      <w:r w:rsidRPr="0067796D">
        <w:rPr>
          <w:rFonts w:ascii="Arial" w:eastAsia="Times New Roman" w:hAnsi="Arial" w:cs="Arial"/>
          <w:color w:val="000000"/>
          <w:kern w:val="0"/>
          <w:sz w:val="21"/>
          <w:szCs w:val="21"/>
          <w:lang w:eastAsia="ru-RU"/>
          <w14:ligatures w14:val="none"/>
        </w:rPr>
        <w:t>следует установить флаг </w:t>
      </w:r>
      <w:r w:rsidRPr="0067796D">
        <w:rPr>
          <w:rFonts w:ascii="Times New Roman" w:eastAsia="Times New Roman" w:hAnsi="Times New Roman" w:cs="Times New Roman"/>
          <w:i/>
          <w:iCs/>
          <w:color w:val="000000"/>
          <w:kern w:val="0"/>
          <w:sz w:val="26"/>
          <w:szCs w:val="26"/>
          <w:lang w:eastAsia="ru-RU"/>
          <w14:ligatures w14:val="none"/>
        </w:rPr>
        <w:t>CALLBACK_FUNCTION</w:t>
      </w:r>
      <w:r w:rsidRPr="0067796D">
        <w:rPr>
          <w:rFonts w:ascii="Arial" w:eastAsia="Times New Roman" w:hAnsi="Arial" w:cs="Arial"/>
          <w:color w:val="000000"/>
          <w:kern w:val="0"/>
          <w:sz w:val="21"/>
          <w:szCs w:val="21"/>
          <w:lang w:eastAsia="ru-RU"/>
          <w14:ligatures w14:val="none"/>
        </w:rPr>
        <w:t>.</w:t>
      </w:r>
    </w:p>
    <w:p w14:paraId="49EDC57D"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Другой более простой способ извещения приложения о возникновении события заключается в посылке сообщений функции окна. Для этого параметр </w:t>
      </w:r>
      <w:r w:rsidRPr="0067796D">
        <w:rPr>
          <w:rFonts w:ascii="Times New Roman" w:eastAsia="Times New Roman" w:hAnsi="Times New Roman" w:cs="Times New Roman"/>
          <w:i/>
          <w:iCs/>
          <w:color w:val="000000"/>
          <w:kern w:val="0"/>
          <w:sz w:val="26"/>
          <w:szCs w:val="26"/>
          <w:lang w:eastAsia="ru-RU"/>
          <w14:ligatures w14:val="none"/>
        </w:rPr>
        <w:t>dwCallback </w:t>
      </w:r>
      <w:r w:rsidRPr="0067796D">
        <w:rPr>
          <w:rFonts w:ascii="Arial" w:eastAsia="Times New Roman" w:hAnsi="Arial" w:cs="Arial"/>
          <w:color w:val="000000"/>
          <w:kern w:val="0"/>
          <w:sz w:val="21"/>
          <w:szCs w:val="21"/>
          <w:lang w:eastAsia="ru-RU"/>
          <w14:ligatures w14:val="none"/>
        </w:rPr>
        <w:t>должен содержать идентификатор окна. Кроме этого, в параметре </w:t>
      </w:r>
      <w:r w:rsidRPr="0067796D">
        <w:rPr>
          <w:rFonts w:ascii="Times New Roman" w:eastAsia="Times New Roman" w:hAnsi="Times New Roman" w:cs="Times New Roman"/>
          <w:i/>
          <w:iCs/>
          <w:color w:val="000000"/>
          <w:kern w:val="0"/>
          <w:sz w:val="26"/>
          <w:szCs w:val="26"/>
          <w:lang w:eastAsia="ru-RU"/>
          <w14:ligatures w14:val="none"/>
        </w:rPr>
        <w:t>dwFlags </w:t>
      </w:r>
      <w:r w:rsidRPr="0067796D">
        <w:rPr>
          <w:rFonts w:ascii="Arial" w:eastAsia="Times New Roman" w:hAnsi="Arial" w:cs="Arial"/>
          <w:color w:val="000000"/>
          <w:kern w:val="0"/>
          <w:sz w:val="21"/>
          <w:szCs w:val="21"/>
          <w:lang w:eastAsia="ru-RU"/>
          <w14:ligatures w14:val="none"/>
        </w:rPr>
        <w:t>следует установить флаг </w:t>
      </w:r>
      <w:r w:rsidRPr="0067796D">
        <w:rPr>
          <w:rFonts w:ascii="Times New Roman" w:eastAsia="Times New Roman" w:hAnsi="Times New Roman" w:cs="Times New Roman"/>
          <w:i/>
          <w:iCs/>
          <w:color w:val="000000"/>
          <w:kern w:val="0"/>
          <w:sz w:val="26"/>
          <w:szCs w:val="26"/>
          <w:lang w:eastAsia="ru-RU"/>
          <w14:ligatures w14:val="none"/>
        </w:rPr>
        <w:t>CALLBACK_WINDOW</w:t>
      </w:r>
    </w:p>
    <w:p w14:paraId="41BE37A2"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dwCallbackInstance </w:t>
      </w:r>
      <w:r w:rsidRPr="0067796D">
        <w:rPr>
          <w:rFonts w:ascii="Arial" w:eastAsia="Times New Roman" w:hAnsi="Arial" w:cs="Arial"/>
          <w:color w:val="000000"/>
          <w:kern w:val="0"/>
          <w:sz w:val="21"/>
          <w:szCs w:val="21"/>
          <w:lang w:eastAsia="ru-RU"/>
          <w14:ligatures w14:val="none"/>
        </w:rPr>
        <w:t>– идентификатор данных, который передается в функцию обратного вызова. Не используется совместно с флагом </w:t>
      </w:r>
      <w:r w:rsidRPr="0067796D">
        <w:rPr>
          <w:rFonts w:ascii="Times New Roman" w:eastAsia="Times New Roman" w:hAnsi="Times New Roman" w:cs="Times New Roman"/>
          <w:i/>
          <w:iCs/>
          <w:color w:val="000000"/>
          <w:kern w:val="0"/>
          <w:sz w:val="26"/>
          <w:szCs w:val="26"/>
          <w:lang w:eastAsia="ru-RU"/>
          <w14:ligatures w14:val="none"/>
        </w:rPr>
        <w:t>CALLBACK_WINDOW;</w:t>
      </w:r>
    </w:p>
    <w:p w14:paraId="396918EB"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dwFlags </w:t>
      </w:r>
      <w:r w:rsidRPr="0067796D">
        <w:rPr>
          <w:rFonts w:ascii="Arial" w:eastAsia="Times New Roman" w:hAnsi="Arial" w:cs="Arial"/>
          <w:color w:val="000000"/>
          <w:kern w:val="0"/>
          <w:sz w:val="21"/>
          <w:szCs w:val="21"/>
          <w:lang w:eastAsia="ru-RU"/>
          <w14:ligatures w14:val="none"/>
        </w:rPr>
        <w:t>– в этом поле можно указывать следующие флаги: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012"/>
        <w:gridCol w:w="7788"/>
      </w:tblGrid>
      <w:tr w:rsidR="0067796D" w:rsidRPr="0067796D" w14:paraId="37B8768E" w14:textId="77777777" w:rsidTr="0067796D">
        <w:trPr>
          <w:tblCellSpacing w:w="15" w:type="dxa"/>
        </w:trPr>
        <w:tc>
          <w:tcPr>
            <w:tcW w:w="0" w:type="auto"/>
            <w:shd w:val="clear" w:color="auto" w:fill="87CEFA"/>
            <w:tcMar>
              <w:top w:w="105" w:type="dxa"/>
              <w:left w:w="15" w:type="dxa"/>
              <w:bottom w:w="105" w:type="dxa"/>
              <w:right w:w="15" w:type="dxa"/>
            </w:tcMar>
            <w:vAlign w:val="center"/>
            <w:hideMark/>
          </w:tcPr>
          <w:p w14:paraId="0FEDCBC3" w14:textId="77777777" w:rsidR="0067796D" w:rsidRPr="0067796D" w:rsidRDefault="0067796D" w:rsidP="0067796D">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67796D">
              <w:rPr>
                <w:rFonts w:ascii="Arial" w:eastAsia="Times New Roman" w:hAnsi="Arial" w:cs="Arial"/>
                <w:b/>
                <w:bCs/>
                <w:color w:val="981917"/>
                <w:kern w:val="0"/>
                <w:sz w:val="21"/>
                <w:szCs w:val="21"/>
                <w:lang w:eastAsia="ru-RU"/>
                <w14:ligatures w14:val="none"/>
              </w:rPr>
              <w:t>Флаг</w:t>
            </w:r>
          </w:p>
        </w:tc>
        <w:tc>
          <w:tcPr>
            <w:tcW w:w="0" w:type="auto"/>
            <w:shd w:val="clear" w:color="auto" w:fill="87CEFA"/>
            <w:tcMar>
              <w:top w:w="105" w:type="dxa"/>
              <w:left w:w="15" w:type="dxa"/>
              <w:bottom w:w="105" w:type="dxa"/>
              <w:right w:w="15" w:type="dxa"/>
            </w:tcMar>
            <w:vAlign w:val="center"/>
            <w:hideMark/>
          </w:tcPr>
          <w:p w14:paraId="30AEA9E5" w14:textId="77777777" w:rsidR="0067796D" w:rsidRPr="0067796D" w:rsidRDefault="0067796D" w:rsidP="0067796D">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67796D">
              <w:rPr>
                <w:rFonts w:ascii="Arial" w:eastAsia="Times New Roman" w:hAnsi="Arial" w:cs="Arial"/>
                <w:b/>
                <w:bCs/>
                <w:color w:val="981917"/>
                <w:kern w:val="0"/>
                <w:sz w:val="21"/>
                <w:szCs w:val="21"/>
                <w:lang w:eastAsia="ru-RU"/>
                <w14:ligatures w14:val="none"/>
              </w:rPr>
              <w:t>Описание</w:t>
            </w:r>
          </w:p>
        </w:tc>
      </w:tr>
      <w:tr w:rsidR="0067796D" w:rsidRPr="0067796D" w14:paraId="528BC6D1" w14:textId="77777777" w:rsidTr="0067796D">
        <w:trPr>
          <w:tblCellSpacing w:w="15" w:type="dxa"/>
        </w:trPr>
        <w:tc>
          <w:tcPr>
            <w:tcW w:w="0" w:type="auto"/>
            <w:shd w:val="clear" w:color="auto" w:fill="FAEBD7"/>
            <w:tcMar>
              <w:top w:w="30" w:type="dxa"/>
              <w:left w:w="75" w:type="dxa"/>
              <w:bottom w:w="30" w:type="dxa"/>
              <w:right w:w="75" w:type="dxa"/>
            </w:tcMar>
            <w:vAlign w:val="center"/>
            <w:hideMark/>
          </w:tcPr>
          <w:p w14:paraId="3AA9008D" w14:textId="77777777" w:rsidR="0067796D" w:rsidRPr="0067796D" w:rsidRDefault="0067796D" w:rsidP="0067796D">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WAVE_FORMAT_QUERY</w:t>
            </w:r>
          </w:p>
        </w:tc>
        <w:tc>
          <w:tcPr>
            <w:tcW w:w="0" w:type="auto"/>
            <w:shd w:val="clear" w:color="auto" w:fill="FAEBD7"/>
            <w:tcMar>
              <w:top w:w="30" w:type="dxa"/>
              <w:left w:w="75" w:type="dxa"/>
              <w:bottom w:w="30" w:type="dxa"/>
              <w:right w:w="75" w:type="dxa"/>
            </w:tcMar>
            <w:vAlign w:val="center"/>
            <w:hideMark/>
          </w:tcPr>
          <w:p w14:paraId="0086E855" w14:textId="77777777" w:rsidR="0067796D" w:rsidRPr="0067796D" w:rsidRDefault="0067796D" w:rsidP="0067796D">
            <w:pPr>
              <w:spacing w:before="100" w:beforeAutospacing="1" w:after="150" w:line="288" w:lineRule="atLeast"/>
              <w:rPr>
                <w:rFonts w:ascii="Arial" w:eastAsia="Times New Roman" w:hAnsi="Arial" w:cs="Arial"/>
                <w:color w:val="000000"/>
                <w:kern w:val="0"/>
                <w:sz w:val="18"/>
                <w:szCs w:val="18"/>
                <w:lang w:eastAsia="ru-RU"/>
                <w14:ligatures w14:val="none"/>
              </w:rPr>
            </w:pPr>
            <w:r w:rsidRPr="0067796D">
              <w:rPr>
                <w:rFonts w:ascii="Arial" w:eastAsia="Times New Roman" w:hAnsi="Arial" w:cs="Arial"/>
                <w:color w:val="000000"/>
                <w:kern w:val="0"/>
                <w:sz w:val="18"/>
                <w:szCs w:val="18"/>
                <w:lang w:eastAsia="ru-RU"/>
                <w14:ligatures w14:val="none"/>
              </w:rPr>
              <w:t>Функция </w:t>
            </w:r>
            <w:r w:rsidRPr="0067796D">
              <w:rPr>
                <w:rFonts w:ascii="Times New Roman" w:eastAsia="Times New Roman" w:hAnsi="Times New Roman" w:cs="Times New Roman"/>
                <w:i/>
                <w:iCs/>
                <w:color w:val="000000"/>
                <w:kern w:val="0"/>
                <w:sz w:val="26"/>
                <w:szCs w:val="26"/>
                <w:lang w:eastAsia="ru-RU"/>
                <w14:ligatures w14:val="none"/>
              </w:rPr>
              <w:t>waveOutOpen </w:t>
            </w:r>
            <w:r w:rsidRPr="0067796D">
              <w:rPr>
                <w:rFonts w:ascii="Arial" w:eastAsia="Times New Roman" w:hAnsi="Arial" w:cs="Arial"/>
                <w:color w:val="000000"/>
                <w:kern w:val="0"/>
                <w:sz w:val="18"/>
                <w:szCs w:val="18"/>
                <w:lang w:eastAsia="ru-RU"/>
                <w14:ligatures w14:val="none"/>
              </w:rPr>
              <w:t>вызывается только для проверки возможности использования формата звуковых данных, определенного в структуре </w:t>
            </w:r>
            <w:r w:rsidRPr="0067796D">
              <w:rPr>
                <w:rFonts w:ascii="Times New Roman" w:eastAsia="Times New Roman" w:hAnsi="Times New Roman" w:cs="Times New Roman"/>
                <w:i/>
                <w:iCs/>
                <w:color w:val="000000"/>
                <w:kern w:val="0"/>
                <w:sz w:val="26"/>
                <w:szCs w:val="26"/>
                <w:lang w:eastAsia="ru-RU"/>
                <w14:ligatures w14:val="none"/>
              </w:rPr>
              <w:t>WAVEFORMAT</w:t>
            </w:r>
            <w:r w:rsidRPr="0067796D">
              <w:rPr>
                <w:rFonts w:ascii="Arial" w:eastAsia="Times New Roman" w:hAnsi="Arial" w:cs="Arial"/>
                <w:color w:val="000000"/>
                <w:kern w:val="0"/>
                <w:sz w:val="18"/>
                <w:szCs w:val="18"/>
                <w:lang w:eastAsia="ru-RU"/>
                <w14:ligatures w14:val="none"/>
              </w:rPr>
              <w:t>, адрес которой передается через параметр </w:t>
            </w:r>
            <w:r w:rsidRPr="0067796D">
              <w:rPr>
                <w:rFonts w:ascii="Times New Roman" w:eastAsia="Times New Roman" w:hAnsi="Times New Roman" w:cs="Times New Roman"/>
                <w:i/>
                <w:iCs/>
                <w:color w:val="000000"/>
                <w:kern w:val="0"/>
                <w:sz w:val="26"/>
                <w:szCs w:val="26"/>
                <w:lang w:eastAsia="ru-RU"/>
                <w14:ligatures w14:val="none"/>
              </w:rPr>
              <w:t>lpFormat</w:t>
            </w:r>
            <w:r w:rsidRPr="0067796D">
              <w:rPr>
                <w:rFonts w:ascii="Arial" w:eastAsia="Times New Roman" w:hAnsi="Arial" w:cs="Arial"/>
                <w:color w:val="000000"/>
                <w:kern w:val="0"/>
                <w:sz w:val="18"/>
                <w:szCs w:val="18"/>
                <w:lang w:eastAsia="ru-RU"/>
                <w14:ligatures w14:val="none"/>
              </w:rPr>
              <w:t>. Этим способом вы можете проверить, способно ли устройство работать с нестандартным форматом, например, с нестандартной частотой дискретизации</w:t>
            </w:r>
          </w:p>
        </w:tc>
      </w:tr>
      <w:tr w:rsidR="0067796D" w:rsidRPr="0067796D" w14:paraId="503030B9" w14:textId="77777777" w:rsidTr="0067796D">
        <w:trPr>
          <w:tblCellSpacing w:w="15" w:type="dxa"/>
        </w:trPr>
        <w:tc>
          <w:tcPr>
            <w:tcW w:w="0" w:type="auto"/>
            <w:shd w:val="clear" w:color="auto" w:fill="FAF0E6"/>
            <w:tcMar>
              <w:top w:w="30" w:type="dxa"/>
              <w:left w:w="75" w:type="dxa"/>
              <w:bottom w:w="30" w:type="dxa"/>
              <w:right w:w="75" w:type="dxa"/>
            </w:tcMar>
            <w:vAlign w:val="center"/>
            <w:hideMark/>
          </w:tcPr>
          <w:p w14:paraId="575713C5" w14:textId="77777777" w:rsidR="0067796D" w:rsidRPr="0067796D" w:rsidRDefault="0067796D" w:rsidP="0067796D">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lastRenderedPageBreak/>
              <w:t>WAVE_ALLOWSYNC</w:t>
            </w:r>
          </w:p>
        </w:tc>
        <w:tc>
          <w:tcPr>
            <w:tcW w:w="0" w:type="auto"/>
            <w:shd w:val="clear" w:color="auto" w:fill="FAF0E6"/>
            <w:tcMar>
              <w:top w:w="30" w:type="dxa"/>
              <w:left w:w="75" w:type="dxa"/>
              <w:bottom w:w="30" w:type="dxa"/>
              <w:right w:w="75" w:type="dxa"/>
            </w:tcMar>
            <w:vAlign w:val="center"/>
            <w:hideMark/>
          </w:tcPr>
          <w:p w14:paraId="429E5BAF" w14:textId="77777777" w:rsidR="0067796D" w:rsidRPr="0067796D" w:rsidRDefault="0067796D" w:rsidP="0067796D">
            <w:pPr>
              <w:spacing w:before="100" w:beforeAutospacing="1" w:after="150" w:line="288" w:lineRule="atLeast"/>
              <w:rPr>
                <w:rFonts w:ascii="Arial" w:eastAsia="Times New Roman" w:hAnsi="Arial" w:cs="Arial"/>
                <w:color w:val="000000"/>
                <w:kern w:val="0"/>
                <w:sz w:val="18"/>
                <w:szCs w:val="18"/>
                <w:lang w:eastAsia="ru-RU"/>
                <w14:ligatures w14:val="none"/>
              </w:rPr>
            </w:pPr>
            <w:r w:rsidRPr="0067796D">
              <w:rPr>
                <w:rFonts w:ascii="Arial" w:eastAsia="Times New Roman" w:hAnsi="Arial" w:cs="Arial"/>
                <w:color w:val="000000"/>
                <w:kern w:val="0"/>
                <w:sz w:val="18"/>
                <w:szCs w:val="18"/>
                <w:lang w:eastAsia="ru-RU"/>
                <w14:ligatures w14:val="none"/>
              </w:rPr>
              <w:t>Этот флаг необходимо использовать для открытия синхронного устройства вывода, во время работы которого все приложения блокируются</w:t>
            </w:r>
          </w:p>
        </w:tc>
      </w:tr>
      <w:tr w:rsidR="0067796D" w:rsidRPr="0067796D" w14:paraId="4D4E8E66" w14:textId="77777777" w:rsidTr="0067796D">
        <w:trPr>
          <w:tblCellSpacing w:w="15" w:type="dxa"/>
        </w:trPr>
        <w:tc>
          <w:tcPr>
            <w:tcW w:w="0" w:type="auto"/>
            <w:shd w:val="clear" w:color="auto" w:fill="FAEBD7"/>
            <w:tcMar>
              <w:top w:w="30" w:type="dxa"/>
              <w:left w:w="75" w:type="dxa"/>
              <w:bottom w:w="30" w:type="dxa"/>
              <w:right w:w="75" w:type="dxa"/>
            </w:tcMar>
            <w:vAlign w:val="center"/>
            <w:hideMark/>
          </w:tcPr>
          <w:p w14:paraId="63CA157A" w14:textId="77777777" w:rsidR="0067796D" w:rsidRPr="0067796D" w:rsidRDefault="0067796D" w:rsidP="0067796D">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CALLBACK_WINDOW</w:t>
            </w:r>
          </w:p>
        </w:tc>
        <w:tc>
          <w:tcPr>
            <w:tcW w:w="0" w:type="auto"/>
            <w:shd w:val="clear" w:color="auto" w:fill="FAEBD7"/>
            <w:tcMar>
              <w:top w:w="30" w:type="dxa"/>
              <w:left w:w="75" w:type="dxa"/>
              <w:bottom w:w="30" w:type="dxa"/>
              <w:right w:w="75" w:type="dxa"/>
            </w:tcMar>
            <w:vAlign w:val="center"/>
            <w:hideMark/>
          </w:tcPr>
          <w:p w14:paraId="5AA6D537" w14:textId="77777777" w:rsidR="0067796D" w:rsidRPr="0067796D" w:rsidRDefault="0067796D" w:rsidP="0067796D">
            <w:pPr>
              <w:spacing w:before="100" w:beforeAutospacing="1" w:after="150" w:line="288" w:lineRule="atLeast"/>
              <w:rPr>
                <w:rFonts w:ascii="Arial" w:eastAsia="Times New Roman" w:hAnsi="Arial" w:cs="Arial"/>
                <w:color w:val="000000"/>
                <w:kern w:val="0"/>
                <w:sz w:val="18"/>
                <w:szCs w:val="18"/>
                <w:lang w:eastAsia="ru-RU"/>
                <w14:ligatures w14:val="none"/>
              </w:rPr>
            </w:pPr>
            <w:r w:rsidRPr="0067796D">
              <w:rPr>
                <w:rFonts w:ascii="Arial" w:eastAsia="Times New Roman" w:hAnsi="Arial" w:cs="Arial"/>
                <w:color w:val="000000"/>
                <w:kern w:val="0"/>
                <w:sz w:val="18"/>
                <w:szCs w:val="18"/>
                <w:lang w:eastAsia="ru-RU"/>
                <w14:ligatures w14:val="none"/>
              </w:rPr>
              <w:t>Для извещения о наступлении событий используется окно, идентификатор которого передается через параметр </w:t>
            </w:r>
            <w:r w:rsidRPr="0067796D">
              <w:rPr>
                <w:rFonts w:ascii="Times New Roman" w:eastAsia="Times New Roman" w:hAnsi="Times New Roman" w:cs="Times New Roman"/>
                <w:i/>
                <w:iCs/>
                <w:color w:val="000000"/>
                <w:kern w:val="0"/>
                <w:sz w:val="26"/>
                <w:szCs w:val="26"/>
                <w:lang w:eastAsia="ru-RU"/>
                <w14:ligatures w14:val="none"/>
              </w:rPr>
              <w:t>dwCallback</w:t>
            </w:r>
          </w:p>
        </w:tc>
      </w:tr>
      <w:tr w:rsidR="0067796D" w:rsidRPr="0067796D" w14:paraId="4A09E219" w14:textId="77777777" w:rsidTr="0067796D">
        <w:trPr>
          <w:tblCellSpacing w:w="15" w:type="dxa"/>
        </w:trPr>
        <w:tc>
          <w:tcPr>
            <w:tcW w:w="0" w:type="auto"/>
            <w:shd w:val="clear" w:color="auto" w:fill="FAF0E6"/>
            <w:tcMar>
              <w:top w:w="30" w:type="dxa"/>
              <w:left w:w="75" w:type="dxa"/>
              <w:bottom w:w="30" w:type="dxa"/>
              <w:right w:w="75" w:type="dxa"/>
            </w:tcMar>
            <w:vAlign w:val="center"/>
            <w:hideMark/>
          </w:tcPr>
          <w:p w14:paraId="59B9BCB7" w14:textId="77777777" w:rsidR="0067796D" w:rsidRPr="0067796D" w:rsidRDefault="0067796D" w:rsidP="0067796D">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CALLBACK_FUNCTION</w:t>
            </w:r>
          </w:p>
        </w:tc>
        <w:tc>
          <w:tcPr>
            <w:tcW w:w="0" w:type="auto"/>
            <w:shd w:val="clear" w:color="auto" w:fill="FAF0E6"/>
            <w:tcMar>
              <w:top w:w="30" w:type="dxa"/>
              <w:left w:w="75" w:type="dxa"/>
              <w:bottom w:w="30" w:type="dxa"/>
              <w:right w:w="75" w:type="dxa"/>
            </w:tcMar>
            <w:vAlign w:val="center"/>
            <w:hideMark/>
          </w:tcPr>
          <w:p w14:paraId="45899445" w14:textId="77777777" w:rsidR="0067796D" w:rsidRPr="0067796D" w:rsidRDefault="0067796D" w:rsidP="0067796D">
            <w:pPr>
              <w:spacing w:before="100" w:beforeAutospacing="1" w:after="150" w:line="288" w:lineRule="atLeast"/>
              <w:rPr>
                <w:rFonts w:ascii="Arial" w:eastAsia="Times New Roman" w:hAnsi="Arial" w:cs="Arial"/>
                <w:color w:val="000000"/>
                <w:kern w:val="0"/>
                <w:sz w:val="18"/>
                <w:szCs w:val="18"/>
                <w:lang w:eastAsia="ru-RU"/>
                <w14:ligatures w14:val="none"/>
              </w:rPr>
            </w:pPr>
            <w:r w:rsidRPr="0067796D">
              <w:rPr>
                <w:rFonts w:ascii="Arial" w:eastAsia="Times New Roman" w:hAnsi="Arial" w:cs="Arial"/>
                <w:color w:val="000000"/>
                <w:kern w:val="0"/>
                <w:sz w:val="18"/>
                <w:szCs w:val="18"/>
                <w:lang w:eastAsia="ru-RU"/>
                <w14:ligatures w14:val="none"/>
              </w:rPr>
              <w:t>Для извещения о наступлении событий используется функция обратного вызова, адрес которой передается через параметр </w:t>
            </w:r>
            <w:r w:rsidRPr="0067796D">
              <w:rPr>
                <w:rFonts w:ascii="Times New Roman" w:eastAsia="Times New Roman" w:hAnsi="Times New Roman" w:cs="Times New Roman"/>
                <w:i/>
                <w:iCs/>
                <w:color w:val="000000"/>
                <w:kern w:val="0"/>
                <w:sz w:val="26"/>
                <w:szCs w:val="26"/>
                <w:lang w:eastAsia="ru-RU"/>
                <w14:ligatures w14:val="none"/>
              </w:rPr>
              <w:t>dwCallback</w:t>
            </w:r>
          </w:p>
        </w:tc>
      </w:tr>
    </w:tbl>
    <w:p w14:paraId="7833BA69"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Возвращаемое значение:</w:t>
      </w:r>
    </w:p>
    <w:p w14:paraId="73834C79"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При нормальном завершении возвращается нулевое значение. В противном случае возвращается код ошибки:</w:t>
      </w:r>
    </w:p>
    <w:p w14:paraId="0F19A164"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MMSYSERR_BADDEVICEID </w:t>
      </w:r>
      <w:r w:rsidRPr="0067796D">
        <w:rPr>
          <w:rFonts w:ascii="Arial" w:eastAsia="Times New Roman" w:hAnsi="Arial" w:cs="Arial"/>
          <w:color w:val="000000"/>
          <w:kern w:val="0"/>
          <w:sz w:val="21"/>
          <w:szCs w:val="21"/>
          <w:lang w:eastAsia="ru-RU"/>
          <w14:ligatures w14:val="none"/>
        </w:rPr>
        <w:t>– указан неправильный номер устройства; </w:t>
      </w:r>
      <w:r w:rsidRPr="0067796D">
        <w:rPr>
          <w:rFonts w:ascii="Times New Roman" w:eastAsia="Times New Roman" w:hAnsi="Times New Roman" w:cs="Times New Roman"/>
          <w:i/>
          <w:iCs/>
          <w:color w:val="000000"/>
          <w:kern w:val="0"/>
          <w:sz w:val="26"/>
          <w:szCs w:val="26"/>
          <w:lang w:eastAsia="ru-RU"/>
          <w14:ligatures w14:val="none"/>
        </w:rPr>
        <w:t>MMSYSERR_ALLOCATED </w:t>
      </w:r>
      <w:r w:rsidRPr="0067796D">
        <w:rPr>
          <w:rFonts w:ascii="Arial" w:eastAsia="Times New Roman" w:hAnsi="Arial" w:cs="Arial"/>
          <w:color w:val="000000"/>
          <w:kern w:val="0"/>
          <w:sz w:val="21"/>
          <w:szCs w:val="21"/>
          <w:lang w:eastAsia="ru-RU"/>
          <w14:ligatures w14:val="none"/>
        </w:rPr>
        <w:t>– это устройство уже открыто; </w:t>
      </w:r>
      <w:r w:rsidRPr="0067796D">
        <w:rPr>
          <w:rFonts w:ascii="Times New Roman" w:eastAsia="Times New Roman" w:hAnsi="Times New Roman" w:cs="Times New Roman"/>
          <w:i/>
          <w:iCs/>
          <w:color w:val="000000"/>
          <w:kern w:val="0"/>
          <w:sz w:val="26"/>
          <w:szCs w:val="26"/>
          <w:lang w:eastAsia="ru-RU"/>
          <w14:ligatures w14:val="none"/>
        </w:rPr>
        <w:t>MMSYSERR_NOMEM </w:t>
      </w:r>
      <w:r w:rsidRPr="0067796D">
        <w:rPr>
          <w:rFonts w:ascii="Arial" w:eastAsia="Times New Roman" w:hAnsi="Arial" w:cs="Arial"/>
          <w:color w:val="000000"/>
          <w:kern w:val="0"/>
          <w:sz w:val="21"/>
          <w:szCs w:val="21"/>
          <w:lang w:eastAsia="ru-RU"/>
          <w14:ligatures w14:val="none"/>
        </w:rPr>
        <w:t>– для выполнения операции не хватает памяти;</w:t>
      </w:r>
    </w:p>
    <w:p w14:paraId="65512E4D"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WAVERR_BADFORMAT </w:t>
      </w:r>
      <w:r w:rsidRPr="0067796D">
        <w:rPr>
          <w:rFonts w:ascii="Arial" w:eastAsia="Times New Roman" w:hAnsi="Arial" w:cs="Arial"/>
          <w:color w:val="000000"/>
          <w:kern w:val="0"/>
          <w:sz w:val="21"/>
          <w:szCs w:val="21"/>
          <w:lang w:eastAsia="ru-RU"/>
          <w14:ligatures w14:val="none"/>
        </w:rPr>
        <w:t>– указанный формат звуковых данных не поддерживается драйвером устройства вывода;</w:t>
      </w:r>
    </w:p>
    <w:p w14:paraId="766A29EB"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WAVERR_SYNC </w:t>
      </w:r>
      <w:r w:rsidRPr="0067796D">
        <w:rPr>
          <w:rFonts w:ascii="Arial" w:eastAsia="Times New Roman" w:hAnsi="Arial" w:cs="Arial"/>
          <w:color w:val="000000"/>
          <w:kern w:val="0"/>
          <w:sz w:val="21"/>
          <w:szCs w:val="21"/>
          <w:lang w:eastAsia="ru-RU"/>
          <w14:ligatures w14:val="none"/>
        </w:rPr>
        <w:t>– была выполнена попытка открыть синхронное устройство вывода без использования флага </w:t>
      </w:r>
      <w:r w:rsidRPr="0067796D">
        <w:rPr>
          <w:rFonts w:ascii="Times New Roman" w:eastAsia="Times New Roman" w:hAnsi="Times New Roman" w:cs="Times New Roman"/>
          <w:i/>
          <w:iCs/>
          <w:color w:val="000000"/>
          <w:kern w:val="0"/>
          <w:sz w:val="26"/>
          <w:szCs w:val="26"/>
          <w:lang w:eastAsia="ru-RU"/>
          <w14:ligatures w14:val="none"/>
        </w:rPr>
        <w:t>WAVE_ALLOWSYNC</w:t>
      </w:r>
      <w:r w:rsidRPr="0067796D">
        <w:rPr>
          <w:rFonts w:ascii="Arial" w:eastAsia="Times New Roman" w:hAnsi="Arial" w:cs="Arial"/>
          <w:color w:val="000000"/>
          <w:kern w:val="0"/>
          <w:sz w:val="21"/>
          <w:szCs w:val="21"/>
          <w:lang w:eastAsia="ru-RU"/>
          <w14:ligatures w14:val="none"/>
        </w:rPr>
        <w:t>.</w:t>
      </w:r>
    </w:p>
    <w:p w14:paraId="61D7166D"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Как правило, при проигрывании </w:t>
      </w:r>
      <w:r w:rsidRPr="0067796D">
        <w:rPr>
          <w:rFonts w:ascii="Times New Roman" w:eastAsia="Times New Roman" w:hAnsi="Times New Roman" w:cs="Times New Roman"/>
          <w:i/>
          <w:iCs/>
          <w:color w:val="000000"/>
          <w:kern w:val="0"/>
          <w:sz w:val="26"/>
          <w:szCs w:val="26"/>
          <w:lang w:eastAsia="ru-RU"/>
          <w14:ligatures w14:val="none"/>
        </w:rPr>
        <w:t>wav</w:t>
      </w:r>
      <w:r w:rsidRPr="0067796D">
        <w:rPr>
          <w:rFonts w:ascii="Arial" w:eastAsia="Times New Roman" w:hAnsi="Arial" w:cs="Arial"/>
          <w:color w:val="000000"/>
          <w:kern w:val="0"/>
          <w:sz w:val="21"/>
          <w:szCs w:val="21"/>
          <w:lang w:eastAsia="ru-RU"/>
          <w14:ligatures w14:val="none"/>
        </w:rPr>
        <w:t>-файлов приложение вызывает функцию </w:t>
      </w:r>
      <w:r w:rsidRPr="0067796D">
        <w:rPr>
          <w:rFonts w:ascii="Times New Roman" w:eastAsia="Times New Roman" w:hAnsi="Times New Roman" w:cs="Times New Roman"/>
          <w:i/>
          <w:iCs/>
          <w:color w:val="000000"/>
          <w:kern w:val="0"/>
          <w:sz w:val="26"/>
          <w:szCs w:val="26"/>
          <w:lang w:eastAsia="ru-RU"/>
          <w14:ligatures w14:val="none"/>
        </w:rPr>
        <w:t>waveOutOpen </w:t>
      </w:r>
      <w:r w:rsidRPr="0067796D">
        <w:rPr>
          <w:rFonts w:ascii="Arial" w:eastAsia="Times New Roman" w:hAnsi="Arial" w:cs="Arial"/>
          <w:color w:val="000000"/>
          <w:kern w:val="0"/>
          <w:sz w:val="21"/>
          <w:szCs w:val="21"/>
          <w:lang w:eastAsia="ru-RU"/>
          <w14:ligatures w14:val="none"/>
        </w:rPr>
        <w:t>два раза. В первый раз она вызывается для проверки возможности проигрывания звуковых данных заданного формата:</w:t>
      </w:r>
    </w:p>
    <w:p w14:paraId="69EC0DA8" w14:textId="4CB52D25" w:rsidR="0067796D" w:rsidRDefault="0067796D">
      <w:r>
        <w:rPr>
          <w:noProof/>
        </w:rPr>
        <w:drawing>
          <wp:inline distT="0" distB="0" distL="0" distR="0" wp14:anchorId="5D91D0DC" wp14:editId="7014AE8A">
            <wp:extent cx="7020560" cy="4071620"/>
            <wp:effectExtent l="0" t="0" r="8890" b="5080"/>
            <wp:docPr id="1348100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100765" name=""/>
                    <pic:cNvPicPr/>
                  </pic:nvPicPr>
                  <pic:blipFill>
                    <a:blip r:embed="rId22"/>
                    <a:stretch>
                      <a:fillRect/>
                    </a:stretch>
                  </pic:blipFill>
                  <pic:spPr>
                    <a:xfrm>
                      <a:off x="0" y="0"/>
                      <a:ext cx="7020560" cy="4071620"/>
                    </a:xfrm>
                    <a:prstGeom prst="rect">
                      <a:avLst/>
                    </a:prstGeom>
                  </pic:spPr>
                </pic:pic>
              </a:graphicData>
            </a:graphic>
          </wp:inline>
        </w:drawing>
      </w:r>
    </w:p>
    <w:p w14:paraId="0816E008" w14:textId="0E94299C" w:rsidR="0067796D" w:rsidRDefault="0067796D">
      <w:r>
        <w:rPr>
          <w:noProof/>
        </w:rPr>
        <w:lastRenderedPageBreak/>
        <w:drawing>
          <wp:inline distT="0" distB="0" distL="0" distR="0" wp14:anchorId="650CF4E0" wp14:editId="006487D5">
            <wp:extent cx="7020560" cy="3048635"/>
            <wp:effectExtent l="0" t="0" r="8890" b="0"/>
            <wp:docPr id="1602710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710513" name=""/>
                    <pic:cNvPicPr/>
                  </pic:nvPicPr>
                  <pic:blipFill>
                    <a:blip r:embed="rId23"/>
                    <a:stretch>
                      <a:fillRect/>
                    </a:stretch>
                  </pic:blipFill>
                  <pic:spPr>
                    <a:xfrm>
                      <a:off x="0" y="0"/>
                      <a:ext cx="7020560" cy="3048635"/>
                    </a:xfrm>
                    <a:prstGeom prst="rect">
                      <a:avLst/>
                    </a:prstGeom>
                  </pic:spPr>
                </pic:pic>
              </a:graphicData>
            </a:graphic>
          </wp:inline>
        </w:drawing>
      </w:r>
    </w:p>
    <w:p w14:paraId="706A7769"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Заказав блок памяти функцией </w:t>
      </w:r>
      <w:r w:rsidRPr="0067796D">
        <w:rPr>
          <w:rFonts w:ascii="Times New Roman" w:eastAsia="Times New Roman" w:hAnsi="Times New Roman" w:cs="Times New Roman"/>
          <w:i/>
          <w:iCs/>
          <w:color w:val="000000"/>
          <w:kern w:val="0"/>
          <w:sz w:val="26"/>
          <w:szCs w:val="26"/>
          <w:lang w:eastAsia="ru-RU"/>
          <w14:ligatures w14:val="none"/>
        </w:rPr>
        <w:t>GlobalAlloc </w:t>
      </w:r>
      <w:r w:rsidRPr="0067796D">
        <w:rPr>
          <w:rFonts w:ascii="Arial" w:eastAsia="Times New Roman" w:hAnsi="Arial" w:cs="Arial"/>
          <w:color w:val="000000"/>
          <w:kern w:val="0"/>
          <w:sz w:val="21"/>
          <w:szCs w:val="21"/>
          <w:lang w:eastAsia="ru-RU"/>
          <w14:ligatures w14:val="none"/>
        </w:rPr>
        <w:t>с флагами </w:t>
      </w:r>
      <w:r w:rsidRPr="0067796D">
        <w:rPr>
          <w:rFonts w:ascii="Times New Roman" w:eastAsia="Times New Roman" w:hAnsi="Times New Roman" w:cs="Times New Roman"/>
          <w:i/>
          <w:iCs/>
          <w:color w:val="000000"/>
          <w:kern w:val="0"/>
          <w:sz w:val="26"/>
          <w:szCs w:val="26"/>
          <w:lang w:eastAsia="ru-RU"/>
          <w14:ligatures w14:val="none"/>
        </w:rPr>
        <w:t>GMEM_MOVEABLE </w:t>
      </w:r>
      <w:r w:rsidRPr="0067796D">
        <w:rPr>
          <w:rFonts w:ascii="Arial" w:eastAsia="Times New Roman" w:hAnsi="Arial" w:cs="Arial"/>
          <w:color w:val="000000"/>
          <w:kern w:val="0"/>
          <w:sz w:val="21"/>
          <w:szCs w:val="21"/>
          <w:lang w:eastAsia="ru-RU"/>
          <w14:ligatures w14:val="none"/>
        </w:rPr>
        <w:t>и </w:t>
      </w:r>
      <w:r w:rsidRPr="0067796D">
        <w:rPr>
          <w:rFonts w:ascii="Times New Roman" w:eastAsia="Times New Roman" w:hAnsi="Times New Roman" w:cs="Times New Roman"/>
          <w:i/>
          <w:iCs/>
          <w:color w:val="000000"/>
          <w:kern w:val="0"/>
          <w:sz w:val="26"/>
          <w:szCs w:val="26"/>
          <w:lang w:eastAsia="ru-RU"/>
          <w14:ligatures w14:val="none"/>
        </w:rPr>
        <w:t>GMEM_SHARE</w:t>
      </w:r>
      <w:r w:rsidRPr="0067796D">
        <w:rPr>
          <w:rFonts w:ascii="Arial" w:eastAsia="Times New Roman" w:hAnsi="Arial" w:cs="Arial"/>
          <w:color w:val="000000"/>
          <w:kern w:val="0"/>
          <w:sz w:val="21"/>
          <w:szCs w:val="21"/>
          <w:lang w:eastAsia="ru-RU"/>
          <w14:ligatures w14:val="none"/>
        </w:rPr>
        <w:t>, вы должны зафиксировать его функцией </w:t>
      </w:r>
      <w:r w:rsidRPr="0067796D">
        <w:rPr>
          <w:rFonts w:ascii="Times New Roman" w:eastAsia="Times New Roman" w:hAnsi="Times New Roman" w:cs="Times New Roman"/>
          <w:i/>
          <w:iCs/>
          <w:color w:val="000000"/>
          <w:kern w:val="0"/>
          <w:sz w:val="26"/>
          <w:szCs w:val="26"/>
          <w:lang w:eastAsia="ru-RU"/>
          <w14:ligatures w14:val="none"/>
        </w:rPr>
        <w:t>GlobalLock</w:t>
      </w:r>
      <w:r w:rsidRPr="0067796D">
        <w:rPr>
          <w:rFonts w:ascii="Arial" w:eastAsia="Times New Roman" w:hAnsi="Arial" w:cs="Arial"/>
          <w:color w:val="000000"/>
          <w:kern w:val="0"/>
          <w:sz w:val="21"/>
          <w:szCs w:val="21"/>
          <w:lang w:eastAsia="ru-RU"/>
          <w14:ligatures w14:val="none"/>
        </w:rPr>
        <w:t>. Полученный в результате фиксирования адрес блока следует записать в поле </w:t>
      </w:r>
      <w:r w:rsidRPr="0067796D">
        <w:rPr>
          <w:rFonts w:ascii="Times New Roman" w:eastAsia="Times New Roman" w:hAnsi="Times New Roman" w:cs="Times New Roman"/>
          <w:i/>
          <w:iCs/>
          <w:color w:val="000000"/>
          <w:kern w:val="0"/>
          <w:sz w:val="26"/>
          <w:szCs w:val="26"/>
          <w:lang w:eastAsia="ru-RU"/>
          <w14:ligatures w14:val="none"/>
        </w:rPr>
        <w:t>lpData </w:t>
      </w:r>
      <w:r w:rsidRPr="0067796D">
        <w:rPr>
          <w:rFonts w:ascii="Arial" w:eastAsia="Times New Roman" w:hAnsi="Arial" w:cs="Arial"/>
          <w:color w:val="000000"/>
          <w:kern w:val="0"/>
          <w:sz w:val="21"/>
          <w:szCs w:val="21"/>
          <w:lang w:eastAsia="ru-RU"/>
          <w14:ligatures w14:val="none"/>
        </w:rPr>
        <w:t>структуры </w:t>
      </w:r>
      <w:r w:rsidRPr="0067796D">
        <w:rPr>
          <w:rFonts w:ascii="Times New Roman" w:eastAsia="Times New Roman" w:hAnsi="Times New Roman" w:cs="Times New Roman"/>
          <w:i/>
          <w:iCs/>
          <w:color w:val="000000"/>
          <w:kern w:val="0"/>
          <w:sz w:val="26"/>
          <w:szCs w:val="26"/>
          <w:lang w:eastAsia="ru-RU"/>
          <w14:ligatures w14:val="none"/>
        </w:rPr>
        <w:t>WAVEHDR</w:t>
      </w:r>
      <w:r w:rsidRPr="0067796D">
        <w:rPr>
          <w:rFonts w:ascii="Arial" w:eastAsia="Times New Roman" w:hAnsi="Arial" w:cs="Arial"/>
          <w:color w:val="000000"/>
          <w:kern w:val="0"/>
          <w:sz w:val="21"/>
          <w:szCs w:val="21"/>
          <w:lang w:eastAsia="ru-RU"/>
          <w14:ligatures w14:val="none"/>
        </w:rPr>
        <w:t>. Размер блока нужно записать в поле </w:t>
      </w:r>
      <w:r w:rsidRPr="0067796D">
        <w:rPr>
          <w:rFonts w:ascii="Times New Roman" w:eastAsia="Times New Roman" w:hAnsi="Times New Roman" w:cs="Times New Roman"/>
          <w:i/>
          <w:iCs/>
          <w:color w:val="000000"/>
          <w:kern w:val="0"/>
          <w:sz w:val="26"/>
          <w:szCs w:val="26"/>
          <w:lang w:eastAsia="ru-RU"/>
          <w14:ligatures w14:val="none"/>
        </w:rPr>
        <w:t>dwBufferLength</w:t>
      </w:r>
      <w:r w:rsidRPr="0067796D">
        <w:rPr>
          <w:rFonts w:ascii="Arial" w:eastAsia="Times New Roman" w:hAnsi="Arial" w:cs="Arial"/>
          <w:color w:val="000000"/>
          <w:kern w:val="0"/>
          <w:sz w:val="21"/>
          <w:szCs w:val="21"/>
          <w:lang w:eastAsia="ru-RU"/>
          <w14:ligatures w14:val="none"/>
        </w:rPr>
        <w:t>.</w:t>
      </w:r>
    </w:p>
    <w:p w14:paraId="3F73FBB1"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Заметим, что для указания размера блока памяти используется двойное слово, поэтому вы можете использовать блоки очень большого размера. Однако есть ограничение - блок должен поместиться целиком в физическую память, иначе его будет невозможно зафиксировать. Поэтому при необходимости выполнять проигрывание "долгоиграющих" </w:t>
      </w:r>
      <w:r w:rsidRPr="0067796D">
        <w:rPr>
          <w:rFonts w:ascii="Times New Roman" w:eastAsia="Times New Roman" w:hAnsi="Times New Roman" w:cs="Times New Roman"/>
          <w:i/>
          <w:iCs/>
          <w:color w:val="000000"/>
          <w:kern w:val="0"/>
          <w:sz w:val="26"/>
          <w:szCs w:val="26"/>
          <w:lang w:eastAsia="ru-RU"/>
          <w14:ligatures w14:val="none"/>
        </w:rPr>
        <w:t>wav</w:t>
      </w:r>
      <w:r w:rsidRPr="0067796D">
        <w:rPr>
          <w:rFonts w:ascii="Arial" w:eastAsia="Times New Roman" w:hAnsi="Arial" w:cs="Arial"/>
          <w:color w:val="000000"/>
          <w:kern w:val="0"/>
          <w:sz w:val="21"/>
          <w:szCs w:val="21"/>
          <w:lang w:eastAsia="ru-RU"/>
          <w14:ligatures w14:val="none"/>
        </w:rPr>
        <w:t>-файлов имеет смысл создать два или большее количество блоков, заполняя их из файла попеременно и отдавая драйверу для проигрывания в асинхронном режиме.</w:t>
      </w:r>
    </w:p>
    <w:p w14:paraId="5F8B9B94"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Структура </w:t>
      </w:r>
      <w:r w:rsidRPr="0067796D">
        <w:rPr>
          <w:rFonts w:ascii="Times New Roman" w:eastAsia="Times New Roman" w:hAnsi="Times New Roman" w:cs="Times New Roman"/>
          <w:i/>
          <w:iCs/>
          <w:color w:val="000000"/>
          <w:kern w:val="0"/>
          <w:sz w:val="26"/>
          <w:szCs w:val="26"/>
          <w:lang w:eastAsia="ru-RU"/>
          <w14:ligatures w14:val="none"/>
        </w:rPr>
        <w:t>WAVEHDR </w:t>
      </w:r>
      <w:r w:rsidRPr="0067796D">
        <w:rPr>
          <w:rFonts w:ascii="Arial" w:eastAsia="Times New Roman" w:hAnsi="Arial" w:cs="Arial"/>
          <w:color w:val="000000"/>
          <w:kern w:val="0"/>
          <w:sz w:val="21"/>
          <w:szCs w:val="21"/>
          <w:lang w:eastAsia="ru-RU"/>
          <w14:ligatures w14:val="none"/>
        </w:rPr>
        <w:t>используется не только для воспроизведения, но и для записи. В этом случае после завершения записи блока в поле </w:t>
      </w:r>
      <w:r w:rsidRPr="0067796D">
        <w:rPr>
          <w:rFonts w:ascii="Times New Roman" w:eastAsia="Times New Roman" w:hAnsi="Times New Roman" w:cs="Times New Roman"/>
          <w:i/>
          <w:iCs/>
          <w:color w:val="000000"/>
          <w:kern w:val="0"/>
          <w:sz w:val="26"/>
          <w:szCs w:val="26"/>
          <w:lang w:eastAsia="ru-RU"/>
          <w14:ligatures w14:val="none"/>
        </w:rPr>
        <w:t>dwBytesRecorded </w:t>
      </w:r>
      <w:r w:rsidRPr="0067796D">
        <w:rPr>
          <w:rFonts w:ascii="Arial" w:eastAsia="Times New Roman" w:hAnsi="Arial" w:cs="Arial"/>
          <w:color w:val="000000"/>
          <w:kern w:val="0"/>
          <w:sz w:val="21"/>
          <w:szCs w:val="21"/>
          <w:lang w:eastAsia="ru-RU"/>
          <w14:ligatures w14:val="none"/>
        </w:rPr>
        <w:t>будет находиться количество записанных байт звуковых данных. При воспроизведении это поле не используется.</w:t>
      </w:r>
    </w:p>
    <w:p w14:paraId="09DC5449"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Через поле </w:t>
      </w:r>
      <w:r w:rsidRPr="0067796D">
        <w:rPr>
          <w:rFonts w:ascii="Times New Roman" w:eastAsia="Times New Roman" w:hAnsi="Times New Roman" w:cs="Times New Roman"/>
          <w:i/>
          <w:iCs/>
          <w:color w:val="000000"/>
          <w:kern w:val="0"/>
          <w:sz w:val="26"/>
          <w:szCs w:val="26"/>
          <w:lang w:eastAsia="ru-RU"/>
          <w14:ligatures w14:val="none"/>
        </w:rPr>
        <w:t>dwUser </w:t>
      </w:r>
      <w:r w:rsidRPr="0067796D">
        <w:rPr>
          <w:rFonts w:ascii="Arial" w:eastAsia="Times New Roman" w:hAnsi="Arial" w:cs="Arial"/>
          <w:color w:val="000000"/>
          <w:kern w:val="0"/>
          <w:sz w:val="21"/>
          <w:szCs w:val="21"/>
          <w:lang w:eastAsia="ru-RU"/>
          <w14:ligatures w14:val="none"/>
        </w:rPr>
        <w:t>приложение может передать функции обратного вызова или обработчику сообщения для данного устройства вывода любую дополнительную информацию</w:t>
      </w:r>
    </w:p>
    <w:p w14:paraId="649A2DFD"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Поле </w:t>
      </w:r>
      <w:r w:rsidRPr="0067796D">
        <w:rPr>
          <w:rFonts w:ascii="Times New Roman" w:eastAsia="Times New Roman" w:hAnsi="Times New Roman" w:cs="Times New Roman"/>
          <w:i/>
          <w:iCs/>
          <w:color w:val="000000"/>
          <w:kern w:val="0"/>
          <w:sz w:val="26"/>
          <w:szCs w:val="26"/>
          <w:lang w:eastAsia="ru-RU"/>
          <w14:ligatures w14:val="none"/>
        </w:rPr>
        <w:t>dwFlags </w:t>
      </w:r>
      <w:r w:rsidRPr="0067796D">
        <w:rPr>
          <w:rFonts w:ascii="Arial" w:eastAsia="Times New Roman" w:hAnsi="Arial" w:cs="Arial"/>
          <w:color w:val="000000"/>
          <w:kern w:val="0"/>
          <w:sz w:val="21"/>
          <w:szCs w:val="21"/>
          <w:lang w:eastAsia="ru-RU"/>
          <w14:ligatures w14:val="none"/>
        </w:rPr>
        <w:t>после прихода сообщения о событии или передачи управления функции обратного вызова будет содержать информацию о состоянии блока. В этом поле могут быть установлены следующие флаги.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521"/>
        <w:gridCol w:w="8279"/>
      </w:tblGrid>
      <w:tr w:rsidR="0067796D" w:rsidRPr="0067796D" w14:paraId="2F754BCE" w14:textId="77777777" w:rsidTr="0067796D">
        <w:trPr>
          <w:tblCellSpacing w:w="15" w:type="dxa"/>
        </w:trPr>
        <w:tc>
          <w:tcPr>
            <w:tcW w:w="0" w:type="auto"/>
            <w:shd w:val="clear" w:color="auto" w:fill="87CEFA"/>
            <w:tcMar>
              <w:top w:w="105" w:type="dxa"/>
              <w:left w:w="15" w:type="dxa"/>
              <w:bottom w:w="105" w:type="dxa"/>
              <w:right w:w="15" w:type="dxa"/>
            </w:tcMar>
            <w:vAlign w:val="center"/>
            <w:hideMark/>
          </w:tcPr>
          <w:p w14:paraId="09E328F7" w14:textId="77777777" w:rsidR="0067796D" w:rsidRPr="0067796D" w:rsidRDefault="0067796D" w:rsidP="0067796D">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67796D">
              <w:rPr>
                <w:rFonts w:ascii="Arial" w:eastAsia="Times New Roman" w:hAnsi="Arial" w:cs="Arial"/>
                <w:b/>
                <w:bCs/>
                <w:color w:val="981917"/>
                <w:kern w:val="0"/>
                <w:sz w:val="21"/>
                <w:szCs w:val="21"/>
                <w:lang w:eastAsia="ru-RU"/>
                <w14:ligatures w14:val="none"/>
              </w:rPr>
              <w:t>Флаги</w:t>
            </w:r>
          </w:p>
        </w:tc>
        <w:tc>
          <w:tcPr>
            <w:tcW w:w="0" w:type="auto"/>
            <w:shd w:val="clear" w:color="auto" w:fill="87CEFA"/>
            <w:tcMar>
              <w:top w:w="105" w:type="dxa"/>
              <w:left w:w="15" w:type="dxa"/>
              <w:bottom w:w="105" w:type="dxa"/>
              <w:right w:w="15" w:type="dxa"/>
            </w:tcMar>
            <w:vAlign w:val="center"/>
            <w:hideMark/>
          </w:tcPr>
          <w:p w14:paraId="6AA74E57" w14:textId="77777777" w:rsidR="0067796D" w:rsidRPr="0067796D" w:rsidRDefault="0067796D" w:rsidP="0067796D">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67796D">
              <w:rPr>
                <w:rFonts w:ascii="Arial" w:eastAsia="Times New Roman" w:hAnsi="Arial" w:cs="Arial"/>
                <w:b/>
                <w:bCs/>
                <w:color w:val="981917"/>
                <w:kern w:val="0"/>
                <w:sz w:val="21"/>
                <w:szCs w:val="21"/>
                <w:lang w:eastAsia="ru-RU"/>
                <w14:ligatures w14:val="none"/>
              </w:rPr>
              <w:t>Описание</w:t>
            </w:r>
          </w:p>
        </w:tc>
      </w:tr>
      <w:tr w:rsidR="0067796D" w:rsidRPr="0067796D" w14:paraId="31572C81" w14:textId="77777777" w:rsidTr="0067796D">
        <w:trPr>
          <w:tblCellSpacing w:w="15" w:type="dxa"/>
        </w:trPr>
        <w:tc>
          <w:tcPr>
            <w:tcW w:w="0" w:type="auto"/>
            <w:shd w:val="clear" w:color="auto" w:fill="FAEBD7"/>
            <w:tcMar>
              <w:top w:w="30" w:type="dxa"/>
              <w:left w:w="75" w:type="dxa"/>
              <w:bottom w:w="30" w:type="dxa"/>
              <w:right w:w="75" w:type="dxa"/>
            </w:tcMar>
            <w:vAlign w:val="center"/>
            <w:hideMark/>
          </w:tcPr>
          <w:p w14:paraId="41E9DC67" w14:textId="77777777" w:rsidR="0067796D" w:rsidRPr="0067796D" w:rsidRDefault="0067796D" w:rsidP="0067796D">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WHDR_DONE</w:t>
            </w:r>
          </w:p>
        </w:tc>
        <w:tc>
          <w:tcPr>
            <w:tcW w:w="0" w:type="auto"/>
            <w:shd w:val="clear" w:color="auto" w:fill="FAEBD7"/>
            <w:tcMar>
              <w:top w:w="30" w:type="dxa"/>
              <w:left w:w="75" w:type="dxa"/>
              <w:bottom w:w="30" w:type="dxa"/>
              <w:right w:w="75" w:type="dxa"/>
            </w:tcMar>
            <w:vAlign w:val="center"/>
            <w:hideMark/>
          </w:tcPr>
          <w:p w14:paraId="43B92898" w14:textId="77777777" w:rsidR="0067796D" w:rsidRPr="0067796D" w:rsidRDefault="0067796D" w:rsidP="0067796D">
            <w:pPr>
              <w:spacing w:before="100" w:beforeAutospacing="1" w:after="150" w:line="288" w:lineRule="atLeast"/>
              <w:rPr>
                <w:rFonts w:ascii="Arial" w:eastAsia="Times New Roman" w:hAnsi="Arial" w:cs="Arial"/>
                <w:color w:val="000000"/>
                <w:kern w:val="0"/>
                <w:sz w:val="18"/>
                <w:szCs w:val="18"/>
                <w:lang w:eastAsia="ru-RU"/>
                <w14:ligatures w14:val="none"/>
              </w:rPr>
            </w:pPr>
            <w:r w:rsidRPr="0067796D">
              <w:rPr>
                <w:rFonts w:ascii="Arial" w:eastAsia="Times New Roman" w:hAnsi="Arial" w:cs="Arial"/>
                <w:color w:val="000000"/>
                <w:kern w:val="0"/>
                <w:sz w:val="18"/>
                <w:szCs w:val="18"/>
                <w:lang w:eastAsia="ru-RU"/>
                <w14:ligatures w14:val="none"/>
              </w:rPr>
              <w:t>Работа с буфером данных закончена. Он был успешно проигран или записан, после чего драйвер вернул буфер приложению</w:t>
            </w:r>
          </w:p>
        </w:tc>
      </w:tr>
      <w:tr w:rsidR="0067796D" w:rsidRPr="0067796D" w14:paraId="08082A4D" w14:textId="77777777" w:rsidTr="0067796D">
        <w:trPr>
          <w:tblCellSpacing w:w="15" w:type="dxa"/>
        </w:trPr>
        <w:tc>
          <w:tcPr>
            <w:tcW w:w="0" w:type="auto"/>
            <w:shd w:val="clear" w:color="auto" w:fill="BFE9FF"/>
            <w:tcMar>
              <w:top w:w="30" w:type="dxa"/>
              <w:left w:w="75" w:type="dxa"/>
              <w:bottom w:w="30" w:type="dxa"/>
              <w:right w:w="75" w:type="dxa"/>
            </w:tcMar>
            <w:vAlign w:val="center"/>
            <w:hideMark/>
          </w:tcPr>
          <w:p w14:paraId="7853302B" w14:textId="77777777" w:rsidR="0067796D" w:rsidRPr="0067796D" w:rsidRDefault="0067796D" w:rsidP="0067796D">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WHDR_BEGINLOOP</w:t>
            </w:r>
          </w:p>
        </w:tc>
        <w:tc>
          <w:tcPr>
            <w:tcW w:w="0" w:type="auto"/>
            <w:shd w:val="clear" w:color="auto" w:fill="BFE9FF"/>
            <w:tcMar>
              <w:top w:w="30" w:type="dxa"/>
              <w:left w:w="75" w:type="dxa"/>
              <w:bottom w:w="30" w:type="dxa"/>
              <w:right w:w="75" w:type="dxa"/>
            </w:tcMar>
            <w:vAlign w:val="center"/>
            <w:hideMark/>
          </w:tcPr>
          <w:p w14:paraId="2A6BE3A0" w14:textId="77777777" w:rsidR="0067796D" w:rsidRPr="0067796D" w:rsidRDefault="0067796D" w:rsidP="0067796D">
            <w:pPr>
              <w:spacing w:before="100" w:beforeAutospacing="1" w:after="150" w:line="288" w:lineRule="atLeast"/>
              <w:rPr>
                <w:rFonts w:ascii="Arial" w:eastAsia="Times New Roman" w:hAnsi="Arial" w:cs="Arial"/>
                <w:color w:val="000000"/>
                <w:kern w:val="0"/>
                <w:sz w:val="18"/>
                <w:szCs w:val="18"/>
                <w:lang w:eastAsia="ru-RU"/>
                <w14:ligatures w14:val="none"/>
              </w:rPr>
            </w:pPr>
            <w:r w:rsidRPr="0067796D">
              <w:rPr>
                <w:rFonts w:ascii="Arial" w:eastAsia="Times New Roman" w:hAnsi="Arial" w:cs="Arial"/>
                <w:color w:val="000000"/>
                <w:kern w:val="0"/>
                <w:sz w:val="18"/>
                <w:szCs w:val="18"/>
                <w:lang w:eastAsia="ru-RU"/>
                <w14:ligatures w14:val="none"/>
              </w:rPr>
              <w:t>Данный буфер является первым в цикле. Флаг используется только при воспроизведении. Если необходимо проиграть в цикле только один блок, он должен быть отмечен и флагом </w:t>
            </w:r>
            <w:r w:rsidRPr="0067796D">
              <w:rPr>
                <w:rFonts w:ascii="Times New Roman" w:eastAsia="Times New Roman" w:hAnsi="Times New Roman" w:cs="Times New Roman"/>
                <w:i/>
                <w:iCs/>
                <w:color w:val="000000"/>
                <w:kern w:val="0"/>
                <w:sz w:val="26"/>
                <w:szCs w:val="26"/>
                <w:lang w:eastAsia="ru-RU"/>
                <w14:ligatures w14:val="none"/>
              </w:rPr>
              <w:t>WHDR_BEGINLOOP</w:t>
            </w:r>
            <w:r w:rsidRPr="0067796D">
              <w:rPr>
                <w:rFonts w:ascii="Arial" w:eastAsia="Times New Roman" w:hAnsi="Arial" w:cs="Arial"/>
                <w:color w:val="000000"/>
                <w:kern w:val="0"/>
                <w:sz w:val="18"/>
                <w:szCs w:val="18"/>
                <w:lang w:eastAsia="ru-RU"/>
                <w14:ligatures w14:val="none"/>
              </w:rPr>
              <w:t>, и флагом </w:t>
            </w:r>
            <w:r w:rsidRPr="0067796D">
              <w:rPr>
                <w:rFonts w:ascii="Times New Roman" w:eastAsia="Times New Roman" w:hAnsi="Times New Roman" w:cs="Times New Roman"/>
                <w:i/>
                <w:iCs/>
                <w:color w:val="000000"/>
                <w:kern w:val="0"/>
                <w:sz w:val="26"/>
                <w:szCs w:val="26"/>
                <w:lang w:eastAsia="ru-RU"/>
                <w14:ligatures w14:val="none"/>
              </w:rPr>
              <w:t>WHDR_ENDLOOP</w:t>
            </w:r>
          </w:p>
        </w:tc>
      </w:tr>
      <w:tr w:rsidR="0067796D" w:rsidRPr="0067796D" w14:paraId="38841205" w14:textId="77777777" w:rsidTr="0067796D">
        <w:trPr>
          <w:tblCellSpacing w:w="15" w:type="dxa"/>
        </w:trPr>
        <w:tc>
          <w:tcPr>
            <w:tcW w:w="0" w:type="auto"/>
            <w:shd w:val="clear" w:color="auto" w:fill="FAEBD7"/>
            <w:tcMar>
              <w:top w:w="30" w:type="dxa"/>
              <w:left w:w="75" w:type="dxa"/>
              <w:bottom w:w="30" w:type="dxa"/>
              <w:right w:w="75" w:type="dxa"/>
            </w:tcMar>
            <w:vAlign w:val="center"/>
            <w:hideMark/>
          </w:tcPr>
          <w:p w14:paraId="3C4B6FCA" w14:textId="77777777" w:rsidR="0067796D" w:rsidRPr="0067796D" w:rsidRDefault="0067796D" w:rsidP="0067796D">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WHDR_ENDLOOP</w:t>
            </w:r>
          </w:p>
        </w:tc>
        <w:tc>
          <w:tcPr>
            <w:tcW w:w="0" w:type="auto"/>
            <w:shd w:val="clear" w:color="auto" w:fill="FAEBD7"/>
            <w:tcMar>
              <w:top w:w="30" w:type="dxa"/>
              <w:left w:w="75" w:type="dxa"/>
              <w:bottom w:w="30" w:type="dxa"/>
              <w:right w:w="75" w:type="dxa"/>
            </w:tcMar>
            <w:vAlign w:val="center"/>
            <w:hideMark/>
          </w:tcPr>
          <w:p w14:paraId="350C6B7B" w14:textId="77777777" w:rsidR="0067796D" w:rsidRPr="0067796D" w:rsidRDefault="0067796D" w:rsidP="0067796D">
            <w:pPr>
              <w:spacing w:before="100" w:beforeAutospacing="1" w:after="150" w:line="288" w:lineRule="atLeast"/>
              <w:rPr>
                <w:rFonts w:ascii="Arial" w:eastAsia="Times New Roman" w:hAnsi="Arial" w:cs="Arial"/>
                <w:color w:val="000000"/>
                <w:kern w:val="0"/>
                <w:sz w:val="18"/>
                <w:szCs w:val="18"/>
                <w:lang w:eastAsia="ru-RU"/>
                <w14:ligatures w14:val="none"/>
              </w:rPr>
            </w:pPr>
            <w:r w:rsidRPr="0067796D">
              <w:rPr>
                <w:rFonts w:ascii="Arial" w:eastAsia="Times New Roman" w:hAnsi="Arial" w:cs="Arial"/>
                <w:color w:val="000000"/>
                <w:kern w:val="0"/>
                <w:sz w:val="18"/>
                <w:szCs w:val="18"/>
                <w:lang w:eastAsia="ru-RU"/>
                <w14:ligatures w14:val="none"/>
              </w:rPr>
              <w:t>Данный буфер является последним в цикле. Флаг используется только при воспроизведении</w:t>
            </w:r>
          </w:p>
        </w:tc>
      </w:tr>
      <w:tr w:rsidR="0067796D" w:rsidRPr="0067796D" w14:paraId="5886C706" w14:textId="77777777" w:rsidTr="0067796D">
        <w:trPr>
          <w:tblCellSpacing w:w="15" w:type="dxa"/>
        </w:trPr>
        <w:tc>
          <w:tcPr>
            <w:tcW w:w="0" w:type="auto"/>
            <w:shd w:val="clear" w:color="auto" w:fill="FAF0E6"/>
            <w:tcMar>
              <w:top w:w="30" w:type="dxa"/>
              <w:left w:w="75" w:type="dxa"/>
              <w:bottom w:w="30" w:type="dxa"/>
              <w:right w:w="75" w:type="dxa"/>
            </w:tcMar>
            <w:vAlign w:val="center"/>
            <w:hideMark/>
          </w:tcPr>
          <w:p w14:paraId="3DB41678" w14:textId="77777777" w:rsidR="0067796D" w:rsidRPr="0067796D" w:rsidRDefault="0067796D" w:rsidP="0067796D">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WHDR_PREPARED</w:t>
            </w:r>
          </w:p>
        </w:tc>
        <w:tc>
          <w:tcPr>
            <w:tcW w:w="0" w:type="auto"/>
            <w:shd w:val="clear" w:color="auto" w:fill="FAF0E6"/>
            <w:tcMar>
              <w:top w:w="30" w:type="dxa"/>
              <w:left w:w="75" w:type="dxa"/>
              <w:bottom w:w="30" w:type="dxa"/>
              <w:right w:w="75" w:type="dxa"/>
            </w:tcMar>
            <w:vAlign w:val="center"/>
            <w:hideMark/>
          </w:tcPr>
          <w:p w14:paraId="40CECC77" w14:textId="77777777" w:rsidR="0067796D" w:rsidRPr="0067796D" w:rsidRDefault="0067796D" w:rsidP="0067796D">
            <w:pPr>
              <w:spacing w:before="100" w:beforeAutospacing="1" w:after="150" w:line="288" w:lineRule="atLeast"/>
              <w:rPr>
                <w:rFonts w:ascii="Arial" w:eastAsia="Times New Roman" w:hAnsi="Arial" w:cs="Arial"/>
                <w:color w:val="000000"/>
                <w:kern w:val="0"/>
                <w:sz w:val="18"/>
                <w:szCs w:val="18"/>
                <w:lang w:eastAsia="ru-RU"/>
                <w14:ligatures w14:val="none"/>
              </w:rPr>
            </w:pPr>
            <w:r w:rsidRPr="0067796D">
              <w:rPr>
                <w:rFonts w:ascii="Arial" w:eastAsia="Times New Roman" w:hAnsi="Arial" w:cs="Arial"/>
                <w:color w:val="000000"/>
                <w:kern w:val="0"/>
                <w:sz w:val="18"/>
                <w:szCs w:val="18"/>
                <w:lang w:eastAsia="ru-RU"/>
                <w14:ligatures w14:val="none"/>
              </w:rPr>
              <w:t>Буфер подготовлен для воспроизведения функцией </w:t>
            </w:r>
            <w:r w:rsidRPr="0067796D">
              <w:rPr>
                <w:rFonts w:ascii="Times New Roman" w:eastAsia="Times New Roman" w:hAnsi="Times New Roman" w:cs="Times New Roman"/>
                <w:i/>
                <w:iCs/>
                <w:color w:val="000000"/>
                <w:kern w:val="0"/>
                <w:sz w:val="26"/>
                <w:szCs w:val="26"/>
                <w:lang w:eastAsia="ru-RU"/>
                <w14:ligatures w14:val="none"/>
              </w:rPr>
              <w:t>waveOutPrepareHeader </w:t>
            </w:r>
            <w:r w:rsidRPr="0067796D">
              <w:rPr>
                <w:rFonts w:ascii="Arial" w:eastAsia="Times New Roman" w:hAnsi="Arial" w:cs="Arial"/>
                <w:color w:val="000000"/>
                <w:kern w:val="0"/>
                <w:sz w:val="18"/>
                <w:szCs w:val="18"/>
                <w:lang w:eastAsia="ru-RU"/>
                <w14:ligatures w14:val="none"/>
              </w:rPr>
              <w:t>или для записи функцией </w:t>
            </w:r>
            <w:r w:rsidRPr="0067796D">
              <w:rPr>
                <w:rFonts w:ascii="Times New Roman" w:eastAsia="Times New Roman" w:hAnsi="Times New Roman" w:cs="Times New Roman"/>
                <w:i/>
                <w:iCs/>
                <w:color w:val="000000"/>
                <w:kern w:val="0"/>
                <w:sz w:val="26"/>
                <w:szCs w:val="26"/>
                <w:lang w:eastAsia="ru-RU"/>
                <w14:ligatures w14:val="none"/>
              </w:rPr>
              <w:t>waveInPrepareHeader</w:t>
            </w:r>
          </w:p>
        </w:tc>
      </w:tr>
    </w:tbl>
    <w:p w14:paraId="458E0A32"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lastRenderedPageBreak/>
        <w:t>Приложение может указать драйверу, что блок необходимо проиграть несколько раз подряд. Для этого следует заполнить поле </w:t>
      </w:r>
      <w:r w:rsidRPr="0067796D">
        <w:rPr>
          <w:rFonts w:ascii="Times New Roman" w:eastAsia="Times New Roman" w:hAnsi="Times New Roman" w:cs="Times New Roman"/>
          <w:i/>
          <w:iCs/>
          <w:color w:val="000000"/>
          <w:kern w:val="0"/>
          <w:sz w:val="26"/>
          <w:szCs w:val="26"/>
          <w:lang w:eastAsia="ru-RU"/>
          <w14:ligatures w14:val="none"/>
        </w:rPr>
        <w:t>dwLoops</w:t>
      </w:r>
      <w:r w:rsidRPr="0067796D">
        <w:rPr>
          <w:rFonts w:ascii="Arial" w:eastAsia="Times New Roman" w:hAnsi="Arial" w:cs="Arial"/>
          <w:color w:val="000000"/>
          <w:kern w:val="0"/>
          <w:sz w:val="21"/>
          <w:szCs w:val="21"/>
          <w:lang w:eastAsia="ru-RU"/>
          <w14:ligatures w14:val="none"/>
        </w:rPr>
        <w:t>, указав в нем, сколько раз нужно проиграть буфер.</w:t>
      </w:r>
    </w:p>
    <w:p w14:paraId="7529F1E8"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Поля </w:t>
      </w:r>
      <w:r w:rsidRPr="0067796D">
        <w:rPr>
          <w:rFonts w:ascii="Times New Roman" w:eastAsia="Times New Roman" w:hAnsi="Times New Roman" w:cs="Times New Roman"/>
          <w:i/>
          <w:iCs/>
          <w:color w:val="000000"/>
          <w:kern w:val="0"/>
          <w:sz w:val="26"/>
          <w:szCs w:val="26"/>
          <w:lang w:eastAsia="ru-RU"/>
          <w14:ligatures w14:val="none"/>
        </w:rPr>
        <w:t>lpNext </w:t>
      </w:r>
      <w:r w:rsidRPr="0067796D">
        <w:rPr>
          <w:rFonts w:ascii="Arial" w:eastAsia="Times New Roman" w:hAnsi="Arial" w:cs="Arial"/>
          <w:color w:val="000000"/>
          <w:kern w:val="0"/>
          <w:sz w:val="21"/>
          <w:szCs w:val="21"/>
          <w:lang w:eastAsia="ru-RU"/>
          <w14:ligatures w14:val="none"/>
        </w:rPr>
        <w:t>и </w:t>
      </w:r>
      <w:r w:rsidRPr="0067796D">
        <w:rPr>
          <w:rFonts w:ascii="Times New Roman" w:eastAsia="Times New Roman" w:hAnsi="Times New Roman" w:cs="Times New Roman"/>
          <w:i/>
          <w:iCs/>
          <w:color w:val="000000"/>
          <w:kern w:val="0"/>
          <w:sz w:val="26"/>
          <w:szCs w:val="26"/>
          <w:lang w:eastAsia="ru-RU"/>
          <w14:ligatures w14:val="none"/>
        </w:rPr>
        <w:t>reserved </w:t>
      </w:r>
      <w:r w:rsidRPr="0067796D">
        <w:rPr>
          <w:rFonts w:ascii="Arial" w:eastAsia="Times New Roman" w:hAnsi="Arial" w:cs="Arial"/>
          <w:color w:val="000000"/>
          <w:kern w:val="0"/>
          <w:sz w:val="21"/>
          <w:szCs w:val="21"/>
          <w:lang w:eastAsia="ru-RU"/>
          <w14:ligatures w14:val="none"/>
        </w:rPr>
        <w:t>зарезервированы и не должны использоваться приложением.</w:t>
      </w:r>
    </w:p>
    <w:p w14:paraId="65325800"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Поле </w:t>
      </w:r>
      <w:r w:rsidRPr="0067796D">
        <w:rPr>
          <w:rFonts w:ascii="Times New Roman" w:eastAsia="Times New Roman" w:hAnsi="Times New Roman" w:cs="Times New Roman"/>
          <w:i/>
          <w:iCs/>
          <w:color w:val="000000"/>
          <w:kern w:val="0"/>
          <w:sz w:val="26"/>
          <w:szCs w:val="26"/>
          <w:lang w:eastAsia="ru-RU"/>
          <w14:ligatures w14:val="none"/>
        </w:rPr>
        <w:t>wSize </w:t>
      </w:r>
      <w:r w:rsidRPr="0067796D">
        <w:rPr>
          <w:rFonts w:ascii="Arial" w:eastAsia="Times New Roman" w:hAnsi="Arial" w:cs="Arial"/>
          <w:color w:val="000000"/>
          <w:kern w:val="0"/>
          <w:sz w:val="21"/>
          <w:szCs w:val="21"/>
          <w:lang w:eastAsia="ru-RU"/>
          <w14:ligatures w14:val="none"/>
        </w:rPr>
        <w:t>должно содержать размер структуры </w:t>
      </w:r>
      <w:r w:rsidRPr="0067796D">
        <w:rPr>
          <w:rFonts w:ascii="Times New Roman" w:eastAsia="Times New Roman" w:hAnsi="Times New Roman" w:cs="Times New Roman"/>
          <w:i/>
          <w:iCs/>
          <w:color w:val="000000"/>
          <w:kern w:val="0"/>
          <w:sz w:val="26"/>
          <w:szCs w:val="26"/>
          <w:lang w:eastAsia="ru-RU"/>
          <w14:ligatures w14:val="none"/>
        </w:rPr>
        <w:t>WAVEHDR</w:t>
      </w:r>
    </w:p>
    <w:p w14:paraId="5766E89E"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Возвращаемое значение:</w:t>
      </w:r>
    </w:p>
    <w:p w14:paraId="21F6CF77"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При нормальном завершении возвращается нулевое значение. В противном случае возвращается код ошибки:</w:t>
      </w:r>
    </w:p>
    <w:p w14:paraId="1481C872"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MMSYSERR_INVALHANDLE </w:t>
      </w:r>
      <w:r w:rsidRPr="0067796D">
        <w:rPr>
          <w:rFonts w:ascii="Arial" w:eastAsia="Times New Roman" w:hAnsi="Arial" w:cs="Arial"/>
          <w:color w:val="000000"/>
          <w:kern w:val="0"/>
          <w:sz w:val="21"/>
          <w:szCs w:val="21"/>
          <w:lang w:eastAsia="ru-RU"/>
          <w14:ligatures w14:val="none"/>
        </w:rPr>
        <w:t>– указан неправильный идентификатор устройства;</w:t>
      </w:r>
    </w:p>
    <w:p w14:paraId="51F38A71"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MMSYSERR_NOMEM </w:t>
      </w:r>
      <w:r w:rsidRPr="0067796D">
        <w:rPr>
          <w:rFonts w:ascii="Arial" w:eastAsia="Times New Roman" w:hAnsi="Arial" w:cs="Arial"/>
          <w:color w:val="000000"/>
          <w:kern w:val="0"/>
          <w:sz w:val="21"/>
          <w:szCs w:val="21"/>
          <w:lang w:eastAsia="ru-RU"/>
          <w14:ligatures w14:val="none"/>
        </w:rPr>
        <w:t>– для выполнения операции не хватает памяти.</w:t>
      </w:r>
    </w:p>
    <w:p w14:paraId="0712E067"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После того, как блок памяти обработан функцией </w:t>
      </w:r>
      <w:r w:rsidRPr="0067796D">
        <w:rPr>
          <w:rFonts w:ascii="Times New Roman" w:eastAsia="Times New Roman" w:hAnsi="Times New Roman" w:cs="Times New Roman"/>
          <w:i/>
          <w:iCs/>
          <w:color w:val="000000"/>
          <w:kern w:val="0"/>
          <w:sz w:val="26"/>
          <w:szCs w:val="26"/>
          <w:lang w:eastAsia="ru-RU"/>
          <w14:ligatures w14:val="none"/>
        </w:rPr>
        <w:t>waveOutPrepareHeader</w:t>
      </w:r>
      <w:r w:rsidRPr="0067796D">
        <w:rPr>
          <w:rFonts w:ascii="Arial" w:eastAsia="Times New Roman" w:hAnsi="Arial" w:cs="Arial"/>
          <w:color w:val="000000"/>
          <w:kern w:val="0"/>
          <w:sz w:val="21"/>
          <w:szCs w:val="21"/>
          <w:lang w:eastAsia="ru-RU"/>
          <w14:ligatures w14:val="none"/>
        </w:rPr>
        <w:t>, его можно проиграть, вызвав функцию </w:t>
      </w:r>
      <w:r w:rsidRPr="0067796D">
        <w:rPr>
          <w:rFonts w:ascii="Times New Roman" w:eastAsia="Times New Roman" w:hAnsi="Times New Roman" w:cs="Times New Roman"/>
          <w:i/>
          <w:iCs/>
          <w:color w:val="000000"/>
          <w:kern w:val="0"/>
          <w:sz w:val="26"/>
          <w:szCs w:val="26"/>
          <w:lang w:eastAsia="ru-RU"/>
          <w14:ligatures w14:val="none"/>
        </w:rPr>
        <w:t>waveOutWrite </w:t>
      </w:r>
      <w:r w:rsidRPr="0067796D">
        <w:rPr>
          <w:rFonts w:ascii="Arial" w:eastAsia="Times New Roman" w:hAnsi="Arial" w:cs="Arial"/>
          <w:color w:val="000000"/>
          <w:kern w:val="0"/>
          <w:sz w:val="21"/>
          <w:szCs w:val="21"/>
          <w:lang w:eastAsia="ru-RU"/>
          <w14:ligatures w14:val="none"/>
        </w:rPr>
        <w:t>.</w:t>
      </w:r>
    </w:p>
    <w:p w14:paraId="5746B120" w14:textId="48AD8F95" w:rsidR="0067796D" w:rsidRDefault="0067796D">
      <w:r>
        <w:rPr>
          <w:noProof/>
        </w:rPr>
        <w:drawing>
          <wp:inline distT="0" distB="0" distL="0" distR="0" wp14:anchorId="456A102F" wp14:editId="1FBF8100">
            <wp:extent cx="7020560" cy="5547995"/>
            <wp:effectExtent l="0" t="0" r="8890" b="0"/>
            <wp:docPr id="611876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876673" name=""/>
                    <pic:cNvPicPr/>
                  </pic:nvPicPr>
                  <pic:blipFill>
                    <a:blip r:embed="rId24"/>
                    <a:stretch>
                      <a:fillRect/>
                    </a:stretch>
                  </pic:blipFill>
                  <pic:spPr>
                    <a:xfrm>
                      <a:off x="0" y="0"/>
                      <a:ext cx="7020560" cy="5547995"/>
                    </a:xfrm>
                    <a:prstGeom prst="rect">
                      <a:avLst/>
                    </a:prstGeom>
                  </pic:spPr>
                </pic:pic>
              </a:graphicData>
            </a:graphic>
          </wp:inline>
        </w:drawing>
      </w:r>
    </w:p>
    <w:p w14:paraId="637C60BC" w14:textId="29D243D6" w:rsidR="0067796D" w:rsidRDefault="0067796D">
      <w:r>
        <w:rPr>
          <w:noProof/>
        </w:rPr>
        <w:lastRenderedPageBreak/>
        <w:drawing>
          <wp:inline distT="0" distB="0" distL="0" distR="0" wp14:anchorId="02813732" wp14:editId="5827AFDB">
            <wp:extent cx="7020560" cy="4773295"/>
            <wp:effectExtent l="0" t="0" r="8890" b="8255"/>
            <wp:docPr id="408614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614190" name=""/>
                    <pic:cNvPicPr/>
                  </pic:nvPicPr>
                  <pic:blipFill>
                    <a:blip r:embed="rId25"/>
                    <a:stretch>
                      <a:fillRect/>
                    </a:stretch>
                  </pic:blipFill>
                  <pic:spPr>
                    <a:xfrm>
                      <a:off x="0" y="0"/>
                      <a:ext cx="7020560" cy="4773295"/>
                    </a:xfrm>
                    <a:prstGeom prst="rect">
                      <a:avLst/>
                    </a:prstGeom>
                  </pic:spPr>
                </pic:pic>
              </a:graphicData>
            </a:graphic>
          </wp:inline>
        </w:drawing>
      </w:r>
    </w:p>
    <w:p w14:paraId="569BBEC9" w14:textId="77EBF193" w:rsidR="0067796D" w:rsidRDefault="0067796D">
      <w:r>
        <w:rPr>
          <w:noProof/>
        </w:rPr>
        <w:drawing>
          <wp:inline distT="0" distB="0" distL="0" distR="0" wp14:anchorId="319F7D3A" wp14:editId="4E93F868">
            <wp:extent cx="4524375" cy="1371600"/>
            <wp:effectExtent l="0" t="0" r="9525" b="0"/>
            <wp:docPr id="1598176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176210" name=""/>
                    <pic:cNvPicPr/>
                  </pic:nvPicPr>
                  <pic:blipFill>
                    <a:blip r:embed="rId26"/>
                    <a:stretch>
                      <a:fillRect/>
                    </a:stretch>
                  </pic:blipFill>
                  <pic:spPr>
                    <a:xfrm>
                      <a:off x="0" y="0"/>
                      <a:ext cx="4524375" cy="1371600"/>
                    </a:xfrm>
                    <a:prstGeom prst="rect">
                      <a:avLst/>
                    </a:prstGeom>
                  </pic:spPr>
                </pic:pic>
              </a:graphicData>
            </a:graphic>
          </wp:inline>
        </w:drawing>
      </w:r>
    </w:p>
    <w:p w14:paraId="2166C48A"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Параметры функции:</w:t>
      </w:r>
    </w:p>
    <w:p w14:paraId="7E8E9801"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lphWaveOut </w:t>
      </w:r>
      <w:r w:rsidRPr="0067796D">
        <w:rPr>
          <w:rFonts w:ascii="Arial" w:eastAsia="Times New Roman" w:hAnsi="Arial" w:cs="Arial"/>
          <w:color w:val="000000"/>
          <w:kern w:val="0"/>
          <w:sz w:val="21"/>
          <w:szCs w:val="21"/>
          <w:lang w:eastAsia="ru-RU"/>
          <w14:ligatures w14:val="none"/>
        </w:rPr>
        <w:t>– дальний указатель на переменную типа </w:t>
      </w:r>
      <w:r w:rsidRPr="0067796D">
        <w:rPr>
          <w:rFonts w:ascii="Times New Roman" w:eastAsia="Times New Roman" w:hAnsi="Times New Roman" w:cs="Times New Roman"/>
          <w:i/>
          <w:iCs/>
          <w:color w:val="000000"/>
          <w:kern w:val="0"/>
          <w:sz w:val="26"/>
          <w:szCs w:val="26"/>
          <w:lang w:eastAsia="ru-RU"/>
          <w14:ligatures w14:val="none"/>
        </w:rPr>
        <w:t>HWAVEIN </w:t>
      </w:r>
      <w:r w:rsidRPr="0067796D">
        <w:rPr>
          <w:rFonts w:ascii="Arial" w:eastAsia="Times New Roman" w:hAnsi="Arial" w:cs="Arial"/>
          <w:color w:val="000000"/>
          <w:kern w:val="0"/>
          <w:sz w:val="21"/>
          <w:szCs w:val="21"/>
          <w:lang w:eastAsia="ru-RU"/>
          <w14:ligatures w14:val="none"/>
        </w:rPr>
        <w:t>. В эту переменную будет записан идентификатор устройства ввода, который необходим для выполнения всех операций с устройством. Функция </w:t>
      </w:r>
      <w:r w:rsidRPr="0067796D">
        <w:rPr>
          <w:rFonts w:ascii="Times New Roman" w:eastAsia="Times New Roman" w:hAnsi="Times New Roman" w:cs="Times New Roman"/>
          <w:i/>
          <w:iCs/>
          <w:color w:val="000000"/>
          <w:kern w:val="0"/>
          <w:sz w:val="26"/>
          <w:szCs w:val="26"/>
          <w:lang w:eastAsia="ru-RU"/>
          <w14:ligatures w14:val="none"/>
        </w:rPr>
        <w:t>waveOutOpen </w:t>
      </w:r>
      <w:r w:rsidRPr="0067796D">
        <w:rPr>
          <w:rFonts w:ascii="Arial" w:eastAsia="Times New Roman" w:hAnsi="Arial" w:cs="Arial"/>
          <w:color w:val="000000"/>
          <w:kern w:val="0"/>
          <w:sz w:val="21"/>
          <w:szCs w:val="21"/>
          <w:lang w:eastAsia="ru-RU"/>
          <w14:ligatures w14:val="none"/>
        </w:rPr>
        <w:t>может быть использована для определения возможности записи звуковых данных в заданном формате (например, нестандартном), в этом случае параметр </w:t>
      </w:r>
      <w:r w:rsidRPr="0067796D">
        <w:rPr>
          <w:rFonts w:ascii="Times New Roman" w:eastAsia="Times New Roman" w:hAnsi="Times New Roman" w:cs="Times New Roman"/>
          <w:i/>
          <w:iCs/>
          <w:color w:val="000000"/>
          <w:kern w:val="0"/>
          <w:sz w:val="26"/>
          <w:szCs w:val="26"/>
          <w:lang w:eastAsia="ru-RU"/>
          <w14:ligatures w14:val="none"/>
        </w:rPr>
        <w:t>lphWaveIn </w:t>
      </w:r>
      <w:r w:rsidRPr="0067796D">
        <w:rPr>
          <w:rFonts w:ascii="Arial" w:eastAsia="Times New Roman" w:hAnsi="Arial" w:cs="Arial"/>
          <w:color w:val="000000"/>
          <w:kern w:val="0"/>
          <w:sz w:val="21"/>
          <w:szCs w:val="21"/>
          <w:lang w:eastAsia="ru-RU"/>
          <w14:ligatures w14:val="none"/>
        </w:rPr>
        <w:t>может иметь значение </w:t>
      </w:r>
      <w:r w:rsidRPr="0067796D">
        <w:rPr>
          <w:rFonts w:ascii="Times New Roman" w:eastAsia="Times New Roman" w:hAnsi="Times New Roman" w:cs="Times New Roman"/>
          <w:i/>
          <w:iCs/>
          <w:color w:val="000000"/>
          <w:kern w:val="0"/>
          <w:sz w:val="26"/>
          <w:szCs w:val="26"/>
          <w:lang w:eastAsia="ru-RU"/>
          <w14:ligatures w14:val="none"/>
        </w:rPr>
        <w:t>NULL</w:t>
      </w:r>
      <w:r w:rsidRPr="0067796D">
        <w:rPr>
          <w:rFonts w:ascii="Arial" w:eastAsia="Times New Roman" w:hAnsi="Arial" w:cs="Arial"/>
          <w:color w:val="000000"/>
          <w:kern w:val="0"/>
          <w:sz w:val="21"/>
          <w:szCs w:val="21"/>
          <w:lang w:eastAsia="ru-RU"/>
          <w14:ligatures w14:val="none"/>
        </w:rPr>
        <w:t>. Дополнительно в параметре </w:t>
      </w:r>
      <w:r w:rsidRPr="0067796D">
        <w:rPr>
          <w:rFonts w:ascii="Times New Roman" w:eastAsia="Times New Roman" w:hAnsi="Times New Roman" w:cs="Times New Roman"/>
          <w:i/>
          <w:iCs/>
          <w:color w:val="000000"/>
          <w:kern w:val="0"/>
          <w:sz w:val="26"/>
          <w:szCs w:val="26"/>
          <w:lang w:eastAsia="ru-RU"/>
          <w14:ligatures w14:val="none"/>
        </w:rPr>
        <w:t>dwFlags </w:t>
      </w:r>
      <w:r w:rsidRPr="0067796D">
        <w:rPr>
          <w:rFonts w:ascii="Arial" w:eastAsia="Times New Roman" w:hAnsi="Arial" w:cs="Arial"/>
          <w:color w:val="000000"/>
          <w:kern w:val="0"/>
          <w:sz w:val="21"/>
          <w:szCs w:val="21"/>
          <w:lang w:eastAsia="ru-RU"/>
          <w14:ligatures w14:val="none"/>
        </w:rPr>
        <w:t>следует установить флаг </w:t>
      </w:r>
      <w:r w:rsidRPr="0067796D">
        <w:rPr>
          <w:rFonts w:ascii="Times New Roman" w:eastAsia="Times New Roman" w:hAnsi="Times New Roman" w:cs="Times New Roman"/>
          <w:i/>
          <w:iCs/>
          <w:color w:val="000000"/>
          <w:kern w:val="0"/>
          <w:sz w:val="26"/>
          <w:szCs w:val="26"/>
          <w:lang w:eastAsia="ru-RU"/>
          <w14:ligatures w14:val="none"/>
        </w:rPr>
        <w:t>WAVE_FORMAT_QUERY</w:t>
      </w:r>
      <w:r w:rsidRPr="0067796D">
        <w:rPr>
          <w:rFonts w:ascii="Arial" w:eastAsia="Times New Roman" w:hAnsi="Arial" w:cs="Arial"/>
          <w:color w:val="000000"/>
          <w:kern w:val="0"/>
          <w:sz w:val="21"/>
          <w:szCs w:val="21"/>
          <w:lang w:eastAsia="ru-RU"/>
          <w14:ligatures w14:val="none"/>
        </w:rPr>
        <w:t>;</w:t>
      </w:r>
    </w:p>
    <w:p w14:paraId="3F6A4F35"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wDeviceID </w:t>
      </w:r>
      <w:r w:rsidRPr="0067796D">
        <w:rPr>
          <w:rFonts w:ascii="Arial" w:eastAsia="Times New Roman" w:hAnsi="Arial" w:cs="Arial"/>
          <w:color w:val="000000"/>
          <w:kern w:val="0"/>
          <w:sz w:val="21"/>
          <w:szCs w:val="21"/>
          <w:lang w:eastAsia="ru-RU"/>
          <w14:ligatures w14:val="none"/>
        </w:rPr>
        <w:t>– через параметр </w:t>
      </w:r>
      <w:r w:rsidRPr="0067796D">
        <w:rPr>
          <w:rFonts w:ascii="Times New Roman" w:eastAsia="Times New Roman" w:hAnsi="Times New Roman" w:cs="Times New Roman"/>
          <w:i/>
          <w:iCs/>
          <w:color w:val="000000"/>
          <w:kern w:val="0"/>
          <w:sz w:val="26"/>
          <w:szCs w:val="26"/>
          <w:lang w:eastAsia="ru-RU"/>
          <w14:ligatures w14:val="none"/>
        </w:rPr>
        <w:t>wDeviceID </w:t>
      </w:r>
      <w:r w:rsidRPr="0067796D">
        <w:rPr>
          <w:rFonts w:ascii="Arial" w:eastAsia="Times New Roman" w:hAnsi="Arial" w:cs="Arial"/>
          <w:color w:val="000000"/>
          <w:kern w:val="0"/>
          <w:sz w:val="21"/>
          <w:szCs w:val="21"/>
          <w:lang w:eastAsia="ru-RU"/>
          <w14:ligatures w14:val="none"/>
        </w:rPr>
        <w:t>приложение должно передать функции </w:t>
      </w:r>
      <w:r w:rsidRPr="0067796D">
        <w:rPr>
          <w:rFonts w:ascii="Times New Roman" w:eastAsia="Times New Roman" w:hAnsi="Times New Roman" w:cs="Times New Roman"/>
          <w:i/>
          <w:iCs/>
          <w:color w:val="000000"/>
          <w:kern w:val="0"/>
          <w:sz w:val="26"/>
          <w:szCs w:val="26"/>
          <w:lang w:eastAsia="ru-RU"/>
          <w14:ligatures w14:val="none"/>
        </w:rPr>
        <w:t>waveInOpen </w:t>
      </w:r>
      <w:r w:rsidRPr="0067796D">
        <w:rPr>
          <w:rFonts w:ascii="Arial" w:eastAsia="Times New Roman" w:hAnsi="Arial" w:cs="Arial"/>
          <w:color w:val="000000"/>
          <w:kern w:val="0"/>
          <w:sz w:val="21"/>
          <w:szCs w:val="21"/>
          <w:lang w:eastAsia="ru-RU"/>
          <w14:ligatures w14:val="none"/>
        </w:rPr>
        <w:t>номер устройства ввода, которое оно собирается открыть или константу </w:t>
      </w:r>
      <w:r w:rsidRPr="0067796D">
        <w:rPr>
          <w:rFonts w:ascii="Times New Roman" w:eastAsia="Times New Roman" w:hAnsi="Times New Roman" w:cs="Times New Roman"/>
          <w:i/>
          <w:iCs/>
          <w:color w:val="000000"/>
          <w:kern w:val="0"/>
          <w:sz w:val="26"/>
          <w:szCs w:val="26"/>
          <w:lang w:eastAsia="ru-RU"/>
          <w14:ligatures w14:val="none"/>
        </w:rPr>
        <w:t>WAVE_MAPPER </w:t>
      </w:r>
      <w:r w:rsidRPr="0067796D">
        <w:rPr>
          <w:rFonts w:ascii="Arial" w:eastAsia="Times New Roman" w:hAnsi="Arial" w:cs="Arial"/>
          <w:color w:val="000000"/>
          <w:kern w:val="0"/>
          <w:sz w:val="21"/>
          <w:szCs w:val="21"/>
          <w:lang w:eastAsia="ru-RU"/>
          <w14:ligatures w14:val="none"/>
        </w:rPr>
        <w:t>, определенную в файле </w:t>
      </w:r>
      <w:r w:rsidRPr="0067796D">
        <w:rPr>
          <w:rFonts w:ascii="Times New Roman" w:eastAsia="Times New Roman" w:hAnsi="Times New Roman" w:cs="Times New Roman"/>
          <w:i/>
          <w:iCs/>
          <w:color w:val="000000"/>
          <w:kern w:val="0"/>
          <w:sz w:val="26"/>
          <w:szCs w:val="26"/>
          <w:lang w:eastAsia="ru-RU"/>
          <w14:ligatures w14:val="none"/>
        </w:rPr>
        <w:t>mmsystem.h</w:t>
      </w:r>
      <w:r w:rsidRPr="0067796D">
        <w:rPr>
          <w:rFonts w:ascii="Arial" w:eastAsia="Times New Roman" w:hAnsi="Arial" w:cs="Arial"/>
          <w:color w:val="000000"/>
          <w:kern w:val="0"/>
          <w:sz w:val="21"/>
          <w:szCs w:val="21"/>
          <w:lang w:eastAsia="ru-RU"/>
          <w14:ligatures w14:val="none"/>
        </w:rPr>
        <w:t>.</w:t>
      </w:r>
    </w:p>
    <w:p w14:paraId="6C6D6D02"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В первом случае номер устройства может лежать в пределах от нуля до значения, полученного с помощью функции </w:t>
      </w:r>
      <w:r w:rsidRPr="0067796D">
        <w:rPr>
          <w:rFonts w:ascii="Times New Roman" w:eastAsia="Times New Roman" w:hAnsi="Times New Roman" w:cs="Times New Roman"/>
          <w:i/>
          <w:iCs/>
          <w:color w:val="000000"/>
          <w:kern w:val="0"/>
          <w:sz w:val="26"/>
          <w:szCs w:val="26"/>
          <w:lang w:eastAsia="ru-RU"/>
          <w14:ligatures w14:val="none"/>
        </w:rPr>
        <w:t>waveInGetNumDevs</w:t>
      </w:r>
      <w:r w:rsidRPr="0067796D">
        <w:rPr>
          <w:rFonts w:ascii="Arial" w:eastAsia="Times New Roman" w:hAnsi="Arial" w:cs="Arial"/>
          <w:color w:val="000000"/>
          <w:kern w:val="0"/>
          <w:sz w:val="21"/>
          <w:szCs w:val="21"/>
          <w:lang w:eastAsia="ru-RU"/>
          <w14:ligatures w14:val="none"/>
        </w:rPr>
        <w:t>.</w:t>
      </w:r>
    </w:p>
    <w:p w14:paraId="3CFBCDE1"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lastRenderedPageBreak/>
        <w:t>Если приложение использует константу </w:t>
      </w:r>
      <w:r w:rsidRPr="0067796D">
        <w:rPr>
          <w:rFonts w:ascii="Times New Roman" w:eastAsia="Times New Roman" w:hAnsi="Times New Roman" w:cs="Times New Roman"/>
          <w:i/>
          <w:iCs/>
          <w:color w:val="000000"/>
          <w:kern w:val="0"/>
          <w:sz w:val="26"/>
          <w:szCs w:val="26"/>
          <w:lang w:eastAsia="ru-RU"/>
          <w14:ligatures w14:val="none"/>
        </w:rPr>
        <w:t>WAVE_MAPPER</w:t>
      </w:r>
      <w:r w:rsidRPr="0067796D">
        <w:rPr>
          <w:rFonts w:ascii="Arial" w:eastAsia="Times New Roman" w:hAnsi="Arial" w:cs="Arial"/>
          <w:color w:val="000000"/>
          <w:kern w:val="0"/>
          <w:sz w:val="21"/>
          <w:szCs w:val="21"/>
          <w:lang w:eastAsia="ru-RU"/>
          <w14:ligatures w14:val="none"/>
        </w:rPr>
        <w:t>, функция </w:t>
      </w:r>
      <w:r w:rsidRPr="0067796D">
        <w:rPr>
          <w:rFonts w:ascii="Times New Roman" w:eastAsia="Times New Roman" w:hAnsi="Times New Roman" w:cs="Times New Roman"/>
          <w:i/>
          <w:iCs/>
          <w:color w:val="000000"/>
          <w:kern w:val="0"/>
          <w:sz w:val="26"/>
          <w:szCs w:val="26"/>
          <w:lang w:eastAsia="ru-RU"/>
          <w14:ligatures w14:val="none"/>
        </w:rPr>
        <w:t>waveInOpen </w:t>
      </w:r>
      <w:r w:rsidRPr="0067796D">
        <w:rPr>
          <w:rFonts w:ascii="Arial" w:eastAsia="Times New Roman" w:hAnsi="Arial" w:cs="Arial"/>
          <w:color w:val="000000"/>
          <w:kern w:val="0"/>
          <w:sz w:val="21"/>
          <w:szCs w:val="21"/>
          <w:lang w:eastAsia="ru-RU"/>
          <w14:ligatures w14:val="none"/>
        </w:rPr>
        <w:t>пытается самостоятельно выбрать и открыть устройство вывода, подходящее для записи звуковых данных в указанном формате.</w:t>
      </w:r>
    </w:p>
    <w:p w14:paraId="2315F6CC"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lpFormat </w:t>
      </w:r>
      <w:r w:rsidRPr="0067796D">
        <w:rPr>
          <w:rFonts w:ascii="Arial" w:eastAsia="Times New Roman" w:hAnsi="Arial" w:cs="Arial"/>
          <w:color w:val="000000"/>
          <w:kern w:val="0"/>
          <w:sz w:val="21"/>
          <w:szCs w:val="21"/>
          <w:lang w:eastAsia="ru-RU"/>
          <w14:ligatures w14:val="none"/>
        </w:rPr>
        <w:t>– через параметр </w:t>
      </w:r>
      <w:r w:rsidRPr="0067796D">
        <w:rPr>
          <w:rFonts w:ascii="Times New Roman" w:eastAsia="Times New Roman" w:hAnsi="Times New Roman" w:cs="Times New Roman"/>
          <w:i/>
          <w:iCs/>
          <w:color w:val="000000"/>
          <w:kern w:val="0"/>
          <w:sz w:val="26"/>
          <w:szCs w:val="26"/>
          <w:lang w:eastAsia="ru-RU"/>
          <w14:ligatures w14:val="none"/>
        </w:rPr>
        <w:t>lpFormat </w:t>
      </w:r>
      <w:r w:rsidRPr="0067796D">
        <w:rPr>
          <w:rFonts w:ascii="Arial" w:eastAsia="Times New Roman" w:hAnsi="Arial" w:cs="Arial"/>
          <w:color w:val="000000"/>
          <w:kern w:val="0"/>
          <w:sz w:val="21"/>
          <w:szCs w:val="21"/>
          <w:lang w:eastAsia="ru-RU"/>
          <w14:ligatures w14:val="none"/>
        </w:rPr>
        <w:t>приложение должно передать функции </w:t>
      </w:r>
      <w:r w:rsidRPr="0067796D">
        <w:rPr>
          <w:rFonts w:ascii="Times New Roman" w:eastAsia="Times New Roman" w:hAnsi="Times New Roman" w:cs="Times New Roman"/>
          <w:i/>
          <w:iCs/>
          <w:color w:val="000000"/>
          <w:kern w:val="0"/>
          <w:sz w:val="26"/>
          <w:szCs w:val="26"/>
          <w:lang w:eastAsia="ru-RU"/>
          <w14:ligatures w14:val="none"/>
        </w:rPr>
        <w:t>waveInOpen</w:t>
      </w:r>
      <w:r w:rsidRPr="0067796D">
        <w:rPr>
          <w:rFonts w:ascii="Arial" w:eastAsia="Times New Roman" w:hAnsi="Arial" w:cs="Arial"/>
          <w:color w:val="000000"/>
          <w:kern w:val="0"/>
          <w:sz w:val="21"/>
          <w:szCs w:val="21"/>
          <w:lang w:eastAsia="ru-RU"/>
          <w14:ligatures w14:val="none"/>
        </w:rPr>
        <w:t> адрес заполненной структуры </w:t>
      </w:r>
      <w:r w:rsidRPr="0067796D">
        <w:rPr>
          <w:rFonts w:ascii="Times New Roman" w:eastAsia="Times New Roman" w:hAnsi="Times New Roman" w:cs="Times New Roman"/>
          <w:i/>
          <w:iCs/>
          <w:color w:val="000000"/>
          <w:kern w:val="0"/>
          <w:sz w:val="26"/>
          <w:szCs w:val="26"/>
          <w:lang w:eastAsia="ru-RU"/>
          <w14:ligatures w14:val="none"/>
        </w:rPr>
        <w:t>WAVEFORMAT</w:t>
      </w:r>
      <w:r w:rsidRPr="0067796D">
        <w:rPr>
          <w:rFonts w:ascii="Arial" w:eastAsia="Times New Roman" w:hAnsi="Arial" w:cs="Arial"/>
          <w:color w:val="000000"/>
          <w:kern w:val="0"/>
          <w:sz w:val="21"/>
          <w:szCs w:val="21"/>
          <w:lang w:eastAsia="ru-RU"/>
          <w14:ligatures w14:val="none"/>
        </w:rPr>
        <w:t>;</w:t>
      </w:r>
    </w:p>
    <w:p w14:paraId="1CA9C395"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dwCallback </w:t>
      </w:r>
      <w:r w:rsidRPr="0067796D">
        <w:rPr>
          <w:rFonts w:ascii="Arial" w:eastAsia="Times New Roman" w:hAnsi="Arial" w:cs="Arial"/>
          <w:color w:val="000000"/>
          <w:kern w:val="0"/>
          <w:sz w:val="21"/>
          <w:szCs w:val="21"/>
          <w:lang w:eastAsia="ru-RU"/>
          <w14:ligatures w14:val="none"/>
        </w:rPr>
        <w:t>– через параметр </w:t>
      </w:r>
      <w:r w:rsidRPr="0067796D">
        <w:rPr>
          <w:rFonts w:ascii="Times New Roman" w:eastAsia="Times New Roman" w:hAnsi="Times New Roman" w:cs="Times New Roman"/>
          <w:i/>
          <w:iCs/>
          <w:color w:val="000000"/>
          <w:kern w:val="0"/>
          <w:sz w:val="26"/>
          <w:szCs w:val="26"/>
          <w:lang w:eastAsia="ru-RU"/>
          <w14:ligatures w14:val="none"/>
        </w:rPr>
        <w:t>dwCallback </w:t>
      </w:r>
      <w:r w:rsidRPr="0067796D">
        <w:rPr>
          <w:rFonts w:ascii="Arial" w:eastAsia="Times New Roman" w:hAnsi="Arial" w:cs="Arial"/>
          <w:color w:val="000000"/>
          <w:kern w:val="0"/>
          <w:sz w:val="21"/>
          <w:szCs w:val="21"/>
          <w:lang w:eastAsia="ru-RU"/>
          <w14:ligatures w14:val="none"/>
        </w:rPr>
        <w:t>вы можете передать функции </w:t>
      </w:r>
      <w:r w:rsidRPr="0067796D">
        <w:rPr>
          <w:rFonts w:ascii="Times New Roman" w:eastAsia="Times New Roman" w:hAnsi="Times New Roman" w:cs="Times New Roman"/>
          <w:i/>
          <w:iCs/>
          <w:color w:val="000000"/>
          <w:kern w:val="0"/>
          <w:sz w:val="26"/>
          <w:szCs w:val="26"/>
          <w:lang w:eastAsia="ru-RU"/>
          <w14:ligatures w14:val="none"/>
        </w:rPr>
        <w:t>waveInOpen </w:t>
      </w:r>
      <w:r w:rsidRPr="0067796D">
        <w:rPr>
          <w:rFonts w:ascii="Arial" w:eastAsia="Times New Roman" w:hAnsi="Arial" w:cs="Arial"/>
          <w:color w:val="000000"/>
          <w:kern w:val="0"/>
          <w:sz w:val="21"/>
          <w:szCs w:val="21"/>
          <w:lang w:eastAsia="ru-RU"/>
          <w14:ligatures w14:val="none"/>
        </w:rPr>
        <w:t>адрес функции обратного вызова. Эту функцию будет вызывать драйвер устройства ввода при возникновении событий, имеющих отношение к записи блока данных. При использовании функции обратного вызова в параметре </w:t>
      </w:r>
      <w:r w:rsidRPr="0067796D">
        <w:rPr>
          <w:rFonts w:ascii="Times New Roman" w:eastAsia="Times New Roman" w:hAnsi="Times New Roman" w:cs="Times New Roman"/>
          <w:i/>
          <w:iCs/>
          <w:color w:val="000000"/>
          <w:kern w:val="0"/>
          <w:sz w:val="26"/>
          <w:szCs w:val="26"/>
          <w:lang w:eastAsia="ru-RU"/>
          <w14:ligatures w14:val="none"/>
        </w:rPr>
        <w:t>dwFlags </w:t>
      </w:r>
      <w:r w:rsidRPr="0067796D">
        <w:rPr>
          <w:rFonts w:ascii="Arial" w:eastAsia="Times New Roman" w:hAnsi="Arial" w:cs="Arial"/>
          <w:color w:val="000000"/>
          <w:kern w:val="0"/>
          <w:sz w:val="21"/>
          <w:szCs w:val="21"/>
          <w:lang w:eastAsia="ru-RU"/>
          <w14:ligatures w14:val="none"/>
        </w:rPr>
        <w:t>следует установить флаг </w:t>
      </w:r>
      <w:r w:rsidRPr="0067796D">
        <w:rPr>
          <w:rFonts w:ascii="Times New Roman" w:eastAsia="Times New Roman" w:hAnsi="Times New Roman" w:cs="Times New Roman"/>
          <w:i/>
          <w:iCs/>
          <w:color w:val="000000"/>
          <w:kern w:val="0"/>
          <w:sz w:val="26"/>
          <w:szCs w:val="26"/>
          <w:lang w:eastAsia="ru-RU"/>
          <w14:ligatures w14:val="none"/>
        </w:rPr>
        <w:t>CALLBACK_FUNCTION</w:t>
      </w:r>
      <w:r w:rsidRPr="0067796D">
        <w:rPr>
          <w:rFonts w:ascii="Arial" w:eastAsia="Times New Roman" w:hAnsi="Arial" w:cs="Arial"/>
          <w:color w:val="000000"/>
          <w:kern w:val="0"/>
          <w:sz w:val="21"/>
          <w:szCs w:val="21"/>
          <w:lang w:eastAsia="ru-RU"/>
          <w14:ligatures w14:val="none"/>
        </w:rPr>
        <w:t>.</w:t>
      </w:r>
    </w:p>
    <w:p w14:paraId="37C0EBF1"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Можно использовать другой способ извещения приложения о возникновении события, который заключается в посылке сообщений функции окна. Для этого параметр </w:t>
      </w:r>
      <w:r w:rsidRPr="0067796D">
        <w:rPr>
          <w:rFonts w:ascii="Times New Roman" w:eastAsia="Times New Roman" w:hAnsi="Times New Roman" w:cs="Times New Roman"/>
          <w:i/>
          <w:iCs/>
          <w:color w:val="000000"/>
          <w:kern w:val="0"/>
          <w:sz w:val="26"/>
          <w:szCs w:val="26"/>
          <w:lang w:eastAsia="ru-RU"/>
          <w14:ligatures w14:val="none"/>
        </w:rPr>
        <w:t>dwCallback </w:t>
      </w:r>
      <w:r w:rsidRPr="0067796D">
        <w:rPr>
          <w:rFonts w:ascii="Arial" w:eastAsia="Times New Roman" w:hAnsi="Arial" w:cs="Arial"/>
          <w:color w:val="000000"/>
          <w:kern w:val="0"/>
          <w:sz w:val="21"/>
          <w:szCs w:val="21"/>
          <w:lang w:eastAsia="ru-RU"/>
          <w14:ligatures w14:val="none"/>
        </w:rPr>
        <w:t>должен содержать идентификатор окна. Кроме этого, в параметре </w:t>
      </w:r>
      <w:r w:rsidRPr="0067796D">
        <w:rPr>
          <w:rFonts w:ascii="Times New Roman" w:eastAsia="Times New Roman" w:hAnsi="Times New Roman" w:cs="Times New Roman"/>
          <w:i/>
          <w:iCs/>
          <w:color w:val="000000"/>
          <w:kern w:val="0"/>
          <w:sz w:val="26"/>
          <w:szCs w:val="26"/>
          <w:lang w:eastAsia="ru-RU"/>
          <w14:ligatures w14:val="none"/>
        </w:rPr>
        <w:t>dwFlags </w:t>
      </w:r>
      <w:r w:rsidRPr="0067796D">
        <w:rPr>
          <w:rFonts w:ascii="Arial" w:eastAsia="Times New Roman" w:hAnsi="Arial" w:cs="Arial"/>
          <w:color w:val="000000"/>
          <w:kern w:val="0"/>
          <w:sz w:val="21"/>
          <w:szCs w:val="21"/>
          <w:lang w:eastAsia="ru-RU"/>
          <w14:ligatures w14:val="none"/>
        </w:rPr>
        <w:t>следует установить флаг </w:t>
      </w:r>
      <w:r w:rsidRPr="0067796D">
        <w:rPr>
          <w:rFonts w:ascii="Times New Roman" w:eastAsia="Times New Roman" w:hAnsi="Times New Roman" w:cs="Times New Roman"/>
          <w:i/>
          <w:iCs/>
          <w:color w:val="000000"/>
          <w:kern w:val="0"/>
          <w:sz w:val="26"/>
          <w:szCs w:val="26"/>
          <w:lang w:eastAsia="ru-RU"/>
          <w14:ligatures w14:val="none"/>
        </w:rPr>
        <w:t>CALLBACK_WINDOW</w:t>
      </w:r>
      <w:r w:rsidRPr="0067796D">
        <w:rPr>
          <w:rFonts w:ascii="Arial" w:eastAsia="Times New Roman" w:hAnsi="Arial" w:cs="Arial"/>
          <w:color w:val="000000"/>
          <w:kern w:val="0"/>
          <w:sz w:val="21"/>
          <w:szCs w:val="21"/>
          <w:lang w:eastAsia="ru-RU"/>
          <w14:ligatures w14:val="none"/>
        </w:rPr>
        <w:t>;</w:t>
      </w:r>
    </w:p>
    <w:p w14:paraId="7F285AF5"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dwCallbackInstance </w:t>
      </w:r>
      <w:r w:rsidRPr="0067796D">
        <w:rPr>
          <w:rFonts w:ascii="Arial" w:eastAsia="Times New Roman" w:hAnsi="Arial" w:cs="Arial"/>
          <w:color w:val="000000"/>
          <w:kern w:val="0"/>
          <w:sz w:val="21"/>
          <w:szCs w:val="21"/>
          <w:lang w:eastAsia="ru-RU"/>
          <w14:ligatures w14:val="none"/>
        </w:rPr>
        <w:t>– идентификатор данных, который передается в функцию обратного вызова. Не используется совместно с флагом </w:t>
      </w:r>
      <w:r w:rsidRPr="0067796D">
        <w:rPr>
          <w:rFonts w:ascii="Times New Roman" w:eastAsia="Times New Roman" w:hAnsi="Times New Roman" w:cs="Times New Roman"/>
          <w:i/>
          <w:iCs/>
          <w:color w:val="000000"/>
          <w:kern w:val="0"/>
          <w:sz w:val="26"/>
          <w:szCs w:val="26"/>
          <w:lang w:eastAsia="ru-RU"/>
          <w14:ligatures w14:val="none"/>
        </w:rPr>
        <w:t>CALLBACK_WINDOW</w:t>
      </w:r>
      <w:r w:rsidRPr="0067796D">
        <w:rPr>
          <w:rFonts w:ascii="Arial" w:eastAsia="Times New Roman" w:hAnsi="Arial" w:cs="Arial"/>
          <w:color w:val="000000"/>
          <w:kern w:val="0"/>
          <w:sz w:val="21"/>
          <w:szCs w:val="21"/>
          <w:lang w:eastAsia="ru-RU"/>
          <w14:ligatures w14:val="none"/>
        </w:rPr>
        <w:t>;</w:t>
      </w:r>
    </w:p>
    <w:p w14:paraId="4A36641C"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dwFlags </w:t>
      </w:r>
      <w:r w:rsidRPr="0067796D">
        <w:rPr>
          <w:rFonts w:ascii="Arial" w:eastAsia="Times New Roman" w:hAnsi="Arial" w:cs="Arial"/>
          <w:color w:val="000000"/>
          <w:kern w:val="0"/>
          <w:sz w:val="21"/>
          <w:szCs w:val="21"/>
          <w:lang w:eastAsia="ru-RU"/>
          <w14:ligatures w14:val="none"/>
        </w:rPr>
        <w:t>– вы можете указывать в этом поле следующие флаги: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012"/>
        <w:gridCol w:w="7788"/>
      </w:tblGrid>
      <w:tr w:rsidR="0067796D" w:rsidRPr="0067796D" w14:paraId="0C1ECDBE" w14:textId="77777777" w:rsidTr="0067796D">
        <w:trPr>
          <w:tblCellSpacing w:w="15" w:type="dxa"/>
        </w:trPr>
        <w:tc>
          <w:tcPr>
            <w:tcW w:w="0" w:type="auto"/>
            <w:shd w:val="clear" w:color="auto" w:fill="87CEFA"/>
            <w:tcMar>
              <w:top w:w="105" w:type="dxa"/>
              <w:left w:w="15" w:type="dxa"/>
              <w:bottom w:w="105" w:type="dxa"/>
              <w:right w:w="15" w:type="dxa"/>
            </w:tcMar>
            <w:vAlign w:val="center"/>
            <w:hideMark/>
          </w:tcPr>
          <w:p w14:paraId="23AB70CC" w14:textId="77777777" w:rsidR="0067796D" w:rsidRPr="0067796D" w:rsidRDefault="0067796D" w:rsidP="0067796D">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67796D">
              <w:rPr>
                <w:rFonts w:ascii="Arial" w:eastAsia="Times New Roman" w:hAnsi="Arial" w:cs="Arial"/>
                <w:b/>
                <w:bCs/>
                <w:color w:val="981917"/>
                <w:kern w:val="0"/>
                <w:sz w:val="21"/>
                <w:szCs w:val="21"/>
                <w:lang w:eastAsia="ru-RU"/>
                <w14:ligatures w14:val="none"/>
              </w:rPr>
              <w:t>Флаг</w:t>
            </w:r>
          </w:p>
        </w:tc>
        <w:tc>
          <w:tcPr>
            <w:tcW w:w="0" w:type="auto"/>
            <w:shd w:val="clear" w:color="auto" w:fill="87CEFA"/>
            <w:tcMar>
              <w:top w:w="105" w:type="dxa"/>
              <w:left w:w="15" w:type="dxa"/>
              <w:bottom w:w="105" w:type="dxa"/>
              <w:right w:w="15" w:type="dxa"/>
            </w:tcMar>
            <w:vAlign w:val="center"/>
            <w:hideMark/>
          </w:tcPr>
          <w:p w14:paraId="031307CC" w14:textId="77777777" w:rsidR="0067796D" w:rsidRPr="0067796D" w:rsidRDefault="0067796D" w:rsidP="0067796D">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67796D">
              <w:rPr>
                <w:rFonts w:ascii="Arial" w:eastAsia="Times New Roman" w:hAnsi="Arial" w:cs="Arial"/>
                <w:b/>
                <w:bCs/>
                <w:color w:val="981917"/>
                <w:kern w:val="0"/>
                <w:sz w:val="21"/>
                <w:szCs w:val="21"/>
                <w:lang w:eastAsia="ru-RU"/>
                <w14:ligatures w14:val="none"/>
              </w:rPr>
              <w:t>Описание</w:t>
            </w:r>
          </w:p>
        </w:tc>
      </w:tr>
      <w:tr w:rsidR="0067796D" w:rsidRPr="0067796D" w14:paraId="1F7CB326" w14:textId="77777777" w:rsidTr="0067796D">
        <w:trPr>
          <w:tblCellSpacing w:w="15" w:type="dxa"/>
        </w:trPr>
        <w:tc>
          <w:tcPr>
            <w:tcW w:w="0" w:type="auto"/>
            <w:shd w:val="clear" w:color="auto" w:fill="FAEBD7"/>
            <w:tcMar>
              <w:top w:w="30" w:type="dxa"/>
              <w:left w:w="75" w:type="dxa"/>
              <w:bottom w:w="30" w:type="dxa"/>
              <w:right w:w="75" w:type="dxa"/>
            </w:tcMar>
            <w:vAlign w:val="center"/>
            <w:hideMark/>
          </w:tcPr>
          <w:p w14:paraId="14C7A115" w14:textId="77777777" w:rsidR="0067796D" w:rsidRPr="0067796D" w:rsidRDefault="0067796D" w:rsidP="0067796D">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WAVE_FORMAT_QUERY</w:t>
            </w:r>
          </w:p>
        </w:tc>
        <w:tc>
          <w:tcPr>
            <w:tcW w:w="0" w:type="auto"/>
            <w:shd w:val="clear" w:color="auto" w:fill="FAEBD7"/>
            <w:tcMar>
              <w:top w:w="30" w:type="dxa"/>
              <w:left w:w="75" w:type="dxa"/>
              <w:bottom w:w="30" w:type="dxa"/>
              <w:right w:w="75" w:type="dxa"/>
            </w:tcMar>
            <w:hideMark/>
          </w:tcPr>
          <w:p w14:paraId="497B6FCC" w14:textId="77777777" w:rsidR="0067796D" w:rsidRPr="0067796D" w:rsidRDefault="0067796D" w:rsidP="0067796D">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67796D">
              <w:rPr>
                <w:rFonts w:ascii="Arial" w:eastAsia="Times New Roman" w:hAnsi="Arial" w:cs="Arial"/>
                <w:color w:val="000000"/>
                <w:kern w:val="0"/>
                <w:sz w:val="18"/>
                <w:szCs w:val="18"/>
                <w:lang w:eastAsia="ru-RU"/>
                <w14:ligatures w14:val="none"/>
              </w:rPr>
              <w:t>Функция </w:t>
            </w:r>
            <w:r w:rsidRPr="0067796D">
              <w:rPr>
                <w:rFonts w:ascii="Times New Roman" w:eastAsia="Times New Roman" w:hAnsi="Times New Roman" w:cs="Times New Roman"/>
                <w:i/>
                <w:iCs/>
                <w:color w:val="000000"/>
                <w:kern w:val="0"/>
                <w:sz w:val="26"/>
                <w:szCs w:val="26"/>
                <w:lang w:eastAsia="ru-RU"/>
                <w14:ligatures w14:val="none"/>
              </w:rPr>
              <w:t>waveInOpen </w:t>
            </w:r>
            <w:r w:rsidRPr="0067796D">
              <w:rPr>
                <w:rFonts w:ascii="Arial" w:eastAsia="Times New Roman" w:hAnsi="Arial" w:cs="Arial"/>
                <w:color w:val="000000"/>
                <w:kern w:val="0"/>
                <w:sz w:val="18"/>
                <w:szCs w:val="18"/>
                <w:lang w:eastAsia="ru-RU"/>
                <w14:ligatures w14:val="none"/>
              </w:rPr>
              <w:t>вызывается только для проверки возможности использования формата звуковых данных, определенного в структуре </w:t>
            </w:r>
            <w:r w:rsidRPr="0067796D">
              <w:rPr>
                <w:rFonts w:ascii="Times New Roman" w:eastAsia="Times New Roman" w:hAnsi="Times New Roman" w:cs="Times New Roman"/>
                <w:i/>
                <w:iCs/>
                <w:color w:val="000000"/>
                <w:kern w:val="0"/>
                <w:sz w:val="26"/>
                <w:szCs w:val="26"/>
                <w:lang w:eastAsia="ru-RU"/>
                <w14:ligatures w14:val="none"/>
              </w:rPr>
              <w:t>WAVEFORMAT</w:t>
            </w:r>
          </w:p>
        </w:tc>
      </w:tr>
      <w:tr w:rsidR="0067796D" w:rsidRPr="0067796D" w14:paraId="307D4177" w14:textId="77777777" w:rsidTr="0067796D">
        <w:trPr>
          <w:tblCellSpacing w:w="15" w:type="dxa"/>
        </w:trPr>
        <w:tc>
          <w:tcPr>
            <w:tcW w:w="0" w:type="auto"/>
            <w:shd w:val="clear" w:color="auto" w:fill="FAF0E6"/>
            <w:tcMar>
              <w:top w:w="30" w:type="dxa"/>
              <w:left w:w="75" w:type="dxa"/>
              <w:bottom w:w="30" w:type="dxa"/>
              <w:right w:w="75" w:type="dxa"/>
            </w:tcMar>
            <w:vAlign w:val="center"/>
            <w:hideMark/>
          </w:tcPr>
          <w:p w14:paraId="0DF18649" w14:textId="77777777" w:rsidR="0067796D" w:rsidRPr="0067796D" w:rsidRDefault="0067796D" w:rsidP="0067796D">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WAVE_ALLOWSYNC</w:t>
            </w:r>
          </w:p>
        </w:tc>
        <w:tc>
          <w:tcPr>
            <w:tcW w:w="0" w:type="auto"/>
            <w:shd w:val="clear" w:color="auto" w:fill="FAF0E6"/>
            <w:tcMar>
              <w:top w:w="30" w:type="dxa"/>
              <w:left w:w="75" w:type="dxa"/>
              <w:bottom w:w="30" w:type="dxa"/>
              <w:right w:w="75" w:type="dxa"/>
            </w:tcMar>
            <w:hideMark/>
          </w:tcPr>
          <w:p w14:paraId="05B94AF5" w14:textId="77777777" w:rsidR="0067796D" w:rsidRPr="0067796D" w:rsidRDefault="0067796D" w:rsidP="0067796D">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67796D">
              <w:rPr>
                <w:rFonts w:ascii="Arial" w:eastAsia="Times New Roman" w:hAnsi="Arial" w:cs="Arial"/>
                <w:color w:val="000000"/>
                <w:kern w:val="0"/>
                <w:sz w:val="18"/>
                <w:szCs w:val="18"/>
                <w:lang w:eastAsia="ru-RU"/>
                <w14:ligatures w14:val="none"/>
              </w:rPr>
              <w:t>Этот флаг необходимо     использовать для открытия синхронного устройства ввода, во время работы которого все приложения блокируются</w:t>
            </w:r>
          </w:p>
        </w:tc>
      </w:tr>
      <w:tr w:rsidR="0067796D" w:rsidRPr="0067796D" w14:paraId="14EEC433" w14:textId="77777777" w:rsidTr="0067796D">
        <w:trPr>
          <w:tblCellSpacing w:w="15" w:type="dxa"/>
        </w:trPr>
        <w:tc>
          <w:tcPr>
            <w:tcW w:w="0" w:type="auto"/>
            <w:shd w:val="clear" w:color="auto" w:fill="FAEBD7"/>
            <w:tcMar>
              <w:top w:w="30" w:type="dxa"/>
              <w:left w:w="75" w:type="dxa"/>
              <w:bottom w:w="30" w:type="dxa"/>
              <w:right w:w="75" w:type="dxa"/>
            </w:tcMar>
            <w:vAlign w:val="center"/>
            <w:hideMark/>
          </w:tcPr>
          <w:p w14:paraId="50454F5E" w14:textId="77777777" w:rsidR="0067796D" w:rsidRPr="0067796D" w:rsidRDefault="0067796D" w:rsidP="0067796D">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CALLBACK_WINDOW</w:t>
            </w:r>
          </w:p>
        </w:tc>
        <w:tc>
          <w:tcPr>
            <w:tcW w:w="0" w:type="auto"/>
            <w:shd w:val="clear" w:color="auto" w:fill="FAEBD7"/>
            <w:tcMar>
              <w:top w:w="30" w:type="dxa"/>
              <w:left w:w="75" w:type="dxa"/>
              <w:bottom w:w="30" w:type="dxa"/>
              <w:right w:w="75" w:type="dxa"/>
            </w:tcMar>
            <w:hideMark/>
          </w:tcPr>
          <w:p w14:paraId="0E029A86" w14:textId="77777777" w:rsidR="0067796D" w:rsidRPr="0067796D" w:rsidRDefault="0067796D" w:rsidP="0067796D">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67796D">
              <w:rPr>
                <w:rFonts w:ascii="Arial" w:eastAsia="Times New Roman" w:hAnsi="Arial" w:cs="Arial"/>
                <w:color w:val="000000"/>
                <w:kern w:val="0"/>
                <w:sz w:val="18"/>
                <w:szCs w:val="18"/>
                <w:lang w:eastAsia="ru-RU"/>
                <w14:ligatures w14:val="none"/>
              </w:rPr>
              <w:t>Для извещения о наступлении событий используется окно, идентификатор которого передается через параметр </w:t>
            </w:r>
            <w:r w:rsidRPr="0067796D">
              <w:rPr>
                <w:rFonts w:ascii="Times New Roman" w:eastAsia="Times New Roman" w:hAnsi="Times New Roman" w:cs="Times New Roman"/>
                <w:i/>
                <w:iCs/>
                <w:color w:val="000000"/>
                <w:kern w:val="0"/>
                <w:sz w:val="26"/>
                <w:szCs w:val="26"/>
                <w:lang w:eastAsia="ru-RU"/>
                <w14:ligatures w14:val="none"/>
              </w:rPr>
              <w:t>dwCallback</w:t>
            </w:r>
          </w:p>
        </w:tc>
      </w:tr>
      <w:tr w:rsidR="0067796D" w:rsidRPr="0067796D" w14:paraId="4930198D" w14:textId="77777777" w:rsidTr="0067796D">
        <w:trPr>
          <w:tblCellSpacing w:w="15" w:type="dxa"/>
        </w:trPr>
        <w:tc>
          <w:tcPr>
            <w:tcW w:w="0" w:type="auto"/>
            <w:shd w:val="clear" w:color="auto" w:fill="FAF0E6"/>
            <w:tcMar>
              <w:top w:w="30" w:type="dxa"/>
              <w:left w:w="75" w:type="dxa"/>
              <w:bottom w:w="30" w:type="dxa"/>
              <w:right w:w="75" w:type="dxa"/>
            </w:tcMar>
            <w:vAlign w:val="center"/>
            <w:hideMark/>
          </w:tcPr>
          <w:p w14:paraId="26E990E0" w14:textId="77777777" w:rsidR="0067796D" w:rsidRPr="0067796D" w:rsidRDefault="0067796D" w:rsidP="0067796D">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CALLBACK_FUNCTION</w:t>
            </w:r>
          </w:p>
        </w:tc>
        <w:tc>
          <w:tcPr>
            <w:tcW w:w="0" w:type="auto"/>
            <w:shd w:val="clear" w:color="auto" w:fill="FAF0E6"/>
            <w:tcMar>
              <w:top w:w="30" w:type="dxa"/>
              <w:left w:w="75" w:type="dxa"/>
              <w:bottom w:w="30" w:type="dxa"/>
              <w:right w:w="75" w:type="dxa"/>
            </w:tcMar>
            <w:hideMark/>
          </w:tcPr>
          <w:p w14:paraId="6967ABA0" w14:textId="77777777" w:rsidR="0067796D" w:rsidRPr="0067796D" w:rsidRDefault="0067796D" w:rsidP="0067796D">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67796D">
              <w:rPr>
                <w:rFonts w:ascii="Arial" w:eastAsia="Times New Roman" w:hAnsi="Arial" w:cs="Arial"/>
                <w:color w:val="000000"/>
                <w:kern w:val="0"/>
                <w:sz w:val="18"/>
                <w:szCs w:val="18"/>
                <w:lang w:eastAsia="ru-RU"/>
                <w14:ligatures w14:val="none"/>
              </w:rPr>
              <w:t>Для извещения о наступлении событий используется функция обратного вызова, адрес которой передается через параметр </w:t>
            </w:r>
            <w:r w:rsidRPr="0067796D">
              <w:rPr>
                <w:rFonts w:ascii="Times New Roman" w:eastAsia="Times New Roman" w:hAnsi="Times New Roman" w:cs="Times New Roman"/>
                <w:i/>
                <w:iCs/>
                <w:color w:val="000000"/>
                <w:kern w:val="0"/>
                <w:sz w:val="26"/>
                <w:szCs w:val="26"/>
                <w:lang w:eastAsia="ru-RU"/>
                <w14:ligatures w14:val="none"/>
              </w:rPr>
              <w:t>dwCallback</w:t>
            </w:r>
          </w:p>
        </w:tc>
      </w:tr>
    </w:tbl>
    <w:p w14:paraId="55511CCC"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Возвращаемое значение:</w:t>
      </w:r>
    </w:p>
    <w:p w14:paraId="23CAB180"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При нормальном завершении возвращается нулевое значение. В противном случае возвращается код ошибки:</w:t>
      </w:r>
    </w:p>
    <w:p w14:paraId="32084ADA"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MMSYSERR_NODRIVER </w:t>
      </w:r>
      <w:r w:rsidRPr="0067796D">
        <w:rPr>
          <w:rFonts w:ascii="Arial" w:eastAsia="Times New Roman" w:hAnsi="Arial" w:cs="Arial"/>
          <w:color w:val="000000"/>
          <w:kern w:val="0"/>
          <w:sz w:val="21"/>
          <w:szCs w:val="21"/>
          <w:lang w:eastAsia="ru-RU"/>
          <w14:ligatures w14:val="none"/>
        </w:rPr>
        <w:t>– в системе нет нужного для работы с устройством ввода драйвера;</w:t>
      </w:r>
    </w:p>
    <w:p w14:paraId="032C4E63"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MMSYSERR_BADDEVICEID </w:t>
      </w:r>
      <w:r w:rsidRPr="0067796D">
        <w:rPr>
          <w:rFonts w:ascii="Arial" w:eastAsia="Times New Roman" w:hAnsi="Arial" w:cs="Arial"/>
          <w:color w:val="000000"/>
          <w:kern w:val="0"/>
          <w:sz w:val="21"/>
          <w:szCs w:val="21"/>
          <w:lang w:eastAsia="ru-RU"/>
          <w14:ligatures w14:val="none"/>
        </w:rPr>
        <w:t>– указан неправильный номер устройства;</w:t>
      </w:r>
    </w:p>
    <w:p w14:paraId="55C7E07D"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MMSYSERR_ALLOCATED </w:t>
      </w:r>
      <w:r w:rsidRPr="0067796D">
        <w:rPr>
          <w:rFonts w:ascii="Arial" w:eastAsia="Times New Roman" w:hAnsi="Arial" w:cs="Arial"/>
          <w:color w:val="000000"/>
          <w:kern w:val="0"/>
          <w:sz w:val="21"/>
          <w:szCs w:val="21"/>
          <w:lang w:eastAsia="ru-RU"/>
          <w14:ligatures w14:val="none"/>
        </w:rPr>
        <w:t>– это устройство уже открыто;</w:t>
      </w:r>
    </w:p>
    <w:p w14:paraId="6FFC01E9"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MMSYSERR_NOMEM </w:t>
      </w:r>
      <w:r w:rsidRPr="0067796D">
        <w:rPr>
          <w:rFonts w:ascii="Arial" w:eastAsia="Times New Roman" w:hAnsi="Arial" w:cs="Arial"/>
          <w:color w:val="000000"/>
          <w:kern w:val="0"/>
          <w:sz w:val="21"/>
          <w:szCs w:val="21"/>
          <w:lang w:eastAsia="ru-RU"/>
          <w14:ligatures w14:val="none"/>
        </w:rPr>
        <w:t>– для выполнения операции не хватает памяти;</w:t>
      </w:r>
    </w:p>
    <w:p w14:paraId="31E24B12"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WAVERR_BADFORMAT </w:t>
      </w:r>
      <w:r w:rsidRPr="0067796D">
        <w:rPr>
          <w:rFonts w:ascii="Arial" w:eastAsia="Times New Roman" w:hAnsi="Arial" w:cs="Arial"/>
          <w:color w:val="000000"/>
          <w:kern w:val="0"/>
          <w:sz w:val="21"/>
          <w:szCs w:val="21"/>
          <w:lang w:eastAsia="ru-RU"/>
          <w14:ligatures w14:val="none"/>
        </w:rPr>
        <w:t>– указанный формат звуковых данных не поддерживается драйвером устройства ввода;</w:t>
      </w:r>
    </w:p>
    <w:p w14:paraId="5166BC18"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WAVERR_SYNC </w:t>
      </w:r>
      <w:r w:rsidRPr="0067796D">
        <w:rPr>
          <w:rFonts w:ascii="Arial" w:eastAsia="Times New Roman" w:hAnsi="Arial" w:cs="Arial"/>
          <w:color w:val="000000"/>
          <w:kern w:val="0"/>
          <w:sz w:val="21"/>
          <w:szCs w:val="21"/>
          <w:lang w:eastAsia="ru-RU"/>
          <w14:ligatures w14:val="none"/>
        </w:rPr>
        <w:t>– была выполнена попытка открыть синхронное устройство ввода без использования флага </w:t>
      </w:r>
      <w:r w:rsidRPr="0067796D">
        <w:rPr>
          <w:rFonts w:ascii="Times New Roman" w:eastAsia="Times New Roman" w:hAnsi="Times New Roman" w:cs="Times New Roman"/>
          <w:i/>
          <w:iCs/>
          <w:color w:val="000000"/>
          <w:kern w:val="0"/>
          <w:sz w:val="26"/>
          <w:szCs w:val="26"/>
          <w:lang w:eastAsia="ru-RU"/>
          <w14:ligatures w14:val="none"/>
        </w:rPr>
        <w:t>WAVE_ALLOWSYNC</w:t>
      </w:r>
      <w:r w:rsidRPr="0067796D">
        <w:rPr>
          <w:rFonts w:ascii="Arial" w:eastAsia="Times New Roman" w:hAnsi="Arial" w:cs="Arial"/>
          <w:color w:val="000000"/>
          <w:kern w:val="0"/>
          <w:sz w:val="21"/>
          <w:szCs w:val="21"/>
          <w:lang w:eastAsia="ru-RU"/>
          <w14:ligatures w14:val="none"/>
        </w:rPr>
        <w:t>.</w:t>
      </w:r>
    </w:p>
    <w:p w14:paraId="6D4AB44A"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lastRenderedPageBreak/>
        <w:t>После открытия устройства ввода необходимо подготовить один или несколько блоков памяти, в который (или которые) будет записана введенная звуковая информация. Требования к блокам памяти, используемым для записи, такие же, как и требования к блокам памяти, используемым для воспроизведения. Они должны быть заказаны как глобальные с флагами </w:t>
      </w:r>
      <w:r w:rsidRPr="0067796D">
        <w:rPr>
          <w:rFonts w:ascii="Times New Roman" w:eastAsia="Times New Roman" w:hAnsi="Times New Roman" w:cs="Times New Roman"/>
          <w:i/>
          <w:iCs/>
          <w:color w:val="000000"/>
          <w:kern w:val="0"/>
          <w:sz w:val="26"/>
          <w:szCs w:val="26"/>
          <w:lang w:eastAsia="ru-RU"/>
          <w14:ligatures w14:val="none"/>
        </w:rPr>
        <w:t>GMEM_MOVEABLE </w:t>
      </w:r>
      <w:r w:rsidRPr="0067796D">
        <w:rPr>
          <w:rFonts w:ascii="Arial" w:eastAsia="Times New Roman" w:hAnsi="Arial" w:cs="Arial"/>
          <w:color w:val="000000"/>
          <w:kern w:val="0"/>
          <w:sz w:val="21"/>
          <w:szCs w:val="21"/>
          <w:lang w:eastAsia="ru-RU"/>
          <w14:ligatures w14:val="none"/>
        </w:rPr>
        <w:t>и </w:t>
      </w:r>
      <w:r w:rsidRPr="0067796D">
        <w:rPr>
          <w:rFonts w:ascii="Times New Roman" w:eastAsia="Times New Roman" w:hAnsi="Times New Roman" w:cs="Times New Roman"/>
          <w:i/>
          <w:iCs/>
          <w:color w:val="000000"/>
          <w:kern w:val="0"/>
          <w:sz w:val="26"/>
          <w:szCs w:val="26"/>
          <w:lang w:eastAsia="ru-RU"/>
          <w14:ligatures w14:val="none"/>
        </w:rPr>
        <w:t>GMEM_SHARE</w:t>
      </w:r>
      <w:r w:rsidRPr="0067796D">
        <w:rPr>
          <w:rFonts w:ascii="Arial" w:eastAsia="Times New Roman" w:hAnsi="Arial" w:cs="Arial"/>
          <w:color w:val="000000"/>
          <w:kern w:val="0"/>
          <w:sz w:val="21"/>
          <w:szCs w:val="21"/>
          <w:lang w:eastAsia="ru-RU"/>
          <w14:ligatures w14:val="none"/>
        </w:rPr>
        <w:t>. Вы можете заказать один блок либо использовать очередь или массив блоков, отдавая блоки драйверу по мере необходимости, переписывая каждый раз содержимое записанного блока в </w:t>
      </w:r>
      <w:r w:rsidRPr="0067796D">
        <w:rPr>
          <w:rFonts w:ascii="Times New Roman" w:eastAsia="Times New Roman" w:hAnsi="Times New Roman" w:cs="Times New Roman"/>
          <w:i/>
          <w:iCs/>
          <w:color w:val="000000"/>
          <w:kern w:val="0"/>
          <w:sz w:val="26"/>
          <w:szCs w:val="26"/>
          <w:lang w:eastAsia="ru-RU"/>
          <w14:ligatures w14:val="none"/>
        </w:rPr>
        <w:t>wav</w:t>
      </w:r>
      <w:r w:rsidRPr="0067796D">
        <w:rPr>
          <w:rFonts w:ascii="Arial" w:eastAsia="Times New Roman" w:hAnsi="Arial" w:cs="Arial"/>
          <w:color w:val="000000"/>
          <w:kern w:val="0"/>
          <w:sz w:val="21"/>
          <w:szCs w:val="21"/>
          <w:lang w:eastAsia="ru-RU"/>
          <w14:ligatures w14:val="none"/>
        </w:rPr>
        <w:t>-файл.</w:t>
      </w:r>
    </w:p>
    <w:p w14:paraId="65F37756"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Перед тем как отдать блок драйверу, его, как и в процессе воспроизведения, надо подготовить, для чего следует воспользоваться функцией </w:t>
      </w:r>
      <w:r w:rsidRPr="0067796D">
        <w:rPr>
          <w:rFonts w:ascii="Times New Roman" w:eastAsia="Times New Roman" w:hAnsi="Times New Roman" w:cs="Times New Roman"/>
          <w:i/>
          <w:iCs/>
          <w:color w:val="000000"/>
          <w:kern w:val="0"/>
          <w:sz w:val="26"/>
          <w:szCs w:val="26"/>
          <w:lang w:eastAsia="ru-RU"/>
          <w14:ligatures w14:val="none"/>
        </w:rPr>
        <w:t>waveInPrepareHeader</w:t>
      </w:r>
      <w:r w:rsidRPr="0067796D">
        <w:rPr>
          <w:rFonts w:ascii="Arial" w:eastAsia="Times New Roman" w:hAnsi="Arial" w:cs="Arial"/>
          <w:color w:val="000000"/>
          <w:kern w:val="0"/>
          <w:sz w:val="21"/>
          <w:szCs w:val="21"/>
          <w:lang w:eastAsia="ru-RU"/>
          <w14:ligatures w14:val="none"/>
        </w:rPr>
        <w:t>.</w:t>
      </w:r>
    </w:p>
    <w:p w14:paraId="48361334"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Параметры функции:</w:t>
      </w:r>
    </w:p>
    <w:p w14:paraId="0B6F1188" w14:textId="321F047F" w:rsidR="0067796D" w:rsidRDefault="0067796D">
      <w:r>
        <w:rPr>
          <w:noProof/>
        </w:rPr>
        <w:drawing>
          <wp:inline distT="0" distB="0" distL="0" distR="0" wp14:anchorId="6AFC5347" wp14:editId="608BD2D2">
            <wp:extent cx="7020560" cy="3327400"/>
            <wp:effectExtent l="0" t="0" r="8890" b="6350"/>
            <wp:docPr id="1509670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670757" name=""/>
                    <pic:cNvPicPr/>
                  </pic:nvPicPr>
                  <pic:blipFill>
                    <a:blip r:embed="rId27"/>
                    <a:stretch>
                      <a:fillRect/>
                    </a:stretch>
                  </pic:blipFill>
                  <pic:spPr>
                    <a:xfrm>
                      <a:off x="0" y="0"/>
                      <a:ext cx="7020560" cy="3327400"/>
                    </a:xfrm>
                    <a:prstGeom prst="rect">
                      <a:avLst/>
                    </a:prstGeom>
                  </pic:spPr>
                </pic:pic>
              </a:graphicData>
            </a:graphic>
          </wp:inline>
        </w:drawing>
      </w:r>
    </w:p>
    <w:p w14:paraId="1A3C3EA6"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Параметры функции:</w:t>
      </w:r>
    </w:p>
    <w:p w14:paraId="143C2745"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hWaveIn </w:t>
      </w:r>
      <w:r w:rsidRPr="0067796D">
        <w:rPr>
          <w:rFonts w:ascii="Arial" w:eastAsia="Times New Roman" w:hAnsi="Arial" w:cs="Arial"/>
          <w:color w:val="000000"/>
          <w:kern w:val="0"/>
          <w:sz w:val="21"/>
          <w:szCs w:val="21"/>
          <w:lang w:eastAsia="ru-RU"/>
          <w14:ligatures w14:val="none"/>
        </w:rPr>
        <w:t>– идентификатор устройства ввода, полученный от функции </w:t>
      </w:r>
      <w:r w:rsidRPr="0067796D">
        <w:rPr>
          <w:rFonts w:ascii="Times New Roman" w:eastAsia="Times New Roman" w:hAnsi="Times New Roman" w:cs="Times New Roman"/>
          <w:i/>
          <w:iCs/>
          <w:color w:val="000000"/>
          <w:kern w:val="0"/>
          <w:sz w:val="26"/>
          <w:szCs w:val="26"/>
          <w:lang w:eastAsia="ru-RU"/>
          <w14:ligatures w14:val="none"/>
        </w:rPr>
        <w:t>waveInOpen </w:t>
      </w:r>
      <w:r w:rsidRPr="0067796D">
        <w:rPr>
          <w:rFonts w:ascii="Arial" w:eastAsia="Times New Roman" w:hAnsi="Arial" w:cs="Arial"/>
          <w:color w:val="000000"/>
          <w:kern w:val="0"/>
          <w:sz w:val="21"/>
          <w:szCs w:val="21"/>
          <w:lang w:eastAsia="ru-RU"/>
          <w14:ligatures w14:val="none"/>
        </w:rPr>
        <w:t>при открытии устройства;</w:t>
      </w:r>
    </w:p>
    <w:p w14:paraId="62BB480C"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lpWaveInHdr </w:t>
      </w:r>
      <w:r w:rsidRPr="0067796D">
        <w:rPr>
          <w:rFonts w:ascii="Arial" w:eastAsia="Times New Roman" w:hAnsi="Arial" w:cs="Arial"/>
          <w:color w:val="000000"/>
          <w:kern w:val="0"/>
          <w:sz w:val="21"/>
          <w:szCs w:val="21"/>
          <w:lang w:eastAsia="ru-RU"/>
          <w14:ligatures w14:val="none"/>
        </w:rPr>
        <w:t>– через параметр </w:t>
      </w:r>
      <w:r w:rsidRPr="0067796D">
        <w:rPr>
          <w:rFonts w:ascii="Times New Roman" w:eastAsia="Times New Roman" w:hAnsi="Times New Roman" w:cs="Times New Roman"/>
          <w:i/>
          <w:iCs/>
          <w:color w:val="000000"/>
          <w:kern w:val="0"/>
          <w:sz w:val="26"/>
          <w:szCs w:val="26"/>
          <w:lang w:eastAsia="ru-RU"/>
          <w14:ligatures w14:val="none"/>
        </w:rPr>
        <w:t>lpWaveInHdr </w:t>
      </w:r>
      <w:r w:rsidRPr="0067796D">
        <w:rPr>
          <w:rFonts w:ascii="Arial" w:eastAsia="Times New Roman" w:hAnsi="Arial" w:cs="Arial"/>
          <w:color w:val="000000"/>
          <w:kern w:val="0"/>
          <w:sz w:val="21"/>
          <w:szCs w:val="21"/>
          <w:lang w:eastAsia="ru-RU"/>
          <w14:ligatures w14:val="none"/>
        </w:rPr>
        <w:t>приложение должно передать функции адрес заполненной структуры </w:t>
      </w:r>
      <w:r w:rsidRPr="0067796D">
        <w:rPr>
          <w:rFonts w:ascii="Times New Roman" w:eastAsia="Times New Roman" w:hAnsi="Times New Roman" w:cs="Times New Roman"/>
          <w:i/>
          <w:iCs/>
          <w:color w:val="000000"/>
          <w:kern w:val="0"/>
          <w:sz w:val="26"/>
          <w:szCs w:val="26"/>
          <w:lang w:eastAsia="ru-RU"/>
          <w14:ligatures w14:val="none"/>
        </w:rPr>
        <w:t>WAVEHDR</w:t>
      </w:r>
      <w:r w:rsidRPr="0067796D">
        <w:rPr>
          <w:rFonts w:ascii="Arial" w:eastAsia="Times New Roman" w:hAnsi="Arial" w:cs="Arial"/>
          <w:color w:val="000000"/>
          <w:kern w:val="0"/>
          <w:sz w:val="21"/>
          <w:szCs w:val="21"/>
          <w:lang w:eastAsia="ru-RU"/>
          <w14:ligatures w14:val="none"/>
        </w:rPr>
        <w:t>, которая соответствует подготовленному блоку данных;</w:t>
      </w:r>
    </w:p>
    <w:p w14:paraId="45C7E739"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wSize </w:t>
      </w:r>
      <w:r w:rsidRPr="0067796D">
        <w:rPr>
          <w:rFonts w:ascii="Arial" w:eastAsia="Times New Roman" w:hAnsi="Arial" w:cs="Arial"/>
          <w:color w:val="000000"/>
          <w:kern w:val="0"/>
          <w:sz w:val="21"/>
          <w:szCs w:val="21"/>
          <w:lang w:eastAsia="ru-RU"/>
          <w14:ligatures w14:val="none"/>
        </w:rPr>
        <w:t>– поле </w:t>
      </w:r>
      <w:r w:rsidRPr="0067796D">
        <w:rPr>
          <w:rFonts w:ascii="Times New Roman" w:eastAsia="Times New Roman" w:hAnsi="Times New Roman" w:cs="Times New Roman"/>
          <w:i/>
          <w:iCs/>
          <w:color w:val="000000"/>
          <w:kern w:val="0"/>
          <w:sz w:val="26"/>
          <w:szCs w:val="26"/>
          <w:lang w:eastAsia="ru-RU"/>
          <w14:ligatures w14:val="none"/>
        </w:rPr>
        <w:t>wSize </w:t>
      </w:r>
      <w:r w:rsidRPr="0067796D">
        <w:rPr>
          <w:rFonts w:ascii="Arial" w:eastAsia="Times New Roman" w:hAnsi="Arial" w:cs="Arial"/>
          <w:color w:val="000000"/>
          <w:kern w:val="0"/>
          <w:sz w:val="21"/>
          <w:szCs w:val="21"/>
          <w:lang w:eastAsia="ru-RU"/>
          <w14:ligatures w14:val="none"/>
        </w:rPr>
        <w:t>должно содержать размер структуры </w:t>
      </w:r>
      <w:r w:rsidRPr="0067796D">
        <w:rPr>
          <w:rFonts w:ascii="Times New Roman" w:eastAsia="Times New Roman" w:hAnsi="Times New Roman" w:cs="Times New Roman"/>
          <w:i/>
          <w:iCs/>
          <w:color w:val="000000"/>
          <w:kern w:val="0"/>
          <w:sz w:val="26"/>
          <w:szCs w:val="26"/>
          <w:lang w:eastAsia="ru-RU"/>
          <w14:ligatures w14:val="none"/>
        </w:rPr>
        <w:t>WAVEHDR</w:t>
      </w:r>
      <w:r w:rsidRPr="0067796D">
        <w:rPr>
          <w:rFonts w:ascii="Arial" w:eastAsia="Times New Roman" w:hAnsi="Arial" w:cs="Arial"/>
          <w:color w:val="000000"/>
          <w:kern w:val="0"/>
          <w:sz w:val="21"/>
          <w:szCs w:val="21"/>
          <w:lang w:eastAsia="ru-RU"/>
          <w14:ligatures w14:val="none"/>
        </w:rPr>
        <w:t>.</w:t>
      </w:r>
    </w:p>
    <w:p w14:paraId="20FE6102"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Возвращаемое значение:</w:t>
      </w:r>
    </w:p>
    <w:p w14:paraId="59DC4166"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При нормальном завершении возвращается нулевое значение. В противном случае возвращается код ошибки:</w:t>
      </w:r>
    </w:p>
    <w:p w14:paraId="71C5BE51"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MMSYSERR_INVALHANDLE </w:t>
      </w:r>
      <w:r w:rsidRPr="0067796D">
        <w:rPr>
          <w:rFonts w:ascii="Arial" w:eastAsia="Times New Roman" w:hAnsi="Arial" w:cs="Arial"/>
          <w:color w:val="000000"/>
          <w:kern w:val="0"/>
          <w:sz w:val="21"/>
          <w:szCs w:val="21"/>
          <w:lang w:eastAsia="ru-RU"/>
          <w14:ligatures w14:val="none"/>
        </w:rPr>
        <w:t>– указан неправильный идентификатор устройства</w:t>
      </w:r>
    </w:p>
    <w:p w14:paraId="4A232894"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MMSYSERR_UNPREPARED </w:t>
      </w:r>
      <w:r w:rsidRPr="0067796D">
        <w:rPr>
          <w:rFonts w:ascii="Arial" w:eastAsia="Times New Roman" w:hAnsi="Arial" w:cs="Arial"/>
          <w:color w:val="000000"/>
          <w:kern w:val="0"/>
          <w:sz w:val="21"/>
          <w:szCs w:val="21"/>
          <w:lang w:eastAsia="ru-RU"/>
          <w14:ligatures w14:val="none"/>
        </w:rPr>
        <w:t>– переданный блок данных не был подготовлен функцией </w:t>
      </w:r>
      <w:r w:rsidRPr="0067796D">
        <w:rPr>
          <w:rFonts w:ascii="Times New Roman" w:eastAsia="Times New Roman" w:hAnsi="Times New Roman" w:cs="Times New Roman"/>
          <w:i/>
          <w:iCs/>
          <w:color w:val="000000"/>
          <w:kern w:val="0"/>
          <w:sz w:val="26"/>
          <w:szCs w:val="26"/>
          <w:lang w:eastAsia="ru-RU"/>
          <w14:ligatures w14:val="none"/>
        </w:rPr>
        <w:t>waveOutPrepareHeader.</w:t>
      </w:r>
    </w:p>
    <w:p w14:paraId="41D8990C"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Для того чтобы устройство ввода могло приступить к записи, его надо запустить, вызвав функцию </w:t>
      </w:r>
      <w:r w:rsidRPr="0067796D">
        <w:rPr>
          <w:rFonts w:ascii="Times New Roman" w:eastAsia="Times New Roman" w:hAnsi="Times New Roman" w:cs="Times New Roman"/>
          <w:i/>
          <w:iCs/>
          <w:color w:val="000000"/>
          <w:kern w:val="0"/>
          <w:sz w:val="26"/>
          <w:szCs w:val="26"/>
          <w:lang w:eastAsia="ru-RU"/>
          <w14:ligatures w14:val="none"/>
        </w:rPr>
        <w:t>waveInStart</w:t>
      </w:r>
      <w:r w:rsidRPr="0067796D">
        <w:rPr>
          <w:rFonts w:ascii="Arial" w:eastAsia="Times New Roman" w:hAnsi="Arial" w:cs="Arial"/>
          <w:color w:val="000000"/>
          <w:kern w:val="0"/>
          <w:sz w:val="21"/>
          <w:szCs w:val="21"/>
          <w:lang w:eastAsia="ru-RU"/>
          <w14:ligatures w14:val="none"/>
        </w:rPr>
        <w:t>:</w:t>
      </w:r>
    </w:p>
    <w:p w14:paraId="2D742EB0" w14:textId="77777777" w:rsidR="0067796D" w:rsidRPr="0067796D" w:rsidRDefault="0067796D" w:rsidP="0067796D">
      <w:pPr>
        <w:shd w:val="clear" w:color="auto" w:fill="FFFFFF"/>
        <w:spacing w:after="150" w:line="240" w:lineRule="auto"/>
        <w:jc w:val="center"/>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lastRenderedPageBreak/>
        <w:t>UINT waveInStart(HWAVEIN hWaveIn); // идентификатор устройства</w:t>
      </w:r>
    </w:p>
    <w:p w14:paraId="5D2FDACC"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Параметры функции:</w:t>
      </w:r>
    </w:p>
    <w:p w14:paraId="0FE99B2E"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hWaveIn </w:t>
      </w:r>
      <w:r w:rsidRPr="0067796D">
        <w:rPr>
          <w:rFonts w:ascii="Arial" w:eastAsia="Times New Roman" w:hAnsi="Arial" w:cs="Arial"/>
          <w:color w:val="000000"/>
          <w:kern w:val="0"/>
          <w:sz w:val="21"/>
          <w:szCs w:val="21"/>
          <w:lang w:eastAsia="ru-RU"/>
          <w14:ligatures w14:val="none"/>
        </w:rPr>
        <w:t>– идентификатор устройства ввода, полученный от функции </w:t>
      </w:r>
      <w:r w:rsidRPr="0067796D">
        <w:rPr>
          <w:rFonts w:ascii="Times New Roman" w:eastAsia="Times New Roman" w:hAnsi="Times New Roman" w:cs="Times New Roman"/>
          <w:i/>
          <w:iCs/>
          <w:color w:val="000000"/>
          <w:kern w:val="0"/>
          <w:sz w:val="26"/>
          <w:szCs w:val="26"/>
          <w:lang w:eastAsia="ru-RU"/>
          <w14:ligatures w14:val="none"/>
        </w:rPr>
        <w:t>waveInOpen </w:t>
      </w:r>
      <w:r w:rsidRPr="0067796D">
        <w:rPr>
          <w:rFonts w:ascii="Arial" w:eastAsia="Times New Roman" w:hAnsi="Arial" w:cs="Arial"/>
          <w:color w:val="000000"/>
          <w:kern w:val="0"/>
          <w:sz w:val="21"/>
          <w:szCs w:val="21"/>
          <w:lang w:eastAsia="ru-RU"/>
          <w14:ligatures w14:val="none"/>
        </w:rPr>
        <w:t>при открытии устройства.</w:t>
      </w:r>
    </w:p>
    <w:p w14:paraId="0FF2E9BD"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Возвращаемое значение:</w:t>
      </w:r>
    </w:p>
    <w:p w14:paraId="74FDA9B6"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При нормальном завершении возвращается нулевое значение. В противном случае возвращается код ошибки:</w:t>
      </w:r>
    </w:p>
    <w:p w14:paraId="426491D8"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MMSYSERR_INVALHANDLE </w:t>
      </w:r>
      <w:r w:rsidRPr="0067796D">
        <w:rPr>
          <w:rFonts w:ascii="Arial" w:eastAsia="Times New Roman" w:hAnsi="Arial" w:cs="Arial"/>
          <w:color w:val="000000"/>
          <w:kern w:val="0"/>
          <w:sz w:val="21"/>
          <w:szCs w:val="21"/>
          <w:lang w:eastAsia="ru-RU"/>
          <w14:ligatures w14:val="none"/>
        </w:rPr>
        <w:t>– указан неправильный идентификатор устройства.</w:t>
      </w:r>
    </w:p>
    <w:p w14:paraId="273BE682"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Запись будет продолжаться до тех пор, пока не будет записан весь буфер или пока устройство ввода не будет остановлено функцией </w:t>
      </w:r>
      <w:r w:rsidRPr="0067796D">
        <w:rPr>
          <w:rFonts w:ascii="Times New Roman" w:eastAsia="Times New Roman" w:hAnsi="Times New Roman" w:cs="Times New Roman"/>
          <w:i/>
          <w:iCs/>
          <w:color w:val="000000"/>
          <w:kern w:val="0"/>
          <w:sz w:val="26"/>
          <w:szCs w:val="26"/>
          <w:lang w:eastAsia="ru-RU"/>
          <w14:ligatures w14:val="none"/>
        </w:rPr>
        <w:t>waveInStop</w:t>
      </w:r>
      <w:r w:rsidRPr="0067796D">
        <w:rPr>
          <w:rFonts w:ascii="Arial" w:eastAsia="Times New Roman" w:hAnsi="Arial" w:cs="Arial"/>
          <w:color w:val="000000"/>
          <w:kern w:val="0"/>
          <w:sz w:val="21"/>
          <w:szCs w:val="21"/>
          <w:lang w:eastAsia="ru-RU"/>
          <w14:ligatures w14:val="none"/>
        </w:rPr>
        <w:t>:</w:t>
      </w:r>
    </w:p>
    <w:p w14:paraId="4006D74D" w14:textId="77777777" w:rsidR="0067796D" w:rsidRPr="0067796D" w:rsidRDefault="0067796D" w:rsidP="0067796D">
      <w:pPr>
        <w:shd w:val="clear" w:color="auto" w:fill="FFFFFF"/>
        <w:spacing w:after="150" w:line="240" w:lineRule="auto"/>
        <w:jc w:val="center"/>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UINT waveInStop(HWAVEIN hWaveIn); // идентификатор устройства</w:t>
      </w:r>
    </w:p>
    <w:p w14:paraId="617E8926"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Параметры функции:</w:t>
      </w:r>
    </w:p>
    <w:p w14:paraId="4E607163"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hWaveIn </w:t>
      </w:r>
      <w:r w:rsidRPr="0067796D">
        <w:rPr>
          <w:rFonts w:ascii="Arial" w:eastAsia="Times New Roman" w:hAnsi="Arial" w:cs="Arial"/>
          <w:color w:val="000000"/>
          <w:kern w:val="0"/>
          <w:sz w:val="21"/>
          <w:szCs w:val="21"/>
          <w:lang w:eastAsia="ru-RU"/>
          <w14:ligatures w14:val="none"/>
        </w:rPr>
        <w:t>– идентификатор устройства ввода, полученный от функции </w:t>
      </w:r>
      <w:r w:rsidRPr="0067796D">
        <w:rPr>
          <w:rFonts w:ascii="Times New Roman" w:eastAsia="Times New Roman" w:hAnsi="Times New Roman" w:cs="Times New Roman"/>
          <w:i/>
          <w:iCs/>
          <w:color w:val="000000"/>
          <w:kern w:val="0"/>
          <w:sz w:val="26"/>
          <w:szCs w:val="26"/>
          <w:lang w:eastAsia="ru-RU"/>
          <w14:ligatures w14:val="none"/>
        </w:rPr>
        <w:t>waveInOpen </w:t>
      </w:r>
      <w:r w:rsidRPr="0067796D">
        <w:rPr>
          <w:rFonts w:ascii="Arial" w:eastAsia="Times New Roman" w:hAnsi="Arial" w:cs="Arial"/>
          <w:color w:val="000000"/>
          <w:kern w:val="0"/>
          <w:sz w:val="21"/>
          <w:szCs w:val="21"/>
          <w:lang w:eastAsia="ru-RU"/>
          <w14:ligatures w14:val="none"/>
        </w:rPr>
        <w:t>при открытии устройства</w:t>
      </w:r>
    </w:p>
    <w:p w14:paraId="64EAC319"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Возвращаемое значение:</w:t>
      </w:r>
    </w:p>
    <w:p w14:paraId="1D4B71A6"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При нормальном завершении возвращается нулевое значение. В противном случае возвращается код ошибки:</w:t>
      </w:r>
    </w:p>
    <w:p w14:paraId="72539F6E"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MMSYSERR_INVALHANDLE </w:t>
      </w:r>
      <w:r w:rsidRPr="0067796D">
        <w:rPr>
          <w:rFonts w:ascii="Arial" w:eastAsia="Times New Roman" w:hAnsi="Arial" w:cs="Arial"/>
          <w:color w:val="000000"/>
          <w:kern w:val="0"/>
          <w:sz w:val="21"/>
          <w:szCs w:val="21"/>
          <w:lang w:eastAsia="ru-RU"/>
          <w14:ligatures w14:val="none"/>
        </w:rPr>
        <w:t>– указан неправильный идентификатор устройства</w:t>
      </w:r>
    </w:p>
    <w:p w14:paraId="0D182CA9"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Если блок записан до конца или если запись блока остановлена, функция окна, идентификатор которой был указан при открытии устройства через параметр </w:t>
      </w:r>
      <w:r w:rsidRPr="0067796D">
        <w:rPr>
          <w:rFonts w:ascii="Times New Roman" w:eastAsia="Times New Roman" w:hAnsi="Times New Roman" w:cs="Times New Roman"/>
          <w:i/>
          <w:iCs/>
          <w:color w:val="000000"/>
          <w:kern w:val="0"/>
          <w:sz w:val="26"/>
          <w:szCs w:val="26"/>
          <w:lang w:eastAsia="ru-RU"/>
          <w14:ligatures w14:val="none"/>
        </w:rPr>
        <w:t>dwCallback</w:t>
      </w:r>
      <w:r w:rsidRPr="0067796D">
        <w:rPr>
          <w:rFonts w:ascii="Arial" w:eastAsia="Times New Roman" w:hAnsi="Arial" w:cs="Arial"/>
          <w:color w:val="000000"/>
          <w:kern w:val="0"/>
          <w:sz w:val="21"/>
          <w:szCs w:val="21"/>
          <w:lang w:eastAsia="ru-RU"/>
          <w14:ligatures w14:val="none"/>
        </w:rPr>
        <w:t>, получит сообщение </w:t>
      </w:r>
      <w:r w:rsidRPr="0067796D">
        <w:rPr>
          <w:rFonts w:ascii="Times New Roman" w:eastAsia="Times New Roman" w:hAnsi="Times New Roman" w:cs="Times New Roman"/>
          <w:i/>
          <w:iCs/>
          <w:color w:val="000000"/>
          <w:kern w:val="0"/>
          <w:sz w:val="26"/>
          <w:szCs w:val="26"/>
          <w:lang w:eastAsia="ru-RU"/>
          <w14:ligatures w14:val="none"/>
        </w:rPr>
        <w:t>MM_WIM_DONE </w:t>
      </w:r>
      <w:r w:rsidRPr="0067796D">
        <w:rPr>
          <w:rFonts w:ascii="Arial" w:eastAsia="Times New Roman" w:hAnsi="Arial" w:cs="Arial"/>
          <w:color w:val="000000"/>
          <w:kern w:val="0"/>
          <w:sz w:val="21"/>
          <w:szCs w:val="21"/>
          <w:lang w:eastAsia="ru-RU"/>
          <w14:ligatures w14:val="none"/>
        </w:rPr>
        <w:t>.</w:t>
      </w:r>
    </w:p>
    <w:p w14:paraId="7375FFDF"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Через параметр </w:t>
      </w:r>
      <w:r w:rsidRPr="0067796D">
        <w:rPr>
          <w:rFonts w:ascii="Times New Roman" w:eastAsia="Times New Roman" w:hAnsi="Times New Roman" w:cs="Times New Roman"/>
          <w:i/>
          <w:iCs/>
          <w:color w:val="000000"/>
          <w:kern w:val="0"/>
          <w:sz w:val="26"/>
          <w:szCs w:val="26"/>
          <w:lang w:eastAsia="ru-RU"/>
          <w14:ligatures w14:val="none"/>
        </w:rPr>
        <w:t>wParam </w:t>
      </w:r>
      <w:r w:rsidRPr="0067796D">
        <w:rPr>
          <w:rFonts w:ascii="Arial" w:eastAsia="Times New Roman" w:hAnsi="Arial" w:cs="Arial"/>
          <w:color w:val="000000"/>
          <w:kern w:val="0"/>
          <w:sz w:val="21"/>
          <w:szCs w:val="21"/>
          <w:lang w:eastAsia="ru-RU"/>
          <w14:ligatures w14:val="none"/>
        </w:rPr>
        <w:t>сообщения </w:t>
      </w:r>
      <w:r w:rsidRPr="0067796D">
        <w:rPr>
          <w:rFonts w:ascii="Times New Roman" w:eastAsia="Times New Roman" w:hAnsi="Times New Roman" w:cs="Times New Roman"/>
          <w:i/>
          <w:iCs/>
          <w:color w:val="000000"/>
          <w:kern w:val="0"/>
          <w:sz w:val="26"/>
          <w:szCs w:val="26"/>
          <w:lang w:eastAsia="ru-RU"/>
          <w14:ligatures w14:val="none"/>
        </w:rPr>
        <w:t>MM_WIM_DONE </w:t>
      </w:r>
      <w:r w:rsidRPr="0067796D">
        <w:rPr>
          <w:rFonts w:ascii="Arial" w:eastAsia="Times New Roman" w:hAnsi="Arial" w:cs="Arial"/>
          <w:color w:val="000000"/>
          <w:kern w:val="0"/>
          <w:sz w:val="21"/>
          <w:szCs w:val="21"/>
          <w:lang w:eastAsia="ru-RU"/>
          <w14:ligatures w14:val="none"/>
        </w:rPr>
        <w:t>передается идентификатор устройства, которое было использовано для записи блока. Параметр </w:t>
      </w:r>
      <w:r w:rsidRPr="0067796D">
        <w:rPr>
          <w:rFonts w:ascii="Times New Roman" w:eastAsia="Times New Roman" w:hAnsi="Times New Roman" w:cs="Times New Roman"/>
          <w:i/>
          <w:iCs/>
          <w:color w:val="000000"/>
          <w:kern w:val="0"/>
          <w:sz w:val="26"/>
          <w:szCs w:val="26"/>
          <w:lang w:eastAsia="ru-RU"/>
          <w14:ligatures w14:val="none"/>
        </w:rPr>
        <w:t>lParam </w:t>
      </w:r>
      <w:r w:rsidRPr="0067796D">
        <w:rPr>
          <w:rFonts w:ascii="Arial" w:eastAsia="Times New Roman" w:hAnsi="Arial" w:cs="Arial"/>
          <w:color w:val="000000"/>
          <w:kern w:val="0"/>
          <w:sz w:val="21"/>
          <w:szCs w:val="21"/>
          <w:lang w:eastAsia="ru-RU"/>
          <w14:ligatures w14:val="none"/>
        </w:rPr>
        <w:t>содержит адрес структуры </w:t>
      </w:r>
      <w:r w:rsidRPr="0067796D">
        <w:rPr>
          <w:rFonts w:ascii="Times New Roman" w:eastAsia="Times New Roman" w:hAnsi="Times New Roman" w:cs="Times New Roman"/>
          <w:i/>
          <w:iCs/>
          <w:color w:val="000000"/>
          <w:kern w:val="0"/>
          <w:sz w:val="26"/>
          <w:szCs w:val="26"/>
          <w:lang w:eastAsia="ru-RU"/>
          <w14:ligatures w14:val="none"/>
        </w:rPr>
        <w:t>WAVEHDR</w:t>
      </w:r>
      <w:r w:rsidRPr="0067796D">
        <w:rPr>
          <w:rFonts w:ascii="Arial" w:eastAsia="Times New Roman" w:hAnsi="Arial" w:cs="Arial"/>
          <w:color w:val="000000"/>
          <w:kern w:val="0"/>
          <w:sz w:val="21"/>
          <w:szCs w:val="21"/>
          <w:lang w:eastAsia="ru-RU"/>
          <w14:ligatures w14:val="none"/>
        </w:rPr>
        <w:t>, соответствующей записанному блоку.</w:t>
      </w:r>
    </w:p>
    <w:p w14:paraId="10E5FBDC"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Если для обработки событий используется функция обратного вызова, она получит аналогичное сообщение с кодом </w:t>
      </w:r>
      <w:r w:rsidRPr="0067796D">
        <w:rPr>
          <w:rFonts w:ascii="Times New Roman" w:eastAsia="Times New Roman" w:hAnsi="Times New Roman" w:cs="Times New Roman"/>
          <w:i/>
          <w:iCs/>
          <w:color w:val="000000"/>
          <w:kern w:val="0"/>
          <w:sz w:val="26"/>
          <w:szCs w:val="26"/>
          <w:lang w:eastAsia="ru-RU"/>
          <w14:ligatures w14:val="none"/>
        </w:rPr>
        <w:t>WIM_DONE </w:t>
      </w:r>
      <w:r w:rsidRPr="0067796D">
        <w:rPr>
          <w:rFonts w:ascii="Arial" w:eastAsia="Times New Roman" w:hAnsi="Arial" w:cs="Arial"/>
          <w:color w:val="000000"/>
          <w:kern w:val="0"/>
          <w:sz w:val="21"/>
          <w:szCs w:val="21"/>
          <w:lang w:eastAsia="ru-RU"/>
          <w14:ligatures w14:val="none"/>
        </w:rPr>
        <w:t>.</w:t>
      </w:r>
    </w:p>
    <w:p w14:paraId="61FBE57C"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После того как приложение получило сообщение </w:t>
      </w:r>
      <w:r w:rsidRPr="0067796D">
        <w:rPr>
          <w:rFonts w:ascii="Times New Roman" w:eastAsia="Times New Roman" w:hAnsi="Times New Roman" w:cs="Times New Roman"/>
          <w:i/>
          <w:iCs/>
          <w:color w:val="000000"/>
          <w:kern w:val="0"/>
          <w:sz w:val="26"/>
          <w:szCs w:val="26"/>
          <w:lang w:eastAsia="ru-RU"/>
          <w14:ligatures w14:val="none"/>
        </w:rPr>
        <w:t>MM_WIM_DONE</w:t>
      </w:r>
      <w:r w:rsidRPr="0067796D">
        <w:rPr>
          <w:rFonts w:ascii="Arial" w:eastAsia="Times New Roman" w:hAnsi="Arial" w:cs="Arial"/>
          <w:color w:val="000000"/>
          <w:kern w:val="0"/>
          <w:sz w:val="21"/>
          <w:szCs w:val="21"/>
          <w:lang w:eastAsia="ru-RU"/>
          <w14:ligatures w14:val="none"/>
        </w:rPr>
        <w:t>, оно должно передать блок функции </w:t>
      </w:r>
      <w:r w:rsidRPr="0067796D">
        <w:rPr>
          <w:rFonts w:ascii="Times New Roman" w:eastAsia="Times New Roman" w:hAnsi="Times New Roman" w:cs="Times New Roman"/>
          <w:i/>
          <w:iCs/>
          <w:color w:val="000000"/>
          <w:kern w:val="0"/>
          <w:sz w:val="26"/>
          <w:szCs w:val="26"/>
          <w:lang w:eastAsia="ru-RU"/>
          <w14:ligatures w14:val="none"/>
        </w:rPr>
        <w:t>waveInUnprepareHeader</w:t>
      </w:r>
      <w:r w:rsidRPr="0067796D">
        <w:rPr>
          <w:rFonts w:ascii="Arial" w:eastAsia="Times New Roman" w:hAnsi="Arial" w:cs="Arial"/>
          <w:color w:val="000000"/>
          <w:kern w:val="0"/>
          <w:sz w:val="21"/>
          <w:szCs w:val="21"/>
          <w:lang w:eastAsia="ru-RU"/>
          <w14:ligatures w14:val="none"/>
        </w:rPr>
        <w:t>, затем разблокировать его функцией </w:t>
      </w:r>
      <w:r w:rsidRPr="0067796D">
        <w:rPr>
          <w:rFonts w:ascii="Times New Roman" w:eastAsia="Times New Roman" w:hAnsi="Times New Roman" w:cs="Times New Roman"/>
          <w:i/>
          <w:iCs/>
          <w:color w:val="000000"/>
          <w:kern w:val="0"/>
          <w:sz w:val="26"/>
          <w:szCs w:val="26"/>
          <w:lang w:eastAsia="ru-RU"/>
          <w14:ligatures w14:val="none"/>
        </w:rPr>
        <w:t>GlobalUnlock </w:t>
      </w:r>
      <w:r w:rsidRPr="0067796D">
        <w:rPr>
          <w:rFonts w:ascii="Arial" w:eastAsia="Times New Roman" w:hAnsi="Arial" w:cs="Arial"/>
          <w:color w:val="000000"/>
          <w:kern w:val="0"/>
          <w:sz w:val="21"/>
          <w:szCs w:val="21"/>
          <w:lang w:eastAsia="ru-RU"/>
          <w14:ligatures w14:val="none"/>
        </w:rPr>
        <w:t>и при необходимости освободить функцией </w:t>
      </w:r>
      <w:r w:rsidRPr="0067796D">
        <w:rPr>
          <w:rFonts w:ascii="Times New Roman" w:eastAsia="Times New Roman" w:hAnsi="Times New Roman" w:cs="Times New Roman"/>
          <w:i/>
          <w:iCs/>
          <w:color w:val="000000"/>
          <w:kern w:val="0"/>
          <w:sz w:val="26"/>
          <w:szCs w:val="26"/>
          <w:lang w:eastAsia="ru-RU"/>
          <w14:ligatures w14:val="none"/>
        </w:rPr>
        <w:t>GlobalFree</w:t>
      </w:r>
      <w:r w:rsidRPr="0067796D">
        <w:rPr>
          <w:rFonts w:ascii="Arial" w:eastAsia="Times New Roman" w:hAnsi="Arial" w:cs="Arial"/>
          <w:color w:val="000000"/>
          <w:kern w:val="0"/>
          <w:sz w:val="21"/>
          <w:szCs w:val="21"/>
          <w:lang w:eastAsia="ru-RU"/>
          <w14:ligatures w14:val="none"/>
        </w:rPr>
        <w:t>.</w:t>
      </w:r>
    </w:p>
    <w:p w14:paraId="179FB997"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Приведем формат вызова функции </w:t>
      </w:r>
      <w:r w:rsidRPr="0067796D">
        <w:rPr>
          <w:rFonts w:ascii="Times New Roman" w:eastAsia="Times New Roman" w:hAnsi="Times New Roman" w:cs="Times New Roman"/>
          <w:i/>
          <w:iCs/>
          <w:color w:val="000000"/>
          <w:kern w:val="0"/>
          <w:sz w:val="26"/>
          <w:szCs w:val="26"/>
          <w:lang w:eastAsia="ru-RU"/>
          <w14:ligatures w14:val="none"/>
        </w:rPr>
        <w:t>waveInUnprepareHeader </w:t>
      </w:r>
      <w:r w:rsidRPr="0067796D">
        <w:rPr>
          <w:rFonts w:ascii="Arial" w:eastAsia="Times New Roman" w:hAnsi="Arial" w:cs="Arial"/>
          <w:color w:val="000000"/>
          <w:kern w:val="0"/>
          <w:sz w:val="21"/>
          <w:szCs w:val="21"/>
          <w:lang w:eastAsia="ru-RU"/>
          <w14:ligatures w14:val="none"/>
        </w:rPr>
        <w:t>.</w:t>
      </w:r>
    </w:p>
    <w:p w14:paraId="48793E00" w14:textId="01A29E23" w:rsidR="0067796D" w:rsidRDefault="0067796D">
      <w:r>
        <w:rPr>
          <w:noProof/>
        </w:rPr>
        <w:drawing>
          <wp:inline distT="0" distB="0" distL="0" distR="0" wp14:anchorId="56995AF6" wp14:editId="54437CB0">
            <wp:extent cx="4162425" cy="828675"/>
            <wp:effectExtent l="0" t="0" r="9525" b="9525"/>
            <wp:docPr id="1528296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296452" name=""/>
                    <pic:cNvPicPr/>
                  </pic:nvPicPr>
                  <pic:blipFill>
                    <a:blip r:embed="rId28"/>
                    <a:stretch>
                      <a:fillRect/>
                    </a:stretch>
                  </pic:blipFill>
                  <pic:spPr>
                    <a:xfrm>
                      <a:off x="0" y="0"/>
                      <a:ext cx="4162425" cy="828675"/>
                    </a:xfrm>
                    <a:prstGeom prst="rect">
                      <a:avLst/>
                    </a:prstGeom>
                  </pic:spPr>
                </pic:pic>
              </a:graphicData>
            </a:graphic>
          </wp:inline>
        </w:drawing>
      </w:r>
    </w:p>
    <w:p w14:paraId="611D660F"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Параметры функции:</w:t>
      </w:r>
    </w:p>
    <w:p w14:paraId="3FE12C62"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lastRenderedPageBreak/>
        <w:t>hWaveIn </w:t>
      </w:r>
      <w:r w:rsidRPr="0067796D">
        <w:rPr>
          <w:rFonts w:ascii="Arial" w:eastAsia="Times New Roman" w:hAnsi="Arial" w:cs="Arial"/>
          <w:color w:val="000000"/>
          <w:kern w:val="0"/>
          <w:sz w:val="21"/>
          <w:szCs w:val="21"/>
          <w:lang w:eastAsia="ru-RU"/>
          <w14:ligatures w14:val="none"/>
        </w:rPr>
        <w:t>– идентификатор устройства вывода, полученный от функции </w:t>
      </w:r>
      <w:r w:rsidRPr="0067796D">
        <w:rPr>
          <w:rFonts w:ascii="Times New Roman" w:eastAsia="Times New Roman" w:hAnsi="Times New Roman" w:cs="Times New Roman"/>
          <w:i/>
          <w:iCs/>
          <w:color w:val="000000"/>
          <w:kern w:val="0"/>
          <w:sz w:val="26"/>
          <w:szCs w:val="26"/>
          <w:lang w:eastAsia="ru-RU"/>
          <w14:ligatures w14:val="none"/>
        </w:rPr>
        <w:t>waveInOpen </w:t>
      </w:r>
      <w:r w:rsidRPr="0067796D">
        <w:rPr>
          <w:rFonts w:ascii="Arial" w:eastAsia="Times New Roman" w:hAnsi="Arial" w:cs="Arial"/>
          <w:color w:val="000000"/>
          <w:kern w:val="0"/>
          <w:sz w:val="21"/>
          <w:szCs w:val="21"/>
          <w:lang w:eastAsia="ru-RU"/>
          <w14:ligatures w14:val="none"/>
        </w:rPr>
        <w:t>при открытии устройства;</w:t>
      </w:r>
    </w:p>
    <w:p w14:paraId="3C708AC3"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lpWaveOutHdr </w:t>
      </w:r>
      <w:r w:rsidRPr="0067796D">
        <w:rPr>
          <w:rFonts w:ascii="Arial" w:eastAsia="Times New Roman" w:hAnsi="Arial" w:cs="Arial"/>
          <w:color w:val="000000"/>
          <w:kern w:val="0"/>
          <w:sz w:val="21"/>
          <w:szCs w:val="21"/>
          <w:lang w:eastAsia="ru-RU"/>
          <w14:ligatures w14:val="none"/>
        </w:rPr>
        <w:t>– адрес заполненной структуры </w:t>
      </w:r>
      <w:r w:rsidRPr="0067796D">
        <w:rPr>
          <w:rFonts w:ascii="Times New Roman" w:eastAsia="Times New Roman" w:hAnsi="Times New Roman" w:cs="Times New Roman"/>
          <w:i/>
          <w:iCs/>
          <w:color w:val="000000"/>
          <w:kern w:val="0"/>
          <w:sz w:val="26"/>
          <w:szCs w:val="26"/>
          <w:lang w:eastAsia="ru-RU"/>
          <w14:ligatures w14:val="none"/>
        </w:rPr>
        <w:t>WAVEHDR</w:t>
      </w:r>
      <w:r w:rsidRPr="0067796D">
        <w:rPr>
          <w:rFonts w:ascii="Arial" w:eastAsia="Times New Roman" w:hAnsi="Arial" w:cs="Arial"/>
          <w:color w:val="000000"/>
          <w:kern w:val="0"/>
          <w:sz w:val="21"/>
          <w:szCs w:val="21"/>
          <w:lang w:eastAsia="ru-RU"/>
          <w14:ligatures w14:val="none"/>
        </w:rPr>
        <w:t>, которая соответствует подготовленному блоку данных;</w:t>
      </w:r>
    </w:p>
    <w:p w14:paraId="4488288A"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wSize </w:t>
      </w:r>
      <w:r w:rsidRPr="0067796D">
        <w:rPr>
          <w:rFonts w:ascii="Arial" w:eastAsia="Times New Roman" w:hAnsi="Arial" w:cs="Arial"/>
          <w:color w:val="000000"/>
          <w:kern w:val="0"/>
          <w:sz w:val="21"/>
          <w:szCs w:val="21"/>
          <w:lang w:eastAsia="ru-RU"/>
          <w14:ligatures w14:val="none"/>
        </w:rPr>
        <w:t>– параметр </w:t>
      </w:r>
      <w:r w:rsidRPr="0067796D">
        <w:rPr>
          <w:rFonts w:ascii="Times New Roman" w:eastAsia="Times New Roman" w:hAnsi="Times New Roman" w:cs="Times New Roman"/>
          <w:i/>
          <w:iCs/>
          <w:color w:val="000000"/>
          <w:kern w:val="0"/>
          <w:sz w:val="26"/>
          <w:szCs w:val="26"/>
          <w:lang w:eastAsia="ru-RU"/>
          <w14:ligatures w14:val="none"/>
        </w:rPr>
        <w:t>wSize </w:t>
      </w:r>
      <w:r w:rsidRPr="0067796D">
        <w:rPr>
          <w:rFonts w:ascii="Arial" w:eastAsia="Times New Roman" w:hAnsi="Arial" w:cs="Arial"/>
          <w:color w:val="000000"/>
          <w:kern w:val="0"/>
          <w:sz w:val="21"/>
          <w:szCs w:val="21"/>
          <w:lang w:eastAsia="ru-RU"/>
          <w14:ligatures w14:val="none"/>
        </w:rPr>
        <w:t>должно содержать размер структуры </w:t>
      </w:r>
      <w:r w:rsidRPr="0067796D">
        <w:rPr>
          <w:rFonts w:ascii="Times New Roman" w:eastAsia="Times New Roman" w:hAnsi="Times New Roman" w:cs="Times New Roman"/>
          <w:i/>
          <w:iCs/>
          <w:color w:val="000000"/>
          <w:kern w:val="0"/>
          <w:sz w:val="26"/>
          <w:szCs w:val="26"/>
          <w:lang w:eastAsia="ru-RU"/>
          <w14:ligatures w14:val="none"/>
        </w:rPr>
        <w:t>WAVEHDR</w:t>
      </w:r>
      <w:r w:rsidRPr="0067796D">
        <w:rPr>
          <w:rFonts w:ascii="Arial" w:eastAsia="Times New Roman" w:hAnsi="Arial" w:cs="Arial"/>
          <w:color w:val="000000"/>
          <w:kern w:val="0"/>
          <w:sz w:val="21"/>
          <w:szCs w:val="21"/>
          <w:lang w:eastAsia="ru-RU"/>
          <w14:ligatures w14:val="none"/>
        </w:rPr>
        <w:t>. Возвращаемое значение:</w:t>
      </w:r>
    </w:p>
    <w:p w14:paraId="36881DD6"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При нормальном завершении возвращается нулевое значение. В противном случае возвращается код ошибки:</w:t>
      </w:r>
    </w:p>
    <w:p w14:paraId="1EED5D35"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MMSYSERR_INVALHANDLE </w:t>
      </w:r>
      <w:r w:rsidRPr="0067796D">
        <w:rPr>
          <w:rFonts w:ascii="Arial" w:eastAsia="Times New Roman" w:hAnsi="Arial" w:cs="Arial"/>
          <w:color w:val="000000"/>
          <w:kern w:val="0"/>
          <w:sz w:val="21"/>
          <w:szCs w:val="21"/>
          <w:lang w:eastAsia="ru-RU"/>
          <w14:ligatures w14:val="none"/>
        </w:rPr>
        <w:t>– указан неправильный идентификатор устройства;</w:t>
      </w:r>
    </w:p>
    <w:p w14:paraId="131D7227"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MMSYSERR_STILLPLAYING </w:t>
      </w:r>
      <w:r w:rsidRPr="0067796D">
        <w:rPr>
          <w:rFonts w:ascii="Arial" w:eastAsia="Times New Roman" w:hAnsi="Arial" w:cs="Arial"/>
          <w:color w:val="000000"/>
          <w:kern w:val="0"/>
          <w:sz w:val="21"/>
          <w:szCs w:val="21"/>
          <w:lang w:eastAsia="ru-RU"/>
          <w14:ligatures w14:val="none"/>
        </w:rPr>
        <w:t>– указанный блок все еще находится в очереди.</w:t>
      </w:r>
    </w:p>
    <w:p w14:paraId="6BB108F9"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После завершения работы с устройством ввода его необходимо закрыть, вызвав функцию </w:t>
      </w:r>
      <w:r w:rsidRPr="0067796D">
        <w:rPr>
          <w:rFonts w:ascii="Times New Roman" w:eastAsia="Times New Roman" w:hAnsi="Times New Roman" w:cs="Times New Roman"/>
          <w:i/>
          <w:iCs/>
          <w:color w:val="000000"/>
          <w:kern w:val="0"/>
          <w:sz w:val="26"/>
          <w:szCs w:val="26"/>
          <w:lang w:eastAsia="ru-RU"/>
          <w14:ligatures w14:val="none"/>
        </w:rPr>
        <w:t>waveInClose </w:t>
      </w:r>
      <w:r w:rsidRPr="0067796D">
        <w:rPr>
          <w:rFonts w:ascii="Arial" w:eastAsia="Times New Roman" w:hAnsi="Arial" w:cs="Arial"/>
          <w:color w:val="000000"/>
          <w:kern w:val="0"/>
          <w:sz w:val="21"/>
          <w:szCs w:val="21"/>
          <w:lang w:eastAsia="ru-RU"/>
          <w14:ligatures w14:val="none"/>
        </w:rPr>
        <w:t>. Через параметр этой функции необходимо передать идентификатор закрываемого устройства ввода.</w:t>
      </w:r>
    </w:p>
    <w:p w14:paraId="01B22B40" w14:textId="77777777" w:rsidR="0067796D" w:rsidRPr="0067796D" w:rsidRDefault="0067796D" w:rsidP="0067796D">
      <w:pPr>
        <w:shd w:val="clear" w:color="auto" w:fill="FFFFFF"/>
        <w:spacing w:after="150" w:line="240" w:lineRule="auto"/>
        <w:jc w:val="center"/>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UINT waveInClose(HWAVEIN hWaveIn); // идентификатор устройства</w:t>
      </w:r>
    </w:p>
    <w:p w14:paraId="2B31F438"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Параметры функции:</w:t>
      </w:r>
    </w:p>
    <w:p w14:paraId="3672C424"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hWaveIn </w:t>
      </w:r>
      <w:r w:rsidRPr="0067796D">
        <w:rPr>
          <w:rFonts w:ascii="Arial" w:eastAsia="Times New Roman" w:hAnsi="Arial" w:cs="Arial"/>
          <w:color w:val="000000"/>
          <w:kern w:val="0"/>
          <w:sz w:val="21"/>
          <w:szCs w:val="21"/>
          <w:lang w:eastAsia="ru-RU"/>
          <w14:ligatures w14:val="none"/>
        </w:rPr>
        <w:t>– идентификатор устройства ввода, полученный от функции </w:t>
      </w:r>
      <w:r w:rsidRPr="0067796D">
        <w:rPr>
          <w:rFonts w:ascii="Times New Roman" w:eastAsia="Times New Roman" w:hAnsi="Times New Roman" w:cs="Times New Roman"/>
          <w:i/>
          <w:iCs/>
          <w:color w:val="000000"/>
          <w:kern w:val="0"/>
          <w:sz w:val="26"/>
          <w:szCs w:val="26"/>
          <w:lang w:eastAsia="ru-RU"/>
          <w14:ligatures w14:val="none"/>
        </w:rPr>
        <w:t>waveInOpen </w:t>
      </w:r>
      <w:r w:rsidRPr="0067796D">
        <w:rPr>
          <w:rFonts w:ascii="Arial" w:eastAsia="Times New Roman" w:hAnsi="Arial" w:cs="Arial"/>
          <w:color w:val="000000"/>
          <w:kern w:val="0"/>
          <w:sz w:val="21"/>
          <w:szCs w:val="21"/>
          <w:lang w:eastAsia="ru-RU"/>
          <w14:ligatures w14:val="none"/>
        </w:rPr>
        <w:t>при открытии устройства.</w:t>
      </w:r>
    </w:p>
    <w:p w14:paraId="6BDB619B"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Возвращаемое значение:</w:t>
      </w:r>
    </w:p>
    <w:p w14:paraId="5A3C70EA"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При нормальном завершении возвращается нулевое значение. В противном случае возвращается код ошибки:</w:t>
      </w:r>
    </w:p>
    <w:p w14:paraId="5BC4B9B7"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MMSYSERR_INVALHANDLE </w:t>
      </w:r>
      <w:r w:rsidRPr="0067796D">
        <w:rPr>
          <w:rFonts w:ascii="Arial" w:eastAsia="Times New Roman" w:hAnsi="Arial" w:cs="Arial"/>
          <w:color w:val="000000"/>
          <w:kern w:val="0"/>
          <w:sz w:val="21"/>
          <w:szCs w:val="21"/>
          <w:lang w:eastAsia="ru-RU"/>
          <w14:ligatures w14:val="none"/>
        </w:rPr>
        <w:t>– указан неправильный идентификатор устройства;</w:t>
      </w:r>
    </w:p>
    <w:p w14:paraId="25159339"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Times New Roman" w:eastAsia="Times New Roman" w:hAnsi="Times New Roman" w:cs="Times New Roman"/>
          <w:i/>
          <w:iCs/>
          <w:color w:val="000000"/>
          <w:kern w:val="0"/>
          <w:sz w:val="26"/>
          <w:szCs w:val="26"/>
          <w:lang w:eastAsia="ru-RU"/>
          <w14:ligatures w14:val="none"/>
        </w:rPr>
        <w:t>MMSYSERR_STILLPLAYING </w:t>
      </w:r>
      <w:r w:rsidRPr="0067796D">
        <w:rPr>
          <w:rFonts w:ascii="Arial" w:eastAsia="Times New Roman" w:hAnsi="Arial" w:cs="Arial"/>
          <w:color w:val="000000"/>
          <w:kern w:val="0"/>
          <w:sz w:val="21"/>
          <w:szCs w:val="21"/>
          <w:lang w:eastAsia="ru-RU"/>
          <w14:ligatures w14:val="none"/>
        </w:rPr>
        <w:t>– очередь данного устройства еще содержит блоки для записи.</w:t>
      </w:r>
    </w:p>
    <w:p w14:paraId="47BDC135"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Перечислим еще несколько полезных функций, предназначенных для работы со звуком на низком уровне.</w:t>
      </w:r>
    </w:p>
    <w:p w14:paraId="55A9DD61"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b/>
          <w:bCs/>
          <w:color w:val="000000"/>
          <w:kern w:val="0"/>
          <w:sz w:val="21"/>
          <w:szCs w:val="21"/>
          <w:lang w:eastAsia="ru-RU"/>
          <w14:ligatures w14:val="none"/>
        </w:rPr>
        <w:t>Текстовое описание ошибки</w:t>
      </w:r>
    </w:p>
    <w:p w14:paraId="709EA4E2"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Когда мы рассказывали об использовании функции </w:t>
      </w:r>
      <w:r w:rsidRPr="0067796D">
        <w:rPr>
          <w:rFonts w:ascii="Times New Roman" w:eastAsia="Times New Roman" w:hAnsi="Times New Roman" w:cs="Times New Roman"/>
          <w:i/>
          <w:iCs/>
          <w:color w:val="000000"/>
          <w:kern w:val="0"/>
          <w:sz w:val="26"/>
          <w:szCs w:val="26"/>
          <w:lang w:eastAsia="ru-RU"/>
          <w14:ligatures w14:val="none"/>
        </w:rPr>
        <w:t>mciSendString </w:t>
      </w:r>
      <w:r w:rsidRPr="0067796D">
        <w:rPr>
          <w:rFonts w:ascii="Arial" w:eastAsia="Times New Roman" w:hAnsi="Arial" w:cs="Arial"/>
          <w:color w:val="000000"/>
          <w:kern w:val="0"/>
          <w:sz w:val="21"/>
          <w:szCs w:val="21"/>
          <w:lang w:eastAsia="ru-RU"/>
          <w14:ligatures w14:val="none"/>
        </w:rPr>
        <w:t>, то упоминали функцию </w:t>
      </w:r>
      <w:r w:rsidRPr="0067796D">
        <w:rPr>
          <w:rFonts w:ascii="Times New Roman" w:eastAsia="Times New Roman" w:hAnsi="Times New Roman" w:cs="Times New Roman"/>
          <w:i/>
          <w:iCs/>
          <w:color w:val="000000"/>
          <w:kern w:val="0"/>
          <w:sz w:val="26"/>
          <w:szCs w:val="26"/>
          <w:lang w:eastAsia="ru-RU"/>
          <w14:ligatures w14:val="none"/>
        </w:rPr>
        <w:t>mciGetErrorString</w:t>
      </w:r>
      <w:r w:rsidRPr="0067796D">
        <w:rPr>
          <w:rFonts w:ascii="Arial" w:eastAsia="Times New Roman" w:hAnsi="Arial" w:cs="Arial"/>
          <w:color w:val="000000"/>
          <w:kern w:val="0"/>
          <w:sz w:val="21"/>
          <w:szCs w:val="21"/>
          <w:lang w:eastAsia="ru-RU"/>
          <w14:ligatures w14:val="none"/>
        </w:rPr>
        <w:t>, с помощью которой можно преобразовать код ошибки в текстовое описание в виде строки символов. Аналогичная возможность есть и у приложений, работающих со звуковым адаптером на низком уровне. Для выполнения такого преобразования приложение может воспользоваться функцией </w:t>
      </w:r>
      <w:r w:rsidRPr="0067796D">
        <w:rPr>
          <w:rFonts w:ascii="Times New Roman" w:eastAsia="Times New Roman" w:hAnsi="Times New Roman" w:cs="Times New Roman"/>
          <w:i/>
          <w:iCs/>
          <w:color w:val="000000"/>
          <w:kern w:val="0"/>
          <w:sz w:val="26"/>
          <w:szCs w:val="26"/>
          <w:lang w:eastAsia="ru-RU"/>
          <w14:ligatures w14:val="none"/>
        </w:rPr>
        <w:t>waveInGetErrorText </w:t>
      </w:r>
      <w:r w:rsidRPr="0067796D">
        <w:rPr>
          <w:rFonts w:ascii="Arial" w:eastAsia="Times New Roman" w:hAnsi="Arial" w:cs="Arial"/>
          <w:color w:val="000000"/>
          <w:kern w:val="0"/>
          <w:sz w:val="21"/>
          <w:szCs w:val="21"/>
          <w:lang w:eastAsia="ru-RU"/>
          <w14:ligatures w14:val="none"/>
        </w:rPr>
        <w:t>(для устройства ввода) и </w:t>
      </w:r>
      <w:r w:rsidRPr="0067796D">
        <w:rPr>
          <w:rFonts w:ascii="Times New Roman" w:eastAsia="Times New Roman" w:hAnsi="Times New Roman" w:cs="Times New Roman"/>
          <w:i/>
          <w:iCs/>
          <w:color w:val="000000"/>
          <w:kern w:val="0"/>
          <w:sz w:val="26"/>
          <w:szCs w:val="26"/>
          <w:lang w:eastAsia="ru-RU"/>
          <w14:ligatures w14:val="none"/>
        </w:rPr>
        <w:t>waveOutGetErrorText </w:t>
      </w:r>
      <w:r w:rsidRPr="0067796D">
        <w:rPr>
          <w:rFonts w:ascii="Arial" w:eastAsia="Times New Roman" w:hAnsi="Arial" w:cs="Arial"/>
          <w:color w:val="000000"/>
          <w:kern w:val="0"/>
          <w:sz w:val="21"/>
          <w:szCs w:val="21"/>
          <w:lang w:eastAsia="ru-RU"/>
          <w14:ligatures w14:val="none"/>
        </w:rPr>
        <w:t>(для устройства вывода).</w:t>
      </w:r>
    </w:p>
    <w:p w14:paraId="1128595B" w14:textId="77777777" w:rsidR="0067796D" w:rsidRPr="0067796D" w:rsidRDefault="0067796D" w:rsidP="0067796D">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Приведем описание функции </w:t>
      </w:r>
      <w:r w:rsidRPr="0067796D">
        <w:rPr>
          <w:rFonts w:ascii="Times New Roman" w:eastAsia="Times New Roman" w:hAnsi="Times New Roman" w:cs="Times New Roman"/>
          <w:i/>
          <w:iCs/>
          <w:color w:val="000000"/>
          <w:kern w:val="0"/>
          <w:sz w:val="26"/>
          <w:szCs w:val="26"/>
          <w:lang w:eastAsia="ru-RU"/>
          <w14:ligatures w14:val="none"/>
        </w:rPr>
        <w:t>waveInGetErrorText</w:t>
      </w:r>
      <w:r w:rsidRPr="0067796D">
        <w:rPr>
          <w:rFonts w:ascii="Arial" w:eastAsia="Times New Roman" w:hAnsi="Arial" w:cs="Arial"/>
          <w:color w:val="000000"/>
          <w:kern w:val="0"/>
          <w:sz w:val="21"/>
          <w:szCs w:val="21"/>
          <w:lang w:eastAsia="ru-RU"/>
          <w14:ligatures w14:val="none"/>
        </w:rPr>
        <w:t>:</w:t>
      </w:r>
    </w:p>
    <w:p w14:paraId="5C6784E1" w14:textId="48A3C4F5" w:rsidR="0067796D" w:rsidRDefault="0067796D">
      <w:r>
        <w:rPr>
          <w:noProof/>
        </w:rPr>
        <w:drawing>
          <wp:inline distT="0" distB="0" distL="0" distR="0" wp14:anchorId="4DC7C12C" wp14:editId="034A8A7B">
            <wp:extent cx="4067175" cy="971550"/>
            <wp:effectExtent l="0" t="0" r="9525" b="0"/>
            <wp:docPr id="1460787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87999" name=""/>
                    <pic:cNvPicPr/>
                  </pic:nvPicPr>
                  <pic:blipFill>
                    <a:blip r:embed="rId29"/>
                    <a:stretch>
                      <a:fillRect/>
                    </a:stretch>
                  </pic:blipFill>
                  <pic:spPr>
                    <a:xfrm>
                      <a:off x="0" y="0"/>
                      <a:ext cx="4067175" cy="971550"/>
                    </a:xfrm>
                    <a:prstGeom prst="rect">
                      <a:avLst/>
                    </a:prstGeom>
                  </pic:spPr>
                </pic:pic>
              </a:graphicData>
            </a:graphic>
          </wp:inline>
        </w:drawing>
      </w:r>
    </w:p>
    <w:p w14:paraId="77996286" w14:textId="7DA6A62F" w:rsidR="0067796D" w:rsidRDefault="0067796D">
      <w:r>
        <w:rPr>
          <w:noProof/>
        </w:rPr>
        <w:lastRenderedPageBreak/>
        <w:drawing>
          <wp:inline distT="0" distB="0" distL="0" distR="0" wp14:anchorId="7D426377" wp14:editId="0C48065D">
            <wp:extent cx="7020560" cy="5110480"/>
            <wp:effectExtent l="0" t="0" r="8890" b="0"/>
            <wp:docPr id="150324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24818" name=""/>
                    <pic:cNvPicPr/>
                  </pic:nvPicPr>
                  <pic:blipFill>
                    <a:blip r:embed="rId30"/>
                    <a:stretch>
                      <a:fillRect/>
                    </a:stretch>
                  </pic:blipFill>
                  <pic:spPr>
                    <a:xfrm>
                      <a:off x="0" y="0"/>
                      <a:ext cx="7020560" cy="5110480"/>
                    </a:xfrm>
                    <a:prstGeom prst="rect">
                      <a:avLst/>
                    </a:prstGeom>
                  </pic:spPr>
                </pic:pic>
              </a:graphicData>
            </a:graphic>
          </wp:inline>
        </w:drawing>
      </w:r>
    </w:p>
    <w:p w14:paraId="33EDBDA2" w14:textId="5C7250DB" w:rsidR="0067796D" w:rsidRDefault="0067796D">
      <w:r>
        <w:rPr>
          <w:noProof/>
        </w:rPr>
        <w:lastRenderedPageBreak/>
        <w:drawing>
          <wp:inline distT="0" distB="0" distL="0" distR="0" wp14:anchorId="2894CEF5" wp14:editId="0B68329E">
            <wp:extent cx="7020560" cy="4528185"/>
            <wp:effectExtent l="0" t="0" r="8890" b="5715"/>
            <wp:docPr id="2121857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857650" name=""/>
                    <pic:cNvPicPr/>
                  </pic:nvPicPr>
                  <pic:blipFill>
                    <a:blip r:embed="rId31"/>
                    <a:stretch>
                      <a:fillRect/>
                    </a:stretch>
                  </pic:blipFill>
                  <pic:spPr>
                    <a:xfrm>
                      <a:off x="0" y="0"/>
                      <a:ext cx="7020560" cy="4528185"/>
                    </a:xfrm>
                    <a:prstGeom prst="rect">
                      <a:avLst/>
                    </a:prstGeom>
                  </pic:spPr>
                </pic:pic>
              </a:graphicData>
            </a:graphic>
          </wp:inline>
        </w:drawing>
      </w:r>
    </w:p>
    <w:p w14:paraId="0E4A3A72" w14:textId="5C9B6337" w:rsidR="0067796D" w:rsidRDefault="0067796D">
      <w:r>
        <w:rPr>
          <w:noProof/>
        </w:rPr>
        <w:drawing>
          <wp:inline distT="0" distB="0" distL="0" distR="0" wp14:anchorId="503A11D1" wp14:editId="774F3B46">
            <wp:extent cx="7020560" cy="4791710"/>
            <wp:effectExtent l="0" t="0" r="8890" b="8890"/>
            <wp:docPr id="1331234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34720" name=""/>
                    <pic:cNvPicPr/>
                  </pic:nvPicPr>
                  <pic:blipFill>
                    <a:blip r:embed="rId32"/>
                    <a:stretch>
                      <a:fillRect/>
                    </a:stretch>
                  </pic:blipFill>
                  <pic:spPr>
                    <a:xfrm>
                      <a:off x="0" y="0"/>
                      <a:ext cx="7020560" cy="4791710"/>
                    </a:xfrm>
                    <a:prstGeom prst="rect">
                      <a:avLst/>
                    </a:prstGeom>
                  </pic:spPr>
                </pic:pic>
              </a:graphicData>
            </a:graphic>
          </wp:inline>
        </w:drawing>
      </w:r>
    </w:p>
    <w:p w14:paraId="1D92F089" w14:textId="5CAA3C52" w:rsidR="0067796D" w:rsidRDefault="0067796D">
      <w:r>
        <w:rPr>
          <w:noProof/>
        </w:rPr>
        <w:lastRenderedPageBreak/>
        <w:drawing>
          <wp:inline distT="0" distB="0" distL="0" distR="0" wp14:anchorId="09D8F973" wp14:editId="6646CA28">
            <wp:extent cx="7020560" cy="4208780"/>
            <wp:effectExtent l="0" t="0" r="8890" b="1270"/>
            <wp:docPr id="37190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90805" name=""/>
                    <pic:cNvPicPr/>
                  </pic:nvPicPr>
                  <pic:blipFill>
                    <a:blip r:embed="rId33"/>
                    <a:stretch>
                      <a:fillRect/>
                    </a:stretch>
                  </pic:blipFill>
                  <pic:spPr>
                    <a:xfrm>
                      <a:off x="0" y="0"/>
                      <a:ext cx="7020560" cy="4208780"/>
                    </a:xfrm>
                    <a:prstGeom prst="rect">
                      <a:avLst/>
                    </a:prstGeom>
                  </pic:spPr>
                </pic:pic>
              </a:graphicData>
            </a:graphic>
          </wp:inline>
        </w:drawing>
      </w:r>
    </w:p>
    <w:p w14:paraId="06AE1E2D" w14:textId="1194C920" w:rsidR="0067796D" w:rsidRDefault="0067796D">
      <w:r>
        <w:rPr>
          <w:noProof/>
        </w:rPr>
        <w:drawing>
          <wp:inline distT="0" distB="0" distL="0" distR="0" wp14:anchorId="13F47B0A" wp14:editId="216B55FD">
            <wp:extent cx="7020560" cy="3703320"/>
            <wp:effectExtent l="0" t="0" r="8890" b="0"/>
            <wp:docPr id="302946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46872" name=""/>
                    <pic:cNvPicPr/>
                  </pic:nvPicPr>
                  <pic:blipFill>
                    <a:blip r:embed="rId34"/>
                    <a:stretch>
                      <a:fillRect/>
                    </a:stretch>
                  </pic:blipFill>
                  <pic:spPr>
                    <a:xfrm>
                      <a:off x="0" y="0"/>
                      <a:ext cx="7020560" cy="3703320"/>
                    </a:xfrm>
                    <a:prstGeom prst="rect">
                      <a:avLst/>
                    </a:prstGeom>
                  </pic:spPr>
                </pic:pic>
              </a:graphicData>
            </a:graphic>
          </wp:inline>
        </w:drawing>
      </w:r>
    </w:p>
    <w:p w14:paraId="67715B03" w14:textId="5799679A" w:rsidR="0067796D" w:rsidRDefault="0067796D">
      <w:r>
        <w:rPr>
          <w:noProof/>
        </w:rPr>
        <w:lastRenderedPageBreak/>
        <w:drawing>
          <wp:inline distT="0" distB="0" distL="0" distR="0" wp14:anchorId="33286DC4" wp14:editId="16517FF5">
            <wp:extent cx="7020560" cy="2675890"/>
            <wp:effectExtent l="0" t="0" r="8890" b="0"/>
            <wp:docPr id="1093038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38374" name=""/>
                    <pic:cNvPicPr/>
                  </pic:nvPicPr>
                  <pic:blipFill>
                    <a:blip r:embed="rId35"/>
                    <a:stretch>
                      <a:fillRect/>
                    </a:stretch>
                  </pic:blipFill>
                  <pic:spPr>
                    <a:xfrm>
                      <a:off x="0" y="0"/>
                      <a:ext cx="7020560" cy="2675890"/>
                    </a:xfrm>
                    <a:prstGeom prst="rect">
                      <a:avLst/>
                    </a:prstGeom>
                  </pic:spPr>
                </pic:pic>
              </a:graphicData>
            </a:graphic>
          </wp:inline>
        </w:drawing>
      </w:r>
    </w:p>
    <w:p w14:paraId="40C7B660" w14:textId="77777777" w:rsidR="0067796D" w:rsidRDefault="0067796D" w:rsidP="0067796D">
      <w:pPr>
        <w:pStyle w:val="otstup"/>
        <w:ind w:left="150" w:right="150" w:firstLine="567"/>
        <w:jc w:val="both"/>
        <w:rPr>
          <w:rFonts w:ascii="Arial" w:hAnsi="Arial" w:cs="Arial"/>
          <w:color w:val="000000"/>
          <w:sz w:val="21"/>
          <w:szCs w:val="21"/>
        </w:rPr>
      </w:pPr>
      <w:r>
        <w:rPr>
          <w:rFonts w:ascii="Arial" w:hAnsi="Arial" w:cs="Arial"/>
          <w:color w:val="000000"/>
          <w:sz w:val="21"/>
          <w:szCs w:val="21"/>
        </w:rPr>
        <w:t>Параметры функции:</w:t>
      </w:r>
    </w:p>
    <w:p w14:paraId="48AC5D7C" w14:textId="77777777" w:rsidR="0067796D" w:rsidRDefault="0067796D" w:rsidP="0067796D">
      <w:pPr>
        <w:pStyle w:val="otstup"/>
        <w:ind w:left="150" w:right="150" w:firstLine="567"/>
        <w:jc w:val="both"/>
        <w:rPr>
          <w:rFonts w:ascii="Arial" w:hAnsi="Arial" w:cs="Arial"/>
          <w:color w:val="000000"/>
          <w:sz w:val="21"/>
          <w:szCs w:val="21"/>
        </w:rPr>
      </w:pPr>
      <w:r>
        <w:rPr>
          <w:rStyle w:val="form"/>
          <w:i/>
          <w:iCs/>
          <w:color w:val="000000"/>
          <w:sz w:val="26"/>
          <w:szCs w:val="26"/>
        </w:rPr>
        <w:t>wDeviceID </w:t>
      </w:r>
      <w:r>
        <w:rPr>
          <w:rFonts w:ascii="Arial" w:hAnsi="Arial" w:cs="Arial"/>
          <w:color w:val="000000"/>
          <w:sz w:val="21"/>
          <w:szCs w:val="21"/>
        </w:rPr>
        <w:t>– параметр </w:t>
      </w:r>
      <w:r>
        <w:rPr>
          <w:rStyle w:val="form"/>
          <w:i/>
          <w:iCs/>
          <w:color w:val="000000"/>
          <w:sz w:val="26"/>
          <w:szCs w:val="26"/>
        </w:rPr>
        <w:t>wDeviceID </w:t>
      </w:r>
      <w:r>
        <w:rPr>
          <w:rFonts w:ascii="Arial" w:hAnsi="Arial" w:cs="Arial"/>
          <w:color w:val="000000"/>
          <w:sz w:val="21"/>
          <w:szCs w:val="21"/>
        </w:rPr>
        <w:t>служит для выбора устройства. Заметим, что для функции </w:t>
      </w:r>
      <w:r>
        <w:rPr>
          <w:rStyle w:val="form"/>
          <w:i/>
          <w:iCs/>
          <w:color w:val="000000"/>
          <w:sz w:val="26"/>
          <w:szCs w:val="26"/>
        </w:rPr>
        <w:t>waveOutSetVolume </w:t>
      </w:r>
      <w:r>
        <w:rPr>
          <w:rFonts w:ascii="Arial" w:hAnsi="Arial" w:cs="Arial"/>
          <w:color w:val="000000"/>
          <w:sz w:val="21"/>
          <w:szCs w:val="21"/>
        </w:rPr>
        <w:t>нужно указывать не идентификатор открытого устройства, а номер устройства, который может изменяться от 0 и до значения, определенного с помощью функции </w:t>
      </w:r>
      <w:r>
        <w:rPr>
          <w:rStyle w:val="form"/>
          <w:i/>
          <w:iCs/>
          <w:color w:val="000000"/>
          <w:sz w:val="26"/>
          <w:szCs w:val="26"/>
        </w:rPr>
        <w:t>waveOutGetNumDevs</w:t>
      </w:r>
      <w:r>
        <w:rPr>
          <w:rFonts w:ascii="Arial" w:hAnsi="Arial" w:cs="Arial"/>
          <w:color w:val="000000"/>
          <w:sz w:val="21"/>
          <w:szCs w:val="21"/>
        </w:rPr>
        <w:t>. Если известен только идентификатор открытого устройства, номер этого устройства можно получить, вызвав функцию </w:t>
      </w:r>
      <w:r>
        <w:rPr>
          <w:rStyle w:val="form"/>
          <w:i/>
          <w:iCs/>
          <w:color w:val="000000"/>
          <w:sz w:val="26"/>
          <w:szCs w:val="26"/>
        </w:rPr>
        <w:t>waveOutGetID</w:t>
      </w:r>
      <w:r>
        <w:rPr>
          <w:rFonts w:ascii="Arial" w:hAnsi="Arial" w:cs="Arial"/>
          <w:color w:val="000000"/>
          <w:sz w:val="21"/>
          <w:szCs w:val="21"/>
        </w:rPr>
        <w:t>, рассмотренную нами ранее;</w:t>
      </w:r>
    </w:p>
    <w:p w14:paraId="178B4B5F" w14:textId="77777777" w:rsidR="0067796D" w:rsidRDefault="0067796D" w:rsidP="0067796D">
      <w:pPr>
        <w:pStyle w:val="otstup"/>
        <w:ind w:left="150" w:right="150" w:firstLine="567"/>
        <w:jc w:val="both"/>
        <w:rPr>
          <w:rFonts w:ascii="Arial" w:hAnsi="Arial" w:cs="Arial"/>
          <w:color w:val="000000"/>
          <w:sz w:val="21"/>
          <w:szCs w:val="21"/>
        </w:rPr>
      </w:pPr>
      <w:r>
        <w:rPr>
          <w:rStyle w:val="form"/>
          <w:i/>
          <w:iCs/>
          <w:color w:val="000000"/>
          <w:sz w:val="26"/>
          <w:szCs w:val="26"/>
        </w:rPr>
        <w:t>dwVolume </w:t>
      </w:r>
      <w:r>
        <w:rPr>
          <w:rFonts w:ascii="Arial" w:hAnsi="Arial" w:cs="Arial"/>
          <w:color w:val="000000"/>
          <w:sz w:val="21"/>
          <w:szCs w:val="21"/>
        </w:rPr>
        <w:t>– младшее слово параметра </w:t>
      </w:r>
      <w:r>
        <w:rPr>
          <w:rStyle w:val="form"/>
          <w:i/>
          <w:iCs/>
          <w:color w:val="000000"/>
          <w:sz w:val="26"/>
          <w:szCs w:val="26"/>
        </w:rPr>
        <w:t>dwVolume </w:t>
      </w:r>
      <w:r>
        <w:rPr>
          <w:rFonts w:ascii="Arial" w:hAnsi="Arial" w:cs="Arial"/>
          <w:color w:val="000000"/>
          <w:sz w:val="21"/>
          <w:szCs w:val="21"/>
        </w:rPr>
        <w:t>задает громкость для левого канала (или единственного монофонического канала), старшее - для правого. Максимальной громкости соответствует значение </w:t>
      </w:r>
      <w:r>
        <w:rPr>
          <w:rStyle w:val="form"/>
          <w:i/>
          <w:iCs/>
          <w:color w:val="000000"/>
          <w:sz w:val="26"/>
          <w:szCs w:val="26"/>
        </w:rPr>
        <w:t>0xffff</w:t>
      </w:r>
      <w:r>
        <w:rPr>
          <w:rFonts w:ascii="Arial" w:hAnsi="Arial" w:cs="Arial"/>
          <w:color w:val="000000"/>
          <w:sz w:val="21"/>
          <w:szCs w:val="21"/>
        </w:rPr>
        <w:t>, минимальной - </w:t>
      </w:r>
      <w:r>
        <w:rPr>
          <w:rStyle w:val="form"/>
          <w:i/>
          <w:iCs/>
          <w:color w:val="000000"/>
          <w:sz w:val="26"/>
          <w:szCs w:val="26"/>
        </w:rPr>
        <w:t>0x0000</w:t>
      </w:r>
      <w:r>
        <w:rPr>
          <w:rFonts w:ascii="Arial" w:hAnsi="Arial" w:cs="Arial"/>
          <w:color w:val="000000"/>
          <w:sz w:val="21"/>
          <w:szCs w:val="21"/>
        </w:rPr>
        <w:t>. Промежуточные значения интерпретируются в логарифмическом масштабе.</w:t>
      </w:r>
    </w:p>
    <w:p w14:paraId="55D72F83" w14:textId="77777777" w:rsidR="0067796D" w:rsidRDefault="0067796D" w:rsidP="0067796D">
      <w:pPr>
        <w:pStyle w:val="otstup"/>
        <w:ind w:left="150" w:right="150" w:firstLine="567"/>
        <w:jc w:val="both"/>
        <w:rPr>
          <w:rFonts w:ascii="Arial" w:hAnsi="Arial" w:cs="Arial"/>
          <w:color w:val="000000"/>
          <w:sz w:val="21"/>
          <w:szCs w:val="21"/>
        </w:rPr>
      </w:pPr>
      <w:r>
        <w:rPr>
          <w:rFonts w:ascii="Arial" w:hAnsi="Arial" w:cs="Arial"/>
          <w:color w:val="000000"/>
          <w:sz w:val="21"/>
          <w:szCs w:val="21"/>
        </w:rPr>
        <w:t>Возвращаемое значение:</w:t>
      </w:r>
    </w:p>
    <w:p w14:paraId="3B4690AD" w14:textId="77777777" w:rsidR="0067796D" w:rsidRDefault="0067796D" w:rsidP="0067796D">
      <w:pPr>
        <w:pStyle w:val="otstup"/>
        <w:ind w:left="150" w:right="150" w:firstLine="567"/>
        <w:jc w:val="both"/>
        <w:rPr>
          <w:rFonts w:ascii="Arial" w:hAnsi="Arial" w:cs="Arial"/>
          <w:color w:val="000000"/>
          <w:sz w:val="21"/>
          <w:szCs w:val="21"/>
        </w:rPr>
      </w:pPr>
      <w:r>
        <w:rPr>
          <w:rFonts w:ascii="Arial" w:hAnsi="Arial" w:cs="Arial"/>
          <w:color w:val="000000"/>
          <w:sz w:val="21"/>
          <w:szCs w:val="21"/>
        </w:rPr>
        <w:t>При нормальном завершении возвращается нулевое значение. В противном случае возвращается код ошибки:</w:t>
      </w:r>
    </w:p>
    <w:p w14:paraId="1D291FC1" w14:textId="77777777" w:rsidR="0067796D" w:rsidRDefault="0067796D" w:rsidP="0067796D">
      <w:pPr>
        <w:pStyle w:val="otstup"/>
        <w:ind w:left="150" w:right="150" w:firstLine="567"/>
        <w:jc w:val="both"/>
        <w:rPr>
          <w:rFonts w:ascii="Arial" w:hAnsi="Arial" w:cs="Arial"/>
          <w:color w:val="000000"/>
          <w:sz w:val="21"/>
          <w:szCs w:val="21"/>
        </w:rPr>
      </w:pPr>
      <w:r>
        <w:rPr>
          <w:rStyle w:val="form"/>
          <w:i/>
          <w:iCs/>
          <w:color w:val="000000"/>
          <w:sz w:val="26"/>
          <w:szCs w:val="26"/>
        </w:rPr>
        <w:t>MMSYSERR_INVALHANDLE </w:t>
      </w:r>
      <w:r>
        <w:rPr>
          <w:rFonts w:ascii="Arial" w:hAnsi="Arial" w:cs="Arial"/>
          <w:color w:val="000000"/>
          <w:sz w:val="21"/>
          <w:szCs w:val="21"/>
        </w:rPr>
        <w:t>– указан неправильный идентификатор устройства;</w:t>
      </w:r>
    </w:p>
    <w:p w14:paraId="4DB3FFF6" w14:textId="77777777" w:rsidR="0067796D" w:rsidRDefault="0067796D" w:rsidP="0067796D">
      <w:pPr>
        <w:pStyle w:val="otstup"/>
        <w:ind w:left="150" w:right="150" w:firstLine="567"/>
        <w:jc w:val="both"/>
        <w:rPr>
          <w:rFonts w:ascii="Arial" w:hAnsi="Arial" w:cs="Arial"/>
          <w:color w:val="000000"/>
          <w:sz w:val="21"/>
          <w:szCs w:val="21"/>
        </w:rPr>
      </w:pPr>
      <w:r>
        <w:rPr>
          <w:rStyle w:val="form"/>
          <w:i/>
          <w:iCs/>
          <w:color w:val="000000"/>
          <w:sz w:val="26"/>
          <w:szCs w:val="26"/>
        </w:rPr>
        <w:t>MMSYSERR_NOTSUPPORTED </w:t>
      </w:r>
      <w:r>
        <w:rPr>
          <w:rFonts w:ascii="Arial" w:hAnsi="Arial" w:cs="Arial"/>
          <w:color w:val="000000"/>
          <w:sz w:val="21"/>
          <w:szCs w:val="21"/>
        </w:rPr>
        <w:t>– функция не поддерживается драйвером;</w:t>
      </w:r>
    </w:p>
    <w:p w14:paraId="0D6F59D6" w14:textId="77777777" w:rsidR="0067796D" w:rsidRDefault="0067796D" w:rsidP="0067796D">
      <w:pPr>
        <w:pStyle w:val="otstup"/>
        <w:ind w:left="150" w:right="150" w:firstLine="567"/>
        <w:jc w:val="both"/>
        <w:rPr>
          <w:rFonts w:ascii="Arial" w:hAnsi="Arial" w:cs="Arial"/>
          <w:color w:val="000000"/>
          <w:sz w:val="21"/>
          <w:szCs w:val="21"/>
        </w:rPr>
      </w:pPr>
      <w:r>
        <w:rPr>
          <w:rStyle w:val="form"/>
          <w:i/>
          <w:iCs/>
          <w:color w:val="000000"/>
          <w:sz w:val="26"/>
          <w:szCs w:val="26"/>
        </w:rPr>
        <w:t>MMSYSERR_NODRIVER </w:t>
      </w:r>
      <w:r>
        <w:rPr>
          <w:rFonts w:ascii="Arial" w:hAnsi="Arial" w:cs="Arial"/>
          <w:color w:val="000000"/>
          <w:sz w:val="21"/>
          <w:szCs w:val="21"/>
        </w:rPr>
        <w:t>– в системе нет нужного драйвера.</w:t>
      </w:r>
    </w:p>
    <w:p w14:paraId="03D61594" w14:textId="77777777" w:rsidR="0067796D" w:rsidRDefault="0067796D" w:rsidP="0067796D">
      <w:pPr>
        <w:pStyle w:val="otstup"/>
        <w:ind w:left="150" w:right="150" w:firstLine="567"/>
        <w:jc w:val="both"/>
        <w:rPr>
          <w:rFonts w:ascii="Arial" w:hAnsi="Arial" w:cs="Arial"/>
          <w:color w:val="000000"/>
          <w:sz w:val="21"/>
          <w:szCs w:val="21"/>
        </w:rPr>
      </w:pPr>
      <w:r>
        <w:rPr>
          <w:rFonts w:ascii="Arial" w:hAnsi="Arial" w:cs="Arial"/>
          <w:color w:val="000000"/>
          <w:sz w:val="21"/>
          <w:szCs w:val="21"/>
        </w:rPr>
        <w:t>Как правило, вместе со звуковым адаптером проставляется приложение, выполняющее функции единой управляющей панели, с помощью которой можно регулировать громкость и тембр звука для разных каналов и устройств. Если ваше приложение изменяет громкость, перед завершением своей работы оно должно восстановить первоначальный уровень громкости (если от него не требуется обратного). Это можно сделать, если перед изменением определить текущий уровень громкости с помощью функции </w:t>
      </w:r>
      <w:r>
        <w:rPr>
          <w:rStyle w:val="form"/>
          <w:i/>
          <w:iCs/>
          <w:color w:val="000000"/>
          <w:sz w:val="26"/>
          <w:szCs w:val="26"/>
        </w:rPr>
        <w:t>waveOutGetVolume</w:t>
      </w:r>
      <w:r>
        <w:rPr>
          <w:rFonts w:ascii="Arial" w:hAnsi="Arial" w:cs="Arial"/>
          <w:color w:val="000000"/>
          <w:sz w:val="21"/>
          <w:szCs w:val="21"/>
        </w:rPr>
        <w:t>:</w:t>
      </w:r>
    </w:p>
    <w:p w14:paraId="7BCBAEF1" w14:textId="77777777" w:rsidR="0067796D" w:rsidRDefault="0067796D" w:rsidP="0067796D">
      <w:pPr>
        <w:pStyle w:val="Heading2"/>
        <w:pBdr>
          <w:bottom w:val="single" w:sz="6" w:space="8" w:color="999999"/>
        </w:pBdr>
        <w:shd w:val="clear" w:color="auto" w:fill="FFFFFF"/>
        <w:spacing w:after="0" w:afterAutospacing="0"/>
        <w:jc w:val="both"/>
        <w:rPr>
          <w:sz w:val="27"/>
          <w:szCs w:val="27"/>
        </w:rPr>
      </w:pPr>
      <w:r>
        <w:rPr>
          <w:noProof/>
        </w:rPr>
        <w:lastRenderedPageBreak/>
        <w:drawing>
          <wp:inline distT="0" distB="0" distL="0" distR="0" wp14:anchorId="472E03DB" wp14:editId="10A9E6CB">
            <wp:extent cx="7020560" cy="3228340"/>
            <wp:effectExtent l="0" t="0" r="8890" b="0"/>
            <wp:docPr id="1591658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58727" name=""/>
                    <pic:cNvPicPr/>
                  </pic:nvPicPr>
                  <pic:blipFill>
                    <a:blip r:embed="rId36"/>
                    <a:stretch>
                      <a:fillRect/>
                    </a:stretch>
                  </pic:blipFill>
                  <pic:spPr>
                    <a:xfrm>
                      <a:off x="0" y="0"/>
                      <a:ext cx="7020560" cy="3228340"/>
                    </a:xfrm>
                    <a:prstGeom prst="rect">
                      <a:avLst/>
                    </a:prstGeom>
                  </pic:spPr>
                </pic:pic>
              </a:graphicData>
            </a:graphic>
          </wp:inline>
        </w:drawing>
      </w:r>
      <w:r>
        <w:rPr>
          <w:sz w:val="27"/>
          <w:szCs w:val="27"/>
        </w:rPr>
        <w:t>3. Оборудование</w:t>
      </w:r>
    </w:p>
    <w:p w14:paraId="5003558D" w14:textId="77777777" w:rsidR="0067796D" w:rsidRDefault="0067796D" w:rsidP="0067796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t>
      </w:r>
      <w:r>
        <w:rPr>
          <w:rStyle w:val="form"/>
          <w:i/>
          <w:iCs/>
          <w:color w:val="000000"/>
          <w:sz w:val="26"/>
          <w:szCs w:val="26"/>
        </w:rPr>
        <w:t>MS WindowsMS Windows 2000 SP4, XP SP2, Vista</w:t>
      </w:r>
      <w:r>
        <w:rPr>
          <w:rFonts w:ascii="Arial" w:hAnsi="Arial" w:cs="Arial"/>
          <w:color w:val="000000"/>
          <w:sz w:val="21"/>
          <w:szCs w:val="21"/>
        </w:rPr>
        <w:t> или </w:t>
      </w:r>
      <w:r>
        <w:rPr>
          <w:rStyle w:val="form"/>
          <w:i/>
          <w:iCs/>
          <w:color w:val="000000"/>
          <w:sz w:val="26"/>
          <w:szCs w:val="26"/>
        </w:rPr>
        <w:t>7</w:t>
      </w:r>
      <w:r>
        <w:rPr>
          <w:rFonts w:ascii="Arial" w:hAnsi="Arial" w:cs="Arial"/>
          <w:color w:val="000000"/>
          <w:sz w:val="21"/>
          <w:szCs w:val="21"/>
        </w:rPr>
        <w:t> и средами разработки ПО </w:t>
      </w:r>
      <w:r>
        <w:rPr>
          <w:rStyle w:val="form"/>
          <w:i/>
          <w:iCs/>
          <w:color w:val="000000"/>
          <w:sz w:val="26"/>
          <w:szCs w:val="26"/>
        </w:rPr>
        <w:t>Borland C++ Builder</w:t>
      </w:r>
      <w:r>
        <w:rPr>
          <w:rFonts w:ascii="Arial" w:hAnsi="Arial" w:cs="Arial"/>
          <w:color w:val="000000"/>
          <w:sz w:val="21"/>
          <w:szCs w:val="21"/>
        </w:rPr>
        <w:t> или </w:t>
      </w:r>
      <w:r>
        <w:rPr>
          <w:rStyle w:val="form"/>
          <w:i/>
          <w:iCs/>
          <w:color w:val="000000"/>
          <w:sz w:val="26"/>
          <w:szCs w:val="26"/>
        </w:rPr>
        <w:t>MS Visual Studio 2005/2008/2010</w:t>
      </w:r>
      <w:r>
        <w:rPr>
          <w:rFonts w:ascii="Arial" w:hAnsi="Arial" w:cs="Arial"/>
          <w:color w:val="000000"/>
          <w:sz w:val="21"/>
          <w:szCs w:val="21"/>
        </w:rPr>
        <w:t>.</w:t>
      </w:r>
    </w:p>
    <w:p w14:paraId="43B64AAE" w14:textId="77777777" w:rsidR="0067796D" w:rsidRPr="0067796D" w:rsidRDefault="0067796D" w:rsidP="0067796D">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67796D">
        <w:rPr>
          <w:rFonts w:ascii="Times New Roman" w:eastAsia="Times New Roman" w:hAnsi="Times New Roman" w:cs="Times New Roman"/>
          <w:b/>
          <w:bCs/>
          <w:kern w:val="0"/>
          <w:sz w:val="27"/>
          <w:szCs w:val="27"/>
          <w:lang w:eastAsia="ru-RU"/>
          <w14:ligatures w14:val="none"/>
        </w:rPr>
        <w:t>4. Задание на работу</w:t>
      </w:r>
    </w:p>
    <w:p w14:paraId="435BCD40" w14:textId="77777777" w:rsidR="0067796D" w:rsidRPr="0067796D" w:rsidRDefault="0067796D" w:rsidP="0067796D">
      <w:pPr>
        <w:numPr>
          <w:ilvl w:val="0"/>
          <w:numId w:val="14"/>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Изучить теоретические положения по данной лабораторной работе.</w:t>
      </w:r>
    </w:p>
    <w:p w14:paraId="33DDFA80" w14:textId="77777777" w:rsidR="0067796D" w:rsidRPr="0067796D" w:rsidRDefault="0067796D" w:rsidP="0067796D">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Разработать программное обеспечение для работы со звуковыми сигналами согласно заданию преподавателя. Вариантами заданий могут быть следующие:</w:t>
      </w:r>
    </w:p>
    <w:p w14:paraId="65DFC9B4" w14:textId="77777777" w:rsidR="0067796D" w:rsidRPr="0067796D" w:rsidRDefault="0067796D" w:rsidP="0067796D">
      <w:pPr>
        <w:numPr>
          <w:ilvl w:val="1"/>
          <w:numId w:val="14"/>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проиграть аудио файл, используя интерфейс командных строк;</w:t>
      </w:r>
    </w:p>
    <w:p w14:paraId="5549E9FD" w14:textId="77777777" w:rsidR="0067796D" w:rsidRPr="0067796D" w:rsidRDefault="0067796D" w:rsidP="0067796D">
      <w:pPr>
        <w:numPr>
          <w:ilvl w:val="1"/>
          <w:numId w:val="14"/>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проиграть аудио файл, используя интерфейс командных сообщений;</w:t>
      </w:r>
    </w:p>
    <w:p w14:paraId="0FA26275" w14:textId="77777777" w:rsidR="0067796D" w:rsidRPr="0067796D" w:rsidRDefault="0067796D" w:rsidP="0067796D">
      <w:pPr>
        <w:numPr>
          <w:ilvl w:val="1"/>
          <w:numId w:val="14"/>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проиграть аудио файл, используя функции для работы со звуком низкого уровня;</w:t>
      </w:r>
    </w:p>
    <w:p w14:paraId="63A7EA49" w14:textId="77777777" w:rsidR="0067796D" w:rsidRPr="0067796D" w:rsidRDefault="0067796D" w:rsidP="0067796D">
      <w:pPr>
        <w:numPr>
          <w:ilvl w:val="1"/>
          <w:numId w:val="14"/>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записать аудио сигнал от микрофона в файл, используя интерфейс командных строк;</w:t>
      </w:r>
    </w:p>
    <w:p w14:paraId="3BD3CCCF" w14:textId="77777777" w:rsidR="0067796D" w:rsidRPr="0067796D" w:rsidRDefault="0067796D" w:rsidP="0067796D">
      <w:pPr>
        <w:numPr>
          <w:ilvl w:val="1"/>
          <w:numId w:val="14"/>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записать аудио сигнал от микрофона в файл, используя интерфейс командных сообщений;</w:t>
      </w:r>
    </w:p>
    <w:p w14:paraId="4764F651" w14:textId="77777777" w:rsidR="0067796D" w:rsidRPr="0067796D" w:rsidRDefault="0067796D" w:rsidP="0067796D">
      <w:pPr>
        <w:numPr>
          <w:ilvl w:val="1"/>
          <w:numId w:val="14"/>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записать аудио сигнал от микрофона в файл, используя функции для работы со звуком низкого уровня.</w:t>
      </w:r>
    </w:p>
    <w:p w14:paraId="074A6875" w14:textId="77777777" w:rsidR="0067796D" w:rsidRPr="0067796D" w:rsidRDefault="0067796D" w:rsidP="0067796D">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Во всех вариантах предусмотреть возможность поставить запись/воспроизведение звука на паузу, а также быструю навигацию по аудио файлу.</w:t>
      </w:r>
    </w:p>
    <w:p w14:paraId="53CBF490" w14:textId="77777777" w:rsidR="0067796D" w:rsidRPr="0067796D" w:rsidRDefault="0067796D" w:rsidP="0067796D">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67796D">
        <w:rPr>
          <w:rFonts w:ascii="Arial" w:eastAsia="Times New Roman" w:hAnsi="Arial" w:cs="Arial"/>
          <w:b/>
          <w:bCs/>
          <w:color w:val="000000"/>
          <w:kern w:val="0"/>
          <w:sz w:val="27"/>
          <w:szCs w:val="27"/>
          <w:lang w:eastAsia="ru-RU"/>
          <w14:ligatures w14:val="none"/>
        </w:rPr>
        <w:t>5. Оформление отчета</w:t>
      </w:r>
    </w:p>
    <w:p w14:paraId="527223C3" w14:textId="77777777" w:rsidR="0067796D" w:rsidRPr="0067796D" w:rsidRDefault="0067796D" w:rsidP="0067796D">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Отчет должен содержать:</w:t>
      </w:r>
    </w:p>
    <w:p w14:paraId="7FD2C0E9" w14:textId="77777777" w:rsidR="0067796D" w:rsidRPr="0067796D" w:rsidRDefault="0067796D" w:rsidP="0067796D">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название и цель работы;</w:t>
      </w:r>
    </w:p>
    <w:p w14:paraId="533F9903" w14:textId="77777777" w:rsidR="0067796D" w:rsidRPr="0067796D" w:rsidRDefault="0067796D" w:rsidP="0067796D">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вариант задания;</w:t>
      </w:r>
    </w:p>
    <w:p w14:paraId="49DDF75C" w14:textId="77777777" w:rsidR="0067796D" w:rsidRPr="0067796D" w:rsidRDefault="0067796D" w:rsidP="0067796D">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краткие теоретические положения и алгоритм работы программы</w:t>
      </w:r>
    </w:p>
    <w:p w14:paraId="63675425" w14:textId="77777777" w:rsidR="0067796D" w:rsidRPr="0067796D" w:rsidRDefault="0067796D" w:rsidP="0067796D">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результаты работы созданного программного обеспечения;</w:t>
      </w:r>
    </w:p>
    <w:p w14:paraId="0E13F379" w14:textId="77777777" w:rsidR="0067796D" w:rsidRPr="0067796D" w:rsidRDefault="0067796D" w:rsidP="0067796D">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листинг программы, реализующей задание.</w:t>
      </w:r>
    </w:p>
    <w:p w14:paraId="642ABE3F" w14:textId="77777777" w:rsidR="0067796D" w:rsidRPr="0067796D" w:rsidRDefault="0067796D" w:rsidP="0067796D">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67796D">
        <w:rPr>
          <w:rFonts w:ascii="Arial" w:eastAsia="Times New Roman" w:hAnsi="Arial" w:cs="Arial"/>
          <w:b/>
          <w:bCs/>
          <w:color w:val="000000"/>
          <w:kern w:val="0"/>
          <w:sz w:val="27"/>
          <w:szCs w:val="27"/>
          <w:lang w:eastAsia="ru-RU"/>
          <w14:ligatures w14:val="none"/>
        </w:rPr>
        <w:t>6. Контрольные вопросы</w:t>
      </w:r>
    </w:p>
    <w:p w14:paraId="56D16CD3" w14:textId="77777777" w:rsidR="0067796D" w:rsidRPr="0067796D" w:rsidRDefault="0067796D" w:rsidP="0067796D">
      <w:pPr>
        <w:numPr>
          <w:ilvl w:val="0"/>
          <w:numId w:val="16"/>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Опишите структуру и формат </w:t>
      </w:r>
      <w:r w:rsidRPr="0067796D">
        <w:rPr>
          <w:rFonts w:ascii="Times New Roman" w:eastAsia="Times New Roman" w:hAnsi="Times New Roman" w:cs="Times New Roman"/>
          <w:i/>
          <w:iCs/>
          <w:color w:val="000000"/>
          <w:kern w:val="0"/>
          <w:sz w:val="26"/>
          <w:szCs w:val="26"/>
          <w:lang w:eastAsia="ru-RU"/>
          <w14:ligatures w14:val="none"/>
        </w:rPr>
        <w:t>wav</w:t>
      </w:r>
      <w:r w:rsidRPr="0067796D">
        <w:rPr>
          <w:rFonts w:ascii="Arial" w:eastAsia="Times New Roman" w:hAnsi="Arial" w:cs="Arial"/>
          <w:color w:val="000000"/>
          <w:kern w:val="0"/>
          <w:sz w:val="21"/>
          <w:szCs w:val="21"/>
          <w:lang w:eastAsia="ru-RU"/>
          <w14:ligatures w14:val="none"/>
        </w:rPr>
        <w:t>-файла.</w:t>
      </w:r>
    </w:p>
    <w:p w14:paraId="3B48B0BF" w14:textId="77777777" w:rsidR="0067796D" w:rsidRPr="0067796D" w:rsidRDefault="0067796D" w:rsidP="0067796D">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lastRenderedPageBreak/>
        <w:t>Какие вы знаете способы программной работы со звуком в операционных системах семейства </w:t>
      </w:r>
      <w:r w:rsidRPr="0067796D">
        <w:rPr>
          <w:rFonts w:ascii="Times New Roman" w:eastAsia="Times New Roman" w:hAnsi="Times New Roman" w:cs="Times New Roman"/>
          <w:i/>
          <w:iCs/>
          <w:color w:val="000000"/>
          <w:kern w:val="0"/>
          <w:sz w:val="26"/>
          <w:szCs w:val="26"/>
          <w:lang w:eastAsia="ru-RU"/>
          <w14:ligatures w14:val="none"/>
        </w:rPr>
        <w:t>Windows</w:t>
      </w:r>
      <w:r w:rsidRPr="0067796D">
        <w:rPr>
          <w:rFonts w:ascii="Arial" w:eastAsia="Times New Roman" w:hAnsi="Arial" w:cs="Arial"/>
          <w:color w:val="000000"/>
          <w:kern w:val="0"/>
          <w:sz w:val="21"/>
          <w:szCs w:val="21"/>
          <w:lang w:eastAsia="ru-RU"/>
          <w14:ligatures w14:val="none"/>
        </w:rPr>
        <w:t>?</w:t>
      </w:r>
    </w:p>
    <w:p w14:paraId="6EB15DE9" w14:textId="77777777" w:rsidR="0067796D" w:rsidRPr="0067796D" w:rsidRDefault="0067796D" w:rsidP="0067796D">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Приведите краткую характеристику интерфейса командных строк.</w:t>
      </w:r>
    </w:p>
    <w:p w14:paraId="256C9B46" w14:textId="77777777" w:rsidR="0067796D" w:rsidRPr="0067796D" w:rsidRDefault="0067796D" w:rsidP="0067796D">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Каким образом с помощью интерфейса командных строк можно осуществить воспроизведение звука?</w:t>
      </w:r>
    </w:p>
    <w:p w14:paraId="528D87FF" w14:textId="77777777" w:rsidR="0067796D" w:rsidRPr="0067796D" w:rsidRDefault="0067796D" w:rsidP="0067796D">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Каким образом с помощью интерфейса командных строк можно осуществить запись звука?</w:t>
      </w:r>
    </w:p>
    <w:p w14:paraId="1AA72AFD" w14:textId="77777777" w:rsidR="0067796D" w:rsidRPr="0067796D" w:rsidRDefault="0067796D" w:rsidP="0067796D">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Приведите краткую характеристику интерфейса командных сообщений</w:t>
      </w:r>
    </w:p>
    <w:p w14:paraId="1A28EE39" w14:textId="77777777" w:rsidR="0067796D" w:rsidRPr="0067796D" w:rsidRDefault="0067796D" w:rsidP="0067796D">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Каким образом с помощью интерфейса командных сообщений можно осуществить воспроизведение звука?</w:t>
      </w:r>
    </w:p>
    <w:p w14:paraId="2F47D108" w14:textId="77777777" w:rsidR="0067796D" w:rsidRPr="0067796D" w:rsidRDefault="0067796D" w:rsidP="0067796D">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Каким образом с помощью интерфейса командных сообщений можно осуществить запись звука?</w:t>
      </w:r>
    </w:p>
    <w:p w14:paraId="712AEEF4" w14:textId="77777777" w:rsidR="0067796D" w:rsidRPr="0067796D" w:rsidRDefault="0067796D" w:rsidP="0067796D">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Дайте краткую характеристику низкоуровневых интерфейсов работы со звуком.</w:t>
      </w:r>
    </w:p>
    <w:p w14:paraId="171DF8AF" w14:textId="77777777" w:rsidR="0067796D" w:rsidRPr="0067796D" w:rsidRDefault="0067796D" w:rsidP="0067796D">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Каким образом можно осуществить воспроизведение звука на низком уровне?</w:t>
      </w:r>
    </w:p>
    <w:p w14:paraId="73DA16BB" w14:textId="77777777" w:rsidR="0067796D" w:rsidRPr="0067796D" w:rsidRDefault="0067796D" w:rsidP="0067796D">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Каким образом можно осуществить запись звука на низком уровне?</w:t>
      </w:r>
    </w:p>
    <w:p w14:paraId="10A6F6E0" w14:textId="77777777" w:rsidR="0067796D" w:rsidRPr="0067796D" w:rsidRDefault="0067796D" w:rsidP="0067796D">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В чем заключается различие между функциями </w:t>
      </w:r>
      <w:r w:rsidRPr="0067796D">
        <w:rPr>
          <w:rFonts w:ascii="Times New Roman" w:eastAsia="Times New Roman" w:hAnsi="Times New Roman" w:cs="Times New Roman"/>
          <w:i/>
          <w:iCs/>
          <w:color w:val="000000"/>
          <w:kern w:val="0"/>
          <w:sz w:val="26"/>
          <w:szCs w:val="26"/>
          <w:lang w:eastAsia="ru-RU"/>
          <w14:ligatures w14:val="none"/>
        </w:rPr>
        <w:t>MessageBeep</w:t>
      </w:r>
      <w:r w:rsidRPr="0067796D">
        <w:rPr>
          <w:rFonts w:ascii="Arial" w:eastAsia="Times New Roman" w:hAnsi="Arial" w:cs="Arial"/>
          <w:color w:val="000000"/>
          <w:kern w:val="0"/>
          <w:sz w:val="21"/>
          <w:szCs w:val="21"/>
          <w:lang w:eastAsia="ru-RU"/>
          <w14:ligatures w14:val="none"/>
        </w:rPr>
        <w:t> и </w:t>
      </w:r>
      <w:r w:rsidRPr="0067796D">
        <w:rPr>
          <w:rFonts w:ascii="Times New Roman" w:eastAsia="Times New Roman" w:hAnsi="Times New Roman" w:cs="Times New Roman"/>
          <w:i/>
          <w:iCs/>
          <w:color w:val="000000"/>
          <w:kern w:val="0"/>
          <w:sz w:val="26"/>
          <w:szCs w:val="26"/>
          <w:lang w:eastAsia="ru-RU"/>
          <w14:ligatures w14:val="none"/>
        </w:rPr>
        <w:t>sndPlaySound</w:t>
      </w:r>
      <w:r w:rsidRPr="0067796D">
        <w:rPr>
          <w:rFonts w:ascii="Arial" w:eastAsia="Times New Roman" w:hAnsi="Arial" w:cs="Arial"/>
          <w:color w:val="000000"/>
          <w:kern w:val="0"/>
          <w:sz w:val="21"/>
          <w:szCs w:val="21"/>
          <w:lang w:eastAsia="ru-RU"/>
          <w14:ligatures w14:val="none"/>
        </w:rPr>
        <w:t>?</w:t>
      </w:r>
    </w:p>
    <w:p w14:paraId="10E5FB5B" w14:textId="77777777" w:rsidR="0067796D" w:rsidRPr="0067796D" w:rsidRDefault="0067796D" w:rsidP="0067796D">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67796D">
        <w:rPr>
          <w:rFonts w:ascii="Arial" w:eastAsia="Times New Roman" w:hAnsi="Arial" w:cs="Arial"/>
          <w:b/>
          <w:bCs/>
          <w:color w:val="000000"/>
          <w:kern w:val="0"/>
          <w:sz w:val="27"/>
          <w:szCs w:val="27"/>
          <w:lang w:eastAsia="ru-RU"/>
          <w14:ligatures w14:val="none"/>
        </w:rPr>
        <w:t>7. Библиографический список</w:t>
      </w:r>
    </w:p>
    <w:p w14:paraId="61E89BDC" w14:textId="77777777" w:rsidR="0067796D" w:rsidRPr="0067796D" w:rsidRDefault="0067796D" w:rsidP="0067796D">
      <w:pPr>
        <w:numPr>
          <w:ilvl w:val="0"/>
          <w:numId w:val="17"/>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Гук М. Аппаратные средства IBM PC. Энциклопедия. 3-е изд. – С-Пб.: Питер, 2006. – 1072 с.</w:t>
      </w:r>
    </w:p>
    <w:p w14:paraId="33B043E7" w14:textId="77777777" w:rsidR="0067796D" w:rsidRPr="0067796D" w:rsidRDefault="0067796D" w:rsidP="0067796D">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Фролов А., Фролов Г. Мультимедиа для Windows – М: Диалог МИФИ, 1994. – 284 с.</w:t>
      </w:r>
    </w:p>
    <w:p w14:paraId="0C29CDDD" w14:textId="77777777" w:rsidR="0067796D" w:rsidRPr="0067796D" w:rsidRDefault="0067796D" w:rsidP="0067796D">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MSDN 2005. Электронная документация Microsoft для разработчиков программного обеспечения. – 200000 с.</w:t>
      </w:r>
    </w:p>
    <w:p w14:paraId="3ACB3BB3" w14:textId="77777777" w:rsidR="0067796D" w:rsidRPr="0067796D" w:rsidRDefault="0067796D" w:rsidP="0067796D">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Фролов А., Фролов Г. Аппаратное обеспечение персонального компьютера – М: Диалог МИФИ, 1997. – 304 с.</w:t>
      </w:r>
    </w:p>
    <w:p w14:paraId="21BE2682" w14:textId="77777777" w:rsidR="0067796D" w:rsidRPr="0067796D" w:rsidRDefault="0067796D" w:rsidP="0067796D">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67796D">
        <w:rPr>
          <w:rFonts w:ascii="Arial" w:eastAsia="Times New Roman" w:hAnsi="Arial" w:cs="Arial"/>
          <w:color w:val="000000"/>
          <w:kern w:val="0"/>
          <w:sz w:val="21"/>
          <w:szCs w:val="21"/>
          <w:lang w:eastAsia="ru-RU"/>
          <w14:ligatures w14:val="none"/>
        </w:rPr>
        <w:t>Нейгел К., Ивьен Б., Глинн Дж., Скиннер М., Уотсон К. C# 2005 и платформа .NET 3.0 для профессионалов. – М.-Спб.-Киев: Диалектика, 2008. – 1790 с.</w:t>
      </w:r>
    </w:p>
    <w:p w14:paraId="42CDE205" w14:textId="2AF5E1C2" w:rsidR="0067796D" w:rsidRDefault="0067796D"/>
    <w:sectPr w:rsidR="0067796D" w:rsidSect="00765850">
      <w:pgSz w:w="11906" w:h="16838"/>
      <w:pgMar w:top="426"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00934"/>
    <w:multiLevelType w:val="multilevel"/>
    <w:tmpl w:val="71B6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C541ED"/>
    <w:multiLevelType w:val="multilevel"/>
    <w:tmpl w:val="B914C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F80FBA"/>
    <w:multiLevelType w:val="multilevel"/>
    <w:tmpl w:val="128CD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96714"/>
    <w:multiLevelType w:val="multilevel"/>
    <w:tmpl w:val="5C76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5A0BBA"/>
    <w:multiLevelType w:val="multilevel"/>
    <w:tmpl w:val="00DA2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D42171"/>
    <w:multiLevelType w:val="multilevel"/>
    <w:tmpl w:val="4786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E73CD3"/>
    <w:multiLevelType w:val="multilevel"/>
    <w:tmpl w:val="3FD070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290C7A"/>
    <w:multiLevelType w:val="multilevel"/>
    <w:tmpl w:val="CCECF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600AE5"/>
    <w:multiLevelType w:val="multilevel"/>
    <w:tmpl w:val="53C06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017435"/>
    <w:multiLevelType w:val="multilevel"/>
    <w:tmpl w:val="A940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160679"/>
    <w:multiLevelType w:val="multilevel"/>
    <w:tmpl w:val="0D46B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C20D15"/>
    <w:multiLevelType w:val="multilevel"/>
    <w:tmpl w:val="3EFC9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13750A"/>
    <w:multiLevelType w:val="multilevel"/>
    <w:tmpl w:val="7EECB5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7262C6"/>
    <w:multiLevelType w:val="multilevel"/>
    <w:tmpl w:val="402AD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2D0434"/>
    <w:multiLevelType w:val="multilevel"/>
    <w:tmpl w:val="D52CA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672EDB"/>
    <w:multiLevelType w:val="multilevel"/>
    <w:tmpl w:val="8788D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BE4991"/>
    <w:multiLevelType w:val="multilevel"/>
    <w:tmpl w:val="FA56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9921204">
    <w:abstractNumId w:val="6"/>
  </w:num>
  <w:num w:numId="2" w16cid:durableId="1591281680">
    <w:abstractNumId w:val="5"/>
  </w:num>
  <w:num w:numId="3" w16cid:durableId="265617547">
    <w:abstractNumId w:val="10"/>
  </w:num>
  <w:num w:numId="4" w16cid:durableId="314652662">
    <w:abstractNumId w:val="4"/>
  </w:num>
  <w:num w:numId="5" w16cid:durableId="1227107403">
    <w:abstractNumId w:val="9"/>
  </w:num>
  <w:num w:numId="6" w16cid:durableId="718096315">
    <w:abstractNumId w:val="14"/>
  </w:num>
  <w:num w:numId="7" w16cid:durableId="308706658">
    <w:abstractNumId w:val="3"/>
  </w:num>
  <w:num w:numId="8" w16cid:durableId="627666045">
    <w:abstractNumId w:val="16"/>
  </w:num>
  <w:num w:numId="9" w16cid:durableId="1010529162">
    <w:abstractNumId w:val="0"/>
  </w:num>
  <w:num w:numId="10" w16cid:durableId="517234607">
    <w:abstractNumId w:val="2"/>
  </w:num>
  <w:num w:numId="11" w16cid:durableId="1774397101">
    <w:abstractNumId w:val="13"/>
  </w:num>
  <w:num w:numId="12" w16cid:durableId="331026173">
    <w:abstractNumId w:val="15"/>
  </w:num>
  <w:num w:numId="13" w16cid:durableId="1837333562">
    <w:abstractNumId w:val="1"/>
  </w:num>
  <w:num w:numId="14" w16cid:durableId="74785804">
    <w:abstractNumId w:val="12"/>
  </w:num>
  <w:num w:numId="15" w16cid:durableId="694497753">
    <w:abstractNumId w:val="11"/>
  </w:num>
  <w:num w:numId="16" w16cid:durableId="1439982758">
    <w:abstractNumId w:val="7"/>
  </w:num>
  <w:num w:numId="17" w16cid:durableId="5205086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D84"/>
    <w:rsid w:val="00462128"/>
    <w:rsid w:val="0067796D"/>
    <w:rsid w:val="00765850"/>
    <w:rsid w:val="00C05D84"/>
    <w:rsid w:val="00E74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3FDF9"/>
  <w15:chartTrackingRefBased/>
  <w15:docId w15:val="{DC399458-0497-4C87-9412-AA949FD0E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74A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paragraph" w:styleId="Heading2">
    <w:name w:val="heading 2"/>
    <w:basedOn w:val="Normal"/>
    <w:link w:val="Heading2Char"/>
    <w:uiPriority w:val="9"/>
    <w:qFormat/>
    <w:rsid w:val="00E74A2F"/>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A2F"/>
    <w:rPr>
      <w:rFonts w:ascii="Times New Roman" w:eastAsia="Times New Roman" w:hAnsi="Times New Roman" w:cs="Times New Roman"/>
      <w:b/>
      <w:bCs/>
      <w:kern w:val="36"/>
      <w:sz w:val="48"/>
      <w:szCs w:val="48"/>
      <w:lang w:eastAsia="ru-RU"/>
      <w14:ligatures w14:val="none"/>
    </w:rPr>
  </w:style>
  <w:style w:type="character" w:customStyle="1" w:styleId="Heading2Char">
    <w:name w:val="Heading 2 Char"/>
    <w:basedOn w:val="DefaultParagraphFont"/>
    <w:link w:val="Heading2"/>
    <w:uiPriority w:val="9"/>
    <w:rsid w:val="00E74A2F"/>
    <w:rPr>
      <w:rFonts w:ascii="Times New Roman" w:eastAsia="Times New Roman" w:hAnsi="Times New Roman" w:cs="Times New Roman"/>
      <w:b/>
      <w:bCs/>
      <w:kern w:val="0"/>
      <w:sz w:val="36"/>
      <w:szCs w:val="36"/>
      <w:lang w:eastAsia="ru-RU"/>
      <w14:ligatures w14:val="none"/>
    </w:rPr>
  </w:style>
  <w:style w:type="paragraph" w:customStyle="1" w:styleId="otstup">
    <w:name w:val="otstup"/>
    <w:basedOn w:val="Normal"/>
    <w:rsid w:val="00E74A2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form">
    <w:name w:val="form"/>
    <w:basedOn w:val="DefaultParagraphFont"/>
    <w:rsid w:val="00E74A2F"/>
  </w:style>
  <w:style w:type="character" w:styleId="Strong">
    <w:name w:val="Strong"/>
    <w:basedOn w:val="DefaultParagraphFont"/>
    <w:uiPriority w:val="22"/>
    <w:qFormat/>
    <w:rsid w:val="00E74A2F"/>
    <w:rPr>
      <w:b/>
      <w:bCs/>
    </w:rPr>
  </w:style>
  <w:style w:type="paragraph" w:styleId="NormalWeb">
    <w:name w:val="Normal (Web)"/>
    <w:basedOn w:val="Normal"/>
    <w:uiPriority w:val="99"/>
    <w:semiHidden/>
    <w:unhideWhenUsed/>
    <w:rsid w:val="00E74A2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67534">
      <w:bodyDiv w:val="1"/>
      <w:marLeft w:val="0"/>
      <w:marRight w:val="0"/>
      <w:marTop w:val="0"/>
      <w:marBottom w:val="0"/>
      <w:divBdr>
        <w:top w:val="none" w:sz="0" w:space="0" w:color="auto"/>
        <w:left w:val="none" w:sz="0" w:space="0" w:color="auto"/>
        <w:bottom w:val="none" w:sz="0" w:space="0" w:color="auto"/>
        <w:right w:val="none" w:sz="0" w:space="0" w:color="auto"/>
      </w:divBdr>
      <w:divsChild>
        <w:div w:id="1166475570">
          <w:marLeft w:val="0"/>
          <w:marRight w:val="0"/>
          <w:marTop w:val="100"/>
          <w:marBottom w:val="100"/>
          <w:divBdr>
            <w:top w:val="none" w:sz="0" w:space="0" w:color="auto"/>
            <w:left w:val="single" w:sz="24" w:space="0" w:color="FFFFFF"/>
            <w:bottom w:val="none" w:sz="0" w:space="0" w:color="auto"/>
            <w:right w:val="single" w:sz="24" w:space="0" w:color="FFFFFF"/>
          </w:divBdr>
        </w:div>
        <w:div w:id="349962997">
          <w:marLeft w:val="0"/>
          <w:marRight w:val="0"/>
          <w:marTop w:val="100"/>
          <w:marBottom w:val="0"/>
          <w:divBdr>
            <w:top w:val="none" w:sz="0" w:space="0" w:color="auto"/>
            <w:left w:val="single" w:sz="24" w:space="0" w:color="FFFFFF"/>
            <w:bottom w:val="none" w:sz="0" w:space="0" w:color="auto"/>
            <w:right w:val="single" w:sz="24" w:space="0" w:color="FFFFFF"/>
          </w:divBdr>
        </w:div>
      </w:divsChild>
    </w:div>
    <w:div w:id="94793349">
      <w:bodyDiv w:val="1"/>
      <w:marLeft w:val="0"/>
      <w:marRight w:val="0"/>
      <w:marTop w:val="0"/>
      <w:marBottom w:val="0"/>
      <w:divBdr>
        <w:top w:val="none" w:sz="0" w:space="0" w:color="auto"/>
        <w:left w:val="none" w:sz="0" w:space="0" w:color="auto"/>
        <w:bottom w:val="none" w:sz="0" w:space="0" w:color="auto"/>
        <w:right w:val="none" w:sz="0" w:space="0" w:color="auto"/>
      </w:divBdr>
      <w:divsChild>
        <w:div w:id="1789809213">
          <w:marLeft w:val="0"/>
          <w:marRight w:val="0"/>
          <w:marTop w:val="100"/>
          <w:marBottom w:val="100"/>
          <w:divBdr>
            <w:top w:val="none" w:sz="0" w:space="0" w:color="auto"/>
            <w:left w:val="single" w:sz="24" w:space="0" w:color="FFFFFF"/>
            <w:bottom w:val="none" w:sz="0" w:space="0" w:color="auto"/>
            <w:right w:val="single" w:sz="24" w:space="0" w:color="FFFFFF"/>
          </w:divBdr>
        </w:div>
        <w:div w:id="18568126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7548125">
      <w:bodyDiv w:val="1"/>
      <w:marLeft w:val="0"/>
      <w:marRight w:val="0"/>
      <w:marTop w:val="0"/>
      <w:marBottom w:val="0"/>
      <w:divBdr>
        <w:top w:val="none" w:sz="0" w:space="0" w:color="auto"/>
        <w:left w:val="none" w:sz="0" w:space="0" w:color="auto"/>
        <w:bottom w:val="none" w:sz="0" w:space="0" w:color="auto"/>
        <w:right w:val="none" w:sz="0" w:space="0" w:color="auto"/>
      </w:divBdr>
      <w:divsChild>
        <w:div w:id="1147164095">
          <w:marLeft w:val="0"/>
          <w:marRight w:val="0"/>
          <w:marTop w:val="100"/>
          <w:marBottom w:val="100"/>
          <w:divBdr>
            <w:top w:val="none" w:sz="0" w:space="0" w:color="auto"/>
            <w:left w:val="single" w:sz="24" w:space="0" w:color="FFFFFF"/>
            <w:bottom w:val="none" w:sz="0" w:space="0" w:color="auto"/>
            <w:right w:val="single" w:sz="24" w:space="0" w:color="FFFFFF"/>
          </w:divBdr>
        </w:div>
        <w:div w:id="8767003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2359886">
      <w:bodyDiv w:val="1"/>
      <w:marLeft w:val="0"/>
      <w:marRight w:val="0"/>
      <w:marTop w:val="0"/>
      <w:marBottom w:val="0"/>
      <w:divBdr>
        <w:top w:val="none" w:sz="0" w:space="0" w:color="auto"/>
        <w:left w:val="none" w:sz="0" w:space="0" w:color="auto"/>
        <w:bottom w:val="none" w:sz="0" w:space="0" w:color="auto"/>
        <w:right w:val="none" w:sz="0" w:space="0" w:color="auto"/>
      </w:divBdr>
    </w:div>
    <w:div w:id="177886805">
      <w:bodyDiv w:val="1"/>
      <w:marLeft w:val="0"/>
      <w:marRight w:val="0"/>
      <w:marTop w:val="0"/>
      <w:marBottom w:val="0"/>
      <w:divBdr>
        <w:top w:val="none" w:sz="0" w:space="0" w:color="auto"/>
        <w:left w:val="none" w:sz="0" w:space="0" w:color="auto"/>
        <w:bottom w:val="none" w:sz="0" w:space="0" w:color="auto"/>
        <w:right w:val="none" w:sz="0" w:space="0" w:color="auto"/>
      </w:divBdr>
      <w:divsChild>
        <w:div w:id="173350513">
          <w:marLeft w:val="0"/>
          <w:marRight w:val="0"/>
          <w:marTop w:val="100"/>
          <w:marBottom w:val="100"/>
          <w:divBdr>
            <w:top w:val="none" w:sz="0" w:space="0" w:color="auto"/>
            <w:left w:val="single" w:sz="24" w:space="0" w:color="FFFFFF"/>
            <w:bottom w:val="none" w:sz="0" w:space="0" w:color="auto"/>
            <w:right w:val="single" w:sz="24" w:space="0" w:color="FFFFFF"/>
          </w:divBdr>
        </w:div>
        <w:div w:id="2170604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2789324">
      <w:bodyDiv w:val="1"/>
      <w:marLeft w:val="0"/>
      <w:marRight w:val="0"/>
      <w:marTop w:val="0"/>
      <w:marBottom w:val="0"/>
      <w:divBdr>
        <w:top w:val="none" w:sz="0" w:space="0" w:color="auto"/>
        <w:left w:val="none" w:sz="0" w:space="0" w:color="auto"/>
        <w:bottom w:val="none" w:sz="0" w:space="0" w:color="auto"/>
        <w:right w:val="none" w:sz="0" w:space="0" w:color="auto"/>
      </w:divBdr>
      <w:divsChild>
        <w:div w:id="1386684224">
          <w:marLeft w:val="0"/>
          <w:marRight w:val="0"/>
          <w:marTop w:val="100"/>
          <w:marBottom w:val="100"/>
          <w:divBdr>
            <w:top w:val="none" w:sz="0" w:space="0" w:color="auto"/>
            <w:left w:val="single" w:sz="24" w:space="0" w:color="FFFFFF"/>
            <w:bottom w:val="none" w:sz="0" w:space="0" w:color="auto"/>
            <w:right w:val="single" w:sz="24" w:space="0" w:color="FFFFFF"/>
          </w:divBdr>
        </w:div>
        <w:div w:id="437792598">
          <w:marLeft w:val="0"/>
          <w:marRight w:val="0"/>
          <w:marTop w:val="100"/>
          <w:marBottom w:val="0"/>
          <w:divBdr>
            <w:top w:val="none" w:sz="0" w:space="0" w:color="auto"/>
            <w:left w:val="single" w:sz="24" w:space="0" w:color="FFFFFF"/>
            <w:bottom w:val="none" w:sz="0" w:space="0" w:color="auto"/>
            <w:right w:val="single" w:sz="24" w:space="0" w:color="FFFFFF"/>
          </w:divBdr>
        </w:div>
      </w:divsChild>
    </w:div>
    <w:div w:id="239488796">
      <w:bodyDiv w:val="1"/>
      <w:marLeft w:val="0"/>
      <w:marRight w:val="0"/>
      <w:marTop w:val="0"/>
      <w:marBottom w:val="0"/>
      <w:divBdr>
        <w:top w:val="none" w:sz="0" w:space="0" w:color="auto"/>
        <w:left w:val="none" w:sz="0" w:space="0" w:color="auto"/>
        <w:bottom w:val="none" w:sz="0" w:space="0" w:color="auto"/>
        <w:right w:val="none" w:sz="0" w:space="0" w:color="auto"/>
      </w:divBdr>
    </w:div>
    <w:div w:id="258412039">
      <w:bodyDiv w:val="1"/>
      <w:marLeft w:val="0"/>
      <w:marRight w:val="0"/>
      <w:marTop w:val="0"/>
      <w:marBottom w:val="0"/>
      <w:divBdr>
        <w:top w:val="none" w:sz="0" w:space="0" w:color="auto"/>
        <w:left w:val="none" w:sz="0" w:space="0" w:color="auto"/>
        <w:bottom w:val="none" w:sz="0" w:space="0" w:color="auto"/>
        <w:right w:val="none" w:sz="0" w:space="0" w:color="auto"/>
      </w:divBdr>
      <w:divsChild>
        <w:div w:id="531574937">
          <w:marLeft w:val="0"/>
          <w:marRight w:val="0"/>
          <w:marTop w:val="100"/>
          <w:marBottom w:val="100"/>
          <w:divBdr>
            <w:top w:val="none" w:sz="0" w:space="0" w:color="auto"/>
            <w:left w:val="single" w:sz="24" w:space="0" w:color="FFFFFF"/>
            <w:bottom w:val="none" w:sz="0" w:space="0" w:color="auto"/>
            <w:right w:val="single" w:sz="24" w:space="0" w:color="FFFFFF"/>
          </w:divBdr>
        </w:div>
        <w:div w:id="17781296">
          <w:marLeft w:val="0"/>
          <w:marRight w:val="0"/>
          <w:marTop w:val="100"/>
          <w:marBottom w:val="0"/>
          <w:divBdr>
            <w:top w:val="none" w:sz="0" w:space="0" w:color="auto"/>
            <w:left w:val="single" w:sz="24" w:space="0" w:color="FFFFFF"/>
            <w:bottom w:val="none" w:sz="0" w:space="0" w:color="auto"/>
            <w:right w:val="single" w:sz="24" w:space="0" w:color="FFFFFF"/>
          </w:divBdr>
        </w:div>
      </w:divsChild>
    </w:div>
    <w:div w:id="307634902">
      <w:bodyDiv w:val="1"/>
      <w:marLeft w:val="0"/>
      <w:marRight w:val="0"/>
      <w:marTop w:val="0"/>
      <w:marBottom w:val="0"/>
      <w:divBdr>
        <w:top w:val="none" w:sz="0" w:space="0" w:color="auto"/>
        <w:left w:val="none" w:sz="0" w:space="0" w:color="auto"/>
        <w:bottom w:val="none" w:sz="0" w:space="0" w:color="auto"/>
        <w:right w:val="none" w:sz="0" w:space="0" w:color="auto"/>
      </w:divBdr>
      <w:divsChild>
        <w:div w:id="279534991">
          <w:marLeft w:val="0"/>
          <w:marRight w:val="0"/>
          <w:marTop w:val="100"/>
          <w:marBottom w:val="100"/>
          <w:divBdr>
            <w:top w:val="none" w:sz="0" w:space="0" w:color="auto"/>
            <w:left w:val="single" w:sz="24" w:space="0" w:color="FFFFFF"/>
            <w:bottom w:val="none" w:sz="0" w:space="0" w:color="auto"/>
            <w:right w:val="single" w:sz="24" w:space="0" w:color="FFFFFF"/>
          </w:divBdr>
        </w:div>
        <w:div w:id="1445225306">
          <w:marLeft w:val="0"/>
          <w:marRight w:val="0"/>
          <w:marTop w:val="100"/>
          <w:marBottom w:val="0"/>
          <w:divBdr>
            <w:top w:val="none" w:sz="0" w:space="0" w:color="auto"/>
            <w:left w:val="single" w:sz="24" w:space="0" w:color="FFFFFF"/>
            <w:bottom w:val="none" w:sz="0" w:space="0" w:color="auto"/>
            <w:right w:val="single" w:sz="24" w:space="0" w:color="FFFFFF"/>
          </w:divBdr>
        </w:div>
      </w:divsChild>
    </w:div>
    <w:div w:id="384523228">
      <w:bodyDiv w:val="1"/>
      <w:marLeft w:val="0"/>
      <w:marRight w:val="0"/>
      <w:marTop w:val="0"/>
      <w:marBottom w:val="0"/>
      <w:divBdr>
        <w:top w:val="none" w:sz="0" w:space="0" w:color="auto"/>
        <w:left w:val="none" w:sz="0" w:space="0" w:color="auto"/>
        <w:bottom w:val="none" w:sz="0" w:space="0" w:color="auto"/>
        <w:right w:val="none" w:sz="0" w:space="0" w:color="auto"/>
      </w:divBdr>
    </w:div>
    <w:div w:id="390079377">
      <w:bodyDiv w:val="1"/>
      <w:marLeft w:val="0"/>
      <w:marRight w:val="0"/>
      <w:marTop w:val="0"/>
      <w:marBottom w:val="0"/>
      <w:divBdr>
        <w:top w:val="none" w:sz="0" w:space="0" w:color="auto"/>
        <w:left w:val="none" w:sz="0" w:space="0" w:color="auto"/>
        <w:bottom w:val="none" w:sz="0" w:space="0" w:color="auto"/>
        <w:right w:val="none" w:sz="0" w:space="0" w:color="auto"/>
      </w:divBdr>
      <w:divsChild>
        <w:div w:id="333916139">
          <w:marLeft w:val="0"/>
          <w:marRight w:val="0"/>
          <w:marTop w:val="100"/>
          <w:marBottom w:val="100"/>
          <w:divBdr>
            <w:top w:val="none" w:sz="0" w:space="0" w:color="auto"/>
            <w:left w:val="single" w:sz="24" w:space="0" w:color="FFFFFF"/>
            <w:bottom w:val="none" w:sz="0" w:space="0" w:color="auto"/>
            <w:right w:val="single" w:sz="24" w:space="0" w:color="FFFFFF"/>
          </w:divBdr>
        </w:div>
        <w:div w:id="699311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405109037">
      <w:bodyDiv w:val="1"/>
      <w:marLeft w:val="0"/>
      <w:marRight w:val="0"/>
      <w:marTop w:val="0"/>
      <w:marBottom w:val="0"/>
      <w:divBdr>
        <w:top w:val="none" w:sz="0" w:space="0" w:color="auto"/>
        <w:left w:val="none" w:sz="0" w:space="0" w:color="auto"/>
        <w:bottom w:val="none" w:sz="0" w:space="0" w:color="auto"/>
        <w:right w:val="none" w:sz="0" w:space="0" w:color="auto"/>
      </w:divBdr>
      <w:divsChild>
        <w:div w:id="1960137540">
          <w:marLeft w:val="0"/>
          <w:marRight w:val="0"/>
          <w:marTop w:val="100"/>
          <w:marBottom w:val="100"/>
          <w:divBdr>
            <w:top w:val="none" w:sz="0" w:space="0" w:color="auto"/>
            <w:left w:val="single" w:sz="24" w:space="0" w:color="FFFFFF"/>
            <w:bottom w:val="none" w:sz="0" w:space="0" w:color="auto"/>
            <w:right w:val="single" w:sz="24" w:space="0" w:color="FFFFFF"/>
          </w:divBdr>
        </w:div>
        <w:div w:id="1939633004">
          <w:marLeft w:val="0"/>
          <w:marRight w:val="0"/>
          <w:marTop w:val="100"/>
          <w:marBottom w:val="0"/>
          <w:divBdr>
            <w:top w:val="none" w:sz="0" w:space="0" w:color="auto"/>
            <w:left w:val="single" w:sz="24" w:space="0" w:color="FFFFFF"/>
            <w:bottom w:val="none" w:sz="0" w:space="0" w:color="auto"/>
            <w:right w:val="single" w:sz="24" w:space="0" w:color="FFFFFF"/>
          </w:divBdr>
        </w:div>
      </w:divsChild>
    </w:div>
    <w:div w:id="462582273">
      <w:bodyDiv w:val="1"/>
      <w:marLeft w:val="0"/>
      <w:marRight w:val="0"/>
      <w:marTop w:val="0"/>
      <w:marBottom w:val="0"/>
      <w:divBdr>
        <w:top w:val="none" w:sz="0" w:space="0" w:color="auto"/>
        <w:left w:val="none" w:sz="0" w:space="0" w:color="auto"/>
        <w:bottom w:val="none" w:sz="0" w:space="0" w:color="auto"/>
        <w:right w:val="none" w:sz="0" w:space="0" w:color="auto"/>
      </w:divBdr>
      <w:divsChild>
        <w:div w:id="454758542">
          <w:marLeft w:val="0"/>
          <w:marRight w:val="0"/>
          <w:marTop w:val="100"/>
          <w:marBottom w:val="100"/>
          <w:divBdr>
            <w:top w:val="none" w:sz="0" w:space="0" w:color="auto"/>
            <w:left w:val="single" w:sz="24" w:space="0" w:color="FFFFFF"/>
            <w:bottom w:val="none" w:sz="0" w:space="0" w:color="auto"/>
            <w:right w:val="single" w:sz="24" w:space="0" w:color="FFFFFF"/>
          </w:divBdr>
        </w:div>
        <w:div w:id="6758388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593247880">
      <w:bodyDiv w:val="1"/>
      <w:marLeft w:val="0"/>
      <w:marRight w:val="0"/>
      <w:marTop w:val="0"/>
      <w:marBottom w:val="0"/>
      <w:divBdr>
        <w:top w:val="none" w:sz="0" w:space="0" w:color="auto"/>
        <w:left w:val="none" w:sz="0" w:space="0" w:color="auto"/>
        <w:bottom w:val="none" w:sz="0" w:space="0" w:color="auto"/>
        <w:right w:val="none" w:sz="0" w:space="0" w:color="auto"/>
      </w:divBdr>
    </w:div>
    <w:div w:id="652879494">
      <w:bodyDiv w:val="1"/>
      <w:marLeft w:val="0"/>
      <w:marRight w:val="0"/>
      <w:marTop w:val="0"/>
      <w:marBottom w:val="0"/>
      <w:divBdr>
        <w:top w:val="none" w:sz="0" w:space="0" w:color="auto"/>
        <w:left w:val="none" w:sz="0" w:space="0" w:color="auto"/>
        <w:bottom w:val="none" w:sz="0" w:space="0" w:color="auto"/>
        <w:right w:val="none" w:sz="0" w:space="0" w:color="auto"/>
      </w:divBdr>
      <w:divsChild>
        <w:div w:id="835614191">
          <w:marLeft w:val="0"/>
          <w:marRight w:val="0"/>
          <w:marTop w:val="100"/>
          <w:marBottom w:val="100"/>
          <w:divBdr>
            <w:top w:val="none" w:sz="0" w:space="0" w:color="auto"/>
            <w:left w:val="single" w:sz="24" w:space="0" w:color="FFFFFF"/>
            <w:bottom w:val="none" w:sz="0" w:space="0" w:color="auto"/>
            <w:right w:val="single" w:sz="24" w:space="0" w:color="FFFFFF"/>
          </w:divBdr>
        </w:div>
        <w:div w:id="18981277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689725712">
      <w:bodyDiv w:val="1"/>
      <w:marLeft w:val="0"/>
      <w:marRight w:val="0"/>
      <w:marTop w:val="0"/>
      <w:marBottom w:val="0"/>
      <w:divBdr>
        <w:top w:val="none" w:sz="0" w:space="0" w:color="auto"/>
        <w:left w:val="none" w:sz="0" w:space="0" w:color="auto"/>
        <w:bottom w:val="none" w:sz="0" w:space="0" w:color="auto"/>
        <w:right w:val="none" w:sz="0" w:space="0" w:color="auto"/>
      </w:divBdr>
      <w:divsChild>
        <w:div w:id="1685328750">
          <w:marLeft w:val="0"/>
          <w:marRight w:val="0"/>
          <w:marTop w:val="100"/>
          <w:marBottom w:val="100"/>
          <w:divBdr>
            <w:top w:val="none" w:sz="0" w:space="0" w:color="auto"/>
            <w:left w:val="single" w:sz="24" w:space="0" w:color="FFFFFF"/>
            <w:bottom w:val="none" w:sz="0" w:space="0" w:color="auto"/>
            <w:right w:val="single" w:sz="24" w:space="0" w:color="FFFFFF"/>
          </w:divBdr>
        </w:div>
        <w:div w:id="601501010">
          <w:marLeft w:val="0"/>
          <w:marRight w:val="0"/>
          <w:marTop w:val="100"/>
          <w:marBottom w:val="0"/>
          <w:divBdr>
            <w:top w:val="none" w:sz="0" w:space="0" w:color="auto"/>
            <w:left w:val="single" w:sz="24" w:space="0" w:color="FFFFFF"/>
            <w:bottom w:val="none" w:sz="0" w:space="0" w:color="auto"/>
            <w:right w:val="single" w:sz="24" w:space="0" w:color="FFFFFF"/>
          </w:divBdr>
        </w:div>
      </w:divsChild>
    </w:div>
    <w:div w:id="705563209">
      <w:bodyDiv w:val="1"/>
      <w:marLeft w:val="0"/>
      <w:marRight w:val="0"/>
      <w:marTop w:val="0"/>
      <w:marBottom w:val="0"/>
      <w:divBdr>
        <w:top w:val="none" w:sz="0" w:space="0" w:color="auto"/>
        <w:left w:val="none" w:sz="0" w:space="0" w:color="auto"/>
        <w:bottom w:val="none" w:sz="0" w:space="0" w:color="auto"/>
        <w:right w:val="none" w:sz="0" w:space="0" w:color="auto"/>
      </w:divBdr>
    </w:div>
    <w:div w:id="771364594">
      <w:bodyDiv w:val="1"/>
      <w:marLeft w:val="0"/>
      <w:marRight w:val="0"/>
      <w:marTop w:val="0"/>
      <w:marBottom w:val="0"/>
      <w:divBdr>
        <w:top w:val="none" w:sz="0" w:space="0" w:color="auto"/>
        <w:left w:val="none" w:sz="0" w:space="0" w:color="auto"/>
        <w:bottom w:val="none" w:sz="0" w:space="0" w:color="auto"/>
        <w:right w:val="none" w:sz="0" w:space="0" w:color="auto"/>
      </w:divBdr>
    </w:div>
    <w:div w:id="802239145">
      <w:bodyDiv w:val="1"/>
      <w:marLeft w:val="0"/>
      <w:marRight w:val="0"/>
      <w:marTop w:val="0"/>
      <w:marBottom w:val="0"/>
      <w:divBdr>
        <w:top w:val="none" w:sz="0" w:space="0" w:color="auto"/>
        <w:left w:val="none" w:sz="0" w:space="0" w:color="auto"/>
        <w:bottom w:val="none" w:sz="0" w:space="0" w:color="auto"/>
        <w:right w:val="none" w:sz="0" w:space="0" w:color="auto"/>
      </w:divBdr>
      <w:divsChild>
        <w:div w:id="941883500">
          <w:marLeft w:val="0"/>
          <w:marRight w:val="0"/>
          <w:marTop w:val="100"/>
          <w:marBottom w:val="100"/>
          <w:divBdr>
            <w:top w:val="none" w:sz="0" w:space="0" w:color="auto"/>
            <w:left w:val="single" w:sz="24" w:space="0" w:color="FFFFFF"/>
            <w:bottom w:val="none" w:sz="0" w:space="0" w:color="auto"/>
            <w:right w:val="single" w:sz="24" w:space="0" w:color="FFFFFF"/>
          </w:divBdr>
        </w:div>
        <w:div w:id="19400248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27023704">
      <w:bodyDiv w:val="1"/>
      <w:marLeft w:val="0"/>
      <w:marRight w:val="0"/>
      <w:marTop w:val="0"/>
      <w:marBottom w:val="0"/>
      <w:divBdr>
        <w:top w:val="none" w:sz="0" w:space="0" w:color="auto"/>
        <w:left w:val="none" w:sz="0" w:space="0" w:color="auto"/>
        <w:bottom w:val="none" w:sz="0" w:space="0" w:color="auto"/>
        <w:right w:val="none" w:sz="0" w:space="0" w:color="auto"/>
      </w:divBdr>
    </w:div>
    <w:div w:id="1150681501">
      <w:bodyDiv w:val="1"/>
      <w:marLeft w:val="0"/>
      <w:marRight w:val="0"/>
      <w:marTop w:val="0"/>
      <w:marBottom w:val="0"/>
      <w:divBdr>
        <w:top w:val="none" w:sz="0" w:space="0" w:color="auto"/>
        <w:left w:val="none" w:sz="0" w:space="0" w:color="auto"/>
        <w:bottom w:val="none" w:sz="0" w:space="0" w:color="auto"/>
        <w:right w:val="none" w:sz="0" w:space="0" w:color="auto"/>
      </w:divBdr>
      <w:divsChild>
        <w:div w:id="34351202">
          <w:marLeft w:val="150"/>
          <w:marRight w:val="150"/>
          <w:marTop w:val="150"/>
          <w:marBottom w:val="150"/>
          <w:divBdr>
            <w:top w:val="none" w:sz="0" w:space="0" w:color="auto"/>
            <w:left w:val="none" w:sz="0" w:space="0" w:color="auto"/>
            <w:bottom w:val="none" w:sz="0" w:space="0" w:color="auto"/>
            <w:right w:val="none" w:sz="0" w:space="0" w:color="auto"/>
          </w:divBdr>
        </w:div>
        <w:div w:id="1120805102">
          <w:marLeft w:val="150"/>
          <w:marRight w:val="150"/>
          <w:marTop w:val="150"/>
          <w:marBottom w:val="150"/>
          <w:divBdr>
            <w:top w:val="none" w:sz="0" w:space="0" w:color="auto"/>
            <w:left w:val="none" w:sz="0" w:space="0" w:color="auto"/>
            <w:bottom w:val="none" w:sz="0" w:space="0" w:color="auto"/>
            <w:right w:val="none" w:sz="0" w:space="0" w:color="auto"/>
          </w:divBdr>
        </w:div>
        <w:div w:id="1326088046">
          <w:marLeft w:val="150"/>
          <w:marRight w:val="150"/>
          <w:marTop w:val="150"/>
          <w:marBottom w:val="150"/>
          <w:divBdr>
            <w:top w:val="none" w:sz="0" w:space="0" w:color="auto"/>
            <w:left w:val="none" w:sz="0" w:space="0" w:color="auto"/>
            <w:bottom w:val="none" w:sz="0" w:space="0" w:color="auto"/>
            <w:right w:val="none" w:sz="0" w:space="0" w:color="auto"/>
          </w:divBdr>
        </w:div>
      </w:divsChild>
    </w:div>
    <w:div w:id="1176529894">
      <w:bodyDiv w:val="1"/>
      <w:marLeft w:val="0"/>
      <w:marRight w:val="0"/>
      <w:marTop w:val="0"/>
      <w:marBottom w:val="0"/>
      <w:divBdr>
        <w:top w:val="none" w:sz="0" w:space="0" w:color="auto"/>
        <w:left w:val="none" w:sz="0" w:space="0" w:color="auto"/>
        <w:bottom w:val="none" w:sz="0" w:space="0" w:color="auto"/>
        <w:right w:val="none" w:sz="0" w:space="0" w:color="auto"/>
      </w:divBdr>
      <w:divsChild>
        <w:div w:id="2042391949">
          <w:marLeft w:val="0"/>
          <w:marRight w:val="0"/>
          <w:marTop w:val="100"/>
          <w:marBottom w:val="100"/>
          <w:divBdr>
            <w:top w:val="none" w:sz="0" w:space="0" w:color="auto"/>
            <w:left w:val="single" w:sz="24" w:space="0" w:color="FFFFFF"/>
            <w:bottom w:val="none" w:sz="0" w:space="0" w:color="auto"/>
            <w:right w:val="single" w:sz="24" w:space="0" w:color="FFFFFF"/>
          </w:divBdr>
        </w:div>
        <w:div w:id="594099376">
          <w:marLeft w:val="0"/>
          <w:marRight w:val="0"/>
          <w:marTop w:val="100"/>
          <w:marBottom w:val="0"/>
          <w:divBdr>
            <w:top w:val="none" w:sz="0" w:space="0" w:color="auto"/>
            <w:left w:val="single" w:sz="24" w:space="0" w:color="FFFFFF"/>
            <w:bottom w:val="none" w:sz="0" w:space="0" w:color="auto"/>
            <w:right w:val="single" w:sz="24" w:space="0" w:color="FFFFFF"/>
          </w:divBdr>
          <w:divsChild>
            <w:div w:id="1809742367">
              <w:marLeft w:val="150"/>
              <w:marRight w:val="150"/>
              <w:marTop w:val="150"/>
              <w:marBottom w:val="150"/>
              <w:divBdr>
                <w:top w:val="none" w:sz="0" w:space="0" w:color="auto"/>
                <w:left w:val="none" w:sz="0" w:space="0" w:color="auto"/>
                <w:bottom w:val="none" w:sz="0" w:space="0" w:color="auto"/>
                <w:right w:val="none" w:sz="0" w:space="0" w:color="auto"/>
              </w:divBdr>
            </w:div>
            <w:div w:id="170525221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259370792">
      <w:bodyDiv w:val="1"/>
      <w:marLeft w:val="0"/>
      <w:marRight w:val="0"/>
      <w:marTop w:val="0"/>
      <w:marBottom w:val="0"/>
      <w:divBdr>
        <w:top w:val="none" w:sz="0" w:space="0" w:color="auto"/>
        <w:left w:val="none" w:sz="0" w:space="0" w:color="auto"/>
        <w:bottom w:val="none" w:sz="0" w:space="0" w:color="auto"/>
        <w:right w:val="none" w:sz="0" w:space="0" w:color="auto"/>
      </w:divBdr>
      <w:divsChild>
        <w:div w:id="143859035">
          <w:marLeft w:val="0"/>
          <w:marRight w:val="0"/>
          <w:marTop w:val="100"/>
          <w:marBottom w:val="100"/>
          <w:divBdr>
            <w:top w:val="none" w:sz="0" w:space="0" w:color="auto"/>
            <w:left w:val="single" w:sz="24" w:space="0" w:color="FFFFFF"/>
            <w:bottom w:val="none" w:sz="0" w:space="0" w:color="auto"/>
            <w:right w:val="single" w:sz="24" w:space="0" w:color="FFFFFF"/>
          </w:divBdr>
        </w:div>
        <w:div w:id="82084860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68537141">
      <w:bodyDiv w:val="1"/>
      <w:marLeft w:val="0"/>
      <w:marRight w:val="0"/>
      <w:marTop w:val="0"/>
      <w:marBottom w:val="0"/>
      <w:divBdr>
        <w:top w:val="none" w:sz="0" w:space="0" w:color="auto"/>
        <w:left w:val="none" w:sz="0" w:space="0" w:color="auto"/>
        <w:bottom w:val="none" w:sz="0" w:space="0" w:color="auto"/>
        <w:right w:val="none" w:sz="0" w:space="0" w:color="auto"/>
      </w:divBdr>
      <w:divsChild>
        <w:div w:id="199510591">
          <w:marLeft w:val="0"/>
          <w:marRight w:val="0"/>
          <w:marTop w:val="100"/>
          <w:marBottom w:val="100"/>
          <w:divBdr>
            <w:top w:val="none" w:sz="0" w:space="0" w:color="auto"/>
            <w:left w:val="single" w:sz="24" w:space="0" w:color="FFFFFF"/>
            <w:bottom w:val="none" w:sz="0" w:space="0" w:color="auto"/>
            <w:right w:val="single" w:sz="24" w:space="0" w:color="FFFFFF"/>
          </w:divBdr>
        </w:div>
        <w:div w:id="208722072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85967541">
      <w:bodyDiv w:val="1"/>
      <w:marLeft w:val="0"/>
      <w:marRight w:val="0"/>
      <w:marTop w:val="0"/>
      <w:marBottom w:val="0"/>
      <w:divBdr>
        <w:top w:val="none" w:sz="0" w:space="0" w:color="auto"/>
        <w:left w:val="none" w:sz="0" w:space="0" w:color="auto"/>
        <w:bottom w:val="none" w:sz="0" w:space="0" w:color="auto"/>
        <w:right w:val="none" w:sz="0" w:space="0" w:color="auto"/>
      </w:divBdr>
      <w:divsChild>
        <w:div w:id="1465731005">
          <w:marLeft w:val="0"/>
          <w:marRight w:val="0"/>
          <w:marTop w:val="100"/>
          <w:marBottom w:val="100"/>
          <w:divBdr>
            <w:top w:val="none" w:sz="0" w:space="0" w:color="auto"/>
            <w:left w:val="single" w:sz="24" w:space="0" w:color="FFFFFF"/>
            <w:bottom w:val="none" w:sz="0" w:space="0" w:color="auto"/>
            <w:right w:val="single" w:sz="24" w:space="0" w:color="FFFFFF"/>
          </w:divBdr>
        </w:div>
        <w:div w:id="6914977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03021631">
      <w:bodyDiv w:val="1"/>
      <w:marLeft w:val="0"/>
      <w:marRight w:val="0"/>
      <w:marTop w:val="0"/>
      <w:marBottom w:val="0"/>
      <w:divBdr>
        <w:top w:val="none" w:sz="0" w:space="0" w:color="auto"/>
        <w:left w:val="none" w:sz="0" w:space="0" w:color="auto"/>
        <w:bottom w:val="none" w:sz="0" w:space="0" w:color="auto"/>
        <w:right w:val="none" w:sz="0" w:space="0" w:color="auto"/>
      </w:divBdr>
      <w:divsChild>
        <w:div w:id="715589485">
          <w:marLeft w:val="150"/>
          <w:marRight w:val="150"/>
          <w:marTop w:val="150"/>
          <w:marBottom w:val="150"/>
          <w:divBdr>
            <w:top w:val="none" w:sz="0" w:space="0" w:color="auto"/>
            <w:left w:val="none" w:sz="0" w:space="0" w:color="auto"/>
            <w:bottom w:val="none" w:sz="0" w:space="0" w:color="auto"/>
            <w:right w:val="none" w:sz="0" w:space="0" w:color="auto"/>
          </w:divBdr>
        </w:div>
        <w:div w:id="1731952427">
          <w:marLeft w:val="150"/>
          <w:marRight w:val="150"/>
          <w:marTop w:val="150"/>
          <w:marBottom w:val="150"/>
          <w:divBdr>
            <w:top w:val="none" w:sz="0" w:space="0" w:color="auto"/>
            <w:left w:val="none" w:sz="0" w:space="0" w:color="auto"/>
            <w:bottom w:val="none" w:sz="0" w:space="0" w:color="auto"/>
            <w:right w:val="none" w:sz="0" w:space="0" w:color="auto"/>
          </w:divBdr>
        </w:div>
      </w:divsChild>
    </w:div>
    <w:div w:id="1451779116">
      <w:bodyDiv w:val="1"/>
      <w:marLeft w:val="0"/>
      <w:marRight w:val="0"/>
      <w:marTop w:val="0"/>
      <w:marBottom w:val="0"/>
      <w:divBdr>
        <w:top w:val="none" w:sz="0" w:space="0" w:color="auto"/>
        <w:left w:val="none" w:sz="0" w:space="0" w:color="auto"/>
        <w:bottom w:val="none" w:sz="0" w:space="0" w:color="auto"/>
        <w:right w:val="none" w:sz="0" w:space="0" w:color="auto"/>
      </w:divBdr>
      <w:divsChild>
        <w:div w:id="479465565">
          <w:marLeft w:val="150"/>
          <w:marRight w:val="150"/>
          <w:marTop w:val="150"/>
          <w:marBottom w:val="150"/>
          <w:divBdr>
            <w:top w:val="none" w:sz="0" w:space="0" w:color="auto"/>
            <w:left w:val="none" w:sz="0" w:space="0" w:color="auto"/>
            <w:bottom w:val="none" w:sz="0" w:space="0" w:color="auto"/>
            <w:right w:val="none" w:sz="0" w:space="0" w:color="auto"/>
          </w:divBdr>
        </w:div>
      </w:divsChild>
    </w:div>
    <w:div w:id="1532844735">
      <w:bodyDiv w:val="1"/>
      <w:marLeft w:val="0"/>
      <w:marRight w:val="0"/>
      <w:marTop w:val="0"/>
      <w:marBottom w:val="0"/>
      <w:divBdr>
        <w:top w:val="none" w:sz="0" w:space="0" w:color="auto"/>
        <w:left w:val="none" w:sz="0" w:space="0" w:color="auto"/>
        <w:bottom w:val="none" w:sz="0" w:space="0" w:color="auto"/>
        <w:right w:val="none" w:sz="0" w:space="0" w:color="auto"/>
      </w:divBdr>
      <w:divsChild>
        <w:div w:id="1760171454">
          <w:marLeft w:val="0"/>
          <w:marRight w:val="0"/>
          <w:marTop w:val="100"/>
          <w:marBottom w:val="100"/>
          <w:divBdr>
            <w:top w:val="none" w:sz="0" w:space="0" w:color="auto"/>
            <w:left w:val="single" w:sz="24" w:space="0" w:color="FFFFFF"/>
            <w:bottom w:val="none" w:sz="0" w:space="0" w:color="auto"/>
            <w:right w:val="single" w:sz="24" w:space="0" w:color="FFFFFF"/>
          </w:divBdr>
        </w:div>
        <w:div w:id="207959172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56887821">
      <w:bodyDiv w:val="1"/>
      <w:marLeft w:val="0"/>
      <w:marRight w:val="0"/>
      <w:marTop w:val="0"/>
      <w:marBottom w:val="0"/>
      <w:divBdr>
        <w:top w:val="none" w:sz="0" w:space="0" w:color="auto"/>
        <w:left w:val="none" w:sz="0" w:space="0" w:color="auto"/>
        <w:bottom w:val="none" w:sz="0" w:space="0" w:color="auto"/>
        <w:right w:val="none" w:sz="0" w:space="0" w:color="auto"/>
      </w:divBdr>
      <w:divsChild>
        <w:div w:id="796489750">
          <w:marLeft w:val="0"/>
          <w:marRight w:val="0"/>
          <w:marTop w:val="100"/>
          <w:marBottom w:val="100"/>
          <w:divBdr>
            <w:top w:val="none" w:sz="0" w:space="0" w:color="auto"/>
            <w:left w:val="single" w:sz="24" w:space="0" w:color="FFFFFF"/>
            <w:bottom w:val="none" w:sz="0" w:space="0" w:color="auto"/>
            <w:right w:val="single" w:sz="24" w:space="0" w:color="FFFFFF"/>
          </w:divBdr>
        </w:div>
        <w:div w:id="6137148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42420322">
      <w:bodyDiv w:val="1"/>
      <w:marLeft w:val="0"/>
      <w:marRight w:val="0"/>
      <w:marTop w:val="0"/>
      <w:marBottom w:val="0"/>
      <w:divBdr>
        <w:top w:val="none" w:sz="0" w:space="0" w:color="auto"/>
        <w:left w:val="none" w:sz="0" w:space="0" w:color="auto"/>
        <w:bottom w:val="none" w:sz="0" w:space="0" w:color="auto"/>
        <w:right w:val="none" w:sz="0" w:space="0" w:color="auto"/>
      </w:divBdr>
    </w:div>
    <w:div w:id="1661033548">
      <w:bodyDiv w:val="1"/>
      <w:marLeft w:val="0"/>
      <w:marRight w:val="0"/>
      <w:marTop w:val="0"/>
      <w:marBottom w:val="0"/>
      <w:divBdr>
        <w:top w:val="none" w:sz="0" w:space="0" w:color="auto"/>
        <w:left w:val="none" w:sz="0" w:space="0" w:color="auto"/>
        <w:bottom w:val="none" w:sz="0" w:space="0" w:color="auto"/>
        <w:right w:val="none" w:sz="0" w:space="0" w:color="auto"/>
      </w:divBdr>
    </w:div>
    <w:div w:id="1661999860">
      <w:bodyDiv w:val="1"/>
      <w:marLeft w:val="0"/>
      <w:marRight w:val="0"/>
      <w:marTop w:val="0"/>
      <w:marBottom w:val="0"/>
      <w:divBdr>
        <w:top w:val="none" w:sz="0" w:space="0" w:color="auto"/>
        <w:left w:val="none" w:sz="0" w:space="0" w:color="auto"/>
        <w:bottom w:val="none" w:sz="0" w:space="0" w:color="auto"/>
        <w:right w:val="none" w:sz="0" w:space="0" w:color="auto"/>
      </w:divBdr>
      <w:divsChild>
        <w:div w:id="1360160276">
          <w:marLeft w:val="0"/>
          <w:marRight w:val="0"/>
          <w:marTop w:val="100"/>
          <w:marBottom w:val="100"/>
          <w:divBdr>
            <w:top w:val="none" w:sz="0" w:space="0" w:color="auto"/>
            <w:left w:val="single" w:sz="24" w:space="0" w:color="FFFFFF"/>
            <w:bottom w:val="none" w:sz="0" w:space="0" w:color="auto"/>
            <w:right w:val="single" w:sz="24" w:space="0" w:color="FFFFFF"/>
          </w:divBdr>
        </w:div>
        <w:div w:id="2723299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32581856">
      <w:bodyDiv w:val="1"/>
      <w:marLeft w:val="0"/>
      <w:marRight w:val="0"/>
      <w:marTop w:val="0"/>
      <w:marBottom w:val="0"/>
      <w:divBdr>
        <w:top w:val="none" w:sz="0" w:space="0" w:color="auto"/>
        <w:left w:val="none" w:sz="0" w:space="0" w:color="auto"/>
        <w:bottom w:val="none" w:sz="0" w:space="0" w:color="auto"/>
        <w:right w:val="none" w:sz="0" w:space="0" w:color="auto"/>
      </w:divBdr>
    </w:div>
    <w:div w:id="1808740742">
      <w:bodyDiv w:val="1"/>
      <w:marLeft w:val="0"/>
      <w:marRight w:val="0"/>
      <w:marTop w:val="0"/>
      <w:marBottom w:val="0"/>
      <w:divBdr>
        <w:top w:val="none" w:sz="0" w:space="0" w:color="auto"/>
        <w:left w:val="none" w:sz="0" w:space="0" w:color="auto"/>
        <w:bottom w:val="none" w:sz="0" w:space="0" w:color="auto"/>
        <w:right w:val="none" w:sz="0" w:space="0" w:color="auto"/>
      </w:divBdr>
    </w:div>
    <w:div w:id="1861234870">
      <w:bodyDiv w:val="1"/>
      <w:marLeft w:val="0"/>
      <w:marRight w:val="0"/>
      <w:marTop w:val="0"/>
      <w:marBottom w:val="0"/>
      <w:divBdr>
        <w:top w:val="none" w:sz="0" w:space="0" w:color="auto"/>
        <w:left w:val="none" w:sz="0" w:space="0" w:color="auto"/>
        <w:bottom w:val="none" w:sz="0" w:space="0" w:color="auto"/>
        <w:right w:val="none" w:sz="0" w:space="0" w:color="auto"/>
      </w:divBdr>
    </w:div>
    <w:div w:id="2026595476">
      <w:bodyDiv w:val="1"/>
      <w:marLeft w:val="0"/>
      <w:marRight w:val="0"/>
      <w:marTop w:val="0"/>
      <w:marBottom w:val="0"/>
      <w:divBdr>
        <w:top w:val="none" w:sz="0" w:space="0" w:color="auto"/>
        <w:left w:val="none" w:sz="0" w:space="0" w:color="auto"/>
        <w:bottom w:val="none" w:sz="0" w:space="0" w:color="auto"/>
        <w:right w:val="none" w:sz="0" w:space="0" w:color="auto"/>
      </w:divBdr>
    </w:div>
    <w:div w:id="2126540074">
      <w:bodyDiv w:val="1"/>
      <w:marLeft w:val="0"/>
      <w:marRight w:val="0"/>
      <w:marTop w:val="0"/>
      <w:marBottom w:val="0"/>
      <w:divBdr>
        <w:top w:val="none" w:sz="0" w:space="0" w:color="auto"/>
        <w:left w:val="none" w:sz="0" w:space="0" w:color="auto"/>
        <w:bottom w:val="none" w:sz="0" w:space="0" w:color="auto"/>
        <w:right w:val="none" w:sz="0" w:space="0" w:color="auto"/>
      </w:divBdr>
      <w:divsChild>
        <w:div w:id="2075932414">
          <w:marLeft w:val="0"/>
          <w:marRight w:val="0"/>
          <w:marTop w:val="100"/>
          <w:marBottom w:val="100"/>
          <w:divBdr>
            <w:top w:val="none" w:sz="0" w:space="0" w:color="auto"/>
            <w:left w:val="single" w:sz="24" w:space="0" w:color="FFFFFF"/>
            <w:bottom w:val="none" w:sz="0" w:space="0" w:color="auto"/>
            <w:right w:val="single" w:sz="24" w:space="0" w:color="FFFFFF"/>
          </w:divBdr>
        </w:div>
        <w:div w:id="638075652">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39</Pages>
  <Words>9174</Words>
  <Characters>52295</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2</cp:revision>
  <dcterms:created xsi:type="dcterms:W3CDTF">2024-03-05T09:08:00Z</dcterms:created>
  <dcterms:modified xsi:type="dcterms:W3CDTF">2024-03-05T09:38:00Z</dcterms:modified>
</cp:coreProperties>
</file>