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683" w:rsidRPr="00B53683" w:rsidRDefault="00B53683" w:rsidP="00B53683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53683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Лабораторная работа №1. Разработка технического обеспечения проектируемой информационной системы (часть 1)</w:t>
      </w:r>
    </w:p>
    <w:p w:rsidR="00B53683" w:rsidRPr="00B53683" w:rsidRDefault="00B53683" w:rsidP="00B53683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5368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1.1 Цель работы</w:t>
      </w:r>
    </w:p>
    <w:p w:rsidR="00B53683" w:rsidRPr="00B53683" w:rsidRDefault="00B53683" w:rsidP="00B53683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Цель работы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 разработка проектных решений и документов (стадии технического проектирования и разработки рабочей документации на автоматизированные (информационные) системы).</w:t>
      </w:r>
    </w:p>
    <w:p w:rsidR="00B53683" w:rsidRDefault="00B53683" w:rsidP="00B5368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1.2 Теоретические положения</w:t>
      </w:r>
    </w:p>
    <w:p w:rsidR="00B53683" w:rsidRDefault="00B53683" w:rsidP="00B5368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разработке </w:t>
      </w:r>
      <w:r>
        <w:rPr>
          <w:rStyle w:val="form"/>
          <w:i/>
          <w:iCs/>
          <w:color w:val="000000"/>
          <w:sz w:val="26"/>
          <w:szCs w:val="26"/>
        </w:rPr>
        <w:t>ТО</w:t>
      </w:r>
      <w:r>
        <w:rPr>
          <w:rFonts w:ascii="Arial" w:hAnsi="Arial" w:cs="Arial"/>
          <w:color w:val="000000"/>
          <w:sz w:val="21"/>
          <w:szCs w:val="21"/>
        </w:rPr>
        <w:t> осуществляется выбор необходимого для решения задач комплекса технических средств (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). При выборе 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 целесообразно сначала выбрать подмножество средств, обеспечивающих по своим техническим характеристикам (быстродействию, емкости памяти и др.) решение поставленных задач, а затем, в этом подмножестве выбираются конкретные типы устройств исходя из экономических соображений или из принципов совместимости, унификации и стандартизации.</w:t>
      </w:r>
    </w:p>
    <w:p w:rsidR="00B53683" w:rsidRDefault="00B53683" w:rsidP="00B5368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Технические характеристики элементов 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 выбираются из справочников.</w:t>
      </w:r>
    </w:p>
    <w:p w:rsidR="00B53683" w:rsidRDefault="00B53683" w:rsidP="00B5368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1.3 Результаты работы</w:t>
      </w:r>
    </w:p>
    <w:p w:rsidR="00B53683" w:rsidRDefault="00B53683" w:rsidP="00B536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Изучить теоретические положения лабораторной работы №1</w:t>
      </w:r>
    </w:p>
    <w:p w:rsidR="00B53683" w:rsidRDefault="00B53683" w:rsidP="00B536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Изучить соответствующий раздел приложения </w:t>
      </w:r>
      <w:r>
        <w:rPr>
          <w:rStyle w:val="form"/>
          <w:i/>
          <w:iCs/>
          <w:color w:val="000000"/>
          <w:sz w:val="26"/>
          <w:szCs w:val="26"/>
        </w:rPr>
        <w:t>А</w:t>
      </w:r>
      <w:r>
        <w:rPr>
          <w:rFonts w:ascii="Arial" w:hAnsi="Arial" w:cs="Arial"/>
          <w:color w:val="000000"/>
          <w:sz w:val="21"/>
          <w:szCs w:val="21"/>
        </w:rPr>
        <w:t> (техническое обеспечение)</w:t>
      </w:r>
    </w:p>
    <w:p w:rsidR="00B53683" w:rsidRDefault="00B53683" w:rsidP="00B536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Объект (процесс) автоматизации описанный в практической работе №1</w:t>
      </w:r>
    </w:p>
    <w:p w:rsidR="00B53683" w:rsidRDefault="00B53683" w:rsidP="00B536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Проанализировать и описать техническое обеспечение проектируемой автоматизированной (информационной) системы по следующей структуре:</w:t>
      </w:r>
    </w:p>
    <w:p w:rsidR="00B53683" w:rsidRDefault="00B53683" w:rsidP="00B53683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 Техническое обеспечение &lt;</w:t>
      </w:r>
      <w:r>
        <w:rPr>
          <w:rStyle w:val="form"/>
          <w:i/>
          <w:iCs/>
          <w:color w:val="000000"/>
          <w:sz w:val="26"/>
          <w:szCs w:val="26"/>
        </w:rPr>
        <w:t>сокращенное название вашей системы</w:t>
      </w:r>
      <w:r>
        <w:rPr>
          <w:rFonts w:ascii="Arial" w:hAnsi="Arial" w:cs="Arial"/>
          <w:color w:val="000000"/>
          <w:sz w:val="21"/>
          <w:szCs w:val="21"/>
        </w:rPr>
        <w:t>&gt;</w:t>
      </w:r>
    </w:p>
    <w:p w:rsidR="00B53683" w:rsidRDefault="00B53683" w:rsidP="00B53683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4.1 Описание комплекса технических средств</w:t>
      </w:r>
    </w:p>
    <w:p w:rsidR="00B53683" w:rsidRDefault="00B53683" w:rsidP="00B53683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4.2 Описание схемы автоматизации</w:t>
      </w:r>
    </w:p>
    <w:p w:rsidR="00B53683" w:rsidRDefault="00B53683" w:rsidP="00B536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Оформить отчет в соответствии с требованиями </w:t>
      </w:r>
      <w:hyperlink r:id="rId5" w:tgtFrame="new" w:history="1">
        <w:r>
          <w:rPr>
            <w:rStyle w:val="form"/>
            <w:i/>
            <w:iCs/>
            <w:color w:val="000000"/>
            <w:sz w:val="26"/>
            <w:szCs w:val="26"/>
            <w:u w:val="single"/>
          </w:rPr>
          <w:t>РД 50–34.698–90</w:t>
        </w:r>
      </w:hyperlink>
      <w:r>
        <w:rPr>
          <w:rFonts w:ascii="Arial" w:hAnsi="Arial" w:cs="Arial"/>
          <w:color w:val="000000"/>
          <w:sz w:val="21"/>
          <w:szCs w:val="21"/>
        </w:rPr>
        <w:t> и другими необходимыми нормативными документами.</w:t>
      </w:r>
    </w:p>
    <w:p w:rsidR="00B53683" w:rsidRDefault="00B53683" w:rsidP="00B5368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Защитить работу у преподавателя</w:t>
      </w:r>
    </w:p>
    <w:p w:rsidR="00B53683" w:rsidRDefault="00B53683" w:rsidP="00B53683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№2. Разработка технического обеспечения проектируемой информационной системы (часть 2)</w:t>
      </w:r>
    </w:p>
    <w:p w:rsidR="00B53683" w:rsidRDefault="00B53683" w:rsidP="00B5368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2.1 Цель работы</w:t>
      </w:r>
    </w:p>
    <w:p w:rsidR="00B53683" w:rsidRDefault="00B53683" w:rsidP="00B5368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Цель работы</w:t>
      </w:r>
      <w:r>
        <w:rPr>
          <w:rFonts w:ascii="Arial" w:hAnsi="Arial" w:cs="Arial"/>
          <w:color w:val="000000"/>
          <w:sz w:val="21"/>
          <w:szCs w:val="21"/>
        </w:rPr>
        <w:t>: разработка проектных решений и документов (стадии технического проектирования и разработки рабочей документации на автоматизированные (информационные) системы).</w:t>
      </w:r>
    </w:p>
    <w:p w:rsidR="00B53683" w:rsidRDefault="00B53683" w:rsidP="00B5368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2.2 Теоретические положения</w:t>
      </w:r>
    </w:p>
    <w:p w:rsidR="00B53683" w:rsidRDefault="00B53683" w:rsidP="00B5368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При разработке </w:t>
      </w:r>
      <w:r>
        <w:rPr>
          <w:rStyle w:val="form"/>
          <w:i/>
          <w:iCs/>
          <w:color w:val="000000"/>
          <w:sz w:val="26"/>
          <w:szCs w:val="26"/>
        </w:rPr>
        <w:t>ТО</w:t>
      </w:r>
      <w:r>
        <w:rPr>
          <w:rFonts w:ascii="Arial" w:hAnsi="Arial" w:cs="Arial"/>
          <w:color w:val="000000"/>
          <w:sz w:val="21"/>
          <w:szCs w:val="21"/>
        </w:rPr>
        <w:t> осуществляется выбор необходимого для решения задач комплекса технических средств (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). При выборе 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 целесообразно сначала выбрать подмножество средств, обеспечивающих по своим техническим характеристикам (быстродействию, емкости памяти и др.) решение поставленных задач, а затем, в этом подмножестве выбираются конкретные типы устройств исходя из экономических соображений или из принципов совместимости, унификации и стандартизации.</w:t>
      </w:r>
    </w:p>
    <w:p w:rsidR="00B53683" w:rsidRDefault="00B53683" w:rsidP="00B5368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Технические характеристики элементов 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 выбираются из справочников.</w:t>
      </w:r>
    </w:p>
    <w:p w:rsidR="00B53683" w:rsidRPr="00B53683" w:rsidRDefault="00B53683" w:rsidP="00B53683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5368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2.3 Результаты работы</w:t>
      </w:r>
    </w:p>
    <w:p w:rsidR="00B53683" w:rsidRPr="00B53683" w:rsidRDefault="00B53683" w:rsidP="00B53683">
      <w:pPr>
        <w:numPr>
          <w:ilvl w:val="0"/>
          <w:numId w:val="2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Изучить теоретические положения лабораторной работы №2</w:t>
      </w:r>
    </w:p>
    <w:p w:rsidR="00B53683" w:rsidRPr="00B53683" w:rsidRDefault="00B53683" w:rsidP="00B536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Изучить соответствующий раздел приложения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(техническое обеспечение)</w:t>
      </w:r>
    </w:p>
    <w:p w:rsidR="00B53683" w:rsidRPr="00B53683" w:rsidRDefault="00B53683" w:rsidP="00B536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 (процесс) автоматизации описанный в практической работе №1</w:t>
      </w:r>
    </w:p>
    <w:p w:rsidR="00B53683" w:rsidRPr="00B53683" w:rsidRDefault="00B53683" w:rsidP="00B536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Проанализировать и описать техническое обеспечение проектируемой автоматизированной (информационной) системы по следующей структуре:</w:t>
      </w:r>
    </w:p>
    <w:p w:rsidR="00B53683" w:rsidRPr="00B53683" w:rsidRDefault="00B53683" w:rsidP="00B5368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Техническое обеспечение &lt;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сокращенное название вашей системы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&gt;</w:t>
      </w:r>
    </w:p>
    <w:p w:rsidR="00B53683" w:rsidRPr="00B53683" w:rsidRDefault="00B53683" w:rsidP="00B5368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 Описание схемы структуры комплекса технических средств</w:t>
      </w:r>
    </w:p>
    <w:p w:rsidR="00B53683" w:rsidRPr="00B53683" w:rsidRDefault="00B53683" w:rsidP="00B53683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 Описание схемы деления системы</w:t>
      </w:r>
    </w:p>
    <w:p w:rsidR="00B53683" w:rsidRPr="00B53683" w:rsidRDefault="00B53683" w:rsidP="00B536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Оформить отчет в соответствии с требованиями </w:t>
      </w:r>
      <w:hyperlink r:id="rId6" w:tgtFrame="new" w:history="1">
        <w:r w:rsidRPr="00B53683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РД 50–34.698–90</w:t>
        </w:r>
      </w:hyperlink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другими необходимыми нормативными документами.</w:t>
      </w:r>
    </w:p>
    <w:p w:rsidR="00B53683" w:rsidRPr="00B53683" w:rsidRDefault="00B53683" w:rsidP="00B5368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Защитить работу у преподавателя</w:t>
      </w:r>
    </w:p>
    <w:p w:rsidR="00B53683" w:rsidRDefault="00B53683" w:rsidP="00B53683">
      <w:pPr>
        <w:pStyle w:val="1"/>
        <w:shd w:val="clear" w:color="auto" w:fill="1874CD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Лабораторная работа №3. Разработка технического обеспечения проектируемой информационной системы (часть 3)</w:t>
      </w:r>
    </w:p>
    <w:p w:rsidR="00B53683" w:rsidRDefault="00B53683" w:rsidP="00B5368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3.1 Цель работы</w:t>
      </w:r>
    </w:p>
    <w:p w:rsidR="00B53683" w:rsidRDefault="00B53683" w:rsidP="00B5368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Style w:val="a3"/>
          <w:rFonts w:ascii="Arial" w:hAnsi="Arial" w:cs="Arial"/>
          <w:color w:val="000000"/>
          <w:sz w:val="21"/>
          <w:szCs w:val="21"/>
        </w:rPr>
        <w:t>Цель работы</w:t>
      </w:r>
      <w:r>
        <w:rPr>
          <w:rFonts w:ascii="Arial" w:hAnsi="Arial" w:cs="Arial"/>
          <w:color w:val="000000"/>
          <w:sz w:val="21"/>
          <w:szCs w:val="21"/>
        </w:rPr>
        <w:t>: разработка проектных решений и документов (стадии технического проектирования и разработки рабочей документации на автоматизированные (информационные) системы).</w:t>
      </w:r>
    </w:p>
    <w:p w:rsidR="00B53683" w:rsidRDefault="00B53683" w:rsidP="00B53683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3.2 Теоретические положения</w:t>
      </w:r>
    </w:p>
    <w:p w:rsidR="00B53683" w:rsidRDefault="00B53683" w:rsidP="00B5368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При разработке </w:t>
      </w:r>
      <w:r>
        <w:rPr>
          <w:rStyle w:val="form"/>
          <w:i/>
          <w:iCs/>
          <w:color w:val="000000"/>
          <w:sz w:val="26"/>
          <w:szCs w:val="26"/>
        </w:rPr>
        <w:t>ТО</w:t>
      </w:r>
      <w:r>
        <w:rPr>
          <w:rFonts w:ascii="Arial" w:hAnsi="Arial" w:cs="Arial"/>
          <w:color w:val="000000"/>
          <w:sz w:val="21"/>
          <w:szCs w:val="21"/>
        </w:rPr>
        <w:t> осуществляется выбор необходимого для решения задач комплекса технических средств (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). При выборе 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 целесообразно сначала выбрать подмножество средств, обеспечивающих по своим техническим характеристикам (быстродействию, емкости памяти и др.) решение поставленных задач, а затем, в этом подмножестве выбираются конкретные типы устройств исходя из экономических соображений или из принципов совместимости, унификации и стандартизации.</w:t>
      </w:r>
    </w:p>
    <w:p w:rsidR="00B53683" w:rsidRDefault="00B53683" w:rsidP="00B53683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Технические характеристики элементов </w:t>
      </w:r>
      <w:r>
        <w:rPr>
          <w:rStyle w:val="form"/>
          <w:i/>
          <w:iCs/>
          <w:color w:val="000000"/>
          <w:sz w:val="26"/>
          <w:szCs w:val="26"/>
        </w:rPr>
        <w:t>КТС</w:t>
      </w:r>
      <w:r>
        <w:rPr>
          <w:rFonts w:ascii="Arial" w:hAnsi="Arial" w:cs="Arial"/>
          <w:color w:val="000000"/>
          <w:sz w:val="21"/>
          <w:szCs w:val="21"/>
        </w:rPr>
        <w:t> выбираются из справочников.</w:t>
      </w:r>
    </w:p>
    <w:p w:rsidR="00B53683" w:rsidRPr="00B53683" w:rsidRDefault="00B53683" w:rsidP="00B53683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53683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3.3 Результаты работы</w:t>
      </w:r>
    </w:p>
    <w:p w:rsidR="00B53683" w:rsidRPr="00B53683" w:rsidRDefault="00B53683" w:rsidP="00B53683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Изучить теоретические положения лабораторной работы №3</w:t>
      </w:r>
    </w:p>
    <w:p w:rsidR="00B53683" w:rsidRPr="00B53683" w:rsidRDefault="00B53683" w:rsidP="00B5368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Изучить соответствующий раздел приложения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(техническое обеспечение)</w:t>
      </w:r>
    </w:p>
    <w:p w:rsidR="00B53683" w:rsidRPr="00B53683" w:rsidRDefault="00B53683" w:rsidP="00B5368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Объект (процесс) автоматизации описанный в практической работе №1</w:t>
      </w:r>
    </w:p>
    <w:p w:rsidR="00B53683" w:rsidRPr="00B53683" w:rsidRDefault="00B53683" w:rsidP="00B5368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Проанализировать и описать техническое обеспечение проектируемой автоматизированной (информационной) системы по следующей структуре:</w:t>
      </w:r>
    </w:p>
    <w:p w:rsidR="00B53683" w:rsidRPr="00B53683" w:rsidRDefault="00B53683" w:rsidP="00B53683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 Техническое обеспечение &lt;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сокращенное название вашей системы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&gt;</w:t>
      </w:r>
    </w:p>
    <w:p w:rsidR="00B53683" w:rsidRPr="00B53683" w:rsidRDefault="00B53683" w:rsidP="00B53683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 Инструкция по эксплуатации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</w:p>
    <w:p w:rsidR="00B53683" w:rsidRPr="00B53683" w:rsidRDefault="00B53683" w:rsidP="00B53683">
      <w:pPr>
        <w:numPr>
          <w:ilvl w:val="1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 Инженерный анализ функционирования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</w:p>
    <w:p w:rsidR="00B53683" w:rsidRPr="00B53683" w:rsidRDefault="00B53683" w:rsidP="00B5368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Оформить отчет в соответствии с требованиями </w:t>
      </w:r>
      <w:hyperlink r:id="rId7" w:tgtFrame="new" w:history="1">
        <w:r w:rsidRPr="00B53683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РД 50–34.698–90</w:t>
        </w:r>
      </w:hyperlink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другими необходимыми нормативными документами.</w:t>
      </w:r>
    </w:p>
    <w:p w:rsidR="00B53683" w:rsidRPr="00B53683" w:rsidRDefault="00B53683" w:rsidP="00B5368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Защитить работу у преподавателя</w:t>
      </w:r>
    </w:p>
    <w:p w:rsidR="00B53683" w:rsidRPr="00B53683" w:rsidRDefault="00B53683" w:rsidP="00B53683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B53683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Приложение А</w:t>
      </w:r>
    </w:p>
    <w:p w:rsidR="00B53683" w:rsidRPr="00B53683" w:rsidRDefault="00B53683" w:rsidP="00B53683">
      <w:pPr>
        <w:numPr>
          <w:ilvl w:val="0"/>
          <w:numId w:val="4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Общие положения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1.1. Требования к содержанию документов, разрабатываемых при создании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установлены настоящими указаниями, а также соответствующими государственными стандартами Единой системой программной документации (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ЕСПД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Единой системой конструкторской документации для строительств (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СПДС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 </w:t>
      </w:r>
      <w:hyperlink r:id="rId8" w:tgtFrame="new" w:history="1">
        <w:r w:rsidRPr="00B53683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34.602</w:t>
        </w:r>
        <w:r w:rsidRPr="00B53683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.</w:t>
        </w:r>
      </w:hyperlink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Виды и комплектность документов регламентированы </w:t>
      </w:r>
      <w:hyperlink r:id="rId9" w:tgtFrame="new" w:history="1">
        <w:r w:rsidRPr="00B53683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34.201</w:t>
        </w:r>
      </w:hyperlink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1.2. Содержание документов является общим для всех видов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и, при необходимости, может дополняться разработчиком документов в зависимости от особенностей создаваемой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Допускается включать в документы дополнительные разделы и сведения, объединять и исключать разделы.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1.3. Содержание каждого документа, разрабатываемого при проектировании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согласно </w:t>
      </w:r>
      <w:hyperlink r:id="rId10" w:tgtFrame="new" w:history="1">
        <w:r w:rsidRPr="00B53683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34.201</w:t>
        </w:r>
      </w:hyperlink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определяет разработчик в зависимости от объекта проектирования (системы, подсистема).</w:t>
      </w:r>
    </w:p>
    <w:p w:rsidR="00B53683" w:rsidRPr="00B53683" w:rsidRDefault="00B53683" w:rsidP="00B53683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Требования к содержанию документов с решениями по техническому обеспечению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</w:t>
      </w:r>
      <w:proofErr w:type="gram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1.Схема</w:t>
      </w:r>
      <w:proofErr w:type="gram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автоматизации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4.1.</w:t>
      </w:r>
      <w:proofErr w:type="gram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1.Схема</w:t>
      </w:r>
      <w:proofErr w:type="gram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автоматизации содержит: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упрощенное изображение объекта или его части, для которой составлена схема;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средства технического обеспечения, участвующие в процессе, изображенном на схеме, за исключением вспомогательных устройств и аппаратуры (источники питания, реле, магнитные пускатели);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функциональные связи между средствами технического обеспечения;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внешние функциональные связи средств технического обеспечения с другими техническими средствами;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таблицу примененных в схеме условных обозначений, не предусмотренных действующими стандартами.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4.1.2. На схеме допускаются необходимые текстовые пояснения.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</w:t>
      </w:r>
      <w:proofErr w:type="gram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2.Описание</w:t>
      </w:r>
      <w:proofErr w:type="gram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комплекса технических средств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4.2.1. Документ содержит разделы: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общие положения;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структуру комплекса технических средств;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средства вычислительной техники;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4) аппаратуру передачи данных.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4.2.2. В разделе “Общие положения” приводят исходные данные, использованные при проектировании технического обеспечения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4.2.3. В разделе “Структура комплекса технических средств” приводят: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обоснование выбора структуры комплекса технических средств (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), в том числе технические решения по обмену данными с техническими средствами других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 (в случае наличия указанных связей), по использованию технических средств ограниченного применения </w:t>
      </w:r>
      <w:proofErr w:type="gram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 в</w:t>
      </w:r>
      <w:proofErr w:type="gram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соответствии с перечнями, утвержденными в установленном порядке) и ссылки на документы, подтверждающие согласование их поставки;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описание функционирования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 том числе в пусковых и аварийных режимах;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описание размещения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на объектах и на производственных площадях с учетом выполнения требований техники безопасности и соблюдения технических условий эксплуатации технических средств;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4) обоснование применения и технические требования к оборудованию, предусмотренному в утвержденных проектах и сметах на строительство или реконструкцию предприятий и изготовляемому в индивидуальном порядке промышленными предприятиями или </w:t>
      </w:r>
      <w:proofErr w:type="spell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строительно</w:t>
      </w:r>
      <w:proofErr w:type="spell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– монтажными организациями по заказным спецификациям и чертежам проектных организаций как не повторяющиеся, не имеющие отраслевой принадлежности по изготовлению и применяемые в силу особых технических решений в проекте;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обоснование методов защиты технических средств от механических, тепловых, электромагнитных и других воздействий, защиты данных, в том числе от несанкционированного доступа к ним и обеспечения заданной достоверности данных в процессе функционирования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(при необходимости);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результаты проектной оценки и надежности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 В разделе приводят в виде иллюстраций другие документы, которые допускается включать по </w:t>
      </w:r>
      <w:hyperlink r:id="rId11" w:tgtFrame="new" w:history="1">
        <w:r w:rsidRPr="00B53683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34.201</w:t>
        </w:r>
      </w:hyperlink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4.2.4. В разделе “Средства вычислительной техники“ приводят: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обоснование и описание основных решений по выбору типа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ЭВМ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обоснование и описание основных решений по выбору типов периферийных технических средств, в том числе средств получения, контроля, подготовки, сбора, регистрации, хранения и отображения информации;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описание структурной схемы технических средств, размещенных в вычислительном центре (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ВЦ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 и на рабочих местах персонала;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результаты расчета или расчет числа технических средств и потребности в машинных носителях данных;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обоснование численности персонала, обеспечивающего функционирование технических средств в различных режимах;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6) технические решения по оснащению рабочих мест персонала, включая описание рабочих мест и расчет площадей;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7) описание особенностей функционирования технических средств в пусковом, нормальном и аварийном режимах.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4.2.5. В разделе “Аппаратура передачи данных“ приводят: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обоснование и описание решений по выбору средств телеобработки и передачи данных, в том числе решения по выбору каналов связи и результаты расчета (при необходимости расчет) их числа;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решения по выбору технических средств, обеспечивающих сопряжения с каналами связи, в том числе результаты расчета (или расчет) их потребности;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требования к арендуемым каналам связи;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4) сведения о размещении абонентов и объемно – временных характеристиках передаваемых данных;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основные показатели надежности, достоверности и других технических характеристик средств телеобработки и передачи данных.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4.3. План расположения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 расположения средств технического обеспечения, выполняемый при разработке технического проекта, должен определять расположение пунктов управления и средств технического обеспечения, требующих специальных помещений или отдельных площадей для размещения. Документ допускается включать в раздел “Структура комплекса технических средств “документа“ Описание комплекса технических средств“.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</w:t>
      </w:r>
      <w:proofErr w:type="gram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4.План</w:t>
      </w:r>
      <w:proofErr w:type="gram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расположения оборудования и проводок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План расположения оборудования и проводок должен показывать планы и разрезы </w:t>
      </w:r>
      <w:proofErr w:type="gram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помещений ,</w:t>
      </w:r>
      <w:proofErr w:type="gram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на которых должно быть указано размещение средств технического обеспечения : датчиков с отборными устройствами, исполнительных механизмов, устройств телемеханики и связи, средств вычислительной техники, кабельных и трубных проводок и т.п. На плане указывают установочные размеры, необходимые для монтажа технических средств.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4.5. Технические задания на разработку специализированных (новых) технических средств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Содержание технического задания определяют заказчик и разработчик в соответствии с </w:t>
      </w:r>
      <w:hyperlink r:id="rId12" w:tgtFrame="new" w:history="1">
        <w:r w:rsidRPr="00B53683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15.001</w:t>
        </w:r>
      </w:hyperlink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4.6. Задания на разработку строительных, электротехнических, </w:t>
      </w:r>
      <w:proofErr w:type="spell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санитарно</w:t>
      </w:r>
      <w:proofErr w:type="spell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–технических и других разделов проекта, связанных с созданием системы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Задание включает планировку размещения технических средств, линии связи между ними, требования к помещению, условиям размещения технических средств и ряд других требований, связанных с необходимостью проведения подготовительных работ.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4.7. Перечень заданий на разработку специализированных (новых) технических средств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 по каждому заданию содержит наименование организации–разработчика (предполагаемой), ориентировочную стоимость и объем разработки, сроки выполнения работ.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4.8. Перечень заданий на разработку строительных, электротехнических, </w:t>
      </w:r>
      <w:proofErr w:type="spell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санитарно</w:t>
      </w:r>
      <w:proofErr w:type="spell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–технических и других разделов проекта, связанных с созданием системы </w:t>
      </w:r>
      <w:proofErr w:type="gram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</w:t>
      </w:r>
      <w:proofErr w:type="gram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содержит наименование всех заданий, их назначение, даты выдачи и сроки выполнения работ.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4.9. Схема структурная комплекса технических средств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4.9.1. Документ содержит состав комплекса технических средств и связи между этими техническими средствами или группами технических средств, объединенными по каким–либо логическим признакам (например, совместному выполнению отдельных или нескольких функций, одинаковому назначению и т.д.).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4.9.2. При выполнении схем допускается: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указывать основные характеристики технических средств;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2) представлять структуру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 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(при необходимости) несколькими схемами, первой из которых является укрупненная схема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 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в целом.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4.10. Схема соединения внешних проводок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4.10.1. На схеме указывают: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1) электрические провода и кабели, импульсные, командные, питающие, продувные и дренажные трубопроводы, защитные трубы, провода и </w:t>
      </w:r>
      <w:proofErr w:type="spell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металлорукава</w:t>
      </w:r>
      <w:proofErr w:type="spell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(с указанием их номера, типа, длины и, при необходимости, мест подсоединения), прокладываемые вне щитов и кроссовых шкафов;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отборные устройства, чувствительные элементы, регулирующие органы и т.п., встраиваемые в технологическое оборудование и трубопроводы с указанием номеров их позиций по спецификации оборудования и номеров чертежей их установки;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приборы, регуляторы, исполнительные механизмы и т.п., устанавливаемые вне щитов с указанием номеров их позиций по спецификации оборудования и номеров чертежей их установки;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щиты и пульты с указанием их наименований и обозначения таблиц соединений, таблиц подключений;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5) устройства защитного заземления щитов, приборов и других </w:t>
      </w:r>
      <w:proofErr w:type="spell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электроприемников</w:t>
      </w:r>
      <w:proofErr w:type="spell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выполненные согласно действующей нормативно–технической документации;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6) технические характеристики кабелей, проводов, соединительных и </w:t>
      </w:r>
      <w:proofErr w:type="spell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разветвительных</w:t>
      </w:r>
      <w:proofErr w:type="spell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коробок, труб, арматур и т.п., предусмотренных данной схемой, и необходимое их число;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7) таблицу примененных в схеме условных обозначений, не предусмотренных действующими стандартами.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4.10.2. На схеме допускается указывать другие виды технических средств и давать текстовые пояснения.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4.11. Схема подключения внешних проводок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4.11.1. На схеме указывают вводные устройства (сборки коммутационных зажимов, штепсельные разъемы и т.п.) щитов, пультов, соединительных коробок и подключаемые к ним кабели и провода, а также другие виды технических средств.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4.11.2. Схему подключений допускается не выполнять, если эти подключения показаны на схеме соединения внешних проводок.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4.12. Таблица соединений и подключений.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документе приводят электрические и трубные соединения между аппаратами и приборами (монтажными изделиями), установленными в щитах и пультах, установках агрегатных комплексов и т.п., а также подключения проводок к указанным техническим средствам.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4.13. Схема деления системы (структурная)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документе указывают основные функциональные составные части (структурные элементы), определяющие состав системы, подсистемы, их взаимосвязи и назначение в системе, подсистеме.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4.14. Чертеж общего вида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4.14.1. Чертеж общего вида щита (пульта) содержит: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1) компоновку и расположение приборов, аппаратуры, элементов мнемосхем и монтажных изделий, устанавливаемых на фронтальной плоскости щита или рабочей плоскости пульта и на внутренних плоскостях щита или пульта;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виды на плоскости (или их участки) щита или пульта в местах ввода электрических и трубных проводок с расположением упрощенного изображения вводных устройств;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3) схему изображения шкафов или панелей в плане (в случае </w:t>
      </w:r>
      <w:proofErr w:type="spell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многошкального</w:t>
      </w:r>
      <w:proofErr w:type="spell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или </w:t>
      </w:r>
      <w:proofErr w:type="spell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многопанельного</w:t>
      </w:r>
      <w:proofErr w:type="spell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щита или пульта);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4) перечень щитов </w:t>
      </w:r>
      <w:proofErr w:type="gram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( пультов</w:t>
      </w:r>
      <w:proofErr w:type="gram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) приборов, аппаратуры, монтажных изделий и материалов, помещенных на чертеже.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4.14.2. На чертеже допускают необходимые текстовые пояснения.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4.15. Чертеж установки технических средств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 отражает решения по установке средств технического обеспечения в объеме, соответствующим требованиям </w:t>
      </w:r>
      <w:hyperlink r:id="rId13" w:tgtFrame="new" w:history="1">
        <w:r w:rsidRPr="00B53683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2.109</w:t>
        </w:r>
      </w:hyperlink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к монтажным чертежам.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4.16. Схема принципиальная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схеме (электрической, пневматической, гидравлической) приводят: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принцип действия;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состав, основные технические характеристики и взаимодействие средств технического обеспечения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предназначенных для осуществления функций управления, регулирования, защиты, измерения, сигнализации, питания и др.;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таблицу примененных на схеме условных обозначений, не предусмотренных действующими стандартами;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необходимые текстовые пояснения;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места установки приборов и средств автоматизации и подключения к ним электрических и трубных проводок.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4.17. Спецификация оборудования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4.17.1.Документ “ Спецификация оборудования “ должен быть составлен в соответствии с требованиями </w:t>
      </w:r>
      <w:hyperlink r:id="rId14" w:tgtFrame="new" w:history="1">
        <w:r w:rsidRPr="00B53683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21.110</w:t>
        </w:r>
      </w:hyperlink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4.17.2. При использовании в проекте технических средств, для заказа которых требуется заполнение опросных </w:t>
      </w:r>
      <w:proofErr w:type="gram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листов ,</w:t>
      </w:r>
      <w:proofErr w:type="gram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приложение последних к проекту обязательно.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4.17.3. При использовании в проекте технических средств, имеющих ограничения в применении в соответствии с перечнями, утвержденными в установленном порядке, необходимо приложение к проекту копий документов о согласовании поставки этих средств.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4.18. Ведомость потребности в материалах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Документ “Ведомость потребности в материалах “ выполняют в соответствии с требованиями </w:t>
      </w:r>
      <w:hyperlink r:id="rId15" w:tgtFrame="new" w:history="1">
        <w:r w:rsidRPr="00B53683">
          <w:rPr>
            <w:rFonts w:ascii="Times New Roman" w:eastAsia="Times New Roman" w:hAnsi="Times New Roman" w:cs="Times New Roman"/>
            <w:i/>
            <w:iCs/>
            <w:color w:val="000000"/>
            <w:sz w:val="26"/>
            <w:szCs w:val="26"/>
            <w:u w:val="single"/>
            <w:lang w:eastAsia="ru-RU"/>
          </w:rPr>
          <w:t>ГОСТ 21.109</w:t>
        </w:r>
      </w:hyperlink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 Инструкция по эксплуатации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КТС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4.19.1. Документ содержит разделы: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общие указания;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меры безопасности;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порядок работы;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проверка правильности функционирования;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5) указания о действиях в разных режимах.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4.19.2. В разделе “Общие указания“ указывают: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вид оборудования, для которого составлена инструкция;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наименование функций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реализуемых на данном оборудовании;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регламент и режимы работы оборудования по реализации функций;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перечень эксплуатационных документов, которыми должен дополнительно руководствоваться персонал при эксплуатации данного оборудования.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4.19.3.В разделе “Меры безопасности“ перечисляют правила безопасности, которые необходимо соблюдать во время подготовки оборудования к работе и при его эксплуатации.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4.19.4.В разделе “Порядок работы“ указывают: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состав и квалификацию персонала, допускаемого к эксплуатации оборудования;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порядок проверки знаний персонала и допуска его к работе;</w:t>
      </w:r>
    </w:p>
    <w:p w:rsidR="00B53683" w:rsidRPr="00B53683" w:rsidRDefault="00B53683" w:rsidP="00B53683">
      <w:pPr>
        <w:numPr>
          <w:ilvl w:val="1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описание работ и последовательность их выполнения.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4.19.5. В разделе “Проверка правильности функционирования“ указывают содержание и краткие методики основных проверок работоспособности оборудования и правильности выполнения функций системы.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4.19.6. В разделе “Указания о действиях в разных режимах“ перечисляют действия персонала при нормальном режиме работы, аварийном отключении оборудования, предаварийном и аварийном состоянии объекта автоматизации, пусковом и остановочном режимах объекта автоматизации.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4.20. Ведомость оборудования и материалов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Ведомость должна содержать сведения, необходимые для составления смет на приобретение и монтаж средств технического обеспечения системы, соответствовать утвержденным в установленном порядке требованиям по составлению заказных спецификаций и ведомостей к проектам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53683" w:rsidRPr="00B53683" w:rsidRDefault="00B53683" w:rsidP="00B53683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Требования к содержанию документов с решениями по программному обеспечению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</w:t>
      </w:r>
      <w:proofErr w:type="gram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1.Описание</w:t>
      </w:r>
      <w:proofErr w:type="gram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программного обеспечения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</w:t>
      </w:r>
      <w:proofErr w:type="gram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1.Документ</w:t>
      </w:r>
      <w:proofErr w:type="gram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содержит вводную часть и разделы:</w:t>
      </w:r>
    </w:p>
    <w:p w:rsidR="00B53683" w:rsidRPr="00B53683" w:rsidRDefault="00B53683" w:rsidP="00B53683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структуру программного обеспечения;</w:t>
      </w:r>
    </w:p>
    <w:p w:rsidR="00B53683" w:rsidRPr="00B53683" w:rsidRDefault="00B53683" w:rsidP="00B53683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функции частей программного обеспечения;</w:t>
      </w:r>
    </w:p>
    <w:p w:rsidR="00B53683" w:rsidRPr="00B53683" w:rsidRDefault="00B53683" w:rsidP="00B53683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методы и средства разработки программного обеспечения;</w:t>
      </w:r>
    </w:p>
    <w:p w:rsidR="00B53683" w:rsidRPr="00B53683" w:rsidRDefault="00B53683" w:rsidP="00B53683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4) операционную систему;</w:t>
      </w:r>
    </w:p>
    <w:p w:rsidR="00B53683" w:rsidRPr="00B53683" w:rsidRDefault="00B53683" w:rsidP="00B53683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5) средства, расширяющие возможности операционной системы.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</w:t>
      </w:r>
      <w:proofErr w:type="gramStart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2.Во</w:t>
      </w:r>
      <w:proofErr w:type="gramEnd"/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вводной части приводят основные сведения о техническом, информационном и других видах обеспечения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необходимые для разработки программного обеспечения или ссылку на соответствующие документы проекта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6.1.3.В разделе “Структура программного обеспечения” приводят перечень частей программного обеспечения с указанием их взаимосвязей и обоснованием выделения каждой из них.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6.1.4.В разделе “Функции частей программного обеспечения” приводят назначение и описание основных функций для каждой части программного обеспечения.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6.1.5.В разделе “Методы и средства разработки программного обеспечения” приводят перечень методов программирования и средств разработки программного обеспечения </w:t>
      </w:r>
      <w:r w:rsidRPr="00B53683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АС</w:t>
      </w: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с указанием частей программного обеспечения, при разработке которых следует использовать соответствующие методы и средства.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6.1.6.В разделе “Операционная система” указывают:</w:t>
      </w:r>
    </w:p>
    <w:p w:rsidR="00B53683" w:rsidRPr="00B53683" w:rsidRDefault="00B53683" w:rsidP="00B53683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наименование, обозначение и краткую характеристику выбранной операционной системы и ее версии, в рамках которой будут выполнять разрабатываемые программы, с обоснованием выбора и указанием источников, где дано подробное описание выбранной версии;</w:t>
      </w:r>
    </w:p>
    <w:p w:rsidR="00B53683" w:rsidRPr="00B53683" w:rsidRDefault="00B53683" w:rsidP="00B53683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наименование руководства, в соответствии с которым должна осуществляться генерация выбранного варианта операционной системы;</w:t>
      </w:r>
    </w:p>
    <w:p w:rsidR="00B53683" w:rsidRPr="00B53683" w:rsidRDefault="00B53683" w:rsidP="00B53683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требования к варианту генерации выбранной версии операционной системы.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6.1.7. Раздел “Средства, расширяющие возможности операционной системы” содержит подразделы, в которых для каждого используемого средства, расширяющего возможности операционной системы, указывают:</w:t>
      </w:r>
    </w:p>
    <w:p w:rsidR="00B53683" w:rsidRPr="00B53683" w:rsidRDefault="00B53683" w:rsidP="00B53683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1) наименование, обозначение и краткую характеристику средства с обоснованием необходимости его применения и указанием источника, где дано подробное описание выбранного средства;</w:t>
      </w:r>
    </w:p>
    <w:p w:rsidR="00B53683" w:rsidRPr="00B53683" w:rsidRDefault="00B53683" w:rsidP="00B53683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2) наименование руководства, в соответствие с которым следует настраивать используемое средство на конкретное применение;</w:t>
      </w:r>
    </w:p>
    <w:p w:rsidR="00B53683" w:rsidRPr="00B53683" w:rsidRDefault="00B53683" w:rsidP="00B53683">
      <w:pPr>
        <w:numPr>
          <w:ilvl w:val="1"/>
          <w:numId w:val="6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5368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3) требования к настройке используемого средства.</w:t>
      </w:r>
    </w:p>
    <w:p w:rsidR="00B53683" w:rsidRPr="00B53683" w:rsidRDefault="00B53683" w:rsidP="00B53683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bookmarkStart w:id="0" w:name="_GoBack"/>
      <w:bookmarkEnd w:id="0"/>
    </w:p>
    <w:p w:rsidR="00596B97" w:rsidRDefault="00596B97"/>
    <w:sectPr w:rsidR="00596B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F5B8E"/>
    <w:multiLevelType w:val="multilevel"/>
    <w:tmpl w:val="42D43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8B018B"/>
    <w:multiLevelType w:val="multilevel"/>
    <w:tmpl w:val="9F4CA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F6434A"/>
    <w:multiLevelType w:val="multilevel"/>
    <w:tmpl w:val="3AC2AF4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487282"/>
    <w:multiLevelType w:val="multilevel"/>
    <w:tmpl w:val="5CBCF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395F28"/>
    <w:multiLevelType w:val="multilevel"/>
    <w:tmpl w:val="B2085B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382504"/>
    <w:multiLevelType w:val="multilevel"/>
    <w:tmpl w:val="7B0CE7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90A"/>
    <w:rsid w:val="00596B97"/>
    <w:rsid w:val="005E590A"/>
    <w:rsid w:val="00B5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DBE6B"/>
  <w15:chartTrackingRefBased/>
  <w15:docId w15:val="{1201E6E0-C1D5-4CDA-BFB0-B0FCE9E87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536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536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36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536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B5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53683"/>
    <w:rPr>
      <w:b/>
      <w:bCs/>
    </w:rPr>
  </w:style>
  <w:style w:type="character" w:customStyle="1" w:styleId="form">
    <w:name w:val="form"/>
    <w:basedOn w:val="a0"/>
    <w:rsid w:val="00B53683"/>
  </w:style>
  <w:style w:type="character" w:styleId="a4">
    <w:name w:val="Hyperlink"/>
    <w:basedOn w:val="a0"/>
    <w:uiPriority w:val="99"/>
    <w:semiHidden/>
    <w:unhideWhenUsed/>
    <w:rsid w:val="00B536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793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56256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485616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822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86914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8584186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7694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1744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8857919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0641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8774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5463837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3136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5898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8966279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378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800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8518919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0557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9124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90491344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45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37492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40471454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204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45142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7435800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701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775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2414467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2990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434001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04678946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580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735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9137625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-institute.tsu.tula.ru/moodle/pluginfile.php/159376/mod_resource/content/2/lr/lr_4/34602.pdf" TargetMode="External"/><Relationship Id="rId13" Type="http://schemas.openxmlformats.org/officeDocument/2006/relationships/hyperlink" Target="https://docs.cntd.ru/document/12000019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1200006978" TargetMode="External"/><Relationship Id="rId12" Type="http://schemas.openxmlformats.org/officeDocument/2006/relationships/hyperlink" Target="https://docs.cntd.ru/document/120000353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1200006978" TargetMode="External"/><Relationship Id="rId11" Type="http://schemas.openxmlformats.org/officeDocument/2006/relationships/hyperlink" Target="https://docs.cntd.ru/document/1200006974" TargetMode="External"/><Relationship Id="rId5" Type="http://schemas.openxmlformats.org/officeDocument/2006/relationships/hyperlink" Target="https://docs.cntd.ru/document/1200006978" TargetMode="External"/><Relationship Id="rId15" Type="http://schemas.openxmlformats.org/officeDocument/2006/relationships/hyperlink" Target="https://docs.cntd.ru/document/1200041953" TargetMode="External"/><Relationship Id="rId10" Type="http://schemas.openxmlformats.org/officeDocument/2006/relationships/hyperlink" Target="https://docs.cntd.ru/document/120000697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1200006974" TargetMode="External"/><Relationship Id="rId14" Type="http://schemas.openxmlformats.org/officeDocument/2006/relationships/hyperlink" Target="https://docs.cntd.ru/document/9017075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3168</Words>
  <Characters>18060</Characters>
  <Application>Microsoft Office Word</Application>
  <DocSecurity>0</DocSecurity>
  <Lines>150</Lines>
  <Paragraphs>42</Paragraphs>
  <ScaleCrop>false</ScaleCrop>
  <Company>Reanimator Extreme Edition</Company>
  <LinksUpToDate>false</LinksUpToDate>
  <CharactersWithSpaces>21186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2023-05-15T06:42:00Z</dcterms:created>
  <dcterms:modified xsi:type="dcterms:W3CDTF">2023-05-15T06:45:00Z</dcterms:modified>
</cp:coreProperties>
</file>