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D4549" w14:textId="77777777" w:rsidR="00C91740" w:rsidRPr="004E1783" w:rsidRDefault="00477281" w:rsidP="004E1783">
      <w:pPr>
        <w:pStyle w:val="1"/>
        <w:spacing w:line="360" w:lineRule="auto"/>
        <w:rPr>
          <w:color w:val="365F91" w:themeColor="accent1" w:themeShade="BF"/>
          <w:sz w:val="28"/>
          <w:szCs w:val="28"/>
        </w:rPr>
      </w:pPr>
      <w:r w:rsidRPr="004E1783">
        <w:rPr>
          <w:color w:val="365F91" w:themeColor="accent1" w:themeShade="BF"/>
          <w:sz w:val="28"/>
          <w:szCs w:val="28"/>
        </w:rPr>
        <w:t>Лабораторная работа</w:t>
      </w:r>
      <w:r w:rsidR="001D796F" w:rsidRPr="004E1783">
        <w:rPr>
          <w:color w:val="365F91" w:themeColor="accent1" w:themeShade="BF"/>
          <w:sz w:val="28"/>
          <w:szCs w:val="28"/>
        </w:rPr>
        <w:t xml:space="preserve"> №</w:t>
      </w:r>
      <w:r w:rsidR="00C91740" w:rsidRPr="004E1783">
        <w:rPr>
          <w:color w:val="365F91" w:themeColor="accent1" w:themeShade="BF"/>
          <w:sz w:val="28"/>
          <w:szCs w:val="28"/>
        </w:rPr>
        <w:t xml:space="preserve"> </w:t>
      </w:r>
      <w:r w:rsidR="001D796F" w:rsidRPr="004E1783">
        <w:rPr>
          <w:color w:val="365F91" w:themeColor="accent1" w:themeShade="BF"/>
          <w:sz w:val="28"/>
          <w:szCs w:val="28"/>
        </w:rPr>
        <w:t>1</w:t>
      </w:r>
    </w:p>
    <w:p w14:paraId="1927F4D6" w14:textId="77777777" w:rsidR="00C91740" w:rsidRPr="004E1783" w:rsidRDefault="00F8025E" w:rsidP="004E1783">
      <w:pPr>
        <w:pStyle w:val="1"/>
        <w:spacing w:line="360" w:lineRule="auto"/>
        <w:rPr>
          <w:color w:val="365F91" w:themeColor="accent1" w:themeShade="BF"/>
          <w:sz w:val="28"/>
          <w:szCs w:val="28"/>
        </w:rPr>
      </w:pPr>
      <w:r w:rsidRPr="004E1783">
        <w:rPr>
          <w:color w:val="365F91" w:themeColor="accent1" w:themeShade="BF"/>
          <w:sz w:val="28"/>
          <w:szCs w:val="28"/>
        </w:rPr>
        <w:t>«</w:t>
      </w:r>
      <w:r w:rsidR="00DB4216" w:rsidRPr="00DB4216">
        <w:rPr>
          <w:color w:val="365F91" w:themeColor="accent1" w:themeShade="BF"/>
          <w:sz w:val="28"/>
          <w:szCs w:val="28"/>
        </w:rPr>
        <w:t>Конструкция и диагностические параметры реле регуляторов напряжения</w:t>
      </w:r>
      <w:r w:rsidRPr="004E1783">
        <w:rPr>
          <w:color w:val="365F91" w:themeColor="accent1" w:themeShade="BF"/>
          <w:sz w:val="28"/>
          <w:szCs w:val="28"/>
        </w:rPr>
        <w:t>»</w:t>
      </w:r>
    </w:p>
    <w:p w14:paraId="2CE87E33" w14:textId="77777777" w:rsidR="00477281" w:rsidRDefault="00477281" w:rsidP="004E1783">
      <w:pPr>
        <w:pStyle w:val="1"/>
        <w:spacing w:line="360" w:lineRule="auto"/>
        <w:rPr>
          <w:color w:val="365F91" w:themeColor="accent1" w:themeShade="BF"/>
          <w:sz w:val="28"/>
          <w:szCs w:val="28"/>
        </w:rPr>
      </w:pPr>
      <w:r w:rsidRPr="004E1783">
        <w:rPr>
          <w:color w:val="365F91" w:themeColor="accent1" w:themeShade="BF"/>
          <w:sz w:val="28"/>
          <w:szCs w:val="28"/>
        </w:rPr>
        <w:t>по курсу «</w:t>
      </w:r>
      <w:r w:rsidR="00DB4216" w:rsidRPr="00DB4216">
        <w:rPr>
          <w:color w:val="365F91" w:themeColor="accent1" w:themeShade="BF"/>
          <w:sz w:val="28"/>
          <w:szCs w:val="28"/>
        </w:rPr>
        <w:t>Основы работоспособности технических систем</w:t>
      </w:r>
      <w:r w:rsidRPr="004E1783">
        <w:rPr>
          <w:color w:val="365F91" w:themeColor="accent1" w:themeShade="BF"/>
          <w:sz w:val="28"/>
          <w:szCs w:val="28"/>
        </w:rPr>
        <w:t>»</w:t>
      </w:r>
    </w:p>
    <w:p w14:paraId="6E3E36CD" w14:textId="77777777" w:rsidR="004E1783" w:rsidRPr="004E1783" w:rsidRDefault="004E1783" w:rsidP="004E1783"/>
    <w:p w14:paraId="68D78941" w14:textId="77777777" w:rsidR="008215EE" w:rsidRDefault="008215EE" w:rsidP="00DB4216">
      <w:pPr>
        <w:spacing w:after="0" w:line="360" w:lineRule="auto"/>
        <w:ind w:firstLine="709"/>
        <w:jc w:val="both"/>
        <w:rPr>
          <w:rFonts w:ascii="Times New Roman" w:hAnsi="Times New Roman"/>
          <w:b/>
          <w:sz w:val="28"/>
        </w:rPr>
      </w:pPr>
      <w:r w:rsidRPr="008215EE">
        <w:rPr>
          <w:rFonts w:ascii="Times New Roman" w:hAnsi="Times New Roman"/>
          <w:b/>
          <w:sz w:val="28"/>
        </w:rPr>
        <w:t>Тема 6. Назначение, устройство и структура автоматизированного стенда диагностики стартеров</w:t>
      </w:r>
    </w:p>
    <w:p w14:paraId="791911E6" w14:textId="77777777" w:rsidR="008215EE" w:rsidRDefault="008215EE" w:rsidP="00DB4216">
      <w:pPr>
        <w:spacing w:after="0" w:line="360" w:lineRule="auto"/>
        <w:ind w:firstLine="709"/>
        <w:jc w:val="both"/>
        <w:rPr>
          <w:rFonts w:ascii="Times New Roman" w:hAnsi="Times New Roman"/>
          <w:b/>
          <w:sz w:val="28"/>
        </w:rPr>
      </w:pPr>
    </w:p>
    <w:p w14:paraId="3D8AC28B" w14:textId="2FB9770E" w:rsidR="00DF4C27" w:rsidRDefault="00477281" w:rsidP="00DB4216">
      <w:pPr>
        <w:spacing w:after="0" w:line="360" w:lineRule="auto"/>
        <w:ind w:firstLine="709"/>
        <w:jc w:val="both"/>
        <w:rPr>
          <w:rFonts w:ascii="Times New Roman" w:eastAsia="Calibri" w:hAnsi="Times New Roman"/>
          <w:sz w:val="28"/>
          <w:szCs w:val="28"/>
        </w:rPr>
      </w:pPr>
      <w:r w:rsidRPr="004E1783">
        <w:rPr>
          <w:rFonts w:ascii="Times New Roman" w:hAnsi="Times New Roman"/>
          <w:b/>
          <w:sz w:val="28"/>
          <w:szCs w:val="28"/>
        </w:rPr>
        <w:t>Цель работы:</w:t>
      </w:r>
      <w:r w:rsidR="004E1783" w:rsidRPr="004E1783">
        <w:rPr>
          <w:rFonts w:ascii="Times New Roman" w:hAnsi="Times New Roman"/>
          <w:b/>
          <w:bCs/>
          <w:sz w:val="28"/>
          <w:szCs w:val="28"/>
        </w:rPr>
        <w:t> </w:t>
      </w:r>
      <w:r w:rsidR="00DB4216" w:rsidRPr="00DB4216">
        <w:rPr>
          <w:rFonts w:ascii="Times New Roman" w:eastAsia="Calibri" w:hAnsi="Times New Roman"/>
          <w:sz w:val="28"/>
          <w:szCs w:val="28"/>
        </w:rPr>
        <w:t>изучение конструкции и диагностических параметров регуляторов напряжения.</w:t>
      </w:r>
    </w:p>
    <w:p w14:paraId="0F562C9C" w14:textId="77777777" w:rsidR="00DB4216" w:rsidRPr="00DB4216" w:rsidRDefault="00DB4216" w:rsidP="00DB4216">
      <w:pPr>
        <w:tabs>
          <w:tab w:val="left" w:pos="1418"/>
        </w:tabs>
        <w:spacing w:after="0" w:line="360" w:lineRule="auto"/>
        <w:ind w:firstLine="709"/>
        <w:jc w:val="both"/>
        <w:rPr>
          <w:rFonts w:ascii="Times New Roman" w:eastAsia="Calibri" w:hAnsi="Times New Roman"/>
          <w:b/>
          <w:sz w:val="28"/>
          <w:szCs w:val="28"/>
        </w:rPr>
      </w:pPr>
      <w:r w:rsidRPr="00DB4216">
        <w:rPr>
          <w:rFonts w:ascii="Times New Roman" w:eastAsia="Calibri" w:hAnsi="Times New Roman"/>
          <w:b/>
          <w:sz w:val="28"/>
          <w:szCs w:val="28"/>
        </w:rPr>
        <w:t xml:space="preserve">Задачи: </w:t>
      </w:r>
    </w:p>
    <w:p w14:paraId="77FA158A" w14:textId="77777777" w:rsidR="00DB4216" w:rsidRPr="00DB4216" w:rsidRDefault="00DB4216" w:rsidP="00692719">
      <w:pPr>
        <w:pStyle w:val="a6"/>
        <w:numPr>
          <w:ilvl w:val="0"/>
          <w:numId w:val="1"/>
        </w:numPr>
        <w:spacing w:after="0" w:line="360" w:lineRule="auto"/>
        <w:ind w:left="0" w:firstLine="709"/>
        <w:jc w:val="both"/>
        <w:rPr>
          <w:rFonts w:ascii="Times New Roman" w:eastAsia="Calibri" w:hAnsi="Times New Roman"/>
          <w:sz w:val="28"/>
          <w:szCs w:val="28"/>
        </w:rPr>
      </w:pPr>
      <w:r w:rsidRPr="00DB4216">
        <w:rPr>
          <w:rFonts w:ascii="Times New Roman" w:eastAsia="Calibri" w:hAnsi="Times New Roman"/>
          <w:sz w:val="28"/>
          <w:szCs w:val="28"/>
        </w:rPr>
        <w:t xml:space="preserve">Рассмотреть конструкции регуляторов напряжения. </w:t>
      </w:r>
    </w:p>
    <w:p w14:paraId="50194A2A" w14:textId="77777777" w:rsidR="00DB4216" w:rsidRPr="00DB4216" w:rsidRDefault="00DB4216" w:rsidP="00692719">
      <w:pPr>
        <w:pStyle w:val="a6"/>
        <w:numPr>
          <w:ilvl w:val="0"/>
          <w:numId w:val="1"/>
        </w:numPr>
        <w:spacing w:after="0" w:line="360" w:lineRule="auto"/>
        <w:ind w:left="0" w:firstLine="709"/>
        <w:jc w:val="both"/>
        <w:rPr>
          <w:rFonts w:ascii="Times New Roman" w:eastAsia="Calibri" w:hAnsi="Times New Roman"/>
          <w:sz w:val="28"/>
          <w:szCs w:val="28"/>
        </w:rPr>
      </w:pPr>
      <w:r w:rsidRPr="00DB4216">
        <w:rPr>
          <w:rFonts w:ascii="Times New Roman" w:eastAsia="Calibri" w:hAnsi="Times New Roman"/>
          <w:sz w:val="28"/>
          <w:szCs w:val="28"/>
        </w:rPr>
        <w:t xml:space="preserve">Изучить порядок подключения генератора и регулятора напряжения к установке. </w:t>
      </w:r>
    </w:p>
    <w:p w14:paraId="753F10FC" w14:textId="77777777" w:rsidR="00DB4216" w:rsidRPr="00DB4216" w:rsidRDefault="00DB4216" w:rsidP="00692719">
      <w:pPr>
        <w:pStyle w:val="a6"/>
        <w:numPr>
          <w:ilvl w:val="0"/>
          <w:numId w:val="1"/>
        </w:numPr>
        <w:spacing w:after="0" w:line="360" w:lineRule="auto"/>
        <w:ind w:left="0" w:firstLine="709"/>
        <w:jc w:val="both"/>
        <w:rPr>
          <w:rFonts w:ascii="Times New Roman" w:eastAsia="Calibri" w:hAnsi="Times New Roman"/>
          <w:sz w:val="28"/>
          <w:szCs w:val="28"/>
        </w:rPr>
      </w:pPr>
      <w:r w:rsidRPr="00DB4216">
        <w:rPr>
          <w:rFonts w:ascii="Times New Roman" w:eastAsia="Calibri" w:hAnsi="Times New Roman"/>
          <w:sz w:val="28"/>
          <w:szCs w:val="28"/>
        </w:rPr>
        <w:t xml:space="preserve">Снять диагностические параметры регулятора напряжения согласно порядку выполнения лабораторной работы. </w:t>
      </w:r>
    </w:p>
    <w:p w14:paraId="0F7B8AB0" w14:textId="77777777" w:rsidR="00DB4216" w:rsidRPr="00DB4216" w:rsidRDefault="00DB4216" w:rsidP="00692719">
      <w:pPr>
        <w:pStyle w:val="a6"/>
        <w:numPr>
          <w:ilvl w:val="0"/>
          <w:numId w:val="1"/>
        </w:numPr>
        <w:spacing w:after="0" w:line="360" w:lineRule="auto"/>
        <w:ind w:left="0" w:firstLine="709"/>
        <w:jc w:val="both"/>
        <w:rPr>
          <w:rFonts w:ascii="Times New Roman" w:eastAsia="Calibri" w:hAnsi="Times New Roman"/>
          <w:sz w:val="28"/>
          <w:szCs w:val="28"/>
        </w:rPr>
      </w:pPr>
      <w:r w:rsidRPr="00DB4216">
        <w:rPr>
          <w:rFonts w:ascii="Times New Roman" w:eastAsia="Calibri" w:hAnsi="Times New Roman"/>
          <w:sz w:val="28"/>
          <w:szCs w:val="28"/>
        </w:rPr>
        <w:t xml:space="preserve">Дать оценку полученным результатам. </w:t>
      </w:r>
    </w:p>
    <w:p w14:paraId="11842E39" w14:textId="77777777" w:rsidR="00DB4216" w:rsidRPr="00DB4216" w:rsidRDefault="00DB4216" w:rsidP="00692719">
      <w:pPr>
        <w:pStyle w:val="a6"/>
        <w:numPr>
          <w:ilvl w:val="0"/>
          <w:numId w:val="1"/>
        </w:numPr>
        <w:spacing w:after="0" w:line="360" w:lineRule="auto"/>
        <w:ind w:left="0" w:firstLine="709"/>
        <w:jc w:val="both"/>
        <w:rPr>
          <w:rFonts w:ascii="Times New Roman" w:eastAsia="Calibri" w:hAnsi="Times New Roman"/>
          <w:sz w:val="28"/>
          <w:szCs w:val="28"/>
        </w:rPr>
      </w:pPr>
      <w:r w:rsidRPr="00DB4216">
        <w:rPr>
          <w:rFonts w:ascii="Times New Roman" w:eastAsia="Calibri" w:hAnsi="Times New Roman"/>
          <w:sz w:val="28"/>
          <w:szCs w:val="28"/>
        </w:rPr>
        <w:t>Составить отчет о проделанной работе.</w:t>
      </w:r>
    </w:p>
    <w:p w14:paraId="16EE0199" w14:textId="77777777" w:rsidR="00DF4C27" w:rsidRPr="00DF4C27" w:rsidRDefault="004E1783" w:rsidP="00742C55">
      <w:pPr>
        <w:keepNext/>
        <w:keepLines/>
        <w:spacing w:after="120" w:line="360" w:lineRule="auto"/>
        <w:ind w:firstLine="709"/>
        <w:jc w:val="both"/>
        <w:outlineLvl w:val="0"/>
        <w:rPr>
          <w:rFonts w:ascii="Times New Roman" w:hAnsi="Times New Roman"/>
          <w:color w:val="000000"/>
          <w:sz w:val="28"/>
          <w:szCs w:val="28"/>
        </w:rPr>
      </w:pPr>
      <w:r w:rsidRPr="004E1783">
        <w:rPr>
          <w:rFonts w:ascii="Times New Roman" w:hAnsi="Times New Roman"/>
          <w:b/>
          <w:color w:val="000000"/>
          <w:sz w:val="28"/>
          <w:szCs w:val="28"/>
        </w:rPr>
        <w:t>1</w:t>
      </w:r>
      <w:r>
        <w:rPr>
          <w:rFonts w:ascii="Times New Roman" w:hAnsi="Times New Roman"/>
          <w:b/>
          <w:color w:val="000000"/>
          <w:sz w:val="28"/>
          <w:szCs w:val="28"/>
        </w:rPr>
        <w:t xml:space="preserve">. </w:t>
      </w:r>
      <w:r w:rsidR="00DF4C27" w:rsidRPr="00DF4C27">
        <w:rPr>
          <w:rFonts w:ascii="Times New Roman" w:hAnsi="Times New Roman"/>
          <w:b/>
          <w:color w:val="000000"/>
          <w:sz w:val="28"/>
          <w:szCs w:val="28"/>
        </w:rPr>
        <w:t>Порядок запуска виртуальной лабораторной работы (ВЛР)</w:t>
      </w:r>
    </w:p>
    <w:p w14:paraId="43C00999" w14:textId="77777777" w:rsidR="00DF4C27" w:rsidRPr="00DF4C27" w:rsidRDefault="00DF4C27" w:rsidP="00DF4C27">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1.1. Получите доступ к виртуальному рабочему столу. Инструкция по</w:t>
      </w:r>
      <w:r w:rsidR="00947303">
        <w:rPr>
          <w:rFonts w:ascii="Times New Roman" w:eastAsia="Calibri" w:hAnsi="Times New Roman"/>
          <w:sz w:val="28"/>
          <w:szCs w:val="28"/>
        </w:rPr>
        <w:t xml:space="preserve"> получению</w:t>
      </w:r>
      <w:r w:rsidRPr="00DF4C27">
        <w:rPr>
          <w:rFonts w:ascii="Times New Roman" w:eastAsia="Calibri" w:hAnsi="Times New Roman"/>
          <w:sz w:val="28"/>
          <w:szCs w:val="28"/>
        </w:rPr>
        <w:t xml:space="preserve"> </w:t>
      </w:r>
      <w:r w:rsidR="00947303" w:rsidRPr="00DF4C27">
        <w:rPr>
          <w:rFonts w:ascii="Times New Roman" w:eastAsia="Calibri" w:hAnsi="Times New Roman"/>
          <w:sz w:val="28"/>
          <w:szCs w:val="28"/>
        </w:rPr>
        <w:t>доступ</w:t>
      </w:r>
      <w:r w:rsidR="00947303">
        <w:rPr>
          <w:rFonts w:ascii="Times New Roman" w:eastAsia="Calibri" w:hAnsi="Times New Roman"/>
          <w:sz w:val="28"/>
          <w:szCs w:val="28"/>
        </w:rPr>
        <w:t>а</w:t>
      </w:r>
      <w:r w:rsidR="00947303" w:rsidRPr="00DF4C27">
        <w:rPr>
          <w:rFonts w:ascii="Times New Roman" w:eastAsia="Calibri" w:hAnsi="Times New Roman"/>
          <w:sz w:val="28"/>
          <w:szCs w:val="28"/>
        </w:rPr>
        <w:t xml:space="preserve"> </w:t>
      </w:r>
      <w:r w:rsidRPr="00DF4C27">
        <w:rPr>
          <w:rFonts w:ascii="Times New Roman" w:eastAsia="Calibri" w:hAnsi="Times New Roman"/>
          <w:sz w:val="28"/>
          <w:szCs w:val="28"/>
        </w:rPr>
        <w:t>прилагается к заданию в курсе.</w:t>
      </w:r>
    </w:p>
    <w:p w14:paraId="393D0335" w14:textId="77777777" w:rsidR="00DF4C27" w:rsidRPr="00DF4C27" w:rsidRDefault="00DF4C27" w:rsidP="00DF4C27">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 xml:space="preserve">1.2. </w:t>
      </w:r>
      <w:r w:rsidRPr="00DF4C27">
        <w:rPr>
          <w:rFonts w:ascii="Times New Roman" w:eastAsiaTheme="minorEastAsia" w:hAnsi="Times New Roman"/>
          <w:sz w:val="28"/>
          <w:szCs w:val="28"/>
        </w:rPr>
        <w:t xml:space="preserve">Откройте на виртуальном рабочем столе папку </w:t>
      </w:r>
      <w:r w:rsidRPr="00DF4C27">
        <w:rPr>
          <w:rFonts w:ascii="Times New Roman" w:eastAsiaTheme="minorEastAsia" w:hAnsi="Times New Roman"/>
          <w:b/>
          <w:sz w:val="28"/>
          <w:szCs w:val="28"/>
        </w:rPr>
        <w:t>Лабораторные работы</w:t>
      </w:r>
      <w:r w:rsidRPr="00DF4C27">
        <w:rPr>
          <w:rFonts w:ascii="Times New Roman" w:eastAsiaTheme="minorEastAsia" w:hAnsi="Times New Roman"/>
          <w:sz w:val="28"/>
          <w:szCs w:val="28"/>
        </w:rPr>
        <w:t>,</w:t>
      </w:r>
      <w:r w:rsidRPr="00DF4C27">
        <w:rPr>
          <w:rFonts w:ascii="Times New Roman" w:eastAsia="Calibri" w:hAnsi="Times New Roman"/>
          <w:sz w:val="28"/>
          <w:szCs w:val="28"/>
        </w:rPr>
        <w:t xml:space="preserve"> выберите папку </w:t>
      </w:r>
      <w:r w:rsidRPr="00742C55">
        <w:rPr>
          <w:rFonts w:ascii="Times New Roman" w:eastAsia="Calibri" w:hAnsi="Times New Roman"/>
          <w:b/>
          <w:sz w:val="28"/>
          <w:szCs w:val="28"/>
        </w:rPr>
        <w:t>Professional group</w:t>
      </w:r>
      <w:r w:rsidRPr="00DF4C27">
        <w:rPr>
          <w:rFonts w:ascii="Times New Roman" w:eastAsia="Calibri" w:hAnsi="Times New Roman"/>
          <w:sz w:val="28"/>
          <w:szCs w:val="28"/>
        </w:rPr>
        <w:t xml:space="preserve">, в ней запустите двойным щелчком программу </w:t>
      </w:r>
      <w:r w:rsidRPr="00DF4C27">
        <w:rPr>
          <w:rFonts w:ascii="Times New Roman" w:eastAsia="Calibri" w:hAnsi="Times New Roman"/>
          <w:b/>
          <w:sz w:val="28"/>
          <w:szCs w:val="28"/>
        </w:rPr>
        <w:t>Выполнить</w:t>
      </w:r>
      <w:r w:rsidRPr="00DF4C27">
        <w:rPr>
          <w:rFonts w:ascii="Times New Roman" w:eastAsia="Calibri" w:hAnsi="Times New Roman"/>
          <w:sz w:val="28"/>
          <w:szCs w:val="28"/>
        </w:rPr>
        <w:t xml:space="preserve">. </w:t>
      </w:r>
    </w:p>
    <w:p w14:paraId="74B0CCCF" w14:textId="77777777" w:rsidR="003F366C" w:rsidRDefault="00DF4C27" w:rsidP="00DF4C27">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 xml:space="preserve">1.3. Одинарным щелчком выберите </w:t>
      </w:r>
      <w:r w:rsidRPr="004E1783">
        <w:rPr>
          <w:rFonts w:ascii="Times New Roman" w:eastAsiaTheme="minorEastAsia" w:hAnsi="Times New Roman"/>
          <w:sz w:val="28"/>
          <w:szCs w:val="28"/>
        </w:rPr>
        <w:t xml:space="preserve">группу </w:t>
      </w:r>
      <w:r w:rsidRPr="00DB4216">
        <w:rPr>
          <w:rFonts w:ascii="Times New Roman" w:eastAsiaTheme="minorEastAsia" w:hAnsi="Times New Roman"/>
          <w:sz w:val="28"/>
          <w:szCs w:val="28"/>
        </w:rPr>
        <w:t>«</w:t>
      </w:r>
      <w:r w:rsidR="00DB4216" w:rsidRPr="00DB4216">
        <w:rPr>
          <w:rFonts w:ascii="Times New Roman" w:eastAsiaTheme="minorEastAsia" w:hAnsi="Times New Roman"/>
          <w:sz w:val="28"/>
          <w:szCs w:val="28"/>
        </w:rPr>
        <w:t>Эксплуатация и ремонт транспорта</w:t>
      </w:r>
      <w:r w:rsidRPr="00DB4216">
        <w:rPr>
          <w:rFonts w:ascii="Times New Roman" w:eastAsiaTheme="minorEastAsia" w:hAnsi="Times New Roman"/>
          <w:sz w:val="28"/>
          <w:szCs w:val="28"/>
        </w:rPr>
        <w:t>».</w:t>
      </w:r>
    </w:p>
    <w:p w14:paraId="3DAE291F" w14:textId="77777777" w:rsidR="00DF4C27" w:rsidRPr="00DF4C27" w:rsidRDefault="00DF4C27" w:rsidP="00DF4C27">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 xml:space="preserve">1.4. Из </w:t>
      </w:r>
      <w:r w:rsidRPr="00DB4216">
        <w:rPr>
          <w:rFonts w:ascii="Times New Roman" w:eastAsia="Calibri" w:hAnsi="Times New Roman"/>
          <w:sz w:val="28"/>
          <w:szCs w:val="28"/>
        </w:rPr>
        <w:t>развернувшегося перечня выберите одинарным щелчком лабораторную работу «</w:t>
      </w:r>
      <w:r w:rsidR="00DB4216" w:rsidRPr="00DB4216">
        <w:rPr>
          <w:rFonts w:ascii="Times New Roman" w:eastAsia="Calibri" w:hAnsi="Times New Roman"/>
          <w:sz w:val="28"/>
          <w:szCs w:val="28"/>
        </w:rPr>
        <w:t>Конструкция и диагностические параметры реле регуляторов напряжения</w:t>
      </w:r>
      <w:r w:rsidRPr="00DB4216">
        <w:rPr>
          <w:rFonts w:ascii="Times New Roman" w:eastAsia="Calibri" w:hAnsi="Times New Roman"/>
          <w:sz w:val="28"/>
          <w:szCs w:val="28"/>
        </w:rPr>
        <w:t>».</w:t>
      </w:r>
    </w:p>
    <w:p w14:paraId="5D6C50EB" w14:textId="77777777" w:rsidR="00DF4C27" w:rsidRPr="00DF4C27" w:rsidRDefault="00DF4C27" w:rsidP="00DF4C27">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lastRenderedPageBreak/>
        <w:t>1.5. По одинарному щелчку Вам доступны файлы ВЛР: Методические материалы и Виртуальная лаборатория (рис.</w:t>
      </w:r>
      <w:r w:rsidR="00C91740">
        <w:rPr>
          <w:rFonts w:ascii="Times New Roman" w:eastAsia="Calibri" w:hAnsi="Times New Roman"/>
          <w:sz w:val="28"/>
          <w:szCs w:val="28"/>
        </w:rPr>
        <w:t xml:space="preserve"> </w:t>
      </w:r>
      <w:r w:rsidRPr="00DF4C27">
        <w:rPr>
          <w:rFonts w:ascii="Times New Roman" w:eastAsia="Calibri" w:hAnsi="Times New Roman"/>
          <w:sz w:val="28"/>
          <w:szCs w:val="28"/>
        </w:rPr>
        <w:t xml:space="preserve">1). </w:t>
      </w:r>
    </w:p>
    <w:p w14:paraId="1F692C3A" w14:textId="77777777" w:rsidR="00DF4C27" w:rsidRPr="00DF4C27" w:rsidRDefault="004E1783" w:rsidP="00DF4C27">
      <w:pPr>
        <w:tabs>
          <w:tab w:val="left" w:pos="1418"/>
        </w:tabs>
        <w:spacing w:after="0" w:line="360" w:lineRule="auto"/>
        <w:jc w:val="center"/>
        <w:rPr>
          <w:rFonts w:ascii="Times New Roman" w:eastAsia="Calibri" w:hAnsi="Times New Roman"/>
          <w:sz w:val="28"/>
          <w:szCs w:val="28"/>
        </w:rPr>
      </w:pPr>
      <w:r>
        <w:rPr>
          <w:rFonts w:ascii="Times New Roman" w:eastAsia="Calibri" w:hAnsi="Times New Roman"/>
          <w:noProof/>
          <w:sz w:val="28"/>
          <w:szCs w:val="28"/>
        </w:rPr>
        <w:drawing>
          <wp:inline distT="0" distB="0" distL="0" distR="0" wp14:anchorId="76C4C896" wp14:editId="76502B62">
            <wp:extent cx="3115310" cy="1414145"/>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5310" cy="1414145"/>
                    </a:xfrm>
                    <a:prstGeom prst="rect">
                      <a:avLst/>
                    </a:prstGeom>
                    <a:noFill/>
                    <a:ln>
                      <a:noFill/>
                    </a:ln>
                  </pic:spPr>
                </pic:pic>
              </a:graphicData>
            </a:graphic>
          </wp:inline>
        </w:drawing>
      </w:r>
    </w:p>
    <w:p w14:paraId="20D27348" w14:textId="77777777" w:rsidR="00DF4C27" w:rsidRPr="00DF4C27" w:rsidRDefault="00DF4C27" w:rsidP="00DF4C27">
      <w:pPr>
        <w:tabs>
          <w:tab w:val="left" w:pos="1418"/>
        </w:tabs>
        <w:spacing w:after="0" w:line="360" w:lineRule="auto"/>
        <w:ind w:firstLine="709"/>
        <w:jc w:val="center"/>
        <w:rPr>
          <w:rFonts w:ascii="Times New Roman" w:eastAsia="Calibri" w:hAnsi="Times New Roman"/>
          <w:sz w:val="28"/>
          <w:szCs w:val="28"/>
        </w:rPr>
      </w:pPr>
      <w:r w:rsidRPr="00DF4C27">
        <w:rPr>
          <w:rFonts w:ascii="Times New Roman" w:eastAsia="Calibri" w:hAnsi="Times New Roman"/>
          <w:sz w:val="28"/>
          <w:szCs w:val="28"/>
        </w:rPr>
        <w:t>Рис.</w:t>
      </w:r>
      <w:r w:rsidR="00C91740">
        <w:rPr>
          <w:rFonts w:ascii="Times New Roman" w:eastAsia="Calibri" w:hAnsi="Times New Roman"/>
          <w:sz w:val="28"/>
          <w:szCs w:val="28"/>
        </w:rPr>
        <w:t xml:space="preserve"> </w:t>
      </w:r>
      <w:r w:rsidRPr="00DF4C27">
        <w:rPr>
          <w:rFonts w:ascii="Times New Roman" w:eastAsia="Calibri" w:hAnsi="Times New Roman"/>
          <w:sz w:val="28"/>
          <w:szCs w:val="28"/>
        </w:rPr>
        <w:t>1. Файлы ВЛР</w:t>
      </w:r>
    </w:p>
    <w:p w14:paraId="449D4C33" w14:textId="77777777" w:rsidR="00DF4C27" w:rsidRPr="00DF4C27" w:rsidRDefault="00F55530" w:rsidP="00DF4C27">
      <w:pPr>
        <w:tabs>
          <w:tab w:val="left" w:pos="1418"/>
        </w:tabs>
        <w:spacing w:after="0" w:line="360" w:lineRule="auto"/>
        <w:ind w:firstLine="709"/>
        <w:jc w:val="both"/>
        <w:rPr>
          <w:rFonts w:ascii="Times New Roman" w:eastAsia="Calibri" w:hAnsi="Times New Roman"/>
          <w:sz w:val="28"/>
          <w:szCs w:val="28"/>
        </w:rPr>
      </w:pP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w:t>
      </w:r>
      <w:r w:rsidR="00DF4C27" w:rsidRPr="00DF4C27">
        <w:rPr>
          <w:rFonts w:ascii="Times New Roman" w:eastAsia="Calibri" w:hAnsi="Times New Roman"/>
          <w:sz w:val="28"/>
          <w:szCs w:val="28"/>
        </w:rPr>
        <w:t xml:space="preserve">из Методических материалов </w:t>
      </w:r>
      <w:r>
        <w:rPr>
          <w:rFonts w:ascii="Times New Roman" w:eastAsia="Calibri" w:hAnsi="Times New Roman"/>
          <w:sz w:val="28"/>
          <w:szCs w:val="28"/>
        </w:rPr>
        <w:t>используется кнопка</w:t>
      </w:r>
      <w:r w:rsidR="00C91740" w:rsidRPr="00DF4C27">
        <w:rPr>
          <w:rFonts w:ascii="Times New Roman" w:eastAsia="Calibri" w:hAnsi="Times New Roman"/>
          <w:sz w:val="28"/>
          <w:szCs w:val="28"/>
        </w:rPr>
        <w:t xml:space="preserve"> </w:t>
      </w:r>
      <w:r w:rsidR="00DF4C27" w:rsidRPr="00DF4C27">
        <w:rPr>
          <w:rFonts w:ascii="Times New Roman" w:eastAsia="Calibri" w:hAnsi="Times New Roman"/>
          <w:noProof/>
          <w:sz w:val="28"/>
          <w:szCs w:val="28"/>
        </w:rPr>
        <w:drawing>
          <wp:inline distT="0" distB="0" distL="0" distR="0" wp14:anchorId="7C9D4968" wp14:editId="39160FE5">
            <wp:extent cx="333375" cy="3619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ка Назад.jpg"/>
                    <pic:cNvPicPr/>
                  </pic:nvPicPr>
                  <pic:blipFill>
                    <a:blip r:embed="rId7">
                      <a:extLst>
                        <a:ext uri="{28A0092B-C50C-407E-A947-70E740481C1C}">
                          <a14:useLocalDpi xmlns:a14="http://schemas.microsoft.com/office/drawing/2010/main" val="0"/>
                        </a:ext>
                      </a:extLst>
                    </a:blip>
                    <a:stretch>
                      <a:fillRect/>
                    </a:stretch>
                  </pic:blipFill>
                  <pic:spPr>
                    <a:xfrm>
                      <a:off x="0" y="0"/>
                      <a:ext cx="333375" cy="361950"/>
                    </a:xfrm>
                    <a:prstGeom prst="rect">
                      <a:avLst/>
                    </a:prstGeom>
                  </pic:spPr>
                </pic:pic>
              </a:graphicData>
            </a:graphic>
          </wp:inline>
        </w:drawing>
      </w:r>
      <w:r w:rsidR="00DF4C27" w:rsidRPr="00DF4C27">
        <w:rPr>
          <w:rFonts w:ascii="Times New Roman" w:eastAsia="Calibri" w:hAnsi="Times New Roman"/>
          <w:sz w:val="28"/>
          <w:szCs w:val="28"/>
        </w:rPr>
        <w:t xml:space="preserve">(стрелка «влево» на зеленом фоне в левом нижнем углу экрана). </w:t>
      </w: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w:t>
      </w:r>
      <w:r w:rsidR="00DF4C27" w:rsidRPr="00DF4C27">
        <w:rPr>
          <w:rFonts w:ascii="Times New Roman" w:eastAsia="Calibri" w:hAnsi="Times New Roman"/>
          <w:sz w:val="28"/>
          <w:szCs w:val="28"/>
        </w:rPr>
        <w:t xml:space="preserve">из Виртуальной лаборатории – клавиша </w:t>
      </w:r>
      <w:r w:rsidR="00DF4C27" w:rsidRPr="00742C55">
        <w:rPr>
          <w:rFonts w:ascii="Times New Roman" w:eastAsia="Calibri" w:hAnsi="Times New Roman"/>
          <w:i/>
          <w:sz w:val="28"/>
          <w:szCs w:val="28"/>
          <w:lang w:val="en-US"/>
        </w:rPr>
        <w:t>F</w:t>
      </w:r>
      <w:r w:rsidR="00DF4C27" w:rsidRPr="00742C55">
        <w:rPr>
          <w:rFonts w:ascii="Times New Roman" w:eastAsia="Calibri" w:hAnsi="Times New Roman"/>
          <w:i/>
          <w:sz w:val="28"/>
          <w:szCs w:val="28"/>
        </w:rPr>
        <w:t>10</w:t>
      </w:r>
      <w:r w:rsidR="00DF4C27" w:rsidRPr="00DF4C27">
        <w:rPr>
          <w:rFonts w:ascii="Times New Roman" w:eastAsia="Calibri" w:hAnsi="Times New Roman"/>
          <w:sz w:val="28"/>
          <w:szCs w:val="28"/>
        </w:rPr>
        <w:t>.</w:t>
      </w:r>
    </w:p>
    <w:p w14:paraId="61811F76" w14:textId="77777777" w:rsidR="00DF4C27" w:rsidRPr="00DF4C27" w:rsidRDefault="00DF4C27" w:rsidP="00DF4C27">
      <w:pPr>
        <w:spacing w:after="0" w:line="360" w:lineRule="auto"/>
        <w:ind w:firstLine="567"/>
        <w:jc w:val="both"/>
        <w:rPr>
          <w:rFonts w:ascii="Times New Roman" w:eastAsia="Calibri" w:hAnsi="Times New Roman"/>
          <w:sz w:val="28"/>
          <w:szCs w:val="28"/>
          <w:lang w:eastAsia="en-US"/>
        </w:rPr>
      </w:pPr>
      <w:r w:rsidRPr="00DF4C27">
        <w:rPr>
          <w:rFonts w:ascii="Times New Roman" w:eastAsia="Calibri" w:hAnsi="Times New Roman"/>
          <w:b/>
          <w:sz w:val="28"/>
          <w:szCs w:val="28"/>
          <w:lang w:eastAsia="en-US"/>
        </w:rPr>
        <w:t xml:space="preserve">Используйте сочетание клавиш </w:t>
      </w:r>
      <w:r w:rsidRPr="00742C55">
        <w:rPr>
          <w:rFonts w:ascii="Times New Roman" w:eastAsia="Calibri" w:hAnsi="Times New Roman"/>
          <w:b/>
          <w:i/>
          <w:sz w:val="28"/>
          <w:szCs w:val="28"/>
          <w:lang w:eastAsia="en-US"/>
        </w:rPr>
        <w:t>Ctrl</w:t>
      </w:r>
      <w:r w:rsidR="00C91740" w:rsidRPr="00742C55">
        <w:rPr>
          <w:rFonts w:ascii="Times New Roman" w:eastAsia="Calibri" w:hAnsi="Times New Roman"/>
          <w:b/>
          <w:i/>
          <w:sz w:val="28"/>
          <w:szCs w:val="28"/>
          <w:lang w:eastAsia="en-US"/>
        </w:rPr>
        <w:t xml:space="preserve"> </w:t>
      </w:r>
      <w:r w:rsidRPr="00742C55">
        <w:rPr>
          <w:rFonts w:ascii="Times New Roman" w:eastAsia="Calibri" w:hAnsi="Times New Roman"/>
          <w:b/>
          <w:i/>
          <w:sz w:val="28"/>
          <w:szCs w:val="28"/>
          <w:lang w:eastAsia="en-US"/>
        </w:rPr>
        <w:t>+</w:t>
      </w:r>
      <w:r w:rsidR="00C91740" w:rsidRPr="00742C55">
        <w:rPr>
          <w:rFonts w:ascii="Times New Roman" w:eastAsia="Calibri" w:hAnsi="Times New Roman"/>
          <w:b/>
          <w:i/>
          <w:sz w:val="28"/>
          <w:szCs w:val="28"/>
          <w:lang w:eastAsia="en-US"/>
        </w:rPr>
        <w:t xml:space="preserve"> </w:t>
      </w:r>
      <w:r w:rsidRPr="00742C55">
        <w:rPr>
          <w:rFonts w:ascii="Times New Roman" w:eastAsia="Calibri" w:hAnsi="Times New Roman"/>
          <w:b/>
          <w:i/>
          <w:sz w:val="28"/>
          <w:szCs w:val="28"/>
          <w:lang w:eastAsia="en-US"/>
        </w:rPr>
        <w:t>Alt</w:t>
      </w:r>
      <w:r w:rsidRPr="00742C55">
        <w:rPr>
          <w:rFonts w:ascii="Times New Roman" w:eastAsia="Calibri" w:hAnsi="Times New Roman"/>
          <w:sz w:val="28"/>
          <w:szCs w:val="28"/>
          <w:lang w:eastAsia="en-US"/>
        </w:rPr>
        <w:t>,</w:t>
      </w:r>
      <w:r w:rsidRPr="00DF4C27">
        <w:rPr>
          <w:rFonts w:ascii="Times New Roman" w:eastAsia="Calibri" w:hAnsi="Times New Roman"/>
          <w:b/>
          <w:sz w:val="28"/>
          <w:szCs w:val="28"/>
          <w:lang w:eastAsia="en-US"/>
        </w:rPr>
        <w:t xml:space="preserve"> </w:t>
      </w:r>
      <w:r w:rsidRPr="00DF4C27">
        <w:rPr>
          <w:rFonts w:ascii="Times New Roman" w:eastAsia="Calibri" w:hAnsi="Times New Roman"/>
          <w:sz w:val="28"/>
          <w:szCs w:val="28"/>
          <w:lang w:eastAsia="en-US"/>
        </w:rPr>
        <w:t xml:space="preserve">чтобы курсор мыши имел возможность свернуть или уменьшить размер окна виртуального стола. Тогда вы сможете </w:t>
      </w:r>
      <w:r w:rsidR="00C91740" w:rsidRPr="00DF4C27">
        <w:rPr>
          <w:rFonts w:ascii="Times New Roman" w:eastAsia="Calibri" w:hAnsi="Times New Roman"/>
          <w:sz w:val="28"/>
          <w:szCs w:val="28"/>
          <w:lang w:eastAsia="en-US"/>
        </w:rPr>
        <w:t xml:space="preserve">и </w:t>
      </w:r>
      <w:r w:rsidRPr="00DF4C27">
        <w:rPr>
          <w:rFonts w:ascii="Times New Roman" w:eastAsia="Calibri" w:hAnsi="Times New Roman"/>
          <w:sz w:val="28"/>
          <w:szCs w:val="28"/>
          <w:lang w:eastAsia="en-US"/>
        </w:rPr>
        <w:t>работать на своем компьютере за пределами виртуального рабочего стола, и возвращаться обратно (рис.</w:t>
      </w:r>
      <w:r w:rsidR="00C91740">
        <w:rPr>
          <w:rFonts w:ascii="Times New Roman" w:eastAsia="Calibri" w:hAnsi="Times New Roman"/>
          <w:sz w:val="28"/>
          <w:szCs w:val="28"/>
          <w:lang w:eastAsia="en-US"/>
        </w:rPr>
        <w:t xml:space="preserve"> </w:t>
      </w:r>
      <w:r w:rsidRPr="00DF4C27">
        <w:rPr>
          <w:rFonts w:ascii="Times New Roman" w:eastAsia="Calibri" w:hAnsi="Times New Roman"/>
          <w:sz w:val="28"/>
          <w:szCs w:val="28"/>
          <w:lang w:eastAsia="en-US"/>
        </w:rPr>
        <w:t>2).</w:t>
      </w:r>
    </w:p>
    <w:p w14:paraId="31A0D107" w14:textId="77777777" w:rsidR="00DF4C27" w:rsidRPr="00DF4C27" w:rsidRDefault="00DF4C27" w:rsidP="00DF4C27">
      <w:pPr>
        <w:spacing w:after="0" w:line="360" w:lineRule="auto"/>
        <w:jc w:val="center"/>
        <w:rPr>
          <w:rFonts w:ascii="Times New Roman" w:eastAsia="Calibri" w:hAnsi="Times New Roman"/>
          <w:b/>
          <w:sz w:val="28"/>
          <w:szCs w:val="28"/>
          <w:lang w:eastAsia="en-US"/>
        </w:rPr>
      </w:pPr>
      <w:r w:rsidRPr="00DF4C27">
        <w:rPr>
          <w:rFonts w:ascii="Times New Roman" w:eastAsia="Calibri" w:hAnsi="Times New Roman"/>
          <w:b/>
          <w:noProof/>
          <w:sz w:val="28"/>
          <w:szCs w:val="28"/>
        </w:rPr>
        <w:drawing>
          <wp:inline distT="0" distB="0" distL="0" distR="0" wp14:anchorId="1E6C9A70" wp14:editId="476D70C9">
            <wp:extent cx="5940425" cy="327660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стол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276600"/>
                    </a:xfrm>
                    <a:prstGeom prst="rect">
                      <a:avLst/>
                    </a:prstGeom>
                  </pic:spPr>
                </pic:pic>
              </a:graphicData>
            </a:graphic>
          </wp:inline>
        </w:drawing>
      </w:r>
    </w:p>
    <w:p w14:paraId="017FC73F" w14:textId="77777777" w:rsidR="00DF4C27" w:rsidRPr="00DF4C27" w:rsidRDefault="00DF4C27" w:rsidP="00DF4C27">
      <w:pPr>
        <w:jc w:val="center"/>
        <w:rPr>
          <w:rFonts w:ascii="Times New Roman" w:eastAsia="Calibri" w:hAnsi="Times New Roman"/>
          <w:b/>
          <w:color w:val="000000"/>
          <w:sz w:val="28"/>
          <w:lang w:eastAsia="en-US"/>
        </w:rPr>
      </w:pPr>
      <w:r w:rsidRPr="00DF4C27">
        <w:rPr>
          <w:rFonts w:ascii="Times New Roman" w:eastAsia="Calibri" w:hAnsi="Times New Roman"/>
          <w:color w:val="000000"/>
          <w:sz w:val="28"/>
          <w:lang w:eastAsia="en-US"/>
        </w:rPr>
        <w:t>Рис.</w:t>
      </w:r>
      <w:r w:rsidR="00C91740">
        <w:rPr>
          <w:rFonts w:ascii="Times New Roman" w:eastAsia="Calibri" w:hAnsi="Times New Roman"/>
          <w:color w:val="000000"/>
          <w:sz w:val="28"/>
          <w:lang w:eastAsia="en-US"/>
        </w:rPr>
        <w:t xml:space="preserve"> </w:t>
      </w:r>
      <w:r w:rsidRPr="00DF4C27">
        <w:rPr>
          <w:rFonts w:ascii="Times New Roman" w:eastAsia="Calibri" w:hAnsi="Times New Roman"/>
          <w:color w:val="000000"/>
          <w:sz w:val="28"/>
          <w:lang w:eastAsia="en-US"/>
        </w:rPr>
        <w:t>2. Личный рабочий стол и виртуальный</w:t>
      </w:r>
    </w:p>
    <w:p w14:paraId="1E0B7D3A" w14:textId="77777777" w:rsidR="00DF4C27" w:rsidRPr="00DF4C27" w:rsidRDefault="00DF4C27" w:rsidP="00DF4C27">
      <w:pPr>
        <w:rPr>
          <w:rFonts w:ascii="Times New Roman" w:eastAsia="Calibri" w:hAnsi="Times New Roman"/>
          <w:color w:val="000000"/>
          <w:sz w:val="28"/>
          <w:lang w:eastAsia="en-US"/>
        </w:rPr>
      </w:pPr>
    </w:p>
    <w:p w14:paraId="39CFDC89" w14:textId="77777777" w:rsidR="00C31C1D" w:rsidRPr="00C31C1D" w:rsidRDefault="00C31C1D" w:rsidP="00C31C1D">
      <w:pPr>
        <w:spacing w:after="0" w:line="360" w:lineRule="auto"/>
        <w:ind w:firstLine="567"/>
        <w:jc w:val="both"/>
        <w:rPr>
          <w:rFonts w:ascii="Times New Roman" w:eastAsia="Calibri" w:hAnsi="Times New Roman"/>
          <w:b/>
          <w:sz w:val="28"/>
          <w:szCs w:val="28"/>
          <w:lang w:eastAsia="en-US"/>
        </w:rPr>
      </w:pPr>
    </w:p>
    <w:p w14:paraId="764C372A" w14:textId="77777777" w:rsidR="00C31C1D" w:rsidRPr="00C31C1D" w:rsidRDefault="002515C0" w:rsidP="00742C55">
      <w:pPr>
        <w:pStyle w:val="1"/>
        <w:spacing w:before="240" w:line="360" w:lineRule="auto"/>
        <w:ind w:left="0" w:firstLine="709"/>
        <w:jc w:val="both"/>
        <w:rPr>
          <w:rFonts w:eastAsia="Calibri"/>
          <w:i/>
          <w:sz w:val="28"/>
          <w:szCs w:val="28"/>
          <w:lang w:eastAsia="en-US"/>
        </w:rPr>
      </w:pPr>
      <w:r>
        <w:rPr>
          <w:rFonts w:eastAsia="Calibri"/>
          <w:sz w:val="28"/>
          <w:szCs w:val="28"/>
          <w:lang w:eastAsia="en-US"/>
        </w:rPr>
        <w:lastRenderedPageBreak/>
        <w:t>2</w:t>
      </w:r>
      <w:r w:rsidR="00C31C1D" w:rsidRPr="00C31C1D">
        <w:rPr>
          <w:rFonts w:eastAsia="Calibri"/>
          <w:sz w:val="28"/>
          <w:szCs w:val="28"/>
          <w:lang w:eastAsia="en-US"/>
        </w:rPr>
        <w:t xml:space="preserve">. </w:t>
      </w:r>
      <w:r w:rsidR="00152496">
        <w:rPr>
          <w:rFonts w:eastAsia="Calibri"/>
          <w:sz w:val="28"/>
          <w:szCs w:val="28"/>
          <w:lang w:eastAsia="en-US"/>
        </w:rPr>
        <w:t>Материалы и оборудование</w:t>
      </w:r>
    </w:p>
    <w:p w14:paraId="64ED420A" w14:textId="77777777" w:rsidR="00C31C1D" w:rsidRPr="00C31C1D" w:rsidRDefault="002515C0" w:rsidP="00152496">
      <w:pPr>
        <w:pStyle w:val="2"/>
        <w:spacing w:after="0" w:line="360" w:lineRule="auto"/>
        <w:ind w:left="0" w:firstLine="709"/>
        <w:jc w:val="left"/>
        <w:rPr>
          <w:rFonts w:eastAsia="Calibri"/>
          <w:sz w:val="28"/>
          <w:szCs w:val="28"/>
          <w:lang w:eastAsia="en-US"/>
        </w:rPr>
      </w:pPr>
      <w:r>
        <w:rPr>
          <w:rFonts w:eastAsia="Calibri"/>
          <w:sz w:val="28"/>
          <w:szCs w:val="28"/>
          <w:lang w:eastAsia="en-US"/>
        </w:rPr>
        <w:t>2</w:t>
      </w:r>
      <w:r w:rsidR="00152496" w:rsidRPr="00152496">
        <w:rPr>
          <w:rFonts w:eastAsia="Calibri"/>
          <w:sz w:val="28"/>
          <w:szCs w:val="28"/>
          <w:lang w:eastAsia="en-US"/>
        </w:rPr>
        <w:t xml:space="preserve">.1. </w:t>
      </w:r>
      <w:r w:rsidR="00C31C1D" w:rsidRPr="00C31C1D">
        <w:rPr>
          <w:rFonts w:eastAsia="Calibri"/>
          <w:sz w:val="28"/>
          <w:szCs w:val="28"/>
          <w:lang w:eastAsia="en-US"/>
        </w:rPr>
        <w:t>Активные клавиши</w:t>
      </w:r>
    </w:p>
    <w:p w14:paraId="7D0B562A" w14:textId="77777777" w:rsidR="00C31C1D" w:rsidRPr="00C31C1D" w:rsidRDefault="00C91740" w:rsidP="00951EFA">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w:t>
      </w:r>
      <w:r w:rsidR="00C31C1D" w:rsidRPr="00C31C1D">
        <w:rPr>
          <w:rFonts w:ascii="Times New Roman" w:eastAsia="Calibri" w:hAnsi="Times New Roman"/>
          <w:sz w:val="28"/>
          <w:szCs w:val="28"/>
          <w:lang w:eastAsia="en-US"/>
        </w:rPr>
        <w:t xml:space="preserve"> этой лабораторной работе применяются следующие клавиши (рис. </w:t>
      </w:r>
      <w:r w:rsidR="00482623">
        <w:rPr>
          <w:rFonts w:ascii="Times New Roman" w:eastAsia="Calibri" w:hAnsi="Times New Roman"/>
          <w:sz w:val="28"/>
          <w:szCs w:val="28"/>
          <w:lang w:eastAsia="en-US"/>
        </w:rPr>
        <w:t>3</w:t>
      </w:r>
      <w:r w:rsidR="00C31C1D" w:rsidRPr="00C31C1D">
        <w:rPr>
          <w:rFonts w:ascii="Times New Roman" w:eastAsia="Calibri" w:hAnsi="Times New Roman"/>
          <w:sz w:val="28"/>
          <w:szCs w:val="28"/>
          <w:lang w:eastAsia="en-US"/>
        </w:rPr>
        <w:t>):</w:t>
      </w:r>
    </w:p>
    <w:p w14:paraId="36F595F9" w14:textId="77777777" w:rsidR="00C31C1D" w:rsidRPr="00C31C1D" w:rsidRDefault="00C31C1D" w:rsidP="00951EFA">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W</w:t>
      </w:r>
      <w:r w:rsidRPr="00C31C1D">
        <w:rPr>
          <w:rFonts w:ascii="Times New Roman" w:eastAsia="Calibri" w:hAnsi="Times New Roman"/>
          <w:sz w:val="28"/>
          <w:szCs w:val="28"/>
          <w:lang w:eastAsia="en-US"/>
        </w:rPr>
        <w:t xml:space="preserve">, </w:t>
      </w:r>
      <w:r w:rsidRPr="00C31C1D">
        <w:rPr>
          <w:rFonts w:ascii="Times New Roman" w:eastAsia="Calibri" w:hAnsi="Times New Roman"/>
          <w:i/>
          <w:sz w:val="28"/>
          <w:szCs w:val="28"/>
          <w:lang w:val="en-US" w:eastAsia="en-US" w:bidi="en-US"/>
        </w:rPr>
        <w:t>S</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A</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D</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для перемещения в пространстве; </w:t>
      </w:r>
    </w:p>
    <w:p w14:paraId="06875018" w14:textId="77777777" w:rsidR="00C31C1D" w:rsidRPr="00C31C1D" w:rsidRDefault="00C31C1D" w:rsidP="00951EFA">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bidi="en-US"/>
        </w:rPr>
        <w:t>2</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eastAsia="en-US"/>
        </w:rPr>
        <w:t>Е</w:t>
      </w:r>
      <w:r w:rsidRPr="00C31C1D">
        <w:rPr>
          <w:rFonts w:ascii="Times New Roman" w:eastAsia="Calibri" w:hAnsi="Times New Roman"/>
          <w:sz w:val="28"/>
          <w:szCs w:val="28"/>
          <w:lang w:eastAsia="en-US"/>
        </w:rPr>
        <w:t xml:space="preserve"> – аналоги средней </w:t>
      </w:r>
      <w:r w:rsidR="00C91740">
        <w:rPr>
          <w:rFonts w:ascii="Times New Roman" w:eastAsia="Calibri" w:hAnsi="Times New Roman"/>
          <w:sz w:val="28"/>
          <w:szCs w:val="28"/>
          <w:lang w:eastAsia="en-US"/>
        </w:rPr>
        <w:t>кнопки</w:t>
      </w:r>
      <w:r w:rsidR="00C91740" w:rsidRPr="00C31C1D">
        <w:rPr>
          <w:rFonts w:ascii="Times New Roman" w:eastAsia="Calibri" w:hAnsi="Times New Roman"/>
          <w:sz w:val="28"/>
          <w:szCs w:val="28"/>
          <w:lang w:eastAsia="en-US"/>
        </w:rPr>
        <w:t xml:space="preserve"> </w:t>
      </w:r>
      <w:r w:rsidRPr="00C31C1D">
        <w:rPr>
          <w:rFonts w:ascii="Times New Roman" w:eastAsia="Calibri" w:hAnsi="Times New Roman"/>
          <w:sz w:val="28"/>
          <w:szCs w:val="28"/>
          <w:lang w:eastAsia="en-US"/>
        </w:rPr>
        <w:t xml:space="preserve">мыши-манипулятора (при первом нажатии берется объект, при последующем </w:t>
      </w:r>
      <w:r w:rsidR="00C91740">
        <w:rPr>
          <w:rFonts w:ascii="Times New Roman" w:eastAsia="Calibri" w:hAnsi="Times New Roman"/>
          <w:sz w:val="28"/>
          <w:szCs w:val="28"/>
          <w:lang w:eastAsia="en-US"/>
        </w:rPr>
        <w:t>–</w:t>
      </w:r>
      <w:r w:rsidR="00C91740" w:rsidRPr="00C31C1D">
        <w:rPr>
          <w:rFonts w:ascii="Times New Roman" w:eastAsia="Calibri" w:hAnsi="Times New Roman"/>
          <w:sz w:val="28"/>
          <w:szCs w:val="28"/>
          <w:lang w:eastAsia="en-US"/>
        </w:rPr>
        <w:t xml:space="preserve"> </w:t>
      </w:r>
      <w:r w:rsidRPr="00C31C1D">
        <w:rPr>
          <w:rFonts w:ascii="Times New Roman" w:eastAsia="Calibri" w:hAnsi="Times New Roman"/>
          <w:sz w:val="28"/>
          <w:szCs w:val="28"/>
          <w:lang w:eastAsia="en-US"/>
        </w:rPr>
        <w:t xml:space="preserve">ставится); </w:t>
      </w:r>
    </w:p>
    <w:p w14:paraId="10186C02" w14:textId="77777777" w:rsidR="00C31C1D" w:rsidRPr="00C31C1D" w:rsidRDefault="00C31C1D" w:rsidP="00DB4216">
      <w:pPr>
        <w:spacing w:after="0" w:line="360" w:lineRule="auto"/>
        <w:ind w:firstLine="708"/>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rPr>
        <w:t>10</w:t>
      </w:r>
      <w:r w:rsidRPr="00C31C1D">
        <w:rPr>
          <w:rFonts w:ascii="Times New Roman" w:eastAsia="Calibri" w:hAnsi="Times New Roman"/>
          <w:sz w:val="28"/>
          <w:szCs w:val="28"/>
          <w:lang w:eastAsia="en-US"/>
        </w:rPr>
        <w:t xml:space="preserve"> – выход из программы.</w:t>
      </w:r>
    </w:p>
    <w:bookmarkStart w:id="0" w:name="_MON_1601983797"/>
    <w:bookmarkEnd w:id="0"/>
    <w:p w14:paraId="13F4408D" w14:textId="77777777" w:rsidR="00C31C1D" w:rsidRPr="00C31C1D" w:rsidRDefault="00C31C1D" w:rsidP="00C31C1D">
      <w:pPr>
        <w:spacing w:after="0" w:line="360" w:lineRule="auto"/>
        <w:jc w:val="center"/>
        <w:rPr>
          <w:rFonts w:ascii="Times New Roman" w:eastAsia="Calibri" w:hAnsi="Times New Roman"/>
          <w:sz w:val="28"/>
          <w:szCs w:val="28"/>
          <w:lang w:eastAsia="en-US"/>
        </w:rPr>
      </w:pPr>
      <w:r w:rsidRPr="00C31C1D">
        <w:rPr>
          <w:rFonts w:ascii="Times New Roman" w:eastAsia="Calibri" w:hAnsi="Times New Roman"/>
          <w:sz w:val="28"/>
          <w:szCs w:val="28"/>
          <w:lang w:eastAsia="en-US"/>
        </w:rPr>
        <w:object w:dxaOrig="9474" w:dyaOrig="3383" w14:anchorId="4C8CAE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165pt" o:ole="">
            <v:imagedata r:id="rId9" o:title=""/>
          </v:shape>
          <o:OLEObject Type="Embed" ProgID="Word.Picture.8" ShapeID="_x0000_i1025" DrawAspect="Content" ObjectID="_1762255414" r:id="rId10"/>
        </w:object>
      </w:r>
    </w:p>
    <w:p w14:paraId="1C5D2110" w14:textId="77777777" w:rsidR="00C31C1D" w:rsidRPr="00C31C1D" w:rsidRDefault="00C31C1D" w:rsidP="00C31C1D">
      <w:pPr>
        <w:spacing w:after="0" w:line="360" w:lineRule="auto"/>
        <w:ind w:firstLine="709"/>
        <w:jc w:val="center"/>
        <w:rPr>
          <w:rFonts w:ascii="Times New Roman" w:eastAsia="Calibri" w:hAnsi="Times New Roman"/>
          <w:sz w:val="28"/>
          <w:szCs w:val="28"/>
          <w:lang w:eastAsia="en-US"/>
        </w:rPr>
      </w:pPr>
      <w:r w:rsidRPr="00C31C1D">
        <w:rPr>
          <w:rFonts w:ascii="Times New Roman" w:eastAsia="Calibri" w:hAnsi="Times New Roman"/>
          <w:sz w:val="28"/>
          <w:szCs w:val="16"/>
          <w:lang w:eastAsia="en-US"/>
        </w:rPr>
        <w:t xml:space="preserve">Рис. </w:t>
      </w:r>
      <w:r w:rsidR="00482623">
        <w:rPr>
          <w:rFonts w:ascii="Times New Roman" w:eastAsia="Calibri" w:hAnsi="Times New Roman"/>
          <w:sz w:val="28"/>
          <w:szCs w:val="16"/>
          <w:lang w:eastAsia="en-US"/>
        </w:rPr>
        <w:t>3</w:t>
      </w:r>
      <w:r w:rsidRPr="00C31C1D">
        <w:rPr>
          <w:rFonts w:ascii="Times New Roman" w:eastAsia="Calibri" w:hAnsi="Times New Roman"/>
          <w:sz w:val="28"/>
          <w:szCs w:val="16"/>
          <w:lang w:eastAsia="en-US"/>
        </w:rPr>
        <w:t>. Активные клавиши клавиатуры и мыши-манипулятора</w:t>
      </w:r>
    </w:p>
    <w:p w14:paraId="3BCA335C" w14:textId="77777777" w:rsidR="00C31C1D" w:rsidRPr="00C31C1D" w:rsidRDefault="00C31C1D" w:rsidP="00C31C1D">
      <w:pPr>
        <w:spacing w:after="0" w:line="360" w:lineRule="auto"/>
        <w:ind w:firstLine="567"/>
        <w:jc w:val="both"/>
        <w:rPr>
          <w:rFonts w:ascii="Times New Roman" w:eastAsia="Calibri" w:hAnsi="Times New Roman"/>
          <w:sz w:val="28"/>
          <w:szCs w:val="28"/>
          <w:lang w:eastAsia="en-US"/>
        </w:rPr>
      </w:pPr>
    </w:p>
    <w:p w14:paraId="57213460" w14:textId="77777777" w:rsidR="00C31C1D" w:rsidRPr="00C31C1D" w:rsidRDefault="00C31C1D" w:rsidP="00C31C1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Левая </w:t>
      </w:r>
      <w:r w:rsidR="00C91740">
        <w:rPr>
          <w:rFonts w:ascii="Times New Roman" w:eastAsia="Calibri" w:hAnsi="Times New Roman"/>
          <w:sz w:val="28"/>
          <w:szCs w:val="28"/>
          <w:lang w:eastAsia="en-US"/>
        </w:rPr>
        <w:t>кнопка</w:t>
      </w:r>
      <w:r w:rsidR="00C91740" w:rsidRPr="00C31C1D">
        <w:rPr>
          <w:rFonts w:ascii="Times New Roman" w:eastAsia="Calibri" w:hAnsi="Times New Roman"/>
          <w:sz w:val="28"/>
          <w:szCs w:val="28"/>
          <w:lang w:eastAsia="en-US"/>
        </w:rPr>
        <w:t xml:space="preserve"> </w:t>
      </w:r>
      <w:r w:rsidRPr="00C31C1D">
        <w:rPr>
          <w:rFonts w:ascii="Times New Roman" w:eastAsia="Calibri" w:hAnsi="Times New Roman"/>
          <w:sz w:val="28"/>
          <w:szCs w:val="28"/>
          <w:lang w:eastAsia="en-US"/>
        </w:rPr>
        <w:t>мыши (1) при нажатии и удерживании обрабатывает (поворачивает, переключает) тот или иной объект.</w:t>
      </w:r>
    </w:p>
    <w:p w14:paraId="2FE32C8E" w14:textId="77777777" w:rsidR="00C91740" w:rsidRDefault="00C31C1D" w:rsidP="00C31C1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Средняя </w:t>
      </w:r>
      <w:r w:rsidR="00C91740">
        <w:rPr>
          <w:rFonts w:ascii="Times New Roman" w:eastAsia="Calibri" w:hAnsi="Times New Roman"/>
          <w:sz w:val="28"/>
          <w:szCs w:val="28"/>
          <w:lang w:eastAsia="en-US"/>
        </w:rPr>
        <w:t>кнопка</w:t>
      </w:r>
      <w:r w:rsidR="00C91740" w:rsidRPr="00C31C1D">
        <w:rPr>
          <w:rFonts w:ascii="Times New Roman" w:eastAsia="Calibri" w:hAnsi="Times New Roman"/>
          <w:sz w:val="28"/>
          <w:szCs w:val="28"/>
          <w:lang w:eastAsia="en-US"/>
        </w:rPr>
        <w:t xml:space="preserve"> </w:t>
      </w:r>
      <w:r w:rsidRPr="00C31C1D">
        <w:rPr>
          <w:rFonts w:ascii="Times New Roman" w:eastAsia="Calibri" w:hAnsi="Times New Roman"/>
          <w:sz w:val="28"/>
          <w:szCs w:val="28"/>
          <w:lang w:eastAsia="en-US"/>
        </w:rPr>
        <w:t>(2) при первом нажатии (</w:t>
      </w:r>
      <w:r w:rsidR="00C91740">
        <w:rPr>
          <w:rFonts w:ascii="Times New Roman" w:eastAsia="Calibri" w:hAnsi="Times New Roman"/>
          <w:sz w:val="28"/>
          <w:szCs w:val="28"/>
          <w:lang w:eastAsia="en-US"/>
        </w:rPr>
        <w:t xml:space="preserve">без </w:t>
      </w:r>
      <w:r w:rsidRPr="00C31C1D">
        <w:rPr>
          <w:rFonts w:ascii="Times New Roman" w:eastAsia="Calibri" w:hAnsi="Times New Roman"/>
          <w:sz w:val="28"/>
          <w:szCs w:val="28"/>
          <w:lang w:eastAsia="en-US"/>
        </w:rPr>
        <w:t>прокрутк</w:t>
      </w:r>
      <w:r w:rsidR="00C91740">
        <w:rPr>
          <w:rFonts w:ascii="Times New Roman" w:eastAsia="Calibri" w:hAnsi="Times New Roman"/>
          <w:sz w:val="28"/>
          <w:szCs w:val="28"/>
          <w:lang w:eastAsia="en-US"/>
        </w:rPr>
        <w:t>и</w:t>
      </w:r>
      <w:r w:rsidRPr="00C31C1D">
        <w:rPr>
          <w:rFonts w:ascii="Times New Roman" w:eastAsia="Calibri" w:hAnsi="Times New Roman"/>
          <w:sz w:val="28"/>
          <w:szCs w:val="28"/>
          <w:lang w:eastAsia="en-US"/>
        </w:rPr>
        <w:t xml:space="preserve">) берет объект, при последующем </w:t>
      </w:r>
      <w:r w:rsidR="00C91740">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 (прикрепляет). </w:t>
      </w:r>
    </w:p>
    <w:p w14:paraId="393109B8" w14:textId="77777777" w:rsidR="00C31C1D" w:rsidRPr="00C31C1D" w:rsidRDefault="00C31C1D" w:rsidP="00C31C1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Пр</w:t>
      </w:r>
      <w:r w:rsidR="00C91740">
        <w:rPr>
          <w:rFonts w:ascii="Times New Roman" w:eastAsia="Calibri" w:hAnsi="Times New Roman"/>
          <w:sz w:val="28"/>
          <w:szCs w:val="28"/>
          <w:lang w:eastAsia="en-US"/>
        </w:rPr>
        <w:t>и нажатии пр</w:t>
      </w:r>
      <w:r w:rsidRPr="00C31C1D">
        <w:rPr>
          <w:rFonts w:ascii="Times New Roman" w:eastAsia="Calibri" w:hAnsi="Times New Roman"/>
          <w:sz w:val="28"/>
          <w:szCs w:val="28"/>
          <w:lang w:eastAsia="en-US"/>
        </w:rPr>
        <w:t>ав</w:t>
      </w:r>
      <w:r w:rsidR="00C91740">
        <w:rPr>
          <w:rFonts w:ascii="Times New Roman" w:eastAsia="Calibri" w:hAnsi="Times New Roman"/>
          <w:sz w:val="28"/>
          <w:szCs w:val="28"/>
          <w:lang w:eastAsia="en-US"/>
        </w:rPr>
        <w:t>ой</w:t>
      </w:r>
      <w:r w:rsidRPr="00C31C1D">
        <w:rPr>
          <w:rFonts w:ascii="Times New Roman" w:eastAsia="Calibri" w:hAnsi="Times New Roman"/>
          <w:sz w:val="28"/>
          <w:szCs w:val="28"/>
          <w:lang w:eastAsia="en-US"/>
        </w:rPr>
        <w:t xml:space="preserve"> </w:t>
      </w:r>
      <w:r w:rsidR="00C91740">
        <w:rPr>
          <w:rFonts w:ascii="Times New Roman" w:eastAsia="Calibri" w:hAnsi="Times New Roman"/>
          <w:sz w:val="28"/>
          <w:szCs w:val="28"/>
          <w:lang w:eastAsia="en-US"/>
        </w:rPr>
        <w:t>кнопки</w:t>
      </w:r>
      <w:r w:rsidR="00C91740" w:rsidRPr="00C31C1D">
        <w:rPr>
          <w:rFonts w:ascii="Times New Roman" w:eastAsia="Calibri" w:hAnsi="Times New Roman"/>
          <w:sz w:val="28"/>
          <w:szCs w:val="28"/>
          <w:lang w:eastAsia="en-US"/>
        </w:rPr>
        <w:t xml:space="preserve"> </w:t>
      </w:r>
      <w:r w:rsidR="00C91740">
        <w:rPr>
          <w:rFonts w:ascii="Times New Roman" w:eastAsia="Calibri" w:hAnsi="Times New Roman"/>
          <w:sz w:val="28"/>
          <w:szCs w:val="28"/>
          <w:lang w:eastAsia="en-US"/>
        </w:rPr>
        <w:t xml:space="preserve">мыши </w:t>
      </w:r>
      <w:r w:rsidRPr="00C31C1D">
        <w:rPr>
          <w:rFonts w:ascii="Times New Roman" w:eastAsia="Calibri" w:hAnsi="Times New Roman"/>
          <w:sz w:val="28"/>
          <w:szCs w:val="28"/>
          <w:lang w:eastAsia="en-US"/>
        </w:rPr>
        <w:t xml:space="preserve">(3) появляется курсор-указатель (при повторном </w:t>
      </w:r>
      <w:r w:rsidR="00C91740">
        <w:rPr>
          <w:rFonts w:ascii="Times New Roman" w:eastAsia="Calibri" w:hAnsi="Times New Roman"/>
          <w:sz w:val="28"/>
          <w:szCs w:val="28"/>
          <w:lang w:eastAsia="en-US"/>
        </w:rPr>
        <w:t>нажатии –</w:t>
      </w:r>
      <w:r w:rsidR="00C91740" w:rsidRPr="00C31C1D">
        <w:rPr>
          <w:rFonts w:ascii="Times New Roman" w:eastAsia="Calibri" w:hAnsi="Times New Roman"/>
          <w:sz w:val="28"/>
          <w:szCs w:val="28"/>
          <w:lang w:eastAsia="en-US"/>
        </w:rPr>
        <w:t xml:space="preserve"> </w:t>
      </w:r>
      <w:r w:rsidRPr="00C31C1D">
        <w:rPr>
          <w:rFonts w:ascii="Times New Roman" w:eastAsia="Calibri" w:hAnsi="Times New Roman"/>
          <w:sz w:val="28"/>
          <w:szCs w:val="28"/>
          <w:lang w:eastAsia="en-US"/>
        </w:rPr>
        <w:t>исчезает).</w:t>
      </w:r>
    </w:p>
    <w:p w14:paraId="294EB249" w14:textId="77777777" w:rsidR="00C31C1D" w:rsidRDefault="00C31C1D" w:rsidP="00C31C1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Примечание</w:t>
      </w:r>
      <w:r w:rsidRPr="00C31C1D">
        <w:rPr>
          <w:rFonts w:ascii="Times New Roman" w:eastAsia="Calibri" w:hAnsi="Times New Roman"/>
          <w:sz w:val="28"/>
          <w:szCs w:val="28"/>
          <w:lang w:eastAsia="en-US"/>
        </w:rPr>
        <w:t>: при появившемся курсоре невозможно перевести взгляд вверх и в стороны.</w:t>
      </w:r>
    </w:p>
    <w:p w14:paraId="4B1A5736" w14:textId="77777777" w:rsidR="00EA45B3" w:rsidRPr="00681E26" w:rsidRDefault="00EA45B3" w:rsidP="00C31C1D">
      <w:pPr>
        <w:spacing w:after="0" w:line="360" w:lineRule="auto"/>
        <w:ind w:firstLine="567"/>
        <w:jc w:val="both"/>
        <w:rPr>
          <w:rFonts w:ascii="Times New Roman" w:eastAsia="Calibri" w:hAnsi="Times New Roman"/>
          <w:sz w:val="28"/>
          <w:szCs w:val="28"/>
          <w:lang w:eastAsia="en-US"/>
        </w:rPr>
      </w:pPr>
      <w:r w:rsidRPr="00681E26">
        <w:rPr>
          <w:rFonts w:ascii="Times New Roman" w:eastAsia="Calibri" w:hAnsi="Times New Roman"/>
          <w:sz w:val="28"/>
          <w:szCs w:val="28"/>
          <w:lang w:eastAsia="en-US"/>
        </w:rPr>
        <w:t xml:space="preserve">На рис. </w:t>
      </w:r>
      <w:r w:rsidR="00482623" w:rsidRPr="00681E26">
        <w:rPr>
          <w:rFonts w:ascii="Times New Roman" w:eastAsia="Calibri" w:hAnsi="Times New Roman"/>
          <w:sz w:val="28"/>
          <w:szCs w:val="28"/>
          <w:lang w:eastAsia="en-US"/>
        </w:rPr>
        <w:t>4</w:t>
      </w:r>
      <w:r w:rsidRPr="00681E26">
        <w:rPr>
          <w:rFonts w:ascii="Times New Roman" w:eastAsia="Calibri" w:hAnsi="Times New Roman"/>
          <w:sz w:val="28"/>
          <w:szCs w:val="28"/>
          <w:lang w:eastAsia="en-US"/>
        </w:rPr>
        <w:t xml:space="preserve"> представлен общий вид лабораторного стенда.</w:t>
      </w:r>
    </w:p>
    <w:p w14:paraId="4C909167" w14:textId="77777777" w:rsidR="00EA45B3" w:rsidRPr="00EA45B3" w:rsidRDefault="00681E26" w:rsidP="00681E26">
      <w:pPr>
        <w:jc w:val="center"/>
        <w:rPr>
          <w:rFonts w:ascii="Times New Roman" w:eastAsia="Calibri" w:hAnsi="Times New Roman"/>
          <w:sz w:val="28"/>
          <w:szCs w:val="28"/>
        </w:rPr>
      </w:pPr>
      <w:r w:rsidRPr="00681E26">
        <w:rPr>
          <w:rFonts w:eastAsia="Calibri"/>
          <w:b/>
          <w:noProof/>
          <w:szCs w:val="28"/>
        </w:rPr>
        <w:lastRenderedPageBreak/>
        <w:drawing>
          <wp:inline distT="0" distB="0" distL="0" distR="0" wp14:anchorId="4C0B8806" wp14:editId="716E2984">
            <wp:extent cx="5943600" cy="21145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114550"/>
                    </a:xfrm>
                    <a:prstGeom prst="rect">
                      <a:avLst/>
                    </a:prstGeom>
                    <a:noFill/>
                    <a:ln>
                      <a:noFill/>
                    </a:ln>
                  </pic:spPr>
                </pic:pic>
              </a:graphicData>
            </a:graphic>
          </wp:inline>
        </w:drawing>
      </w:r>
      <w:r w:rsidR="00EA45B3" w:rsidRPr="00681E26">
        <w:rPr>
          <w:rFonts w:ascii="Times New Roman" w:eastAsia="Calibri" w:hAnsi="Times New Roman"/>
          <w:sz w:val="28"/>
          <w:szCs w:val="28"/>
        </w:rPr>
        <w:t xml:space="preserve">Рис. </w:t>
      </w:r>
      <w:r w:rsidR="00482623" w:rsidRPr="00681E26">
        <w:rPr>
          <w:rFonts w:ascii="Times New Roman" w:eastAsia="Calibri" w:hAnsi="Times New Roman"/>
          <w:sz w:val="28"/>
          <w:szCs w:val="28"/>
        </w:rPr>
        <w:t>4</w:t>
      </w:r>
      <w:r w:rsidR="00EA45B3" w:rsidRPr="00681E26">
        <w:rPr>
          <w:rFonts w:ascii="Times New Roman" w:eastAsia="Calibri" w:hAnsi="Times New Roman"/>
          <w:sz w:val="28"/>
          <w:szCs w:val="28"/>
        </w:rPr>
        <w:t>. Общий вид лабораторного стенда</w:t>
      </w:r>
    </w:p>
    <w:p w14:paraId="6126EDA3" w14:textId="77777777" w:rsidR="00C31C1D" w:rsidRPr="00260EDF" w:rsidRDefault="00966CDA" w:rsidP="00260EDF">
      <w:pPr>
        <w:pStyle w:val="2"/>
        <w:spacing w:before="360" w:after="0" w:line="360" w:lineRule="auto"/>
        <w:ind w:left="0" w:firstLine="709"/>
        <w:jc w:val="left"/>
        <w:rPr>
          <w:sz w:val="28"/>
          <w:szCs w:val="28"/>
        </w:rPr>
      </w:pPr>
      <w:r>
        <w:rPr>
          <w:sz w:val="28"/>
          <w:szCs w:val="28"/>
        </w:rPr>
        <w:t>2</w:t>
      </w:r>
      <w:r w:rsidR="0035615B" w:rsidRPr="00260EDF">
        <w:rPr>
          <w:sz w:val="28"/>
          <w:szCs w:val="28"/>
        </w:rPr>
        <w:t>.2. Необходимые инструменты и материалы</w:t>
      </w:r>
    </w:p>
    <w:p w14:paraId="2D778286" w14:textId="77777777" w:rsidR="006744A5" w:rsidRPr="006744A5" w:rsidRDefault="006744A5" w:rsidP="006744A5">
      <w:pPr>
        <w:spacing w:after="0" w:line="360" w:lineRule="auto"/>
        <w:ind w:firstLine="709"/>
        <w:jc w:val="both"/>
        <w:rPr>
          <w:rFonts w:ascii="Times New Roman" w:hAnsi="Times New Roman"/>
          <w:sz w:val="28"/>
          <w:szCs w:val="28"/>
        </w:rPr>
      </w:pPr>
      <w:r w:rsidRPr="006744A5">
        <w:rPr>
          <w:rFonts w:ascii="Times New Roman" w:hAnsi="Times New Roman"/>
          <w:sz w:val="28"/>
          <w:szCs w:val="28"/>
        </w:rPr>
        <w:t xml:space="preserve">Оборудование необходимое для проведения лабораторной работы: </w:t>
      </w:r>
    </w:p>
    <w:p w14:paraId="5CD70F44" w14:textId="77777777" w:rsidR="006744A5" w:rsidRPr="006744A5" w:rsidRDefault="006744A5" w:rsidP="00692719">
      <w:pPr>
        <w:pStyle w:val="a6"/>
        <w:numPr>
          <w:ilvl w:val="0"/>
          <w:numId w:val="2"/>
        </w:numPr>
        <w:spacing w:after="0" w:line="360" w:lineRule="auto"/>
        <w:ind w:left="0" w:firstLine="709"/>
        <w:jc w:val="both"/>
        <w:rPr>
          <w:rFonts w:ascii="Times New Roman" w:hAnsi="Times New Roman"/>
          <w:sz w:val="28"/>
          <w:szCs w:val="28"/>
        </w:rPr>
      </w:pPr>
      <w:r w:rsidRPr="006744A5">
        <w:rPr>
          <w:rFonts w:ascii="Times New Roman" w:hAnsi="Times New Roman"/>
          <w:sz w:val="28"/>
          <w:szCs w:val="28"/>
        </w:rPr>
        <w:t xml:space="preserve">стенд испытательный СКИФ-1-01. </w:t>
      </w:r>
    </w:p>
    <w:p w14:paraId="41719392" w14:textId="77777777" w:rsidR="006744A5" w:rsidRDefault="006744A5" w:rsidP="00692719">
      <w:pPr>
        <w:pStyle w:val="a6"/>
        <w:numPr>
          <w:ilvl w:val="0"/>
          <w:numId w:val="2"/>
        </w:numPr>
        <w:spacing w:after="0" w:line="360" w:lineRule="auto"/>
        <w:ind w:left="0" w:firstLine="709"/>
        <w:jc w:val="both"/>
        <w:rPr>
          <w:rFonts w:ascii="Times New Roman" w:hAnsi="Times New Roman"/>
          <w:sz w:val="28"/>
          <w:szCs w:val="28"/>
        </w:rPr>
      </w:pPr>
      <w:r w:rsidRPr="006744A5">
        <w:rPr>
          <w:rFonts w:ascii="Times New Roman" w:hAnsi="Times New Roman"/>
          <w:sz w:val="28"/>
          <w:szCs w:val="28"/>
        </w:rPr>
        <w:t xml:space="preserve">Реле-регулятор </w:t>
      </w:r>
    </w:p>
    <w:p w14:paraId="3D372926" w14:textId="77777777" w:rsidR="006744A5" w:rsidRPr="0046586F" w:rsidRDefault="00966CDA" w:rsidP="0046586F">
      <w:pPr>
        <w:pStyle w:val="a8"/>
        <w:spacing w:before="0" w:beforeAutospacing="0" w:after="0" w:afterAutospacing="0" w:line="360" w:lineRule="auto"/>
        <w:ind w:firstLine="709"/>
        <w:jc w:val="both"/>
        <w:rPr>
          <w:sz w:val="28"/>
          <w:szCs w:val="28"/>
        </w:rPr>
      </w:pPr>
      <w:r>
        <w:rPr>
          <w:b/>
          <w:bCs/>
          <w:sz w:val="28"/>
          <w:szCs w:val="28"/>
          <w:lang w:val="en-US"/>
        </w:rPr>
        <w:t>2</w:t>
      </w:r>
      <w:r w:rsidR="006744A5" w:rsidRPr="0046586F">
        <w:rPr>
          <w:b/>
          <w:bCs/>
          <w:sz w:val="28"/>
          <w:szCs w:val="28"/>
        </w:rPr>
        <w:t>.2.1. Устройство стенда СКИФ-1-01</w:t>
      </w:r>
      <w:r w:rsidR="006744A5" w:rsidRPr="0046586F">
        <w:rPr>
          <w:sz w:val="28"/>
          <w:szCs w:val="28"/>
        </w:rPr>
        <w:t xml:space="preserve"> </w:t>
      </w:r>
    </w:p>
    <w:p w14:paraId="083259DF" w14:textId="77777777" w:rsidR="006744A5" w:rsidRPr="0046586F" w:rsidRDefault="006744A5" w:rsidP="00692719">
      <w:pPr>
        <w:pStyle w:val="a8"/>
        <w:numPr>
          <w:ilvl w:val="0"/>
          <w:numId w:val="3"/>
        </w:numPr>
        <w:spacing w:before="0" w:beforeAutospacing="0" w:after="0" w:afterAutospacing="0" w:line="360" w:lineRule="auto"/>
        <w:ind w:left="0" w:firstLine="709"/>
        <w:jc w:val="both"/>
        <w:rPr>
          <w:sz w:val="28"/>
          <w:szCs w:val="28"/>
        </w:rPr>
      </w:pPr>
      <w:r w:rsidRPr="0046586F">
        <w:rPr>
          <w:sz w:val="28"/>
          <w:szCs w:val="28"/>
        </w:rPr>
        <w:t>Устройство стенда СКИФ 1-01 показано на рис.</w:t>
      </w:r>
      <w:r w:rsidR="0046586F" w:rsidRPr="0046586F">
        <w:rPr>
          <w:sz w:val="28"/>
          <w:szCs w:val="28"/>
        </w:rPr>
        <w:t xml:space="preserve"> 5</w:t>
      </w:r>
      <w:r w:rsidRPr="0046586F">
        <w:rPr>
          <w:sz w:val="28"/>
          <w:szCs w:val="28"/>
        </w:rPr>
        <w:t xml:space="preserve">. </w:t>
      </w:r>
    </w:p>
    <w:p w14:paraId="0EAE62EF" w14:textId="77777777" w:rsidR="006744A5" w:rsidRPr="0046586F" w:rsidRDefault="006744A5" w:rsidP="00692719">
      <w:pPr>
        <w:pStyle w:val="a8"/>
        <w:numPr>
          <w:ilvl w:val="0"/>
          <w:numId w:val="3"/>
        </w:numPr>
        <w:spacing w:before="0" w:beforeAutospacing="0" w:after="0" w:afterAutospacing="0" w:line="360" w:lineRule="auto"/>
        <w:ind w:left="0" w:firstLine="709"/>
        <w:jc w:val="both"/>
        <w:rPr>
          <w:sz w:val="28"/>
          <w:szCs w:val="28"/>
        </w:rPr>
      </w:pPr>
      <w:r w:rsidRPr="0046586F">
        <w:rPr>
          <w:sz w:val="28"/>
          <w:szCs w:val="28"/>
        </w:rPr>
        <w:t xml:space="preserve">На основании закреплены: каретка (20) для установки проверяемых стартеров и привод (19). </w:t>
      </w:r>
    </w:p>
    <w:p w14:paraId="531610AA" w14:textId="77777777" w:rsidR="006744A5" w:rsidRPr="0046586F" w:rsidRDefault="006744A5" w:rsidP="00692719">
      <w:pPr>
        <w:pStyle w:val="a8"/>
        <w:numPr>
          <w:ilvl w:val="0"/>
          <w:numId w:val="3"/>
        </w:numPr>
        <w:spacing w:before="0" w:beforeAutospacing="0" w:after="0" w:afterAutospacing="0" w:line="360" w:lineRule="auto"/>
        <w:ind w:left="0" w:firstLine="709"/>
        <w:jc w:val="both"/>
        <w:rPr>
          <w:sz w:val="28"/>
          <w:szCs w:val="28"/>
        </w:rPr>
      </w:pPr>
      <w:r w:rsidRPr="0046586F">
        <w:rPr>
          <w:sz w:val="28"/>
          <w:szCs w:val="28"/>
        </w:rPr>
        <w:t xml:space="preserve">Ввод сетевого кабеля находится сзади, внизу. На левой стороне основания расположен болт заземления. </w:t>
      </w:r>
    </w:p>
    <w:p w14:paraId="108A192F" w14:textId="77777777" w:rsidR="006744A5" w:rsidRPr="0046586F" w:rsidRDefault="006744A5" w:rsidP="00692719">
      <w:pPr>
        <w:pStyle w:val="a6"/>
        <w:numPr>
          <w:ilvl w:val="0"/>
          <w:numId w:val="3"/>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Проверяемые стартеры крепятся на каретке с помощью стяжки (1), представляющая цепь с натяжным винтом.</w:t>
      </w:r>
    </w:p>
    <w:p w14:paraId="1CF4E83C" w14:textId="77777777" w:rsidR="006744A5" w:rsidRDefault="0046586F" w:rsidP="0046586F">
      <w:pPr>
        <w:jc w:val="center"/>
        <w:rPr>
          <w:sz w:val="28"/>
          <w:szCs w:val="28"/>
        </w:rPr>
      </w:pPr>
      <w:r>
        <w:rPr>
          <w:noProof/>
        </w:rPr>
        <w:lastRenderedPageBreak/>
        <w:drawing>
          <wp:inline distT="0" distB="0" distL="0" distR="0" wp14:anchorId="2A3B96E7" wp14:editId="4B18EFC3">
            <wp:extent cx="5006340" cy="4171950"/>
            <wp:effectExtent l="0" t="0" r="3810" b="0"/>
            <wp:docPr id="16" name="Рисунок 16" descr="https://www.ok-t.ru/studopediaru/baza9/97476705908.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ok-t.ru/studopediaru/baza9/97476705908.files/image01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7154" cy="4172628"/>
                    </a:xfrm>
                    <a:prstGeom prst="rect">
                      <a:avLst/>
                    </a:prstGeom>
                    <a:noFill/>
                    <a:ln>
                      <a:noFill/>
                    </a:ln>
                  </pic:spPr>
                </pic:pic>
              </a:graphicData>
            </a:graphic>
          </wp:inline>
        </w:drawing>
      </w:r>
    </w:p>
    <w:p w14:paraId="7A7DF633" w14:textId="77777777" w:rsidR="0046586F" w:rsidRPr="0046586F" w:rsidRDefault="0046586F" w:rsidP="0046586F">
      <w:pPr>
        <w:pStyle w:val="a8"/>
        <w:spacing w:before="0" w:beforeAutospacing="0" w:after="0" w:afterAutospacing="0" w:line="360" w:lineRule="auto"/>
        <w:jc w:val="center"/>
        <w:rPr>
          <w:sz w:val="28"/>
          <w:szCs w:val="28"/>
        </w:rPr>
      </w:pPr>
      <w:r>
        <w:rPr>
          <w:sz w:val="28"/>
          <w:szCs w:val="28"/>
        </w:rPr>
        <w:t>Рис. 5</w:t>
      </w:r>
      <w:r w:rsidRPr="0046586F">
        <w:rPr>
          <w:sz w:val="28"/>
          <w:szCs w:val="28"/>
        </w:rPr>
        <w:t>.  Общий вид стенда СКИФ 1-01</w:t>
      </w:r>
    </w:p>
    <w:p w14:paraId="4D5AE967" w14:textId="77777777" w:rsidR="0046586F" w:rsidRPr="0046586F" w:rsidRDefault="0046586F" w:rsidP="0046586F">
      <w:pPr>
        <w:pStyle w:val="a8"/>
        <w:spacing w:before="0" w:beforeAutospacing="0" w:after="0" w:afterAutospacing="0" w:line="360" w:lineRule="auto"/>
        <w:ind w:firstLine="709"/>
        <w:jc w:val="both"/>
        <w:rPr>
          <w:sz w:val="28"/>
          <w:szCs w:val="28"/>
        </w:rPr>
      </w:pPr>
      <w:r w:rsidRPr="0046586F">
        <w:rPr>
          <w:sz w:val="28"/>
          <w:szCs w:val="28"/>
        </w:rPr>
        <w:t xml:space="preserve">На лицевой панели расположены: </w:t>
      </w:r>
    </w:p>
    <w:p w14:paraId="33B8FD65"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автоматический выключатель сети (17); </w:t>
      </w:r>
    </w:p>
    <w:p w14:paraId="5ADDD186"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выключатель электродвигателя привода (11); </w:t>
      </w:r>
    </w:p>
    <w:p w14:paraId="0ABBE69D"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предохранитель (16); </w:t>
      </w:r>
    </w:p>
    <w:p w14:paraId="658ABBD9"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переключатель напряжения и нагрузки (18); </w:t>
      </w:r>
    </w:p>
    <w:p w14:paraId="1655511F"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кнопка «ПУСК» (15); </w:t>
      </w:r>
    </w:p>
    <w:p w14:paraId="6215CB35"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клеммы (12), (13), (14) для подключения проверяемых стартеров и генераторов; </w:t>
      </w:r>
    </w:p>
    <w:p w14:paraId="79218BE3"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вольтметр; омметр (5); </w:t>
      </w:r>
    </w:p>
    <w:p w14:paraId="1700894A"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розетка омметра (3); </w:t>
      </w:r>
    </w:p>
    <w:p w14:paraId="0A9F9F3F"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амперметр (6); </w:t>
      </w:r>
    </w:p>
    <w:p w14:paraId="28ACF2AE"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розетка (4) для подключения резисторов нагрузки (R1) и (R2); </w:t>
      </w:r>
    </w:p>
    <w:p w14:paraId="0DE6B8EF"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резистор-регулятор выходного напряжения постоянного тока с блока питания (9); </w:t>
      </w:r>
    </w:p>
    <w:p w14:paraId="67515362"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lastRenderedPageBreak/>
        <w:t xml:space="preserve">переключатель пределов измерения напряжения/сопротивления (10); </w:t>
      </w:r>
    </w:p>
    <w:p w14:paraId="35F8B709"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розетка (2) – выход регулируемого напряжения постоянного тока; </w:t>
      </w:r>
    </w:p>
    <w:p w14:paraId="2192A558" w14:textId="77777777" w:rsidR="0046586F" w:rsidRP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розетка внешнего входа вольтметра (1); </w:t>
      </w:r>
    </w:p>
    <w:p w14:paraId="11DDE8FA" w14:textId="77777777" w:rsid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 xml:space="preserve">переключатель входов вольтметра (8); </w:t>
      </w:r>
    </w:p>
    <w:p w14:paraId="093F87A7" w14:textId="77777777" w:rsidR="0046586F" w:rsidRDefault="0046586F" w:rsidP="00692719">
      <w:pPr>
        <w:pStyle w:val="a8"/>
        <w:numPr>
          <w:ilvl w:val="0"/>
          <w:numId w:val="4"/>
        </w:numPr>
        <w:spacing w:before="0" w:beforeAutospacing="0" w:after="0" w:afterAutospacing="0" w:line="360" w:lineRule="auto"/>
        <w:ind w:left="0" w:firstLine="709"/>
        <w:jc w:val="both"/>
        <w:rPr>
          <w:sz w:val="28"/>
          <w:szCs w:val="28"/>
        </w:rPr>
      </w:pPr>
      <w:r w:rsidRPr="0046586F">
        <w:rPr>
          <w:sz w:val="28"/>
          <w:szCs w:val="28"/>
        </w:rPr>
        <w:t>индикатор перегрузки (7).</w:t>
      </w:r>
    </w:p>
    <w:p w14:paraId="6543DA6C" w14:textId="77777777" w:rsidR="0046586F" w:rsidRPr="0046586F" w:rsidRDefault="00966CDA" w:rsidP="0046586F">
      <w:pPr>
        <w:spacing w:after="0" w:line="360" w:lineRule="auto"/>
        <w:ind w:firstLine="709"/>
        <w:jc w:val="both"/>
        <w:rPr>
          <w:rFonts w:ascii="Times New Roman" w:hAnsi="Times New Roman"/>
          <w:b/>
          <w:sz w:val="28"/>
          <w:szCs w:val="28"/>
        </w:rPr>
      </w:pPr>
      <w:r>
        <w:rPr>
          <w:rFonts w:ascii="Times New Roman" w:hAnsi="Times New Roman"/>
          <w:b/>
          <w:sz w:val="28"/>
          <w:szCs w:val="28"/>
        </w:rPr>
        <w:t>2</w:t>
      </w:r>
      <w:r w:rsidR="0046586F" w:rsidRPr="0046586F">
        <w:rPr>
          <w:rFonts w:ascii="Times New Roman" w:hAnsi="Times New Roman"/>
          <w:b/>
          <w:sz w:val="28"/>
          <w:szCs w:val="28"/>
        </w:rPr>
        <w:t xml:space="preserve">.2.2. Правила техники безопасности при работе со стендом СКИФ 1-01 </w:t>
      </w:r>
    </w:p>
    <w:p w14:paraId="771F4962" w14:textId="77777777" w:rsid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Корпус стенда должен быть надежно подключен к общему заземляющему контуру. </w:t>
      </w:r>
    </w:p>
    <w:p w14:paraId="064F20E0" w14:textId="77777777" w:rsid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К работе со стендом допускается персонал, изучивший устройство и принцип работы стенда, прошедший инструктаж и имеющий соответствующую квалификационную группу по технике безопасности. </w:t>
      </w:r>
    </w:p>
    <w:p w14:paraId="24ACF6FC" w14:textId="77777777" w:rsid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Проверяемые генераторы и стартеры должны быть надежно закреплены. В случае необходимости пользуйтесь защитными кожухами. </w:t>
      </w:r>
    </w:p>
    <w:p w14:paraId="1A8BF193" w14:textId="77777777" w:rsid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Запрещается производить ремонт стенда, подключенного к сети. </w:t>
      </w:r>
    </w:p>
    <w:p w14:paraId="05BF4795" w14:textId="77777777" w:rsid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При перерыве в работе стенд должен быть отключен от сети. </w:t>
      </w:r>
    </w:p>
    <w:p w14:paraId="1629D4EE" w14:textId="77777777" w:rsidR="0046586F" w:rsidRPr="0046586F" w:rsidRDefault="0046586F" w:rsidP="00692719">
      <w:pPr>
        <w:pStyle w:val="a6"/>
        <w:numPr>
          <w:ilvl w:val="0"/>
          <w:numId w:val="5"/>
        </w:numPr>
        <w:spacing w:after="0" w:line="360" w:lineRule="auto"/>
        <w:ind w:left="0" w:firstLine="709"/>
        <w:jc w:val="both"/>
        <w:rPr>
          <w:rFonts w:ascii="Times New Roman" w:hAnsi="Times New Roman"/>
          <w:sz w:val="28"/>
          <w:szCs w:val="28"/>
        </w:rPr>
      </w:pPr>
      <w:r w:rsidRPr="0046586F">
        <w:rPr>
          <w:rFonts w:ascii="Times New Roman" w:hAnsi="Times New Roman"/>
          <w:sz w:val="28"/>
          <w:szCs w:val="28"/>
        </w:rPr>
        <w:t xml:space="preserve">В остальном при эксплуатации стенда руководствуйтесь «Правилами технической эксплуатации и безопасности обслуживания электроустановок промышленных предприятий». </w:t>
      </w:r>
    </w:p>
    <w:p w14:paraId="5DDA71F8" w14:textId="77777777" w:rsidR="0046586F" w:rsidRDefault="0046586F" w:rsidP="0046586F">
      <w:pPr>
        <w:spacing w:after="0" w:line="360" w:lineRule="auto"/>
        <w:ind w:firstLine="567"/>
        <w:jc w:val="both"/>
        <w:rPr>
          <w:rFonts w:ascii="Times New Roman" w:hAnsi="Times New Roman"/>
          <w:sz w:val="28"/>
          <w:szCs w:val="28"/>
        </w:rPr>
      </w:pPr>
      <w:r w:rsidRPr="0046586F">
        <w:rPr>
          <w:rFonts w:ascii="Times New Roman" w:hAnsi="Times New Roman"/>
          <w:sz w:val="28"/>
          <w:szCs w:val="28"/>
        </w:rPr>
        <w:t xml:space="preserve">Проверяемые генераторы крепятся на каретке с помощью стяжки (1), состоящей из цепи с натяжным винтом. При необходимости под генератор с целью исключения касания шкива генератора за гайку каретки подкладываются призмы (2) из комплекта принадлежностей (Рис. 6). </w:t>
      </w:r>
    </w:p>
    <w:p w14:paraId="20532A30" w14:textId="77777777" w:rsidR="0046586F" w:rsidRPr="0046586F" w:rsidRDefault="0046586F" w:rsidP="0046586F">
      <w:pPr>
        <w:spacing w:after="0" w:line="360" w:lineRule="auto"/>
        <w:ind w:firstLine="567"/>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16B2EF7F" wp14:editId="699AA4F0">
            <wp:extent cx="3333750" cy="38385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3750" cy="3838575"/>
                    </a:xfrm>
                    <a:prstGeom prst="rect">
                      <a:avLst/>
                    </a:prstGeom>
                    <a:noFill/>
                    <a:ln>
                      <a:noFill/>
                    </a:ln>
                  </pic:spPr>
                </pic:pic>
              </a:graphicData>
            </a:graphic>
          </wp:inline>
        </w:drawing>
      </w:r>
    </w:p>
    <w:p w14:paraId="318626EA" w14:textId="77777777" w:rsidR="0046586F" w:rsidRPr="0046586F" w:rsidRDefault="0046586F" w:rsidP="0046586F">
      <w:pPr>
        <w:pStyle w:val="a8"/>
        <w:spacing w:before="0" w:beforeAutospacing="0" w:after="0" w:afterAutospacing="0" w:line="360" w:lineRule="auto"/>
        <w:jc w:val="center"/>
        <w:rPr>
          <w:sz w:val="28"/>
          <w:szCs w:val="28"/>
        </w:rPr>
      </w:pPr>
      <w:bookmarkStart w:id="1" w:name="_Toc117934700"/>
      <w:bookmarkEnd w:id="1"/>
      <w:r>
        <w:rPr>
          <w:sz w:val="28"/>
          <w:szCs w:val="28"/>
        </w:rPr>
        <w:t>Рис. 6</w:t>
      </w:r>
      <w:r w:rsidRPr="0046586F">
        <w:rPr>
          <w:sz w:val="28"/>
          <w:szCs w:val="28"/>
        </w:rPr>
        <w:t xml:space="preserve">. </w:t>
      </w:r>
      <w:bookmarkStart w:id="2" w:name="_Toc117934701"/>
      <w:bookmarkEnd w:id="2"/>
      <w:r w:rsidRPr="0046586F">
        <w:rPr>
          <w:sz w:val="28"/>
          <w:szCs w:val="28"/>
        </w:rPr>
        <w:t>Установка генератора на каретке</w:t>
      </w:r>
    </w:p>
    <w:p w14:paraId="028FB0AF" w14:textId="77777777" w:rsidR="0046586F" w:rsidRPr="0046586F" w:rsidRDefault="00966CDA" w:rsidP="0046586F">
      <w:pPr>
        <w:pStyle w:val="a8"/>
        <w:spacing w:before="0" w:beforeAutospacing="0" w:after="0" w:afterAutospacing="0" w:line="360" w:lineRule="auto"/>
        <w:ind w:firstLine="709"/>
        <w:jc w:val="both"/>
        <w:rPr>
          <w:sz w:val="28"/>
          <w:szCs w:val="28"/>
        </w:rPr>
      </w:pPr>
      <w:r>
        <w:rPr>
          <w:b/>
          <w:bCs/>
          <w:sz w:val="28"/>
          <w:szCs w:val="28"/>
        </w:rPr>
        <w:t>2</w:t>
      </w:r>
      <w:r w:rsidR="0046586F" w:rsidRPr="0046586F">
        <w:rPr>
          <w:b/>
          <w:bCs/>
          <w:sz w:val="28"/>
          <w:szCs w:val="28"/>
        </w:rPr>
        <w:t>.2.3. Характеристики и устройство регуляторов напряжения на примере модели Я112В</w:t>
      </w:r>
      <w:r w:rsidR="0046586F" w:rsidRPr="0046586F">
        <w:rPr>
          <w:sz w:val="28"/>
          <w:szCs w:val="28"/>
        </w:rPr>
        <w:t xml:space="preserve"> </w:t>
      </w:r>
    </w:p>
    <w:p w14:paraId="5D79DC99" w14:textId="77777777" w:rsidR="0046586F" w:rsidRDefault="005359C7" w:rsidP="005359C7">
      <w:pPr>
        <w:pStyle w:val="a8"/>
        <w:spacing w:before="0" w:beforeAutospacing="0" w:after="0" w:afterAutospacing="0" w:line="360" w:lineRule="auto"/>
        <w:ind w:left="709"/>
        <w:jc w:val="center"/>
        <w:rPr>
          <w:sz w:val="28"/>
          <w:szCs w:val="28"/>
        </w:rPr>
      </w:pPr>
      <w:r>
        <w:rPr>
          <w:noProof/>
        </w:rPr>
        <w:drawing>
          <wp:inline distT="0" distB="0" distL="0" distR="0" wp14:anchorId="6CB6882A" wp14:editId="3192B290">
            <wp:extent cx="1885950" cy="1466850"/>
            <wp:effectExtent l="0" t="0" r="0" b="0"/>
            <wp:docPr id="19" name="Рисунок 19" descr="http://www.decort.kiev.ua/jpg/112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decort.kiev.ua/jpg/112v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5950" cy="1466850"/>
                    </a:xfrm>
                    <a:prstGeom prst="rect">
                      <a:avLst/>
                    </a:prstGeom>
                    <a:noFill/>
                    <a:ln>
                      <a:noFill/>
                    </a:ln>
                  </pic:spPr>
                </pic:pic>
              </a:graphicData>
            </a:graphic>
          </wp:inline>
        </w:drawing>
      </w:r>
    </w:p>
    <w:p w14:paraId="2710CE2D" w14:textId="77777777" w:rsidR="005359C7" w:rsidRPr="005359C7" w:rsidRDefault="005359C7" w:rsidP="005359C7">
      <w:pPr>
        <w:pStyle w:val="a8"/>
        <w:spacing w:before="0" w:beforeAutospacing="0" w:after="0" w:afterAutospacing="0" w:line="360" w:lineRule="auto"/>
        <w:ind w:firstLine="709"/>
        <w:jc w:val="center"/>
        <w:rPr>
          <w:sz w:val="28"/>
          <w:szCs w:val="28"/>
        </w:rPr>
      </w:pPr>
      <w:r>
        <w:rPr>
          <w:sz w:val="28"/>
          <w:szCs w:val="28"/>
        </w:rPr>
        <w:t>Рис. 7</w:t>
      </w:r>
      <w:r w:rsidRPr="005359C7">
        <w:rPr>
          <w:sz w:val="28"/>
          <w:szCs w:val="28"/>
        </w:rPr>
        <w:t>. Регулятор напряжения Я112В</w:t>
      </w:r>
    </w:p>
    <w:p w14:paraId="4AC250BD" w14:textId="77777777" w:rsidR="005359C7" w:rsidRPr="005359C7" w:rsidRDefault="005359C7" w:rsidP="005359C7">
      <w:pPr>
        <w:pStyle w:val="a8"/>
        <w:spacing w:before="0" w:beforeAutospacing="0" w:after="0" w:afterAutospacing="0" w:line="360" w:lineRule="auto"/>
        <w:ind w:firstLine="709"/>
        <w:jc w:val="both"/>
        <w:rPr>
          <w:sz w:val="28"/>
          <w:szCs w:val="28"/>
        </w:rPr>
      </w:pPr>
      <w:r>
        <w:rPr>
          <w:sz w:val="28"/>
          <w:szCs w:val="28"/>
        </w:rPr>
        <w:t xml:space="preserve">Таблица </w:t>
      </w:r>
      <w:r w:rsidRPr="005359C7">
        <w:rPr>
          <w:sz w:val="28"/>
          <w:szCs w:val="28"/>
        </w:rPr>
        <w:t xml:space="preserve">1 </w:t>
      </w:r>
    </w:p>
    <w:p w14:paraId="1BA04BF0" w14:textId="77777777" w:rsid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Технические характеристики регулятора напряжения интегрального Я112В</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8"/>
        <w:gridCol w:w="6791"/>
      </w:tblGrid>
      <w:tr w:rsidR="005359C7" w:rsidRPr="005359C7" w14:paraId="147AF3F3" w14:textId="77777777" w:rsidTr="005359C7">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14:paraId="6F8DF187"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Параметры </w:t>
            </w:r>
          </w:p>
        </w:tc>
        <w:tc>
          <w:tcPr>
            <w:tcW w:w="3600" w:type="pct"/>
            <w:tcBorders>
              <w:top w:val="outset" w:sz="6" w:space="0" w:color="auto"/>
              <w:left w:val="outset" w:sz="6" w:space="0" w:color="auto"/>
              <w:bottom w:val="outset" w:sz="6" w:space="0" w:color="auto"/>
              <w:right w:val="outset" w:sz="6" w:space="0" w:color="auto"/>
            </w:tcBorders>
            <w:vAlign w:val="center"/>
            <w:hideMark/>
          </w:tcPr>
          <w:p w14:paraId="3377C2DA"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Модель Я112В 1993 г., модификации 1995, 1998 гг. </w:t>
            </w:r>
          </w:p>
        </w:tc>
      </w:tr>
      <w:tr w:rsidR="005359C7" w:rsidRPr="005359C7" w14:paraId="0C1FE0C5"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BED6115"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Предназначение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2381F"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Поддержание напряжения бортовой сети автомобиля в заданных пределах во всех режимах работы системы электрооборудования при изменении частоты вращения ротора генератора, электрической нагрузки, t° окружающей среды. </w:t>
            </w:r>
          </w:p>
        </w:tc>
      </w:tr>
      <w:tr w:rsidR="005359C7" w:rsidRPr="005359C7" w14:paraId="1EBB2944"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DFEA16F"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Исполнение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3FE2E"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Единое климатическое исполнение У2.1 по ГОСТ 15150 для внутреннего рынка и на экспорт. </w:t>
            </w:r>
          </w:p>
        </w:tc>
      </w:tr>
      <w:tr w:rsidR="005359C7" w:rsidRPr="005359C7" w14:paraId="39204BD3"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2AE79A"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lastRenderedPageBreak/>
              <w:t xml:space="preserve">Степень защиты от проникновения посторонних тел и воды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3C6E0"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Соответствуют исполнению 1Р68 по ГОСТ 14254. </w:t>
            </w:r>
          </w:p>
          <w:p w14:paraId="25F1679A"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От проникновения влаги защищены специальным высокотеплопроводным компаундом с рабочей t° до 200 °С. Работоспособность и соответствие параметров изделия сохраняются даже при погружении регулятора в воду при условии защиты разъемных соединений. </w:t>
            </w:r>
          </w:p>
        </w:tc>
      </w:tr>
      <w:tr w:rsidR="005359C7" w:rsidRPr="005359C7" w14:paraId="1844CC73"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7099F11"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Конструкция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8189B"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Однопроводная схема питания, корпус регуляторов соединен с корпусом автомобиля. </w:t>
            </w:r>
          </w:p>
        </w:tc>
      </w:tr>
      <w:tr w:rsidR="005359C7" w:rsidRPr="005359C7" w14:paraId="27862928"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2641EF6"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Рабочий режим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48C45"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S1 по ГОСТ 3940. </w:t>
            </w:r>
          </w:p>
        </w:tc>
      </w:tr>
      <w:tr w:rsidR="005359C7" w:rsidRPr="005359C7" w14:paraId="347AD893"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E5A132"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Установка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5E7CF"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Устанавливается в щеточном узле генераторной установки, где предусмотрена установка регуляторов Я 112Б или Я 112Б1 при помощи штатных винтов. </w:t>
            </w:r>
          </w:p>
        </w:tc>
      </w:tr>
      <w:tr w:rsidR="005359C7" w:rsidRPr="005359C7" w14:paraId="487DC522"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7D35A37"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Применяемость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8CF84"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Автомобили ВАЗ-2104, ВАЗ-2105, ВАЗ-2107, "Таврия" (до 1991 г.в.) с генератором Г222. </w:t>
            </w:r>
          </w:p>
        </w:tc>
      </w:tr>
      <w:tr w:rsidR="005359C7" w:rsidRPr="005359C7" w14:paraId="44E48130"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C007C73"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Гарантия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30C1C"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24 месяца </w:t>
            </w:r>
          </w:p>
        </w:tc>
      </w:tr>
      <w:tr w:rsidR="005359C7" w:rsidRPr="005359C7" w14:paraId="5287DFCA"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D3CE150"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Диапазон рабочих температур, °С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C697D"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-40...+85 </w:t>
            </w:r>
          </w:p>
        </w:tc>
      </w:tr>
      <w:tr w:rsidR="005359C7" w:rsidRPr="005359C7" w14:paraId="736ED46F"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1A11A21"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Номинальное напряжение питания,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44458"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14,0 </w:t>
            </w:r>
          </w:p>
        </w:tc>
      </w:tr>
      <w:tr w:rsidR="005359C7" w:rsidRPr="005359C7" w14:paraId="254445F5"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DD898D0"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Напряжение регулирования с АБ при температуре 25 ± 2 °С и нагрузке 3 А,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B5261"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14,0 ± 0,1 </w:t>
            </w:r>
          </w:p>
        </w:tc>
      </w:tr>
      <w:tr w:rsidR="005359C7" w:rsidRPr="005359C7" w14:paraId="20742A34"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73C7F13"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Максимальный ток выходной цепи, А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3E925"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5,0 </w:t>
            </w:r>
          </w:p>
        </w:tc>
      </w:tr>
      <w:tr w:rsidR="005359C7" w:rsidRPr="005359C7" w14:paraId="65158F46"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383C6D0"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Термокомпенсация Uрег, мВ/°С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EDCB4"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-3,0 ± 1,5 </w:t>
            </w:r>
          </w:p>
        </w:tc>
      </w:tr>
      <w:tr w:rsidR="005359C7" w:rsidRPr="005359C7" w14:paraId="6FD88DFB"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265EE1"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Остаточное напряжение на выходе "Ш", В, не более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2872C"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1,0 </w:t>
            </w:r>
          </w:p>
        </w:tc>
      </w:tr>
      <w:tr w:rsidR="005359C7" w:rsidRPr="005359C7" w14:paraId="601C2206"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CBBEB5"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типовое,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00E94"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0,75 </w:t>
            </w:r>
          </w:p>
        </w:tc>
      </w:tr>
      <w:tr w:rsidR="005359C7" w:rsidRPr="005359C7" w14:paraId="1B326398"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2522D5A"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Максимально допустимое длительное воздействие повышенного напряжения питания,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2A220"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18,0 </w:t>
            </w:r>
          </w:p>
        </w:tc>
      </w:tr>
      <w:tr w:rsidR="005359C7" w:rsidRPr="005359C7" w14:paraId="29EF2592"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7237A02"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Максимально допустимое воздействие повышенного напряжения питания длительностью до 5 мин.,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C9CFC"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25,0 </w:t>
            </w:r>
          </w:p>
        </w:tc>
      </w:tr>
      <w:tr w:rsidR="005359C7" w:rsidRPr="005359C7" w14:paraId="114A419D" w14:textId="77777777" w:rsidTr="005359C7">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6812A74"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Максимально допустимые импульсные перенапряжения в зависимости от формы импульса по ГОСТ 28751, В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468ADE" w14:textId="77777777" w:rsidR="005359C7" w:rsidRPr="005359C7" w:rsidRDefault="005359C7" w:rsidP="005359C7">
            <w:pPr>
              <w:spacing w:after="0" w:line="240" w:lineRule="auto"/>
              <w:rPr>
                <w:rFonts w:ascii="Times New Roman" w:hAnsi="Times New Roman"/>
                <w:sz w:val="24"/>
                <w:szCs w:val="24"/>
              </w:rPr>
            </w:pPr>
            <w:r w:rsidRPr="005359C7">
              <w:rPr>
                <w:rFonts w:ascii="Times New Roman" w:hAnsi="Times New Roman"/>
                <w:sz w:val="24"/>
                <w:szCs w:val="24"/>
              </w:rPr>
              <w:t xml:space="preserve">120,0 </w:t>
            </w:r>
          </w:p>
        </w:tc>
      </w:tr>
    </w:tbl>
    <w:p w14:paraId="68C3EB24" w14:textId="77777777" w:rsidR="005359C7" w:rsidRDefault="005359C7" w:rsidP="005359C7">
      <w:pPr>
        <w:pStyle w:val="a8"/>
        <w:spacing w:before="0" w:beforeAutospacing="0" w:after="0" w:afterAutospacing="0" w:line="360" w:lineRule="auto"/>
        <w:ind w:firstLine="709"/>
        <w:jc w:val="both"/>
        <w:rPr>
          <w:sz w:val="28"/>
          <w:szCs w:val="28"/>
        </w:rPr>
      </w:pPr>
    </w:p>
    <w:p w14:paraId="3F20AC61" w14:textId="77777777" w:rsidR="005359C7" w:rsidRDefault="005359C7" w:rsidP="005359C7">
      <w:pPr>
        <w:pStyle w:val="a8"/>
        <w:spacing w:before="0" w:beforeAutospacing="0" w:after="0" w:afterAutospacing="0" w:line="360" w:lineRule="auto"/>
        <w:ind w:firstLine="709"/>
        <w:jc w:val="center"/>
        <w:rPr>
          <w:sz w:val="28"/>
          <w:szCs w:val="28"/>
        </w:rPr>
      </w:pPr>
      <w:r>
        <w:rPr>
          <w:noProof/>
          <w:sz w:val="28"/>
          <w:szCs w:val="28"/>
        </w:rPr>
        <w:lastRenderedPageBreak/>
        <w:drawing>
          <wp:inline distT="0" distB="0" distL="0" distR="0" wp14:anchorId="63D9092A" wp14:editId="18417BB5">
            <wp:extent cx="4543425" cy="27241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3425" cy="2724150"/>
                    </a:xfrm>
                    <a:prstGeom prst="rect">
                      <a:avLst/>
                    </a:prstGeom>
                    <a:noFill/>
                    <a:ln>
                      <a:noFill/>
                    </a:ln>
                  </pic:spPr>
                </pic:pic>
              </a:graphicData>
            </a:graphic>
          </wp:inline>
        </w:drawing>
      </w:r>
    </w:p>
    <w:p w14:paraId="6381D915" w14:textId="77777777" w:rsidR="005359C7" w:rsidRPr="005359C7" w:rsidRDefault="005359C7" w:rsidP="005359C7">
      <w:pPr>
        <w:pStyle w:val="a8"/>
        <w:spacing w:before="0" w:beforeAutospacing="0" w:after="0" w:afterAutospacing="0" w:line="360" w:lineRule="auto"/>
        <w:ind w:firstLine="709"/>
        <w:jc w:val="center"/>
        <w:rPr>
          <w:sz w:val="28"/>
          <w:szCs w:val="28"/>
        </w:rPr>
      </w:pPr>
      <w:r>
        <w:rPr>
          <w:sz w:val="28"/>
          <w:szCs w:val="28"/>
        </w:rPr>
        <w:t>Рис. 8</w:t>
      </w:r>
      <w:r w:rsidRPr="005359C7">
        <w:rPr>
          <w:sz w:val="28"/>
          <w:szCs w:val="28"/>
        </w:rPr>
        <w:t>. Схема включения регулятора Я112В в составе генераторной установки</w:t>
      </w:r>
    </w:p>
    <w:p w14:paraId="0771DE4A"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1 - генератор; </w:t>
      </w:r>
    </w:p>
    <w:p w14:paraId="36696053"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2 - регулятор напряжения; </w:t>
      </w:r>
    </w:p>
    <w:p w14:paraId="03A126C6"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3 - реле контрольной лампы; </w:t>
      </w:r>
    </w:p>
    <w:p w14:paraId="58592C81"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4 - контрольная лампа; 5 - обмотка возбуждения; </w:t>
      </w:r>
    </w:p>
    <w:p w14:paraId="700D4201"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6 - обмотка статора; </w:t>
      </w:r>
    </w:p>
    <w:p w14:paraId="47AA04D8"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7 - контакты замка зажигания; </w:t>
      </w:r>
    </w:p>
    <w:p w14:paraId="60889C45"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8 - выпрямительный блок; </w:t>
      </w:r>
    </w:p>
    <w:p w14:paraId="73E0000B"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 xml:space="preserve">9 - конденсатор; </w:t>
      </w:r>
    </w:p>
    <w:p w14:paraId="736EA54C"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10 - аккумуляторная батарея.</w:t>
      </w:r>
    </w:p>
    <w:p w14:paraId="76C845D3" w14:textId="77777777" w:rsidR="004A1A6D" w:rsidRDefault="004A1A6D" w:rsidP="00692719">
      <w:pPr>
        <w:pStyle w:val="1"/>
        <w:numPr>
          <w:ilvl w:val="0"/>
          <w:numId w:val="2"/>
        </w:numPr>
        <w:spacing w:line="360" w:lineRule="auto"/>
        <w:jc w:val="left"/>
        <w:rPr>
          <w:sz w:val="28"/>
          <w:szCs w:val="28"/>
        </w:rPr>
      </w:pPr>
      <w:r>
        <w:rPr>
          <w:sz w:val="28"/>
          <w:szCs w:val="28"/>
        </w:rPr>
        <w:t>Порядок выполнения работы</w:t>
      </w:r>
    </w:p>
    <w:p w14:paraId="7C2B9B2C" w14:textId="77777777" w:rsidR="00966CDA" w:rsidRPr="00966CDA" w:rsidRDefault="004E2AB3" w:rsidP="00966CDA">
      <w:pPr>
        <w:spacing w:after="0" w:line="360" w:lineRule="auto"/>
        <w:ind w:firstLine="709"/>
        <w:jc w:val="both"/>
        <w:rPr>
          <w:rFonts w:ascii="Times New Roman" w:hAnsi="Times New Roman"/>
          <w:sz w:val="28"/>
          <w:szCs w:val="28"/>
        </w:rPr>
      </w:pPr>
      <w:r>
        <w:rPr>
          <w:rFonts w:ascii="Times New Roman" w:hAnsi="Times New Roman"/>
          <w:sz w:val="28"/>
          <w:szCs w:val="28"/>
        </w:rPr>
        <w:t>3.1. Перед началом выполнения лабораторной работы и</w:t>
      </w:r>
      <w:r w:rsidR="00966CDA" w:rsidRPr="005C0944">
        <w:rPr>
          <w:rFonts w:ascii="Times New Roman" w:hAnsi="Times New Roman"/>
          <w:sz w:val="28"/>
          <w:szCs w:val="28"/>
        </w:rPr>
        <w:t xml:space="preserve">зучите </w:t>
      </w:r>
      <w:r>
        <w:rPr>
          <w:rFonts w:ascii="Times New Roman" w:hAnsi="Times New Roman"/>
          <w:sz w:val="28"/>
          <w:szCs w:val="28"/>
        </w:rPr>
        <w:t>теоретический раздел</w:t>
      </w:r>
      <w:r w:rsidR="00966CDA" w:rsidRPr="005C0944">
        <w:rPr>
          <w:rFonts w:ascii="Times New Roman" w:hAnsi="Times New Roman"/>
          <w:sz w:val="28"/>
          <w:szCs w:val="28"/>
        </w:rPr>
        <w:t xml:space="preserve"> </w:t>
      </w:r>
      <w:r w:rsidR="00966CDA">
        <w:rPr>
          <w:rFonts w:ascii="Times New Roman" w:hAnsi="Times New Roman"/>
          <w:sz w:val="28"/>
          <w:szCs w:val="28"/>
        </w:rPr>
        <w:t xml:space="preserve">файла </w:t>
      </w:r>
      <w:r w:rsidR="00966CDA" w:rsidRPr="00966CDA">
        <w:rPr>
          <w:rFonts w:ascii="Times New Roman" w:hAnsi="Times New Roman"/>
          <w:sz w:val="28"/>
          <w:szCs w:val="28"/>
        </w:rPr>
        <w:t>Методические материалы</w:t>
      </w:r>
      <w:r w:rsidR="00966CDA">
        <w:rPr>
          <w:rFonts w:ascii="Times New Roman" w:hAnsi="Times New Roman"/>
          <w:sz w:val="28"/>
          <w:szCs w:val="28"/>
        </w:rPr>
        <w:t xml:space="preserve"> виртуальной лабораторной работы.</w:t>
      </w:r>
    </w:p>
    <w:p w14:paraId="2FECDA00" w14:textId="77777777" w:rsidR="005359C7" w:rsidRPr="005359C7" w:rsidRDefault="004E2AB3" w:rsidP="005359C7">
      <w:pPr>
        <w:pStyle w:val="a8"/>
        <w:spacing w:before="0" w:beforeAutospacing="0" w:after="0" w:afterAutospacing="0" w:line="360" w:lineRule="auto"/>
        <w:ind w:firstLine="709"/>
        <w:jc w:val="both"/>
        <w:rPr>
          <w:sz w:val="28"/>
          <w:szCs w:val="28"/>
        </w:rPr>
      </w:pPr>
      <w:r>
        <w:rPr>
          <w:sz w:val="28"/>
          <w:szCs w:val="28"/>
        </w:rPr>
        <w:t xml:space="preserve">3.2. </w:t>
      </w:r>
      <w:r w:rsidR="005359C7" w:rsidRPr="005359C7">
        <w:rPr>
          <w:sz w:val="28"/>
          <w:szCs w:val="28"/>
        </w:rPr>
        <w:t xml:space="preserve">Реле-регуляторы и регуляторы напряжения должны подключаться к стенду для проверки только с заведомо исправным генератором. </w:t>
      </w:r>
    </w:p>
    <w:p w14:paraId="2C7404F2" w14:textId="77777777" w:rsidR="005359C7" w:rsidRPr="005359C7" w:rsidRDefault="005359C7" w:rsidP="005359C7">
      <w:pPr>
        <w:pStyle w:val="a8"/>
        <w:spacing w:before="0" w:beforeAutospacing="0" w:after="0" w:afterAutospacing="0" w:line="360" w:lineRule="auto"/>
        <w:ind w:firstLine="709"/>
        <w:jc w:val="both"/>
        <w:rPr>
          <w:sz w:val="28"/>
          <w:szCs w:val="28"/>
        </w:rPr>
      </w:pPr>
      <w:r w:rsidRPr="005359C7">
        <w:rPr>
          <w:sz w:val="28"/>
          <w:szCs w:val="28"/>
        </w:rPr>
        <w:t>Схемы подключения генераторных установо</w:t>
      </w:r>
      <w:r>
        <w:rPr>
          <w:sz w:val="28"/>
          <w:szCs w:val="28"/>
        </w:rPr>
        <w:t>к к стенду приведены на Рис. 9</w:t>
      </w:r>
      <w:r w:rsidRPr="005359C7">
        <w:rPr>
          <w:sz w:val="28"/>
          <w:szCs w:val="28"/>
        </w:rPr>
        <w:t xml:space="preserve">. </w:t>
      </w:r>
    </w:p>
    <w:p w14:paraId="79EE94AC" w14:textId="77777777" w:rsidR="005359C7" w:rsidRPr="004E2AB3" w:rsidRDefault="004E2AB3" w:rsidP="005359C7">
      <w:pPr>
        <w:pStyle w:val="a8"/>
        <w:spacing w:before="0" w:beforeAutospacing="0" w:after="0" w:afterAutospacing="0" w:line="360" w:lineRule="auto"/>
        <w:ind w:firstLine="709"/>
        <w:jc w:val="both"/>
        <w:rPr>
          <w:sz w:val="28"/>
          <w:szCs w:val="28"/>
        </w:rPr>
      </w:pPr>
      <w:r w:rsidRPr="004E2AB3">
        <w:rPr>
          <w:sz w:val="28"/>
          <w:szCs w:val="28"/>
        </w:rPr>
        <w:t xml:space="preserve">3.3. </w:t>
      </w:r>
      <w:r w:rsidR="005359C7" w:rsidRPr="004E2AB3">
        <w:rPr>
          <w:sz w:val="28"/>
          <w:szCs w:val="28"/>
        </w:rPr>
        <w:t xml:space="preserve">Порядок работы следующий: </w:t>
      </w:r>
    </w:p>
    <w:p w14:paraId="50CA85BE" w14:textId="77777777" w:rsidR="005359C7" w:rsidRDefault="005359C7" w:rsidP="00692719">
      <w:pPr>
        <w:pStyle w:val="a8"/>
        <w:numPr>
          <w:ilvl w:val="0"/>
          <w:numId w:val="6"/>
        </w:numPr>
        <w:spacing w:before="0" w:beforeAutospacing="0" w:after="0" w:afterAutospacing="0" w:line="360" w:lineRule="auto"/>
        <w:ind w:left="0" w:firstLine="709"/>
        <w:jc w:val="both"/>
        <w:rPr>
          <w:sz w:val="28"/>
          <w:szCs w:val="28"/>
        </w:rPr>
      </w:pPr>
      <w:r w:rsidRPr="005359C7">
        <w:rPr>
          <w:sz w:val="28"/>
          <w:szCs w:val="28"/>
        </w:rPr>
        <w:lastRenderedPageBreak/>
        <w:t xml:space="preserve">Установите генератор на стенде с помощью стяжки, представляющей цепь с натяжным винтом, и подключите, как показано на Рис.9. </w:t>
      </w:r>
    </w:p>
    <w:p w14:paraId="04799C39" w14:textId="77777777" w:rsidR="005359C7" w:rsidRDefault="005359C7" w:rsidP="00692719">
      <w:pPr>
        <w:pStyle w:val="a8"/>
        <w:numPr>
          <w:ilvl w:val="0"/>
          <w:numId w:val="6"/>
        </w:numPr>
        <w:spacing w:before="0" w:beforeAutospacing="0" w:after="0" w:afterAutospacing="0" w:line="360" w:lineRule="auto"/>
        <w:ind w:left="0" w:firstLine="709"/>
        <w:jc w:val="both"/>
        <w:rPr>
          <w:sz w:val="28"/>
          <w:szCs w:val="28"/>
        </w:rPr>
      </w:pPr>
      <w:r w:rsidRPr="005359C7">
        <w:rPr>
          <w:sz w:val="28"/>
          <w:szCs w:val="28"/>
        </w:rPr>
        <w:t xml:space="preserve">Включите стенд. </w:t>
      </w:r>
    </w:p>
    <w:p w14:paraId="486AF426" w14:textId="77777777" w:rsidR="005359C7" w:rsidRDefault="005359C7" w:rsidP="00692719">
      <w:pPr>
        <w:pStyle w:val="a8"/>
        <w:numPr>
          <w:ilvl w:val="0"/>
          <w:numId w:val="6"/>
        </w:numPr>
        <w:spacing w:before="0" w:beforeAutospacing="0" w:after="0" w:afterAutospacing="0" w:line="360" w:lineRule="auto"/>
        <w:ind w:left="0" w:firstLine="709"/>
        <w:jc w:val="both"/>
        <w:rPr>
          <w:sz w:val="28"/>
          <w:szCs w:val="28"/>
        </w:rPr>
      </w:pPr>
      <w:r w:rsidRPr="005359C7">
        <w:rPr>
          <w:sz w:val="28"/>
          <w:szCs w:val="28"/>
        </w:rPr>
        <w:t xml:space="preserve">Рукояткой регулятора напряжения 9 источника питания установите небольшой ток подпитки в пределах 0,5 А. </w:t>
      </w:r>
    </w:p>
    <w:p w14:paraId="4A252D8C" w14:textId="77777777" w:rsidR="005359C7" w:rsidRPr="005359C7" w:rsidRDefault="005359C7" w:rsidP="00692719">
      <w:pPr>
        <w:pStyle w:val="a8"/>
        <w:numPr>
          <w:ilvl w:val="0"/>
          <w:numId w:val="6"/>
        </w:numPr>
        <w:spacing w:before="0" w:beforeAutospacing="0" w:after="0" w:afterAutospacing="0" w:line="360" w:lineRule="auto"/>
        <w:ind w:left="0" w:firstLine="709"/>
        <w:jc w:val="both"/>
        <w:rPr>
          <w:sz w:val="28"/>
          <w:szCs w:val="28"/>
        </w:rPr>
      </w:pPr>
      <w:r w:rsidRPr="005359C7">
        <w:rPr>
          <w:sz w:val="28"/>
          <w:szCs w:val="28"/>
        </w:rPr>
        <w:t>Включите электродвигатель (тумблер 11) и измерьте уровень регулируемого напряжения и внесите его в таблицу. Напряжение, поддерживаемое регулятором должно нах</w:t>
      </w:r>
      <w:r w:rsidR="00966CDA">
        <w:rPr>
          <w:sz w:val="28"/>
          <w:szCs w:val="28"/>
        </w:rPr>
        <w:t>одиться в пределах, указанных в таблице 2.</w:t>
      </w:r>
    </w:p>
    <w:p w14:paraId="0F51223D" w14:textId="77777777" w:rsidR="00474189" w:rsidRDefault="00966CDA" w:rsidP="004924C5">
      <w:pPr>
        <w:spacing w:after="0" w:line="360" w:lineRule="auto"/>
        <w:ind w:firstLine="709"/>
        <w:jc w:val="both"/>
        <w:rPr>
          <w:rFonts w:ascii="Times New Roman" w:hAnsi="Times New Roman"/>
          <w:sz w:val="28"/>
        </w:rPr>
      </w:pPr>
      <w:r>
        <w:rPr>
          <w:rFonts w:ascii="Times New Roman" w:hAnsi="Times New Roman"/>
          <w:noProof/>
          <w:sz w:val="28"/>
        </w:rPr>
        <w:drawing>
          <wp:inline distT="0" distB="0" distL="0" distR="0" wp14:anchorId="2333945D" wp14:editId="0CCF83D0">
            <wp:extent cx="4819650" cy="17335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9650" cy="1733550"/>
                    </a:xfrm>
                    <a:prstGeom prst="rect">
                      <a:avLst/>
                    </a:prstGeom>
                    <a:noFill/>
                    <a:ln>
                      <a:noFill/>
                    </a:ln>
                  </pic:spPr>
                </pic:pic>
              </a:graphicData>
            </a:graphic>
          </wp:inline>
        </w:drawing>
      </w:r>
    </w:p>
    <w:p w14:paraId="369B317D" w14:textId="77777777" w:rsidR="00966CDA" w:rsidRPr="00966CDA" w:rsidRDefault="00966CDA" w:rsidP="00966CDA">
      <w:pPr>
        <w:pStyle w:val="a8"/>
        <w:spacing w:before="0" w:beforeAutospacing="0" w:after="0" w:afterAutospacing="0" w:line="360" w:lineRule="auto"/>
        <w:jc w:val="center"/>
        <w:rPr>
          <w:sz w:val="28"/>
          <w:szCs w:val="28"/>
        </w:rPr>
      </w:pPr>
      <w:r w:rsidRPr="00966CDA">
        <w:rPr>
          <w:sz w:val="28"/>
          <w:szCs w:val="28"/>
        </w:rPr>
        <w:t>Р</w:t>
      </w:r>
      <w:r>
        <w:rPr>
          <w:sz w:val="28"/>
          <w:szCs w:val="28"/>
        </w:rPr>
        <w:t>ис. 9</w:t>
      </w:r>
      <w:r w:rsidRPr="00966CDA">
        <w:rPr>
          <w:sz w:val="28"/>
          <w:szCs w:val="28"/>
        </w:rPr>
        <w:t>. Схема подключения генераторных установок при проверке регуляторов напряжений</w:t>
      </w:r>
    </w:p>
    <w:p w14:paraId="7AC64C24" w14:textId="77777777" w:rsidR="00966CDA" w:rsidRDefault="00966CDA" w:rsidP="004924C5">
      <w:pPr>
        <w:spacing w:after="0" w:line="360" w:lineRule="auto"/>
        <w:ind w:firstLine="709"/>
        <w:jc w:val="both"/>
        <w:rPr>
          <w:rFonts w:ascii="Times New Roman" w:hAnsi="Times New Roman"/>
          <w:sz w:val="28"/>
        </w:rPr>
      </w:pPr>
      <w:r>
        <w:rPr>
          <w:rFonts w:ascii="Times New Roman" w:hAnsi="Times New Roman"/>
          <w:noProof/>
          <w:sz w:val="28"/>
        </w:rPr>
        <w:lastRenderedPageBreak/>
        <w:drawing>
          <wp:inline distT="0" distB="0" distL="0" distR="0" wp14:anchorId="100075BE" wp14:editId="7CB1AFD2">
            <wp:extent cx="4924425" cy="37623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4425" cy="3762375"/>
                    </a:xfrm>
                    <a:prstGeom prst="rect">
                      <a:avLst/>
                    </a:prstGeom>
                    <a:noFill/>
                    <a:ln>
                      <a:noFill/>
                    </a:ln>
                  </pic:spPr>
                </pic:pic>
              </a:graphicData>
            </a:graphic>
          </wp:inline>
        </w:drawing>
      </w:r>
    </w:p>
    <w:p w14:paraId="24640913" w14:textId="77777777" w:rsidR="00966CDA" w:rsidRPr="00966CDA" w:rsidRDefault="00966CDA" w:rsidP="00966CDA">
      <w:pPr>
        <w:spacing w:after="0" w:line="360" w:lineRule="auto"/>
        <w:ind w:firstLine="709"/>
        <w:jc w:val="center"/>
        <w:rPr>
          <w:rFonts w:ascii="Times New Roman" w:hAnsi="Times New Roman"/>
          <w:sz w:val="28"/>
          <w:szCs w:val="28"/>
        </w:rPr>
      </w:pPr>
      <w:r>
        <w:rPr>
          <w:rFonts w:ascii="Times New Roman" w:hAnsi="Times New Roman"/>
          <w:sz w:val="28"/>
          <w:szCs w:val="28"/>
        </w:rPr>
        <w:t>Рис. 10</w:t>
      </w:r>
      <w:r w:rsidRPr="00966CDA">
        <w:rPr>
          <w:rFonts w:ascii="Times New Roman" w:hAnsi="Times New Roman"/>
          <w:sz w:val="28"/>
          <w:szCs w:val="28"/>
        </w:rPr>
        <w:t>. Подключенная генераторная установка при проверке регуляторов напряжений</w:t>
      </w:r>
    </w:p>
    <w:p w14:paraId="2CBCEB74" w14:textId="77777777" w:rsidR="00966CDA" w:rsidRPr="00966CDA" w:rsidRDefault="00966CDA" w:rsidP="00966CDA">
      <w:pPr>
        <w:spacing w:after="0" w:line="360" w:lineRule="auto"/>
        <w:ind w:firstLine="709"/>
        <w:jc w:val="both"/>
        <w:rPr>
          <w:rFonts w:ascii="Times New Roman" w:hAnsi="Times New Roman"/>
          <w:sz w:val="28"/>
          <w:szCs w:val="28"/>
        </w:rPr>
      </w:pPr>
      <w:r w:rsidRPr="00966CDA">
        <w:rPr>
          <w:rFonts w:ascii="Times New Roman" w:hAnsi="Times New Roman"/>
          <w:sz w:val="28"/>
          <w:szCs w:val="28"/>
        </w:rPr>
        <w:t>Таблица 2</w:t>
      </w:r>
    </w:p>
    <w:p w14:paraId="66A19AE7" w14:textId="77777777" w:rsidR="00966CDA" w:rsidRPr="00966CDA" w:rsidRDefault="00966CDA" w:rsidP="00966CDA">
      <w:pPr>
        <w:spacing w:after="0" w:line="360" w:lineRule="auto"/>
        <w:ind w:firstLine="709"/>
        <w:jc w:val="both"/>
        <w:rPr>
          <w:rFonts w:ascii="Times New Roman" w:hAnsi="Times New Roman"/>
          <w:sz w:val="28"/>
          <w:szCs w:val="28"/>
        </w:rPr>
      </w:pPr>
      <w:bookmarkStart w:id="3" w:name="_Toc117934827"/>
      <w:bookmarkEnd w:id="3"/>
      <w:r w:rsidRPr="00966CDA">
        <w:rPr>
          <w:rFonts w:ascii="Times New Roman" w:hAnsi="Times New Roman"/>
          <w:sz w:val="28"/>
          <w:szCs w:val="28"/>
        </w:rPr>
        <w:t xml:space="preserve">Параметры проверки реле-регуляторов и регуляторов напряжения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2977"/>
        <w:gridCol w:w="3403"/>
      </w:tblGrid>
      <w:tr w:rsidR="00966CDA" w:rsidRPr="00966CDA" w14:paraId="57FC8078" w14:textId="77777777" w:rsidTr="00966CDA">
        <w:trPr>
          <w:tblCellSpacing w:w="0" w:type="dxa"/>
          <w:jc w:val="center"/>
        </w:trPr>
        <w:tc>
          <w:tcPr>
            <w:tcW w:w="2260" w:type="dxa"/>
            <w:tcBorders>
              <w:top w:val="outset" w:sz="6" w:space="0" w:color="auto"/>
              <w:left w:val="outset" w:sz="6" w:space="0" w:color="auto"/>
              <w:bottom w:val="outset" w:sz="6" w:space="0" w:color="auto"/>
              <w:right w:val="outset" w:sz="6" w:space="0" w:color="auto"/>
            </w:tcBorders>
            <w:vAlign w:val="center"/>
            <w:hideMark/>
          </w:tcPr>
          <w:p w14:paraId="60C080FC"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Тип регулятора</w:t>
            </w:r>
          </w:p>
        </w:tc>
        <w:tc>
          <w:tcPr>
            <w:tcW w:w="2977" w:type="dxa"/>
            <w:tcBorders>
              <w:top w:val="outset" w:sz="6" w:space="0" w:color="auto"/>
              <w:left w:val="outset" w:sz="6" w:space="0" w:color="auto"/>
              <w:bottom w:val="outset" w:sz="6" w:space="0" w:color="auto"/>
              <w:right w:val="outset" w:sz="6" w:space="0" w:color="auto"/>
            </w:tcBorders>
            <w:vAlign w:val="center"/>
            <w:hideMark/>
          </w:tcPr>
          <w:p w14:paraId="5421210E"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Ток нагрузки при проверке регулятора, А</w:t>
            </w:r>
          </w:p>
        </w:tc>
        <w:tc>
          <w:tcPr>
            <w:tcW w:w="3403" w:type="dxa"/>
            <w:tcBorders>
              <w:top w:val="outset" w:sz="6" w:space="0" w:color="auto"/>
              <w:left w:val="outset" w:sz="6" w:space="0" w:color="auto"/>
              <w:bottom w:val="outset" w:sz="6" w:space="0" w:color="auto"/>
              <w:right w:val="outset" w:sz="6" w:space="0" w:color="auto"/>
            </w:tcBorders>
            <w:vAlign w:val="center"/>
            <w:hideMark/>
          </w:tcPr>
          <w:p w14:paraId="15FE0A4D"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Напряжение, поддерживаемое регулятором,</w:t>
            </w:r>
          </w:p>
          <w:p w14:paraId="4DDDFB3F"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В</w:t>
            </w:r>
          </w:p>
        </w:tc>
      </w:tr>
      <w:tr w:rsidR="00966CDA" w:rsidRPr="00966CDA" w14:paraId="7AF3A082" w14:textId="77777777" w:rsidTr="00966CD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CD95A9B"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РР380</w:t>
            </w:r>
          </w:p>
          <w:p w14:paraId="0975AC14"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РР350</w:t>
            </w:r>
          </w:p>
          <w:p w14:paraId="02571E7C"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Я112В</w:t>
            </w:r>
          </w:p>
          <w:p w14:paraId="63393CC2"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22.3702</w:t>
            </w:r>
          </w:p>
          <w:p w14:paraId="25DCC3C9"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221.3702</w:t>
            </w:r>
          </w:p>
        </w:tc>
        <w:tc>
          <w:tcPr>
            <w:tcW w:w="2977" w:type="dxa"/>
            <w:tcBorders>
              <w:top w:val="outset" w:sz="6" w:space="0" w:color="auto"/>
              <w:left w:val="outset" w:sz="6" w:space="0" w:color="auto"/>
              <w:bottom w:val="outset" w:sz="6" w:space="0" w:color="auto"/>
              <w:right w:val="outset" w:sz="6" w:space="0" w:color="auto"/>
            </w:tcBorders>
            <w:vAlign w:val="center"/>
            <w:hideMark/>
          </w:tcPr>
          <w:p w14:paraId="214FB051"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10-15</w:t>
            </w:r>
          </w:p>
          <w:p w14:paraId="092BD30B"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10-15</w:t>
            </w:r>
          </w:p>
          <w:p w14:paraId="714C08A3"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10-15</w:t>
            </w:r>
          </w:p>
          <w:p w14:paraId="0CF44589"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10-15</w:t>
            </w:r>
          </w:p>
          <w:p w14:paraId="121C570A"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15-30</w:t>
            </w:r>
          </w:p>
        </w:tc>
        <w:tc>
          <w:tcPr>
            <w:tcW w:w="3403" w:type="dxa"/>
            <w:tcBorders>
              <w:top w:val="outset" w:sz="6" w:space="0" w:color="auto"/>
              <w:left w:val="outset" w:sz="6" w:space="0" w:color="auto"/>
              <w:bottom w:val="outset" w:sz="6" w:space="0" w:color="auto"/>
              <w:right w:val="outset" w:sz="6" w:space="0" w:color="auto"/>
            </w:tcBorders>
            <w:vAlign w:val="center"/>
            <w:hideMark/>
          </w:tcPr>
          <w:p w14:paraId="6443CBEF"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13,8…14,8</w:t>
            </w:r>
          </w:p>
          <w:p w14:paraId="17F37D99"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13,8…14,5</w:t>
            </w:r>
          </w:p>
          <w:p w14:paraId="73260E07"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13,2…14,9</w:t>
            </w:r>
          </w:p>
          <w:p w14:paraId="15F50C45"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13,4…14,6</w:t>
            </w:r>
          </w:p>
          <w:p w14:paraId="74E471EE" w14:textId="77777777" w:rsidR="00966CDA" w:rsidRPr="00966CDA" w:rsidRDefault="00966CDA" w:rsidP="00966CDA">
            <w:pPr>
              <w:spacing w:after="0"/>
              <w:ind w:left="-30" w:firstLine="30"/>
              <w:jc w:val="center"/>
              <w:rPr>
                <w:rFonts w:ascii="Times New Roman" w:hAnsi="Times New Roman"/>
                <w:sz w:val="24"/>
                <w:szCs w:val="24"/>
              </w:rPr>
            </w:pPr>
            <w:r w:rsidRPr="00966CDA">
              <w:rPr>
                <w:rFonts w:ascii="Times New Roman" w:hAnsi="Times New Roman"/>
                <w:sz w:val="24"/>
                <w:szCs w:val="24"/>
              </w:rPr>
              <w:t>13,4…14,7</w:t>
            </w:r>
          </w:p>
        </w:tc>
      </w:tr>
    </w:tbl>
    <w:p w14:paraId="6F618E8A" w14:textId="77777777" w:rsidR="00C91740" w:rsidRPr="00474189" w:rsidRDefault="00C91740" w:rsidP="004924C5">
      <w:pPr>
        <w:spacing w:after="0" w:line="360" w:lineRule="auto"/>
        <w:ind w:firstLine="709"/>
        <w:jc w:val="both"/>
        <w:rPr>
          <w:rFonts w:ascii="Times New Roman" w:hAnsi="Times New Roman"/>
          <w:sz w:val="28"/>
        </w:rPr>
      </w:pPr>
    </w:p>
    <w:p w14:paraId="0CA632F5" w14:textId="77777777" w:rsidR="004E2AB3" w:rsidRPr="004E2AB3" w:rsidRDefault="004E2AB3" w:rsidP="004E2AB3">
      <w:pPr>
        <w:pStyle w:val="1"/>
        <w:spacing w:line="360" w:lineRule="auto"/>
        <w:ind w:left="0" w:firstLine="709"/>
        <w:jc w:val="both"/>
        <w:rPr>
          <w:b w:val="0"/>
          <w:color w:val="auto"/>
          <w:sz w:val="28"/>
          <w:szCs w:val="28"/>
        </w:rPr>
      </w:pPr>
      <w:r w:rsidRPr="004E2AB3">
        <w:rPr>
          <w:color w:val="auto"/>
          <w:sz w:val="28"/>
          <w:szCs w:val="28"/>
        </w:rPr>
        <w:t>4. Структура отчета по проделанной работе</w:t>
      </w:r>
    </w:p>
    <w:p w14:paraId="5EFD86FE" w14:textId="77777777" w:rsidR="004E2AB3" w:rsidRPr="004E2AB3" w:rsidRDefault="004E2AB3" w:rsidP="00692719">
      <w:pPr>
        <w:pStyle w:val="a6"/>
        <w:numPr>
          <w:ilvl w:val="0"/>
          <w:numId w:val="7"/>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Титульный лист (стандартный, прикреплен в курсе).</w:t>
      </w:r>
    </w:p>
    <w:p w14:paraId="3F309BA2" w14:textId="77777777" w:rsidR="004E2AB3" w:rsidRDefault="004E2AB3" w:rsidP="00692719">
      <w:pPr>
        <w:pStyle w:val="a6"/>
        <w:numPr>
          <w:ilvl w:val="0"/>
          <w:numId w:val="7"/>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Цель и задачи работы.</w:t>
      </w:r>
    </w:p>
    <w:p w14:paraId="46CF7C21" w14:textId="77777777" w:rsidR="004E2AB3" w:rsidRPr="004E2AB3" w:rsidRDefault="004E2AB3" w:rsidP="00692719">
      <w:pPr>
        <w:pStyle w:val="a6"/>
        <w:numPr>
          <w:ilvl w:val="0"/>
          <w:numId w:val="7"/>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rPr>
        <w:t>Результаты проверки регуляторов напряжения</w:t>
      </w:r>
    </w:p>
    <w:p w14:paraId="20D9D582" w14:textId="77777777" w:rsidR="004E2AB3" w:rsidRPr="004E2AB3" w:rsidRDefault="004E2AB3" w:rsidP="00692719">
      <w:pPr>
        <w:pStyle w:val="a6"/>
        <w:numPr>
          <w:ilvl w:val="0"/>
          <w:numId w:val="7"/>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 xml:space="preserve">Выводы </w:t>
      </w:r>
      <w:r w:rsidRPr="004E2AB3">
        <w:rPr>
          <w:rFonts w:ascii="Times New Roman" w:hAnsi="Times New Roman"/>
          <w:iCs/>
          <w:sz w:val="28"/>
          <w:szCs w:val="28"/>
        </w:rPr>
        <w:t>по проделанной работе согласно цели и</w:t>
      </w:r>
      <w:r w:rsidRPr="004E2AB3">
        <w:rPr>
          <w:rFonts w:ascii="Times New Roman" w:hAnsi="Times New Roman"/>
          <w:b/>
          <w:bCs/>
          <w:iCs/>
          <w:sz w:val="28"/>
          <w:szCs w:val="28"/>
        </w:rPr>
        <w:t xml:space="preserve"> </w:t>
      </w:r>
      <w:r w:rsidRPr="004E2AB3">
        <w:rPr>
          <w:rFonts w:ascii="Times New Roman" w:hAnsi="Times New Roman"/>
          <w:iCs/>
          <w:sz w:val="28"/>
          <w:szCs w:val="28"/>
        </w:rPr>
        <w:t>поставленным задачам.</w:t>
      </w:r>
    </w:p>
    <w:p w14:paraId="5FE095B2" w14:textId="77777777" w:rsidR="004E2AB3" w:rsidRDefault="004E2AB3" w:rsidP="00692719">
      <w:pPr>
        <w:pStyle w:val="a6"/>
        <w:numPr>
          <w:ilvl w:val="0"/>
          <w:numId w:val="7"/>
        </w:numPr>
        <w:tabs>
          <w:tab w:val="left" w:pos="1418"/>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Письменные ответы на к</w:t>
      </w:r>
      <w:r>
        <w:rPr>
          <w:rFonts w:ascii="Times New Roman" w:hAnsi="Times New Roman"/>
          <w:sz w:val="28"/>
          <w:szCs w:val="28"/>
        </w:rPr>
        <w:t>онтрольные вопросы:</w:t>
      </w:r>
    </w:p>
    <w:p w14:paraId="45DBB3B7" w14:textId="77777777" w:rsid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lastRenderedPageBreak/>
        <w:t xml:space="preserve">Принцип работы регулятора напряжения. </w:t>
      </w:r>
    </w:p>
    <w:p w14:paraId="188A5C75" w14:textId="77777777" w:rsidR="004E2AB3" w:rsidRP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t xml:space="preserve">Назначение регулятора напряжения. </w:t>
      </w:r>
    </w:p>
    <w:p w14:paraId="0F09BA57" w14:textId="77777777" w:rsidR="004E2AB3" w:rsidRP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t xml:space="preserve">Разновидности регуляторов напряжения. </w:t>
      </w:r>
    </w:p>
    <w:p w14:paraId="033E5A2D" w14:textId="77777777" w:rsidR="004E2AB3" w:rsidRP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t xml:space="preserve">Схема подключения регулятора напряжения к генератору. </w:t>
      </w:r>
    </w:p>
    <w:p w14:paraId="0A16172A" w14:textId="77777777" w:rsid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t xml:space="preserve">Зависимость напряжения генератора и силы тока в обмотке возбуждения от частоты вращения ротора. </w:t>
      </w:r>
    </w:p>
    <w:p w14:paraId="0C835D30" w14:textId="77777777" w:rsidR="004E2AB3" w:rsidRPr="004E2AB3" w:rsidRDefault="004E2AB3" w:rsidP="00692719">
      <w:pPr>
        <w:pStyle w:val="a8"/>
        <w:numPr>
          <w:ilvl w:val="0"/>
          <w:numId w:val="8"/>
        </w:numPr>
        <w:spacing w:before="0" w:beforeAutospacing="0" w:after="0" w:afterAutospacing="0" w:line="360" w:lineRule="auto"/>
        <w:ind w:left="851" w:firstLine="567"/>
        <w:jc w:val="both"/>
        <w:rPr>
          <w:sz w:val="28"/>
          <w:szCs w:val="28"/>
        </w:rPr>
      </w:pPr>
      <w:r w:rsidRPr="004E2AB3">
        <w:rPr>
          <w:sz w:val="28"/>
          <w:szCs w:val="28"/>
        </w:rPr>
        <w:t>Зависимость напряжения генератора и силы тока в обмотке возбуждения от силы тока нагрузки.</w:t>
      </w:r>
    </w:p>
    <w:p w14:paraId="269AA404" w14:textId="77777777" w:rsidR="004E2AB3" w:rsidRDefault="004E2AB3" w:rsidP="004E2AB3">
      <w:pPr>
        <w:tabs>
          <w:tab w:val="left" w:pos="1418"/>
        </w:tabs>
        <w:spacing w:after="0" w:line="360" w:lineRule="auto"/>
        <w:ind w:firstLine="709"/>
        <w:jc w:val="both"/>
        <w:rPr>
          <w:rFonts w:ascii="Times New Roman" w:hAnsi="Times New Roman"/>
          <w:b/>
          <w:sz w:val="28"/>
          <w:szCs w:val="28"/>
        </w:rPr>
      </w:pPr>
    </w:p>
    <w:p w14:paraId="1592F0C5" w14:textId="77777777" w:rsidR="00650824" w:rsidRPr="005C0944" w:rsidRDefault="00650824" w:rsidP="00742C55">
      <w:pPr>
        <w:ind w:firstLine="708"/>
        <w:jc w:val="both"/>
        <w:rPr>
          <w:rFonts w:ascii="Times New Roman" w:hAnsi="Times New Roman"/>
          <w:sz w:val="28"/>
        </w:rPr>
        <w:sectPr w:rsidR="00650824" w:rsidRPr="005C0944">
          <w:pgSz w:w="11906" w:h="16838"/>
          <w:pgMar w:top="1134" w:right="850" w:bottom="1134" w:left="1701" w:header="708" w:footer="708" w:gutter="0"/>
          <w:cols w:space="708"/>
          <w:docGrid w:linePitch="360"/>
        </w:sectPr>
      </w:pPr>
    </w:p>
    <w:p w14:paraId="412B74CE" w14:textId="7E85E799" w:rsidR="00477281" w:rsidRPr="00681E26" w:rsidRDefault="00477281" w:rsidP="005C0944">
      <w:pPr>
        <w:keepNext/>
        <w:keepLines/>
        <w:spacing w:before="480" w:after="0"/>
        <w:outlineLvl w:val="0"/>
        <w:rPr>
          <w:rFonts w:ascii="Times New Roman" w:hAnsi="Times New Roman"/>
          <w:b/>
          <w:bCs/>
          <w:color w:val="365F91"/>
          <w:sz w:val="28"/>
          <w:szCs w:val="28"/>
        </w:rPr>
      </w:pPr>
      <w:r w:rsidRPr="00681E26">
        <w:rPr>
          <w:rFonts w:ascii="Times New Roman" w:hAnsi="Times New Roman"/>
          <w:b/>
          <w:bCs/>
          <w:color w:val="365F91"/>
          <w:sz w:val="28"/>
          <w:szCs w:val="28"/>
        </w:rPr>
        <w:lastRenderedPageBreak/>
        <w:t xml:space="preserve">Бланк выполнения </w:t>
      </w:r>
      <w:r w:rsidR="008215EE">
        <w:rPr>
          <w:rFonts w:ascii="Times New Roman" w:hAnsi="Times New Roman"/>
          <w:b/>
          <w:bCs/>
          <w:color w:val="365F91"/>
          <w:sz w:val="28"/>
          <w:szCs w:val="28"/>
        </w:rPr>
        <w:t>лабораторной</w:t>
      </w:r>
      <w:r w:rsidRPr="00681E26">
        <w:rPr>
          <w:rFonts w:ascii="Times New Roman" w:hAnsi="Times New Roman"/>
          <w:b/>
          <w:bCs/>
          <w:color w:val="365F91"/>
          <w:sz w:val="28"/>
          <w:szCs w:val="28"/>
        </w:rPr>
        <w:t xml:space="preserve"> работы </w:t>
      </w:r>
      <w:r w:rsidR="001D796F" w:rsidRPr="00681E26">
        <w:rPr>
          <w:rFonts w:ascii="Times New Roman" w:hAnsi="Times New Roman"/>
          <w:b/>
          <w:bCs/>
          <w:color w:val="365F91"/>
          <w:sz w:val="28"/>
          <w:szCs w:val="28"/>
        </w:rPr>
        <w:t>№</w:t>
      </w:r>
      <w:r w:rsidR="00650824" w:rsidRPr="00681E26">
        <w:rPr>
          <w:rFonts w:ascii="Times New Roman" w:hAnsi="Times New Roman"/>
          <w:b/>
          <w:bCs/>
          <w:color w:val="365F91"/>
          <w:sz w:val="28"/>
          <w:szCs w:val="28"/>
        </w:rPr>
        <w:t xml:space="preserve"> </w:t>
      </w:r>
      <w:r w:rsidR="001D796F" w:rsidRPr="00681E26">
        <w:rPr>
          <w:rFonts w:ascii="Times New Roman" w:hAnsi="Times New Roman"/>
          <w:b/>
          <w:bCs/>
          <w:color w:val="365F91"/>
          <w:sz w:val="28"/>
          <w:szCs w:val="28"/>
        </w:rPr>
        <w:t>1</w:t>
      </w:r>
      <w:r w:rsidRPr="00681E26">
        <w:rPr>
          <w:rFonts w:ascii="Times New Roman" w:hAnsi="Times New Roman"/>
          <w:b/>
          <w:bCs/>
          <w:color w:val="365F91"/>
          <w:sz w:val="28"/>
          <w:szCs w:val="28"/>
        </w:rPr>
        <w:br/>
        <w:t>«</w:t>
      </w:r>
      <w:r w:rsidR="004E2AB3" w:rsidRPr="00681E26">
        <w:rPr>
          <w:rFonts w:ascii="Times New Roman" w:hAnsi="Times New Roman"/>
          <w:b/>
          <w:bCs/>
          <w:color w:val="365F91"/>
          <w:sz w:val="28"/>
          <w:szCs w:val="28"/>
        </w:rPr>
        <w:t>Конструкция и диагностические параметры реле регуляторов напряжения</w:t>
      </w:r>
      <w:r w:rsidRPr="00681E26">
        <w:rPr>
          <w:rFonts w:ascii="Times New Roman" w:hAnsi="Times New Roman"/>
          <w:b/>
          <w:bCs/>
          <w:color w:val="365F91"/>
          <w:sz w:val="28"/>
          <w:szCs w:val="28"/>
        </w:rPr>
        <w:t>»</w:t>
      </w:r>
    </w:p>
    <w:p w14:paraId="3B2CE85D" w14:textId="77777777" w:rsidR="004E2AB3" w:rsidRPr="004E2AB3" w:rsidRDefault="004E2AB3" w:rsidP="005C0944">
      <w:pPr>
        <w:keepNext/>
        <w:keepLines/>
        <w:spacing w:before="480" w:after="0"/>
        <w:outlineLvl w:val="0"/>
        <w:rPr>
          <w:rFonts w:ascii="Times New Roman" w:hAnsi="Times New Roman"/>
          <w:b/>
          <w:sz w:val="28"/>
        </w:rPr>
      </w:pPr>
      <w:r w:rsidRPr="004E2AB3">
        <w:rPr>
          <w:rFonts w:ascii="Times New Roman" w:hAnsi="Times New Roman"/>
          <w:b/>
          <w:sz w:val="28"/>
        </w:rPr>
        <w:t>Цель</w:t>
      </w:r>
    </w:p>
    <w:p w14:paraId="44DB1658" w14:textId="77777777" w:rsidR="004E2AB3" w:rsidRPr="004E2AB3" w:rsidRDefault="004E2AB3" w:rsidP="005C0944">
      <w:pPr>
        <w:keepNext/>
        <w:keepLines/>
        <w:spacing w:before="480" w:after="0"/>
        <w:outlineLvl w:val="0"/>
        <w:rPr>
          <w:rFonts w:ascii="Times New Roman" w:hAnsi="Times New Roman"/>
          <w:b/>
          <w:sz w:val="28"/>
        </w:rPr>
      </w:pPr>
      <w:r w:rsidRPr="004E2AB3">
        <w:rPr>
          <w:rFonts w:ascii="Times New Roman" w:hAnsi="Times New Roman"/>
          <w:b/>
          <w:sz w:val="28"/>
        </w:rPr>
        <w:t>Задачи</w:t>
      </w:r>
    </w:p>
    <w:p w14:paraId="23F510A7" w14:textId="77777777" w:rsidR="00477281" w:rsidRPr="005C0944" w:rsidRDefault="00477281" w:rsidP="005C0944">
      <w:pPr>
        <w:jc w:val="right"/>
        <w:rPr>
          <w:rFonts w:ascii="Times New Roman" w:hAnsi="Times New Roman"/>
          <w:sz w:val="28"/>
        </w:rPr>
      </w:pPr>
      <w:r w:rsidRPr="005C0944">
        <w:rPr>
          <w:rFonts w:ascii="Times New Roman" w:hAnsi="Times New Roman"/>
          <w:sz w:val="28"/>
        </w:rPr>
        <w:t xml:space="preserve">Таблица </w:t>
      </w:r>
      <w:r w:rsidR="00376C7B">
        <w:rPr>
          <w:rFonts w:ascii="Times New Roman" w:hAnsi="Times New Roman"/>
          <w:sz w:val="28"/>
        </w:rPr>
        <w:t>3</w:t>
      </w:r>
    </w:p>
    <w:p w14:paraId="0B8C929D" w14:textId="77777777" w:rsidR="00477281" w:rsidRPr="005C0944" w:rsidRDefault="00477281" w:rsidP="005C0944">
      <w:pPr>
        <w:jc w:val="center"/>
        <w:rPr>
          <w:rFonts w:ascii="Times New Roman" w:hAnsi="Times New Roman"/>
          <w:sz w:val="28"/>
        </w:rPr>
      </w:pPr>
      <w:r w:rsidRPr="005C0944">
        <w:rPr>
          <w:rFonts w:ascii="Times New Roman" w:hAnsi="Times New Roman"/>
          <w:sz w:val="28"/>
        </w:rPr>
        <w:t>Результаты</w:t>
      </w:r>
      <w:r w:rsidR="004E2AB3">
        <w:rPr>
          <w:rFonts w:ascii="Times New Roman" w:hAnsi="Times New Roman"/>
          <w:sz w:val="28"/>
        </w:rPr>
        <w:t xml:space="preserve"> проверки регуляторов напряжения</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6"/>
        <w:gridCol w:w="3749"/>
        <w:gridCol w:w="3604"/>
      </w:tblGrid>
      <w:tr w:rsidR="004E2AB3" w:rsidRPr="004E2AB3" w14:paraId="55C50A9A" w14:textId="77777777" w:rsidTr="004E2AB3">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2AE15080"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Регулятор напряжения </w:t>
            </w:r>
          </w:p>
        </w:tc>
        <w:tc>
          <w:tcPr>
            <w:tcW w:w="0" w:type="auto"/>
            <w:tcBorders>
              <w:top w:val="outset" w:sz="6" w:space="0" w:color="auto"/>
              <w:left w:val="outset" w:sz="6" w:space="0" w:color="auto"/>
              <w:bottom w:val="outset" w:sz="6" w:space="0" w:color="auto"/>
              <w:right w:val="outset" w:sz="6" w:space="0" w:color="auto"/>
            </w:tcBorders>
            <w:hideMark/>
          </w:tcPr>
          <w:p w14:paraId="20DA1292"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Данные замера </w:t>
            </w:r>
          </w:p>
        </w:tc>
        <w:tc>
          <w:tcPr>
            <w:tcW w:w="0" w:type="auto"/>
            <w:tcBorders>
              <w:top w:val="outset" w:sz="6" w:space="0" w:color="auto"/>
              <w:left w:val="outset" w:sz="6" w:space="0" w:color="auto"/>
              <w:bottom w:val="outset" w:sz="6" w:space="0" w:color="auto"/>
              <w:right w:val="outset" w:sz="6" w:space="0" w:color="auto"/>
            </w:tcBorders>
            <w:hideMark/>
          </w:tcPr>
          <w:p w14:paraId="69073D3C"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Эталонные данные </w:t>
            </w:r>
          </w:p>
        </w:tc>
      </w:tr>
      <w:tr w:rsidR="004E2AB3" w:rsidRPr="004E2AB3" w14:paraId="63927AC2" w14:textId="77777777" w:rsidTr="004E2AB3">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348DB1" w14:textId="77777777" w:rsidR="004E2AB3" w:rsidRPr="004E2AB3" w:rsidRDefault="004E2AB3" w:rsidP="004E2AB3">
            <w:pPr>
              <w:spacing w:after="0" w:line="240" w:lineRule="auto"/>
              <w:rPr>
                <w:rFonts w:ascii="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14:paraId="122C6751"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Напряжение, поддерживаемое регулятором, В </w:t>
            </w:r>
          </w:p>
        </w:tc>
        <w:tc>
          <w:tcPr>
            <w:tcW w:w="0" w:type="auto"/>
            <w:tcBorders>
              <w:top w:val="outset" w:sz="6" w:space="0" w:color="auto"/>
              <w:left w:val="outset" w:sz="6" w:space="0" w:color="auto"/>
              <w:bottom w:val="outset" w:sz="6" w:space="0" w:color="auto"/>
              <w:right w:val="outset" w:sz="6" w:space="0" w:color="auto"/>
            </w:tcBorders>
            <w:hideMark/>
          </w:tcPr>
          <w:p w14:paraId="4C8441C1"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Напряжение, поддерживаемое регулятором, </w:t>
            </w:r>
          </w:p>
          <w:p w14:paraId="08DB63DB"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В </w:t>
            </w:r>
          </w:p>
        </w:tc>
      </w:tr>
      <w:tr w:rsidR="004E2AB3" w:rsidRPr="004E2AB3" w14:paraId="47C4E3C6" w14:textId="77777777" w:rsidTr="004E2AB3">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057C5925"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E748CCD"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284A5C55" w14:textId="77777777" w:rsidR="004E2AB3" w:rsidRPr="004E2AB3" w:rsidRDefault="004E2AB3" w:rsidP="004E2AB3">
            <w:pPr>
              <w:spacing w:after="0" w:line="240" w:lineRule="auto"/>
              <w:rPr>
                <w:rFonts w:ascii="Times New Roman" w:hAnsi="Times New Roman"/>
                <w:sz w:val="24"/>
                <w:szCs w:val="24"/>
              </w:rPr>
            </w:pPr>
            <w:r w:rsidRPr="004E2AB3">
              <w:rPr>
                <w:rFonts w:ascii="Times New Roman" w:hAnsi="Times New Roman"/>
                <w:sz w:val="24"/>
                <w:szCs w:val="24"/>
              </w:rPr>
              <w:t xml:space="preserve">  </w:t>
            </w:r>
          </w:p>
        </w:tc>
      </w:tr>
    </w:tbl>
    <w:p w14:paraId="6762F3ED" w14:textId="77777777" w:rsidR="00477281" w:rsidRPr="005C0944" w:rsidRDefault="00477281" w:rsidP="005C0944">
      <w:pPr>
        <w:ind w:firstLine="709"/>
        <w:rPr>
          <w:rFonts w:ascii="Times New Roman" w:hAnsi="Times New Roman"/>
          <w:sz w:val="28"/>
        </w:rPr>
      </w:pPr>
    </w:p>
    <w:p w14:paraId="5A34B27F" w14:textId="77777777" w:rsidR="00477281" w:rsidRPr="00742C55" w:rsidRDefault="004D65DA" w:rsidP="005C0944">
      <w:pPr>
        <w:rPr>
          <w:rFonts w:ascii="Times New Roman" w:hAnsi="Times New Roman"/>
          <w:b/>
          <w:sz w:val="28"/>
        </w:rPr>
      </w:pPr>
      <w:r w:rsidRPr="00742C55">
        <w:rPr>
          <w:rFonts w:ascii="Times New Roman" w:hAnsi="Times New Roman"/>
          <w:b/>
          <w:sz w:val="28"/>
        </w:rPr>
        <w:t>Выводы</w:t>
      </w:r>
      <w:r w:rsidR="00477281" w:rsidRPr="00742C55">
        <w:rPr>
          <w:rFonts w:ascii="Times New Roman" w:hAnsi="Times New Roman"/>
          <w:b/>
          <w:sz w:val="28"/>
        </w:rPr>
        <w:t xml:space="preserve"> </w:t>
      </w:r>
    </w:p>
    <w:p w14:paraId="32B0A574" w14:textId="77777777" w:rsidR="004E2AB3" w:rsidRDefault="004E2AB3" w:rsidP="004E2AB3">
      <w:pPr>
        <w:tabs>
          <w:tab w:val="left" w:pos="1418"/>
        </w:tabs>
        <w:spacing w:after="0" w:line="360" w:lineRule="auto"/>
        <w:jc w:val="both"/>
        <w:rPr>
          <w:rFonts w:ascii="Times New Roman" w:hAnsi="Times New Roman"/>
          <w:sz w:val="28"/>
          <w:szCs w:val="28"/>
        </w:rPr>
      </w:pPr>
    </w:p>
    <w:p w14:paraId="3DC81B86" w14:textId="77777777" w:rsidR="004E2AB3" w:rsidRPr="004E2AB3" w:rsidRDefault="004E2AB3" w:rsidP="004E2AB3">
      <w:pPr>
        <w:tabs>
          <w:tab w:val="left" w:pos="1418"/>
        </w:tabs>
        <w:spacing w:after="0" w:line="360" w:lineRule="auto"/>
        <w:jc w:val="both"/>
        <w:rPr>
          <w:rFonts w:ascii="Times New Roman" w:hAnsi="Times New Roman"/>
          <w:b/>
          <w:sz w:val="28"/>
          <w:szCs w:val="28"/>
        </w:rPr>
      </w:pPr>
      <w:r w:rsidRPr="004E2AB3">
        <w:rPr>
          <w:rFonts w:ascii="Times New Roman" w:hAnsi="Times New Roman"/>
          <w:b/>
          <w:sz w:val="28"/>
          <w:szCs w:val="28"/>
        </w:rPr>
        <w:t>Ответы на к</w:t>
      </w:r>
      <w:r>
        <w:rPr>
          <w:rFonts w:ascii="Times New Roman" w:hAnsi="Times New Roman"/>
          <w:b/>
          <w:sz w:val="28"/>
          <w:szCs w:val="28"/>
        </w:rPr>
        <w:t>онтрольные вопросы</w:t>
      </w:r>
    </w:p>
    <w:p w14:paraId="40D4A8FD" w14:textId="77777777" w:rsidR="00681E26" w:rsidRDefault="00681E26">
      <w:pPr>
        <w:spacing w:after="0" w:line="240" w:lineRule="auto"/>
        <w:rPr>
          <w:rFonts w:ascii="Times New Roman" w:hAnsi="Times New Roman"/>
          <w:sz w:val="28"/>
          <w:szCs w:val="28"/>
        </w:rPr>
      </w:pPr>
      <w:r>
        <w:rPr>
          <w:rFonts w:ascii="Times New Roman" w:hAnsi="Times New Roman"/>
          <w:sz w:val="28"/>
          <w:szCs w:val="28"/>
        </w:rPr>
        <w:br w:type="page"/>
      </w:r>
    </w:p>
    <w:p w14:paraId="3963CC6D" w14:textId="77777777" w:rsidR="00681E26" w:rsidRPr="004E1783" w:rsidRDefault="00681E26" w:rsidP="00681E26">
      <w:pPr>
        <w:pStyle w:val="1"/>
        <w:spacing w:line="360" w:lineRule="auto"/>
        <w:rPr>
          <w:color w:val="365F91" w:themeColor="accent1" w:themeShade="BF"/>
          <w:sz w:val="28"/>
          <w:szCs w:val="28"/>
        </w:rPr>
      </w:pPr>
      <w:r w:rsidRPr="004E1783">
        <w:rPr>
          <w:color w:val="365F91" w:themeColor="accent1" w:themeShade="BF"/>
          <w:sz w:val="28"/>
          <w:szCs w:val="28"/>
        </w:rPr>
        <w:lastRenderedPageBreak/>
        <w:t xml:space="preserve">Лабораторная работа № </w:t>
      </w:r>
      <w:r>
        <w:rPr>
          <w:color w:val="365F91" w:themeColor="accent1" w:themeShade="BF"/>
          <w:sz w:val="28"/>
          <w:szCs w:val="28"/>
        </w:rPr>
        <w:t>2</w:t>
      </w:r>
    </w:p>
    <w:p w14:paraId="44A63542" w14:textId="77777777" w:rsidR="00681E26" w:rsidRPr="004E1783" w:rsidRDefault="00681E26" w:rsidP="00681E26">
      <w:pPr>
        <w:pStyle w:val="1"/>
        <w:spacing w:line="360" w:lineRule="auto"/>
        <w:rPr>
          <w:color w:val="365F91" w:themeColor="accent1" w:themeShade="BF"/>
          <w:sz w:val="28"/>
          <w:szCs w:val="28"/>
        </w:rPr>
      </w:pPr>
      <w:r w:rsidRPr="004E1783">
        <w:rPr>
          <w:color w:val="365F91" w:themeColor="accent1" w:themeShade="BF"/>
          <w:sz w:val="28"/>
          <w:szCs w:val="28"/>
        </w:rPr>
        <w:t>«</w:t>
      </w:r>
      <w:r w:rsidR="005103D5" w:rsidRPr="005103D5">
        <w:rPr>
          <w:color w:val="365F91" w:themeColor="accent1" w:themeShade="BF"/>
          <w:sz w:val="28"/>
          <w:szCs w:val="28"/>
        </w:rPr>
        <w:t>Изучение конструктивных особенностей форсунок</w:t>
      </w:r>
      <w:r w:rsidRPr="004E1783">
        <w:rPr>
          <w:color w:val="365F91" w:themeColor="accent1" w:themeShade="BF"/>
          <w:sz w:val="28"/>
          <w:szCs w:val="28"/>
        </w:rPr>
        <w:t>»</w:t>
      </w:r>
    </w:p>
    <w:p w14:paraId="3755FFA4" w14:textId="77777777" w:rsidR="00681E26" w:rsidRDefault="00681E26" w:rsidP="00681E26">
      <w:pPr>
        <w:pStyle w:val="1"/>
        <w:spacing w:line="360" w:lineRule="auto"/>
        <w:rPr>
          <w:color w:val="365F91" w:themeColor="accent1" w:themeShade="BF"/>
          <w:sz w:val="28"/>
          <w:szCs w:val="28"/>
        </w:rPr>
      </w:pPr>
      <w:r w:rsidRPr="004E1783">
        <w:rPr>
          <w:color w:val="365F91" w:themeColor="accent1" w:themeShade="BF"/>
          <w:sz w:val="28"/>
          <w:szCs w:val="28"/>
        </w:rPr>
        <w:t>по курсу «</w:t>
      </w:r>
      <w:r w:rsidRPr="00DB4216">
        <w:rPr>
          <w:color w:val="365F91" w:themeColor="accent1" w:themeShade="BF"/>
          <w:sz w:val="28"/>
          <w:szCs w:val="28"/>
        </w:rPr>
        <w:t>Основы работоспособности технических систем</w:t>
      </w:r>
      <w:r w:rsidRPr="004E1783">
        <w:rPr>
          <w:color w:val="365F91" w:themeColor="accent1" w:themeShade="BF"/>
          <w:sz w:val="28"/>
          <w:szCs w:val="28"/>
        </w:rPr>
        <w:t>»</w:t>
      </w:r>
    </w:p>
    <w:p w14:paraId="793D082C" w14:textId="77777777" w:rsidR="00681E26" w:rsidRPr="004E1783" w:rsidRDefault="00681E26" w:rsidP="00681E26"/>
    <w:p w14:paraId="31BB2657" w14:textId="77777777" w:rsidR="008215EE" w:rsidRDefault="008215EE" w:rsidP="005103D5">
      <w:pPr>
        <w:pStyle w:val="a8"/>
        <w:spacing w:before="0" w:beforeAutospacing="0" w:after="0" w:afterAutospacing="0"/>
        <w:ind w:firstLine="709"/>
        <w:rPr>
          <w:b/>
          <w:sz w:val="28"/>
          <w:szCs w:val="22"/>
        </w:rPr>
      </w:pPr>
      <w:r w:rsidRPr="008215EE">
        <w:rPr>
          <w:b/>
          <w:sz w:val="28"/>
          <w:szCs w:val="22"/>
        </w:rPr>
        <w:t>Тема 7. Общая характеристика электронной системы управления двигателем</w:t>
      </w:r>
    </w:p>
    <w:p w14:paraId="17F43D5D" w14:textId="77777777" w:rsidR="008215EE" w:rsidRDefault="008215EE" w:rsidP="005103D5">
      <w:pPr>
        <w:pStyle w:val="a8"/>
        <w:spacing w:before="0" w:beforeAutospacing="0" w:after="0" w:afterAutospacing="0"/>
        <w:ind w:firstLine="709"/>
        <w:rPr>
          <w:b/>
          <w:sz w:val="28"/>
          <w:szCs w:val="22"/>
        </w:rPr>
      </w:pPr>
    </w:p>
    <w:p w14:paraId="1078EFEA" w14:textId="4A902BFC" w:rsidR="005103D5" w:rsidRPr="005103D5" w:rsidRDefault="00681E26" w:rsidP="005103D5">
      <w:pPr>
        <w:pStyle w:val="a8"/>
        <w:spacing w:before="0" w:beforeAutospacing="0" w:after="0" w:afterAutospacing="0"/>
        <w:ind w:firstLine="709"/>
        <w:rPr>
          <w:rFonts w:eastAsia="Calibri"/>
          <w:sz w:val="28"/>
          <w:szCs w:val="28"/>
        </w:rPr>
      </w:pPr>
      <w:r w:rsidRPr="004E1783">
        <w:rPr>
          <w:b/>
          <w:sz w:val="28"/>
          <w:szCs w:val="28"/>
        </w:rPr>
        <w:t>Цель работы</w:t>
      </w:r>
      <w:r w:rsidRPr="005103D5">
        <w:rPr>
          <w:rFonts w:eastAsia="Calibri"/>
          <w:sz w:val="28"/>
          <w:szCs w:val="28"/>
        </w:rPr>
        <w:t>: </w:t>
      </w:r>
      <w:r w:rsidR="005103D5" w:rsidRPr="005103D5">
        <w:rPr>
          <w:rFonts w:eastAsia="Calibri"/>
          <w:sz w:val="28"/>
          <w:szCs w:val="28"/>
        </w:rPr>
        <w:t xml:space="preserve">изучение конструктивных особенностей форсунок. </w:t>
      </w:r>
    </w:p>
    <w:p w14:paraId="0A98AF64" w14:textId="77777777" w:rsidR="00681E26" w:rsidRDefault="00681E26" w:rsidP="00681E26">
      <w:pPr>
        <w:spacing w:after="0" w:line="360" w:lineRule="auto"/>
        <w:ind w:firstLine="709"/>
        <w:jc w:val="both"/>
        <w:rPr>
          <w:rFonts w:ascii="Times New Roman" w:eastAsia="Calibri" w:hAnsi="Times New Roman"/>
          <w:sz w:val="28"/>
          <w:szCs w:val="28"/>
        </w:rPr>
      </w:pPr>
    </w:p>
    <w:p w14:paraId="1E8D3877" w14:textId="77777777" w:rsidR="00681E26" w:rsidRPr="005103D5" w:rsidRDefault="00681E26" w:rsidP="00681E26">
      <w:pPr>
        <w:tabs>
          <w:tab w:val="left" w:pos="1418"/>
        </w:tabs>
        <w:spacing w:after="0" w:line="360" w:lineRule="auto"/>
        <w:ind w:firstLine="709"/>
        <w:jc w:val="both"/>
        <w:rPr>
          <w:rFonts w:ascii="Times New Roman" w:eastAsia="Calibri" w:hAnsi="Times New Roman"/>
          <w:b/>
          <w:sz w:val="28"/>
          <w:szCs w:val="28"/>
        </w:rPr>
      </w:pPr>
      <w:r w:rsidRPr="005103D5">
        <w:rPr>
          <w:rFonts w:ascii="Times New Roman" w:eastAsia="Calibri" w:hAnsi="Times New Roman"/>
          <w:b/>
          <w:sz w:val="28"/>
          <w:szCs w:val="28"/>
        </w:rPr>
        <w:t xml:space="preserve">Задачи: </w:t>
      </w:r>
    </w:p>
    <w:p w14:paraId="2ABBFC5B" w14:textId="77777777" w:rsidR="005103D5" w:rsidRDefault="005103D5" w:rsidP="00692719">
      <w:pPr>
        <w:pStyle w:val="a8"/>
        <w:numPr>
          <w:ilvl w:val="0"/>
          <w:numId w:val="9"/>
        </w:numPr>
        <w:spacing w:before="0" w:beforeAutospacing="0" w:after="0" w:afterAutospacing="0" w:line="360" w:lineRule="auto"/>
        <w:ind w:left="0" w:firstLine="709"/>
        <w:jc w:val="both"/>
        <w:rPr>
          <w:sz w:val="28"/>
          <w:szCs w:val="28"/>
        </w:rPr>
      </w:pPr>
      <w:r>
        <w:rPr>
          <w:sz w:val="28"/>
          <w:szCs w:val="28"/>
        </w:rPr>
        <w:t>О</w:t>
      </w:r>
      <w:r w:rsidRPr="005103D5">
        <w:rPr>
          <w:sz w:val="28"/>
          <w:szCs w:val="28"/>
        </w:rPr>
        <w:t xml:space="preserve">знакомится с технологией испытания и регулировки форсунок современных автотракторных двигателей. </w:t>
      </w:r>
    </w:p>
    <w:p w14:paraId="08CD01B5" w14:textId="77777777" w:rsidR="005103D5" w:rsidRPr="005103D5" w:rsidRDefault="005103D5" w:rsidP="00692719">
      <w:pPr>
        <w:pStyle w:val="a8"/>
        <w:numPr>
          <w:ilvl w:val="0"/>
          <w:numId w:val="9"/>
        </w:numPr>
        <w:spacing w:before="0" w:beforeAutospacing="0" w:after="0" w:afterAutospacing="0" w:line="360" w:lineRule="auto"/>
        <w:ind w:left="0" w:firstLine="709"/>
        <w:jc w:val="both"/>
        <w:rPr>
          <w:sz w:val="28"/>
          <w:szCs w:val="28"/>
        </w:rPr>
      </w:pPr>
      <w:r>
        <w:rPr>
          <w:sz w:val="28"/>
          <w:szCs w:val="28"/>
        </w:rPr>
        <w:t>В</w:t>
      </w:r>
      <w:r w:rsidRPr="005103D5">
        <w:rPr>
          <w:sz w:val="28"/>
          <w:szCs w:val="28"/>
        </w:rPr>
        <w:t xml:space="preserve">ыполнить расчет форсунки. </w:t>
      </w:r>
    </w:p>
    <w:p w14:paraId="3BC73DA4" w14:textId="77777777" w:rsidR="00681E26" w:rsidRPr="00DF4C27" w:rsidRDefault="00681E26" w:rsidP="00681E26">
      <w:pPr>
        <w:keepNext/>
        <w:keepLines/>
        <w:spacing w:after="120" w:line="360" w:lineRule="auto"/>
        <w:ind w:firstLine="709"/>
        <w:jc w:val="both"/>
        <w:outlineLvl w:val="0"/>
        <w:rPr>
          <w:rFonts w:ascii="Times New Roman" w:hAnsi="Times New Roman"/>
          <w:color w:val="000000"/>
          <w:sz w:val="28"/>
          <w:szCs w:val="28"/>
        </w:rPr>
      </w:pPr>
      <w:r w:rsidRPr="004E1783">
        <w:rPr>
          <w:rFonts w:ascii="Times New Roman" w:hAnsi="Times New Roman"/>
          <w:b/>
          <w:color w:val="000000"/>
          <w:sz w:val="28"/>
          <w:szCs w:val="28"/>
        </w:rPr>
        <w:t>1</w:t>
      </w:r>
      <w:r>
        <w:rPr>
          <w:rFonts w:ascii="Times New Roman" w:hAnsi="Times New Roman"/>
          <w:b/>
          <w:color w:val="000000"/>
          <w:sz w:val="28"/>
          <w:szCs w:val="28"/>
        </w:rPr>
        <w:t xml:space="preserve">. </w:t>
      </w:r>
      <w:r w:rsidRPr="00DF4C27">
        <w:rPr>
          <w:rFonts w:ascii="Times New Roman" w:hAnsi="Times New Roman"/>
          <w:b/>
          <w:color w:val="000000"/>
          <w:sz w:val="28"/>
          <w:szCs w:val="28"/>
        </w:rPr>
        <w:t>Порядок запуска виртуальной лабораторной работы (ВЛР)</w:t>
      </w:r>
    </w:p>
    <w:p w14:paraId="6594A1F4" w14:textId="77777777" w:rsidR="00681E26" w:rsidRPr="00DF4C27" w:rsidRDefault="00681E26" w:rsidP="00681E26">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1.1. Получите доступ к виртуальному рабочему столу. Инструкция по</w:t>
      </w:r>
      <w:r>
        <w:rPr>
          <w:rFonts w:ascii="Times New Roman" w:eastAsia="Calibri" w:hAnsi="Times New Roman"/>
          <w:sz w:val="28"/>
          <w:szCs w:val="28"/>
        </w:rPr>
        <w:t xml:space="preserve"> получению</w:t>
      </w:r>
      <w:r w:rsidRPr="00DF4C27">
        <w:rPr>
          <w:rFonts w:ascii="Times New Roman" w:eastAsia="Calibri" w:hAnsi="Times New Roman"/>
          <w:sz w:val="28"/>
          <w:szCs w:val="28"/>
        </w:rPr>
        <w:t xml:space="preserve"> доступ</w:t>
      </w:r>
      <w:r>
        <w:rPr>
          <w:rFonts w:ascii="Times New Roman" w:eastAsia="Calibri" w:hAnsi="Times New Roman"/>
          <w:sz w:val="28"/>
          <w:szCs w:val="28"/>
        </w:rPr>
        <w:t>а</w:t>
      </w:r>
      <w:r w:rsidRPr="00DF4C27">
        <w:rPr>
          <w:rFonts w:ascii="Times New Roman" w:eastAsia="Calibri" w:hAnsi="Times New Roman"/>
          <w:sz w:val="28"/>
          <w:szCs w:val="28"/>
        </w:rPr>
        <w:t xml:space="preserve"> прилагается к заданию в курсе.</w:t>
      </w:r>
    </w:p>
    <w:p w14:paraId="121604A1" w14:textId="77777777" w:rsidR="00681E26" w:rsidRPr="00DF4C27" w:rsidRDefault="00681E26" w:rsidP="00681E26">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 xml:space="preserve">1.2. </w:t>
      </w:r>
      <w:r w:rsidRPr="00DF4C27">
        <w:rPr>
          <w:rFonts w:ascii="Times New Roman" w:eastAsiaTheme="minorEastAsia" w:hAnsi="Times New Roman"/>
          <w:sz w:val="28"/>
          <w:szCs w:val="28"/>
        </w:rPr>
        <w:t xml:space="preserve">Откройте на виртуальном рабочем столе папку </w:t>
      </w:r>
      <w:r w:rsidRPr="00DF4C27">
        <w:rPr>
          <w:rFonts w:ascii="Times New Roman" w:eastAsiaTheme="minorEastAsia" w:hAnsi="Times New Roman"/>
          <w:b/>
          <w:sz w:val="28"/>
          <w:szCs w:val="28"/>
        </w:rPr>
        <w:t>Лабораторные работы</w:t>
      </w:r>
      <w:r w:rsidRPr="00DF4C27">
        <w:rPr>
          <w:rFonts w:ascii="Times New Roman" w:eastAsiaTheme="minorEastAsia" w:hAnsi="Times New Roman"/>
          <w:sz w:val="28"/>
          <w:szCs w:val="28"/>
        </w:rPr>
        <w:t>,</w:t>
      </w:r>
      <w:r w:rsidRPr="00DF4C27">
        <w:rPr>
          <w:rFonts w:ascii="Times New Roman" w:eastAsia="Calibri" w:hAnsi="Times New Roman"/>
          <w:sz w:val="28"/>
          <w:szCs w:val="28"/>
        </w:rPr>
        <w:t xml:space="preserve"> выберите папку </w:t>
      </w:r>
      <w:r w:rsidRPr="00742C55">
        <w:rPr>
          <w:rFonts w:ascii="Times New Roman" w:eastAsia="Calibri" w:hAnsi="Times New Roman"/>
          <w:b/>
          <w:sz w:val="28"/>
          <w:szCs w:val="28"/>
        </w:rPr>
        <w:t>Professional group</w:t>
      </w:r>
      <w:r w:rsidRPr="00DF4C27">
        <w:rPr>
          <w:rFonts w:ascii="Times New Roman" w:eastAsia="Calibri" w:hAnsi="Times New Roman"/>
          <w:sz w:val="28"/>
          <w:szCs w:val="28"/>
        </w:rPr>
        <w:t xml:space="preserve">, в ней запустите двойным щелчком программу </w:t>
      </w:r>
      <w:r w:rsidRPr="00DF4C27">
        <w:rPr>
          <w:rFonts w:ascii="Times New Roman" w:eastAsia="Calibri" w:hAnsi="Times New Roman"/>
          <w:b/>
          <w:sz w:val="28"/>
          <w:szCs w:val="28"/>
        </w:rPr>
        <w:t>Выполнить</w:t>
      </w:r>
      <w:r w:rsidRPr="00DF4C27">
        <w:rPr>
          <w:rFonts w:ascii="Times New Roman" w:eastAsia="Calibri" w:hAnsi="Times New Roman"/>
          <w:sz w:val="28"/>
          <w:szCs w:val="28"/>
        </w:rPr>
        <w:t xml:space="preserve">. </w:t>
      </w:r>
    </w:p>
    <w:p w14:paraId="71BC590C" w14:textId="77777777" w:rsidR="00681E26" w:rsidRDefault="00681E26" w:rsidP="00681E26">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 xml:space="preserve">1.3. Одинарным щелчком выберите </w:t>
      </w:r>
      <w:r w:rsidRPr="004E1783">
        <w:rPr>
          <w:rFonts w:ascii="Times New Roman" w:eastAsiaTheme="minorEastAsia" w:hAnsi="Times New Roman"/>
          <w:sz w:val="28"/>
          <w:szCs w:val="28"/>
        </w:rPr>
        <w:t xml:space="preserve">группу </w:t>
      </w:r>
      <w:r w:rsidRPr="00DB4216">
        <w:rPr>
          <w:rFonts w:ascii="Times New Roman" w:eastAsiaTheme="minorEastAsia" w:hAnsi="Times New Roman"/>
          <w:sz w:val="28"/>
          <w:szCs w:val="28"/>
        </w:rPr>
        <w:t>«Эксплуатация и ремонт транспорта».</w:t>
      </w:r>
    </w:p>
    <w:p w14:paraId="61B102EA" w14:textId="77777777" w:rsidR="00681E26" w:rsidRPr="005103D5" w:rsidRDefault="00681E26" w:rsidP="00681E26">
      <w:pPr>
        <w:widowControl w:val="0"/>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Theme="minorEastAsia" w:hAnsi="Times New Roman"/>
          <w:sz w:val="28"/>
          <w:szCs w:val="28"/>
        </w:rPr>
        <w:t xml:space="preserve">1.4. Из </w:t>
      </w:r>
      <w:r w:rsidRPr="00DB4216">
        <w:rPr>
          <w:rFonts w:ascii="Times New Roman" w:eastAsia="Calibri" w:hAnsi="Times New Roman"/>
          <w:sz w:val="28"/>
          <w:szCs w:val="28"/>
        </w:rPr>
        <w:t>развернувшегося перечня выберите одинарным щелчком лабораторную работу «</w:t>
      </w:r>
      <w:r w:rsidR="005103D5" w:rsidRPr="005103D5">
        <w:rPr>
          <w:rFonts w:ascii="Times New Roman" w:eastAsia="Calibri" w:hAnsi="Times New Roman"/>
          <w:sz w:val="28"/>
          <w:szCs w:val="28"/>
        </w:rPr>
        <w:t>Изучение конструктивных особенностей форсунок</w:t>
      </w:r>
      <w:r w:rsidRPr="00DB4216">
        <w:rPr>
          <w:rFonts w:ascii="Times New Roman" w:eastAsia="Calibri" w:hAnsi="Times New Roman"/>
          <w:sz w:val="28"/>
          <w:szCs w:val="28"/>
        </w:rPr>
        <w:t>».</w:t>
      </w:r>
    </w:p>
    <w:p w14:paraId="5EC9B807" w14:textId="77777777" w:rsidR="00681E26" w:rsidRPr="00DF4C27" w:rsidRDefault="00681E26" w:rsidP="00681E26">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1.5. По одинарному щелчку Вам доступны файлы ВЛР: Методические материалы и Виртуальная лаборатория (рис.</w:t>
      </w:r>
      <w:r>
        <w:rPr>
          <w:rFonts w:ascii="Times New Roman" w:eastAsia="Calibri" w:hAnsi="Times New Roman"/>
          <w:sz w:val="28"/>
          <w:szCs w:val="28"/>
        </w:rPr>
        <w:t xml:space="preserve"> </w:t>
      </w:r>
      <w:r w:rsidRPr="00DF4C27">
        <w:rPr>
          <w:rFonts w:ascii="Times New Roman" w:eastAsia="Calibri" w:hAnsi="Times New Roman"/>
          <w:sz w:val="28"/>
          <w:szCs w:val="28"/>
        </w:rPr>
        <w:t xml:space="preserve">1). </w:t>
      </w:r>
    </w:p>
    <w:p w14:paraId="7BA5C965" w14:textId="77777777" w:rsidR="00681E26" w:rsidRPr="00DF4C27" w:rsidRDefault="00681E26" w:rsidP="00681E26">
      <w:pPr>
        <w:tabs>
          <w:tab w:val="left" w:pos="1418"/>
        </w:tabs>
        <w:spacing w:after="0" w:line="360" w:lineRule="auto"/>
        <w:jc w:val="center"/>
        <w:rPr>
          <w:rFonts w:ascii="Times New Roman" w:eastAsia="Calibri" w:hAnsi="Times New Roman"/>
          <w:sz w:val="28"/>
          <w:szCs w:val="28"/>
        </w:rPr>
      </w:pPr>
      <w:r>
        <w:rPr>
          <w:rFonts w:ascii="Times New Roman" w:eastAsia="Calibri" w:hAnsi="Times New Roman"/>
          <w:noProof/>
          <w:sz w:val="28"/>
          <w:szCs w:val="28"/>
        </w:rPr>
        <w:drawing>
          <wp:inline distT="0" distB="0" distL="0" distR="0" wp14:anchorId="47B2F52A" wp14:editId="52450C7C">
            <wp:extent cx="2781935" cy="126281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6175" cy="1264740"/>
                    </a:xfrm>
                    <a:prstGeom prst="rect">
                      <a:avLst/>
                    </a:prstGeom>
                    <a:noFill/>
                    <a:ln>
                      <a:noFill/>
                    </a:ln>
                  </pic:spPr>
                </pic:pic>
              </a:graphicData>
            </a:graphic>
          </wp:inline>
        </w:drawing>
      </w:r>
    </w:p>
    <w:p w14:paraId="222C1444" w14:textId="77777777" w:rsidR="00681E26" w:rsidRPr="00DF4C27" w:rsidRDefault="00681E26" w:rsidP="00681E26">
      <w:pPr>
        <w:tabs>
          <w:tab w:val="left" w:pos="1418"/>
        </w:tabs>
        <w:spacing w:after="0" w:line="360" w:lineRule="auto"/>
        <w:ind w:firstLine="709"/>
        <w:jc w:val="center"/>
        <w:rPr>
          <w:rFonts w:ascii="Times New Roman" w:eastAsia="Calibri" w:hAnsi="Times New Roman"/>
          <w:sz w:val="28"/>
          <w:szCs w:val="28"/>
        </w:rPr>
      </w:pPr>
      <w:r w:rsidRPr="00DF4C27">
        <w:rPr>
          <w:rFonts w:ascii="Times New Roman" w:eastAsia="Calibri" w:hAnsi="Times New Roman"/>
          <w:sz w:val="28"/>
          <w:szCs w:val="28"/>
        </w:rPr>
        <w:t>Рис.</w:t>
      </w:r>
      <w:r>
        <w:rPr>
          <w:rFonts w:ascii="Times New Roman" w:eastAsia="Calibri" w:hAnsi="Times New Roman"/>
          <w:sz w:val="28"/>
          <w:szCs w:val="28"/>
        </w:rPr>
        <w:t xml:space="preserve"> </w:t>
      </w:r>
      <w:r w:rsidRPr="00DF4C27">
        <w:rPr>
          <w:rFonts w:ascii="Times New Roman" w:eastAsia="Calibri" w:hAnsi="Times New Roman"/>
          <w:sz w:val="28"/>
          <w:szCs w:val="28"/>
        </w:rPr>
        <w:t>1. Файлы ВЛР</w:t>
      </w:r>
    </w:p>
    <w:p w14:paraId="10122FD3" w14:textId="77777777" w:rsidR="00681E26" w:rsidRPr="00DF4C27" w:rsidRDefault="00681E26" w:rsidP="00681E26">
      <w:pPr>
        <w:tabs>
          <w:tab w:val="left" w:pos="1418"/>
        </w:tabs>
        <w:spacing w:after="0" w:line="360"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Методических материалов </w:t>
      </w:r>
      <w:r>
        <w:rPr>
          <w:rFonts w:ascii="Times New Roman" w:eastAsia="Calibri" w:hAnsi="Times New Roman"/>
          <w:sz w:val="28"/>
          <w:szCs w:val="28"/>
        </w:rPr>
        <w:t>используется кнопка</w:t>
      </w:r>
      <w:r w:rsidRPr="00DF4C27">
        <w:rPr>
          <w:rFonts w:ascii="Times New Roman" w:eastAsia="Calibri" w:hAnsi="Times New Roman"/>
          <w:sz w:val="28"/>
          <w:szCs w:val="28"/>
        </w:rPr>
        <w:t xml:space="preserve"> </w:t>
      </w:r>
      <w:r w:rsidRPr="00DF4C27">
        <w:rPr>
          <w:rFonts w:ascii="Times New Roman" w:eastAsia="Calibri" w:hAnsi="Times New Roman"/>
          <w:noProof/>
          <w:sz w:val="28"/>
          <w:szCs w:val="28"/>
        </w:rPr>
        <w:drawing>
          <wp:inline distT="0" distB="0" distL="0" distR="0" wp14:anchorId="7BF23541" wp14:editId="15F1F288">
            <wp:extent cx="333375" cy="3619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ка Назад.jpg"/>
                    <pic:cNvPicPr/>
                  </pic:nvPicPr>
                  <pic:blipFill>
                    <a:blip r:embed="rId7">
                      <a:extLst>
                        <a:ext uri="{28A0092B-C50C-407E-A947-70E740481C1C}">
                          <a14:useLocalDpi xmlns:a14="http://schemas.microsoft.com/office/drawing/2010/main" val="0"/>
                        </a:ext>
                      </a:extLst>
                    </a:blip>
                    <a:stretch>
                      <a:fillRect/>
                    </a:stretch>
                  </pic:blipFill>
                  <pic:spPr>
                    <a:xfrm>
                      <a:off x="0" y="0"/>
                      <a:ext cx="333375" cy="361950"/>
                    </a:xfrm>
                    <a:prstGeom prst="rect">
                      <a:avLst/>
                    </a:prstGeom>
                  </pic:spPr>
                </pic:pic>
              </a:graphicData>
            </a:graphic>
          </wp:inline>
        </w:drawing>
      </w:r>
      <w:r w:rsidRPr="00DF4C27">
        <w:rPr>
          <w:rFonts w:ascii="Times New Roman" w:eastAsia="Calibri" w:hAnsi="Times New Roman"/>
          <w:sz w:val="28"/>
          <w:szCs w:val="28"/>
        </w:rPr>
        <w:t xml:space="preserve">(стрелка «влево» на зеленом фоне в левом нижнем углу экрана). </w:t>
      </w: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Виртуальной лаборатории – клавиша </w:t>
      </w:r>
      <w:r w:rsidRPr="00742C55">
        <w:rPr>
          <w:rFonts w:ascii="Times New Roman" w:eastAsia="Calibri" w:hAnsi="Times New Roman"/>
          <w:i/>
          <w:sz w:val="28"/>
          <w:szCs w:val="28"/>
          <w:lang w:val="en-US"/>
        </w:rPr>
        <w:t>F</w:t>
      </w:r>
      <w:r w:rsidRPr="00742C55">
        <w:rPr>
          <w:rFonts w:ascii="Times New Roman" w:eastAsia="Calibri" w:hAnsi="Times New Roman"/>
          <w:i/>
          <w:sz w:val="28"/>
          <w:szCs w:val="28"/>
        </w:rPr>
        <w:t>10</w:t>
      </w:r>
      <w:r w:rsidRPr="00DF4C27">
        <w:rPr>
          <w:rFonts w:ascii="Times New Roman" w:eastAsia="Calibri" w:hAnsi="Times New Roman"/>
          <w:sz w:val="28"/>
          <w:szCs w:val="28"/>
        </w:rPr>
        <w:t>.</w:t>
      </w:r>
    </w:p>
    <w:p w14:paraId="24C17132" w14:textId="77777777" w:rsidR="00681E26" w:rsidRPr="00DF4C27" w:rsidRDefault="00681E26" w:rsidP="00681E26">
      <w:pPr>
        <w:spacing w:after="0" w:line="360" w:lineRule="auto"/>
        <w:ind w:firstLine="567"/>
        <w:jc w:val="both"/>
        <w:rPr>
          <w:rFonts w:ascii="Times New Roman" w:eastAsia="Calibri" w:hAnsi="Times New Roman"/>
          <w:sz w:val="28"/>
          <w:szCs w:val="28"/>
          <w:lang w:eastAsia="en-US"/>
        </w:rPr>
      </w:pPr>
      <w:r w:rsidRPr="00DF4C27">
        <w:rPr>
          <w:rFonts w:ascii="Times New Roman" w:eastAsia="Calibri" w:hAnsi="Times New Roman"/>
          <w:b/>
          <w:sz w:val="28"/>
          <w:szCs w:val="28"/>
          <w:lang w:eastAsia="en-US"/>
        </w:rPr>
        <w:t xml:space="preserve">Используйте сочетание клавиш </w:t>
      </w:r>
      <w:r w:rsidRPr="00742C55">
        <w:rPr>
          <w:rFonts w:ascii="Times New Roman" w:eastAsia="Calibri" w:hAnsi="Times New Roman"/>
          <w:b/>
          <w:i/>
          <w:sz w:val="28"/>
          <w:szCs w:val="28"/>
          <w:lang w:eastAsia="en-US"/>
        </w:rPr>
        <w:t>Ctrl + Alt</w:t>
      </w:r>
      <w:r w:rsidRPr="00742C55">
        <w:rPr>
          <w:rFonts w:ascii="Times New Roman" w:eastAsia="Calibri" w:hAnsi="Times New Roman"/>
          <w:sz w:val="28"/>
          <w:szCs w:val="28"/>
          <w:lang w:eastAsia="en-US"/>
        </w:rPr>
        <w:t>,</w:t>
      </w:r>
      <w:r w:rsidRPr="00DF4C27">
        <w:rPr>
          <w:rFonts w:ascii="Times New Roman" w:eastAsia="Calibri" w:hAnsi="Times New Roman"/>
          <w:b/>
          <w:sz w:val="28"/>
          <w:szCs w:val="28"/>
          <w:lang w:eastAsia="en-US"/>
        </w:rPr>
        <w:t xml:space="preserve"> </w:t>
      </w:r>
      <w:r w:rsidRPr="00DF4C27">
        <w:rPr>
          <w:rFonts w:ascii="Times New Roman" w:eastAsia="Calibri" w:hAnsi="Times New Roman"/>
          <w:sz w:val="28"/>
          <w:szCs w:val="28"/>
          <w:lang w:eastAsia="en-US"/>
        </w:rPr>
        <w:t>чтобы курсор мыши имел возможность свернуть или уменьшить размер окна виртуального стола. Тогда вы сможете и работать на своем компьютере за пределами виртуального рабочего стола, и возвращаться обратно (рис.</w:t>
      </w:r>
      <w:r>
        <w:rPr>
          <w:rFonts w:ascii="Times New Roman" w:eastAsia="Calibri" w:hAnsi="Times New Roman"/>
          <w:sz w:val="28"/>
          <w:szCs w:val="28"/>
          <w:lang w:eastAsia="en-US"/>
        </w:rPr>
        <w:t xml:space="preserve"> </w:t>
      </w:r>
      <w:r w:rsidRPr="00DF4C27">
        <w:rPr>
          <w:rFonts w:ascii="Times New Roman" w:eastAsia="Calibri" w:hAnsi="Times New Roman"/>
          <w:sz w:val="28"/>
          <w:szCs w:val="28"/>
          <w:lang w:eastAsia="en-US"/>
        </w:rPr>
        <w:t>2).</w:t>
      </w:r>
    </w:p>
    <w:p w14:paraId="2C203FD7" w14:textId="77777777" w:rsidR="00681E26" w:rsidRPr="00DF4C27" w:rsidRDefault="00681E26" w:rsidP="00681E26">
      <w:pPr>
        <w:spacing w:after="0" w:line="360" w:lineRule="auto"/>
        <w:jc w:val="center"/>
        <w:rPr>
          <w:rFonts w:ascii="Times New Roman" w:eastAsia="Calibri" w:hAnsi="Times New Roman"/>
          <w:b/>
          <w:sz w:val="28"/>
          <w:szCs w:val="28"/>
          <w:lang w:eastAsia="en-US"/>
        </w:rPr>
      </w:pPr>
      <w:r w:rsidRPr="00DF4C27">
        <w:rPr>
          <w:rFonts w:ascii="Times New Roman" w:eastAsia="Calibri" w:hAnsi="Times New Roman"/>
          <w:b/>
          <w:noProof/>
          <w:sz w:val="28"/>
          <w:szCs w:val="28"/>
        </w:rPr>
        <w:drawing>
          <wp:inline distT="0" distB="0" distL="0" distR="0" wp14:anchorId="7DF1FEE1" wp14:editId="47CBF5C6">
            <wp:extent cx="5940425" cy="327660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стол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276600"/>
                    </a:xfrm>
                    <a:prstGeom prst="rect">
                      <a:avLst/>
                    </a:prstGeom>
                  </pic:spPr>
                </pic:pic>
              </a:graphicData>
            </a:graphic>
          </wp:inline>
        </w:drawing>
      </w:r>
    </w:p>
    <w:p w14:paraId="6C3DE92E" w14:textId="77777777" w:rsidR="00681E26" w:rsidRPr="00DF4C27" w:rsidRDefault="00681E26" w:rsidP="00681E26">
      <w:pPr>
        <w:jc w:val="center"/>
        <w:rPr>
          <w:rFonts w:ascii="Times New Roman" w:eastAsia="Calibri" w:hAnsi="Times New Roman"/>
          <w:b/>
          <w:color w:val="000000"/>
          <w:sz w:val="28"/>
          <w:lang w:eastAsia="en-US"/>
        </w:rPr>
      </w:pPr>
      <w:r w:rsidRPr="00DF4C27">
        <w:rPr>
          <w:rFonts w:ascii="Times New Roman" w:eastAsia="Calibri" w:hAnsi="Times New Roman"/>
          <w:color w:val="000000"/>
          <w:sz w:val="28"/>
          <w:lang w:eastAsia="en-US"/>
        </w:rPr>
        <w:t>Рис.</w:t>
      </w:r>
      <w:r>
        <w:rPr>
          <w:rFonts w:ascii="Times New Roman" w:eastAsia="Calibri" w:hAnsi="Times New Roman"/>
          <w:color w:val="000000"/>
          <w:sz w:val="28"/>
          <w:lang w:eastAsia="en-US"/>
        </w:rPr>
        <w:t xml:space="preserve"> </w:t>
      </w:r>
      <w:r w:rsidRPr="00DF4C27">
        <w:rPr>
          <w:rFonts w:ascii="Times New Roman" w:eastAsia="Calibri" w:hAnsi="Times New Roman"/>
          <w:color w:val="000000"/>
          <w:sz w:val="28"/>
          <w:lang w:eastAsia="en-US"/>
        </w:rPr>
        <w:t>2. Личный рабочий стол и виртуальный</w:t>
      </w:r>
    </w:p>
    <w:p w14:paraId="1E276DE4" w14:textId="77777777" w:rsidR="00681E26" w:rsidRPr="00C31C1D" w:rsidRDefault="00681E26" w:rsidP="00681E26">
      <w:pPr>
        <w:pStyle w:val="1"/>
        <w:spacing w:before="240" w:line="360" w:lineRule="auto"/>
        <w:ind w:left="0" w:firstLine="709"/>
        <w:jc w:val="both"/>
        <w:rPr>
          <w:rFonts w:eastAsia="Calibri"/>
          <w:i/>
          <w:sz w:val="28"/>
          <w:szCs w:val="28"/>
          <w:lang w:eastAsia="en-US"/>
        </w:rPr>
      </w:pPr>
      <w:r>
        <w:rPr>
          <w:rFonts w:eastAsia="Calibri"/>
          <w:sz w:val="28"/>
          <w:szCs w:val="28"/>
          <w:lang w:eastAsia="en-US"/>
        </w:rPr>
        <w:t>2</w:t>
      </w:r>
      <w:r w:rsidRPr="00C31C1D">
        <w:rPr>
          <w:rFonts w:eastAsia="Calibri"/>
          <w:sz w:val="28"/>
          <w:szCs w:val="28"/>
          <w:lang w:eastAsia="en-US"/>
        </w:rPr>
        <w:t xml:space="preserve">. </w:t>
      </w:r>
      <w:r>
        <w:rPr>
          <w:rFonts w:eastAsia="Calibri"/>
          <w:sz w:val="28"/>
          <w:szCs w:val="28"/>
          <w:lang w:eastAsia="en-US"/>
        </w:rPr>
        <w:t>Материалы и оборудование</w:t>
      </w:r>
    </w:p>
    <w:p w14:paraId="69AF981F" w14:textId="77777777" w:rsidR="00681E26" w:rsidRPr="00C31C1D" w:rsidRDefault="00681E26" w:rsidP="00681E26">
      <w:pPr>
        <w:pStyle w:val="2"/>
        <w:spacing w:after="0" w:line="360" w:lineRule="auto"/>
        <w:ind w:left="0" w:firstLine="709"/>
        <w:jc w:val="left"/>
        <w:rPr>
          <w:rFonts w:eastAsia="Calibri"/>
          <w:sz w:val="28"/>
          <w:szCs w:val="28"/>
          <w:lang w:eastAsia="en-US"/>
        </w:rPr>
      </w:pPr>
      <w:r>
        <w:rPr>
          <w:rFonts w:eastAsia="Calibri"/>
          <w:sz w:val="28"/>
          <w:szCs w:val="28"/>
          <w:lang w:eastAsia="en-US"/>
        </w:rPr>
        <w:t>2</w:t>
      </w:r>
      <w:r w:rsidRPr="00152496">
        <w:rPr>
          <w:rFonts w:eastAsia="Calibri"/>
          <w:sz w:val="28"/>
          <w:szCs w:val="28"/>
          <w:lang w:eastAsia="en-US"/>
        </w:rPr>
        <w:t xml:space="preserve">.1. </w:t>
      </w:r>
      <w:r w:rsidRPr="00C31C1D">
        <w:rPr>
          <w:rFonts w:eastAsia="Calibri"/>
          <w:sz w:val="28"/>
          <w:szCs w:val="28"/>
          <w:lang w:eastAsia="en-US"/>
        </w:rPr>
        <w:t>Активные клавиши</w:t>
      </w:r>
    </w:p>
    <w:p w14:paraId="106BC45E" w14:textId="77777777" w:rsidR="00681E26" w:rsidRPr="00C31C1D" w:rsidRDefault="00681E26" w:rsidP="00681E26">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w:t>
      </w:r>
      <w:r w:rsidRPr="00C31C1D">
        <w:rPr>
          <w:rFonts w:ascii="Times New Roman" w:eastAsia="Calibri" w:hAnsi="Times New Roman"/>
          <w:sz w:val="28"/>
          <w:szCs w:val="28"/>
          <w:lang w:eastAsia="en-US"/>
        </w:rPr>
        <w:t xml:space="preserve"> этой лабораторной работе применяются следующие клавиши (рис. </w:t>
      </w:r>
      <w:r>
        <w:rPr>
          <w:rFonts w:ascii="Times New Roman" w:eastAsia="Calibri" w:hAnsi="Times New Roman"/>
          <w:sz w:val="28"/>
          <w:szCs w:val="28"/>
          <w:lang w:eastAsia="en-US"/>
        </w:rPr>
        <w:t>3</w:t>
      </w:r>
      <w:r w:rsidRPr="00C31C1D">
        <w:rPr>
          <w:rFonts w:ascii="Times New Roman" w:eastAsia="Calibri" w:hAnsi="Times New Roman"/>
          <w:sz w:val="28"/>
          <w:szCs w:val="28"/>
          <w:lang w:eastAsia="en-US"/>
        </w:rPr>
        <w:t>):</w:t>
      </w:r>
    </w:p>
    <w:p w14:paraId="1158FB3B" w14:textId="77777777" w:rsidR="00681E26" w:rsidRPr="00C31C1D" w:rsidRDefault="00681E26" w:rsidP="00681E26">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W</w:t>
      </w:r>
      <w:r w:rsidRPr="00C31C1D">
        <w:rPr>
          <w:rFonts w:ascii="Times New Roman" w:eastAsia="Calibri" w:hAnsi="Times New Roman"/>
          <w:sz w:val="28"/>
          <w:szCs w:val="28"/>
          <w:lang w:eastAsia="en-US"/>
        </w:rPr>
        <w:t xml:space="preserve">, </w:t>
      </w:r>
      <w:r w:rsidRPr="00C31C1D">
        <w:rPr>
          <w:rFonts w:ascii="Times New Roman" w:eastAsia="Calibri" w:hAnsi="Times New Roman"/>
          <w:i/>
          <w:sz w:val="28"/>
          <w:szCs w:val="28"/>
          <w:lang w:val="en-US" w:eastAsia="en-US" w:bidi="en-US"/>
        </w:rPr>
        <w:t>S</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A</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D</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для перемещения в пространстве; </w:t>
      </w:r>
    </w:p>
    <w:p w14:paraId="1DAAB8F0" w14:textId="77777777" w:rsidR="00681E26" w:rsidRPr="00C31C1D" w:rsidRDefault="00681E26" w:rsidP="00C80025">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bidi="en-US"/>
        </w:rPr>
        <w:t>2</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eastAsia="en-US"/>
        </w:rPr>
        <w:t>Е</w:t>
      </w:r>
      <w:r w:rsidRPr="00C31C1D">
        <w:rPr>
          <w:rFonts w:ascii="Times New Roman" w:eastAsia="Calibri" w:hAnsi="Times New Roman"/>
          <w:sz w:val="28"/>
          <w:szCs w:val="28"/>
          <w:lang w:eastAsia="en-US"/>
        </w:rPr>
        <w:t xml:space="preserve"> – аналоги средней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мыши-манипулятора (при первом нажатии берется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ставится); </w:t>
      </w:r>
    </w:p>
    <w:p w14:paraId="39859300" w14:textId="77777777" w:rsidR="00C80025" w:rsidRPr="00C80025" w:rsidRDefault="00C80025" w:rsidP="00C80025">
      <w:pPr>
        <w:pStyle w:val="a8"/>
        <w:spacing w:before="0" w:beforeAutospacing="0" w:after="0" w:afterAutospacing="0" w:line="360" w:lineRule="auto"/>
        <w:ind w:firstLine="709"/>
        <w:rPr>
          <w:rFonts w:eastAsia="Calibri"/>
          <w:sz w:val="28"/>
          <w:szCs w:val="28"/>
          <w:lang w:eastAsia="en-US"/>
        </w:rPr>
      </w:pPr>
      <w:r w:rsidRPr="00C80025">
        <w:rPr>
          <w:rFonts w:eastAsia="Calibri"/>
          <w:i/>
          <w:sz w:val="28"/>
          <w:szCs w:val="28"/>
          <w:lang w:eastAsia="en-US"/>
        </w:rPr>
        <w:t xml:space="preserve">Ctrl </w:t>
      </w:r>
      <w:r w:rsidRPr="00C80025">
        <w:rPr>
          <w:rFonts w:eastAsia="Calibri"/>
          <w:sz w:val="28"/>
          <w:szCs w:val="28"/>
          <w:lang w:eastAsia="en-US"/>
        </w:rPr>
        <w:t xml:space="preserve">– присесть; </w:t>
      </w:r>
    </w:p>
    <w:p w14:paraId="5465293C" w14:textId="77777777" w:rsidR="00C80025" w:rsidRPr="00C80025" w:rsidRDefault="00C80025" w:rsidP="00C80025">
      <w:pPr>
        <w:spacing w:after="0" w:line="360" w:lineRule="auto"/>
        <w:ind w:firstLine="709"/>
        <w:jc w:val="both"/>
        <w:rPr>
          <w:rFonts w:ascii="Times New Roman" w:eastAsia="Calibri" w:hAnsi="Times New Roman"/>
          <w:sz w:val="28"/>
          <w:szCs w:val="28"/>
          <w:lang w:eastAsia="en-US"/>
        </w:rPr>
      </w:pPr>
      <w:r w:rsidRPr="00C80025">
        <w:rPr>
          <w:rFonts w:ascii="Times New Roman" w:eastAsia="Calibri" w:hAnsi="Times New Roman"/>
          <w:i/>
          <w:sz w:val="28"/>
          <w:szCs w:val="28"/>
          <w:lang w:eastAsia="en-US"/>
        </w:rPr>
        <w:t>Z</w:t>
      </w:r>
      <w:r w:rsidRPr="00C80025">
        <w:rPr>
          <w:rFonts w:ascii="Times New Roman" w:eastAsia="Calibri" w:hAnsi="Times New Roman"/>
          <w:sz w:val="28"/>
          <w:szCs w:val="28"/>
          <w:lang w:eastAsia="en-US"/>
        </w:rPr>
        <w:t xml:space="preserve"> – приближение.</w:t>
      </w:r>
    </w:p>
    <w:p w14:paraId="47EBD284" w14:textId="77777777" w:rsidR="00681E26" w:rsidRPr="00C31C1D" w:rsidRDefault="00681E26" w:rsidP="00C80025">
      <w:pPr>
        <w:spacing w:after="0" w:line="360" w:lineRule="auto"/>
        <w:ind w:firstLine="708"/>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rPr>
        <w:t>10</w:t>
      </w:r>
      <w:r w:rsidRPr="00C31C1D">
        <w:rPr>
          <w:rFonts w:ascii="Times New Roman" w:eastAsia="Calibri" w:hAnsi="Times New Roman"/>
          <w:sz w:val="28"/>
          <w:szCs w:val="28"/>
          <w:lang w:eastAsia="en-US"/>
        </w:rPr>
        <w:t xml:space="preserve"> – выход из программы.</w:t>
      </w:r>
    </w:p>
    <w:p w14:paraId="3CF7E520" w14:textId="77777777" w:rsidR="00681E26" w:rsidRPr="00C31C1D" w:rsidRDefault="00681E26" w:rsidP="00681E26">
      <w:pPr>
        <w:spacing w:after="0" w:line="360" w:lineRule="auto"/>
        <w:jc w:val="center"/>
        <w:rPr>
          <w:rFonts w:ascii="Times New Roman" w:eastAsia="Calibri" w:hAnsi="Times New Roman"/>
          <w:sz w:val="28"/>
          <w:szCs w:val="28"/>
          <w:lang w:eastAsia="en-US"/>
        </w:rPr>
      </w:pPr>
      <w:r w:rsidRPr="00C31C1D">
        <w:rPr>
          <w:rFonts w:ascii="Times New Roman" w:eastAsia="Calibri" w:hAnsi="Times New Roman"/>
          <w:sz w:val="28"/>
          <w:szCs w:val="28"/>
          <w:lang w:eastAsia="en-US"/>
        </w:rPr>
        <w:object w:dxaOrig="9474" w:dyaOrig="3383" w14:anchorId="76A08677">
          <v:shape id="_x0000_i1026" type="#_x0000_t75" style="width:454.5pt;height:165pt" o:ole="">
            <v:imagedata r:id="rId9" o:title=""/>
          </v:shape>
          <o:OLEObject Type="Embed" ProgID="Word.Picture.8" ShapeID="_x0000_i1026" DrawAspect="Content" ObjectID="_1762255415" r:id="rId18"/>
        </w:object>
      </w:r>
    </w:p>
    <w:p w14:paraId="0D1DC7EE" w14:textId="77777777" w:rsidR="00681E26" w:rsidRPr="00C31C1D" w:rsidRDefault="00681E26" w:rsidP="00681E26">
      <w:pPr>
        <w:spacing w:after="0" w:line="360" w:lineRule="auto"/>
        <w:ind w:firstLine="709"/>
        <w:jc w:val="center"/>
        <w:rPr>
          <w:rFonts w:ascii="Times New Roman" w:eastAsia="Calibri" w:hAnsi="Times New Roman"/>
          <w:sz w:val="28"/>
          <w:szCs w:val="28"/>
          <w:lang w:eastAsia="en-US"/>
        </w:rPr>
      </w:pPr>
      <w:r w:rsidRPr="00C31C1D">
        <w:rPr>
          <w:rFonts w:ascii="Times New Roman" w:eastAsia="Calibri" w:hAnsi="Times New Roman"/>
          <w:sz w:val="28"/>
          <w:szCs w:val="16"/>
          <w:lang w:eastAsia="en-US"/>
        </w:rPr>
        <w:t xml:space="preserve">Рис. </w:t>
      </w:r>
      <w:r>
        <w:rPr>
          <w:rFonts w:ascii="Times New Roman" w:eastAsia="Calibri" w:hAnsi="Times New Roman"/>
          <w:sz w:val="28"/>
          <w:szCs w:val="16"/>
          <w:lang w:eastAsia="en-US"/>
        </w:rPr>
        <w:t>3</w:t>
      </w:r>
      <w:r w:rsidRPr="00C31C1D">
        <w:rPr>
          <w:rFonts w:ascii="Times New Roman" w:eastAsia="Calibri" w:hAnsi="Times New Roman"/>
          <w:sz w:val="28"/>
          <w:szCs w:val="16"/>
          <w:lang w:eastAsia="en-US"/>
        </w:rPr>
        <w:t>. Активные клавиши клавиатуры и мыши-манипулятора</w:t>
      </w:r>
    </w:p>
    <w:p w14:paraId="4A8BBDFE" w14:textId="77777777" w:rsidR="00681E26" w:rsidRPr="00C31C1D" w:rsidRDefault="00681E26" w:rsidP="00681E26">
      <w:pPr>
        <w:spacing w:after="0" w:line="360" w:lineRule="auto"/>
        <w:ind w:firstLine="567"/>
        <w:jc w:val="both"/>
        <w:rPr>
          <w:rFonts w:ascii="Times New Roman" w:eastAsia="Calibri" w:hAnsi="Times New Roman"/>
          <w:sz w:val="28"/>
          <w:szCs w:val="28"/>
          <w:lang w:eastAsia="en-US"/>
        </w:rPr>
      </w:pPr>
    </w:p>
    <w:p w14:paraId="6E048C84" w14:textId="77777777" w:rsidR="00681E26" w:rsidRPr="00C31C1D" w:rsidRDefault="00681E26" w:rsidP="00681E26">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Левая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мыши (1) при нажатии и удерживании обрабатывает (поворачивает, переключает) тот или иной объект.</w:t>
      </w:r>
    </w:p>
    <w:p w14:paraId="3F8F9C97" w14:textId="77777777" w:rsidR="00681E26" w:rsidRDefault="00681E26" w:rsidP="00681E26">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Средняя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(2) при первом нажатии (</w:t>
      </w:r>
      <w:r>
        <w:rPr>
          <w:rFonts w:ascii="Times New Roman" w:eastAsia="Calibri" w:hAnsi="Times New Roman"/>
          <w:sz w:val="28"/>
          <w:szCs w:val="28"/>
          <w:lang w:eastAsia="en-US"/>
        </w:rPr>
        <w:t xml:space="preserve">без </w:t>
      </w:r>
      <w:r w:rsidRPr="00C31C1D">
        <w:rPr>
          <w:rFonts w:ascii="Times New Roman" w:eastAsia="Calibri" w:hAnsi="Times New Roman"/>
          <w:sz w:val="28"/>
          <w:szCs w:val="28"/>
          <w:lang w:eastAsia="en-US"/>
        </w:rPr>
        <w:t>прокрутк</w:t>
      </w:r>
      <w:r>
        <w:rPr>
          <w:rFonts w:ascii="Times New Roman" w:eastAsia="Calibri" w:hAnsi="Times New Roman"/>
          <w:sz w:val="28"/>
          <w:szCs w:val="28"/>
          <w:lang w:eastAsia="en-US"/>
        </w:rPr>
        <w:t>и</w:t>
      </w:r>
      <w:r w:rsidRPr="00C31C1D">
        <w:rPr>
          <w:rFonts w:ascii="Times New Roman" w:eastAsia="Calibri" w:hAnsi="Times New Roman"/>
          <w:sz w:val="28"/>
          <w:szCs w:val="28"/>
          <w:lang w:eastAsia="en-US"/>
        </w:rPr>
        <w:t xml:space="preserve">) берет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 (прикрепляет). </w:t>
      </w:r>
    </w:p>
    <w:p w14:paraId="0377116B" w14:textId="77777777" w:rsidR="00681E26" w:rsidRPr="00C31C1D" w:rsidRDefault="00681E26" w:rsidP="00681E26">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Пр</w:t>
      </w:r>
      <w:r>
        <w:rPr>
          <w:rFonts w:ascii="Times New Roman" w:eastAsia="Calibri" w:hAnsi="Times New Roman"/>
          <w:sz w:val="28"/>
          <w:szCs w:val="28"/>
          <w:lang w:eastAsia="en-US"/>
        </w:rPr>
        <w:t>и нажатии пр</w:t>
      </w:r>
      <w:r w:rsidRPr="00C31C1D">
        <w:rPr>
          <w:rFonts w:ascii="Times New Roman" w:eastAsia="Calibri" w:hAnsi="Times New Roman"/>
          <w:sz w:val="28"/>
          <w:szCs w:val="28"/>
          <w:lang w:eastAsia="en-US"/>
        </w:rPr>
        <w:t>ав</w:t>
      </w:r>
      <w:r>
        <w:rPr>
          <w:rFonts w:ascii="Times New Roman" w:eastAsia="Calibri" w:hAnsi="Times New Roman"/>
          <w:sz w:val="28"/>
          <w:szCs w:val="28"/>
          <w:lang w:eastAsia="en-US"/>
        </w:rPr>
        <w:t>ой</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мыши </w:t>
      </w:r>
      <w:r w:rsidRPr="00C31C1D">
        <w:rPr>
          <w:rFonts w:ascii="Times New Roman" w:eastAsia="Calibri" w:hAnsi="Times New Roman"/>
          <w:sz w:val="28"/>
          <w:szCs w:val="28"/>
          <w:lang w:eastAsia="en-US"/>
        </w:rPr>
        <w:t xml:space="preserve">(3) появляется курсор-указатель (при повторном </w:t>
      </w:r>
      <w:r>
        <w:rPr>
          <w:rFonts w:ascii="Times New Roman" w:eastAsia="Calibri" w:hAnsi="Times New Roman"/>
          <w:sz w:val="28"/>
          <w:szCs w:val="28"/>
          <w:lang w:eastAsia="en-US"/>
        </w:rPr>
        <w:t>нажатии –</w:t>
      </w:r>
      <w:r w:rsidRPr="00C31C1D">
        <w:rPr>
          <w:rFonts w:ascii="Times New Roman" w:eastAsia="Calibri" w:hAnsi="Times New Roman"/>
          <w:sz w:val="28"/>
          <w:szCs w:val="28"/>
          <w:lang w:eastAsia="en-US"/>
        </w:rPr>
        <w:t xml:space="preserve"> исчезает).</w:t>
      </w:r>
    </w:p>
    <w:p w14:paraId="09E3F111" w14:textId="77777777" w:rsidR="00681E26" w:rsidRDefault="00681E26" w:rsidP="00681E26">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Примечание</w:t>
      </w:r>
      <w:r w:rsidRPr="00C31C1D">
        <w:rPr>
          <w:rFonts w:ascii="Times New Roman" w:eastAsia="Calibri" w:hAnsi="Times New Roman"/>
          <w:sz w:val="28"/>
          <w:szCs w:val="28"/>
          <w:lang w:eastAsia="en-US"/>
        </w:rPr>
        <w:t>: при появившемся курсоре невозможно перевести взгляд вверх и в стороны.</w:t>
      </w:r>
    </w:p>
    <w:p w14:paraId="08A3DFB0" w14:textId="77777777" w:rsidR="00681E26" w:rsidRPr="00A5188D" w:rsidRDefault="00681E26" w:rsidP="00681E26">
      <w:pPr>
        <w:spacing w:after="0" w:line="360" w:lineRule="auto"/>
        <w:ind w:firstLine="567"/>
        <w:jc w:val="both"/>
        <w:rPr>
          <w:rFonts w:ascii="Times New Roman" w:eastAsia="Calibri" w:hAnsi="Times New Roman"/>
          <w:sz w:val="28"/>
          <w:szCs w:val="28"/>
          <w:lang w:eastAsia="en-US"/>
        </w:rPr>
      </w:pPr>
      <w:r w:rsidRPr="00A5188D">
        <w:rPr>
          <w:rFonts w:ascii="Times New Roman" w:eastAsia="Calibri" w:hAnsi="Times New Roman"/>
          <w:sz w:val="28"/>
          <w:szCs w:val="28"/>
          <w:lang w:eastAsia="en-US"/>
        </w:rPr>
        <w:t>На рис. 4 представлен общий вид лабораторного стенда.</w:t>
      </w:r>
    </w:p>
    <w:p w14:paraId="11C9137F" w14:textId="77777777" w:rsidR="00A5188D" w:rsidRPr="00A5188D" w:rsidRDefault="00A5188D" w:rsidP="00A5188D">
      <w:pPr>
        <w:tabs>
          <w:tab w:val="left" w:pos="1418"/>
        </w:tabs>
        <w:rPr>
          <w:rFonts w:eastAsia="Calibri"/>
          <w:b/>
          <w:noProof/>
          <w:szCs w:val="28"/>
        </w:rPr>
      </w:pPr>
      <w:r w:rsidRPr="00A5188D">
        <w:rPr>
          <w:rFonts w:eastAsia="Calibri"/>
          <w:b/>
          <w:noProof/>
          <w:szCs w:val="28"/>
        </w:rPr>
        <w:lastRenderedPageBreak/>
        <w:drawing>
          <wp:inline distT="0" distB="0" distL="0" distR="0" wp14:anchorId="075385C2" wp14:editId="2A3F2723">
            <wp:extent cx="5943600" cy="372427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724275"/>
                    </a:xfrm>
                    <a:prstGeom prst="rect">
                      <a:avLst/>
                    </a:prstGeom>
                    <a:noFill/>
                    <a:ln>
                      <a:noFill/>
                    </a:ln>
                  </pic:spPr>
                </pic:pic>
              </a:graphicData>
            </a:graphic>
          </wp:inline>
        </w:drawing>
      </w:r>
    </w:p>
    <w:p w14:paraId="69FD9739" w14:textId="77777777" w:rsidR="00681E26" w:rsidRPr="00EA45B3" w:rsidRDefault="00681E26" w:rsidP="00A5188D">
      <w:pPr>
        <w:tabs>
          <w:tab w:val="left" w:pos="1418"/>
        </w:tabs>
        <w:ind w:firstLine="851"/>
        <w:jc w:val="center"/>
        <w:rPr>
          <w:rFonts w:ascii="Times New Roman" w:eastAsia="Calibri" w:hAnsi="Times New Roman"/>
          <w:sz w:val="28"/>
          <w:szCs w:val="28"/>
        </w:rPr>
      </w:pPr>
      <w:r w:rsidRPr="00A5188D">
        <w:rPr>
          <w:rFonts w:ascii="Times New Roman" w:eastAsia="Calibri" w:hAnsi="Times New Roman"/>
          <w:sz w:val="28"/>
          <w:szCs w:val="28"/>
        </w:rPr>
        <w:t>Рис. 4. Общий вид лабораторного стенда</w:t>
      </w:r>
    </w:p>
    <w:p w14:paraId="409F465D" w14:textId="77777777" w:rsidR="00681E26" w:rsidRPr="00260EDF" w:rsidRDefault="00681E26" w:rsidP="00681E26">
      <w:pPr>
        <w:pStyle w:val="2"/>
        <w:spacing w:before="360" w:after="0" w:line="360" w:lineRule="auto"/>
        <w:ind w:left="0" w:firstLine="709"/>
        <w:jc w:val="left"/>
        <w:rPr>
          <w:sz w:val="28"/>
          <w:szCs w:val="28"/>
        </w:rPr>
      </w:pPr>
      <w:r>
        <w:rPr>
          <w:sz w:val="28"/>
          <w:szCs w:val="28"/>
        </w:rPr>
        <w:t>2</w:t>
      </w:r>
      <w:r w:rsidRPr="00260EDF">
        <w:rPr>
          <w:sz w:val="28"/>
          <w:szCs w:val="28"/>
        </w:rPr>
        <w:t>.2. Необходимые инструменты и материалы</w:t>
      </w:r>
    </w:p>
    <w:p w14:paraId="395B43C3" w14:textId="77777777" w:rsidR="00681E26" w:rsidRDefault="00C80025" w:rsidP="00C80025">
      <w:pPr>
        <w:pStyle w:val="a8"/>
        <w:spacing w:before="0" w:beforeAutospacing="0" w:after="0" w:afterAutospacing="0" w:line="360" w:lineRule="auto"/>
        <w:ind w:firstLine="709"/>
        <w:jc w:val="both"/>
        <w:rPr>
          <w:b/>
          <w:color w:val="00000A"/>
          <w:sz w:val="28"/>
          <w:szCs w:val="28"/>
        </w:rPr>
      </w:pPr>
      <w:r w:rsidRPr="00C80025">
        <w:rPr>
          <w:b/>
          <w:color w:val="00000A"/>
          <w:sz w:val="28"/>
          <w:szCs w:val="28"/>
        </w:rPr>
        <w:t>2.2.1. Универсальный стенд мод. КИ-921 М</w:t>
      </w:r>
    </w:p>
    <w:p w14:paraId="7D4371D8" w14:textId="77777777" w:rsidR="00C80025" w:rsidRDefault="00C80025" w:rsidP="00C80025">
      <w:pPr>
        <w:pStyle w:val="a8"/>
        <w:spacing w:before="0" w:beforeAutospacing="0" w:after="0" w:afterAutospacing="0" w:line="360" w:lineRule="auto"/>
        <w:ind w:firstLine="709"/>
        <w:jc w:val="center"/>
        <w:rPr>
          <w:b/>
          <w:color w:val="00000A"/>
          <w:sz w:val="28"/>
          <w:szCs w:val="28"/>
        </w:rPr>
      </w:pPr>
      <w:r>
        <w:rPr>
          <w:b/>
          <w:noProof/>
          <w:color w:val="00000A"/>
          <w:sz w:val="28"/>
          <w:szCs w:val="28"/>
        </w:rPr>
        <w:drawing>
          <wp:inline distT="0" distB="0" distL="0" distR="0" wp14:anchorId="53CD4461" wp14:editId="04C50ED7">
            <wp:extent cx="1695450" cy="3342149"/>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3829" cy="3358667"/>
                    </a:xfrm>
                    <a:prstGeom prst="rect">
                      <a:avLst/>
                    </a:prstGeom>
                    <a:noFill/>
                    <a:ln>
                      <a:noFill/>
                    </a:ln>
                  </pic:spPr>
                </pic:pic>
              </a:graphicData>
            </a:graphic>
          </wp:inline>
        </w:drawing>
      </w:r>
    </w:p>
    <w:p w14:paraId="1F735BCA" w14:textId="77777777" w:rsidR="00C80025" w:rsidRPr="00AD03AE" w:rsidRDefault="00AD03AE" w:rsidP="00AD03AE">
      <w:pPr>
        <w:pStyle w:val="a8"/>
        <w:spacing w:before="0" w:beforeAutospacing="0" w:after="0" w:afterAutospacing="0" w:line="360" w:lineRule="auto"/>
        <w:ind w:firstLine="709"/>
        <w:jc w:val="center"/>
        <w:rPr>
          <w:sz w:val="28"/>
          <w:szCs w:val="28"/>
        </w:rPr>
      </w:pPr>
      <w:r w:rsidRPr="00AD03AE">
        <w:rPr>
          <w:sz w:val="28"/>
          <w:szCs w:val="28"/>
        </w:rPr>
        <w:t>Рис. 5</w:t>
      </w:r>
      <w:r w:rsidR="00C80025" w:rsidRPr="00AD03AE">
        <w:rPr>
          <w:sz w:val="28"/>
          <w:szCs w:val="28"/>
        </w:rPr>
        <w:t>. Универсальный стенд мод. КИ-921 М</w:t>
      </w:r>
    </w:p>
    <w:p w14:paraId="279512A6" w14:textId="77777777" w:rsidR="00C80025" w:rsidRPr="00AD03AE" w:rsidRDefault="00C80025" w:rsidP="00AD03AE">
      <w:pPr>
        <w:pStyle w:val="a8"/>
        <w:spacing w:before="0" w:beforeAutospacing="0" w:after="0" w:afterAutospacing="0" w:line="360" w:lineRule="auto"/>
        <w:ind w:firstLine="709"/>
        <w:jc w:val="both"/>
        <w:rPr>
          <w:sz w:val="28"/>
          <w:szCs w:val="28"/>
        </w:rPr>
      </w:pPr>
      <w:r w:rsidRPr="00AD03AE">
        <w:rPr>
          <w:sz w:val="28"/>
          <w:szCs w:val="28"/>
        </w:rPr>
        <w:lastRenderedPageBreak/>
        <w:t>На универсальном стенде для проверки дизельной топливной а</w:t>
      </w:r>
      <w:r w:rsidR="00AD03AE">
        <w:rPr>
          <w:sz w:val="28"/>
          <w:szCs w:val="28"/>
        </w:rPr>
        <w:t>ппаратуры мод. КИ-921М (рис. 5</w:t>
      </w:r>
      <w:r w:rsidRPr="00AD03AE">
        <w:rPr>
          <w:sz w:val="28"/>
          <w:szCs w:val="28"/>
        </w:rPr>
        <w:t xml:space="preserve">) можно выполнять следующие основные операции: </w:t>
      </w:r>
    </w:p>
    <w:p w14:paraId="1CF941F9" w14:textId="77777777" w:rsid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обкатку топливных нас</w:t>
      </w:r>
      <w:r w:rsidR="00AD03AE">
        <w:rPr>
          <w:sz w:val="28"/>
          <w:szCs w:val="28"/>
        </w:rPr>
        <w:t>осов, имеющих до восьми секций;</w:t>
      </w:r>
    </w:p>
    <w:p w14:paraId="2164B4DE" w14:textId="77777777" w:rsid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проверку и регулировку топливных насосов по показателям: давление открытия нагнетательных клапанов, угол начала подачи топлива, угол начала впрыска топлива и величина подачи топлива (подача насосных секций);</w:t>
      </w:r>
    </w:p>
    <w:p w14:paraId="2F7B6019" w14:textId="77777777" w:rsid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настройку регулятора на начало действия и полное прекращение подачи топлива;</w:t>
      </w:r>
    </w:p>
    <w:p w14:paraId="2B226272" w14:textId="77777777" w:rsid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испытание форсунок на пропускную способность;</w:t>
      </w:r>
    </w:p>
    <w:p w14:paraId="61276E34" w14:textId="77777777" w:rsid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испытание подкачивающих насосов на подачу и максимальное давление;</w:t>
      </w:r>
    </w:p>
    <w:p w14:paraId="40BBA2F9" w14:textId="77777777" w:rsidR="00C80025" w:rsidRPr="00AD03AE" w:rsidRDefault="00C80025"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 xml:space="preserve">испытание топливных фильтров на герметичность и пропускную способность. </w:t>
      </w:r>
    </w:p>
    <w:p w14:paraId="7967FB60" w14:textId="77777777" w:rsidR="00C80025" w:rsidRPr="00AD03AE" w:rsidRDefault="00C80025" w:rsidP="00AD03AE">
      <w:pPr>
        <w:pStyle w:val="a8"/>
        <w:spacing w:before="0" w:beforeAutospacing="0" w:after="0" w:afterAutospacing="0" w:line="360" w:lineRule="auto"/>
        <w:ind w:firstLine="709"/>
        <w:jc w:val="both"/>
        <w:rPr>
          <w:sz w:val="28"/>
          <w:szCs w:val="28"/>
        </w:rPr>
      </w:pPr>
      <w:r w:rsidRPr="00AD03AE">
        <w:rPr>
          <w:sz w:val="28"/>
          <w:szCs w:val="28"/>
        </w:rPr>
        <w:t xml:space="preserve">Подача топливных и подкачивающих насосов определяется объемным методом. Определение угла начала впрыска топлива производится с помощью стробоскопического устройства. </w:t>
      </w:r>
    </w:p>
    <w:p w14:paraId="252398AC" w14:textId="77777777" w:rsidR="00C80025" w:rsidRPr="00AD03AE" w:rsidRDefault="00C80025" w:rsidP="00AD03AE">
      <w:pPr>
        <w:pStyle w:val="a8"/>
        <w:spacing w:before="0" w:beforeAutospacing="0" w:after="0" w:afterAutospacing="0" w:line="360" w:lineRule="auto"/>
        <w:ind w:firstLine="709"/>
        <w:jc w:val="both"/>
        <w:rPr>
          <w:sz w:val="28"/>
          <w:szCs w:val="28"/>
        </w:rPr>
      </w:pPr>
      <w:r w:rsidRPr="00AD03AE">
        <w:rPr>
          <w:sz w:val="28"/>
          <w:szCs w:val="28"/>
        </w:rPr>
        <w:t xml:space="preserve">Стенд состоит из корпуса, в котором имеются топливные баки, приводы (электродвигатели) с механическим вариатором и клиноременной передачей, системы топливоподачи низкого давления, системы топливоподачи высокого давления со стендовым насосом, счетного устройства, контрольно-измерительных приборов и электрооборудования. </w:t>
      </w:r>
    </w:p>
    <w:p w14:paraId="61A4CFA1" w14:textId="77777777" w:rsidR="00C80025" w:rsidRPr="00AD03AE" w:rsidRDefault="00C80025" w:rsidP="00AD03AE">
      <w:pPr>
        <w:pStyle w:val="a8"/>
        <w:spacing w:before="0" w:beforeAutospacing="0" w:after="0" w:afterAutospacing="0" w:line="360" w:lineRule="auto"/>
        <w:ind w:firstLine="709"/>
        <w:jc w:val="both"/>
        <w:rPr>
          <w:sz w:val="28"/>
          <w:szCs w:val="28"/>
        </w:rPr>
      </w:pPr>
      <w:r w:rsidRPr="00AD03AE">
        <w:rPr>
          <w:sz w:val="28"/>
          <w:szCs w:val="28"/>
        </w:rPr>
        <w:t xml:space="preserve">На передней панели стенда смонтированы следующие контрольно-измерительные приборы: </w:t>
      </w:r>
    </w:p>
    <w:p w14:paraId="0ABE48D4" w14:textId="77777777" w:rsidR="00AD03AE" w:rsidRDefault="00C80025"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электрический дистанционный тахометр, для измерения частоты вращения вала привода ст</w:t>
      </w:r>
      <w:r w:rsidR="00AD03AE">
        <w:rPr>
          <w:sz w:val="28"/>
          <w:szCs w:val="28"/>
        </w:rPr>
        <w:t>енда во всем рабочем диапазоне;</w:t>
      </w:r>
    </w:p>
    <w:p w14:paraId="40FCB1BA" w14:textId="77777777" w:rsidR="00AD03AE" w:rsidRDefault="00C80025"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 xml:space="preserve">манометр для измерения давления в системе </w:t>
      </w:r>
      <w:r w:rsidR="00AD03AE">
        <w:rPr>
          <w:sz w:val="28"/>
          <w:szCs w:val="28"/>
        </w:rPr>
        <w:t>топливоподачи низкого давления;</w:t>
      </w:r>
    </w:p>
    <w:p w14:paraId="393AF5B3" w14:textId="77777777" w:rsidR="00AD03AE" w:rsidRDefault="00C80025"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lastRenderedPageBreak/>
        <w:t>счетчик-автомат для отсчета частоты вращения вала привода стенда;</w:t>
      </w:r>
    </w:p>
    <w:p w14:paraId="25F0B8A8" w14:textId="77777777" w:rsidR="00C80025" w:rsidRPr="00AD03AE" w:rsidRDefault="00C80025"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 xml:space="preserve">стробоскопическое устройство. </w:t>
      </w:r>
    </w:p>
    <w:p w14:paraId="1EE8DCB3" w14:textId="77777777" w:rsidR="00C80025" w:rsidRPr="00AD03AE" w:rsidRDefault="00C80025" w:rsidP="00AD03AE">
      <w:pPr>
        <w:pStyle w:val="a8"/>
        <w:spacing w:before="0" w:beforeAutospacing="0" w:after="0" w:afterAutospacing="0" w:line="360" w:lineRule="auto"/>
        <w:ind w:firstLine="709"/>
        <w:jc w:val="both"/>
        <w:rPr>
          <w:sz w:val="28"/>
          <w:szCs w:val="28"/>
        </w:rPr>
      </w:pPr>
      <w:r w:rsidRPr="00AD03AE">
        <w:rPr>
          <w:sz w:val="28"/>
          <w:szCs w:val="28"/>
        </w:rPr>
        <w:t xml:space="preserve">Количество впрыскиваемого топлива замеряется мензурками, которые укреплены на поворотном мосту и установлены в переднем баке стенда. Для измерения давления в системе топливоподачи высокого давления имеется специальный манометр. </w:t>
      </w:r>
    </w:p>
    <w:p w14:paraId="6667866F" w14:textId="77777777" w:rsidR="00C80025" w:rsidRDefault="00C80025" w:rsidP="00AD03AE">
      <w:pPr>
        <w:pStyle w:val="a8"/>
        <w:spacing w:before="0" w:beforeAutospacing="0" w:after="0" w:afterAutospacing="0" w:line="360" w:lineRule="auto"/>
        <w:ind w:firstLine="709"/>
        <w:jc w:val="both"/>
        <w:rPr>
          <w:sz w:val="28"/>
          <w:szCs w:val="28"/>
        </w:rPr>
      </w:pPr>
      <w:r w:rsidRPr="00AD03AE">
        <w:rPr>
          <w:sz w:val="28"/>
          <w:szCs w:val="28"/>
        </w:rPr>
        <w:t xml:space="preserve">Для обслуживания дизельной топливной аппаратуры, разборки, сборки и регулировки отдельных агрегатов стенд комплектуется набором приборов, приспособлений, специального и стандартного инструмента, в число которого входят: прибор для проверки форсунок, прибор для проверки плунжерных пар, приспособления для разборки и сборки топливных насосов, моечная ванна, чистики для распылителей, кисти, ерши, топливопроводы, кронштейны для крепления насосов и фильтров, молотки, отвертки, специальные ключи, мерные пробирки (стеклянные, объемом 200 мл) и т.д. - всего около 60 наименований. </w:t>
      </w:r>
    </w:p>
    <w:p w14:paraId="2C9D2E23" w14:textId="77777777" w:rsidR="00AD03AE" w:rsidRPr="00AD03AE" w:rsidRDefault="00AD03AE" w:rsidP="00AD03AE">
      <w:pPr>
        <w:pStyle w:val="a8"/>
        <w:spacing w:before="0" w:beforeAutospacing="0" w:after="0" w:afterAutospacing="0" w:line="360" w:lineRule="auto"/>
        <w:ind w:firstLine="709"/>
        <w:jc w:val="center"/>
        <w:rPr>
          <w:sz w:val="28"/>
          <w:szCs w:val="28"/>
        </w:rPr>
      </w:pPr>
      <w:r>
        <w:rPr>
          <w:noProof/>
          <w:sz w:val="28"/>
          <w:szCs w:val="28"/>
        </w:rPr>
        <w:drawing>
          <wp:inline distT="0" distB="0" distL="0" distR="0" wp14:anchorId="16D6FA2B" wp14:editId="5047EF9A">
            <wp:extent cx="2845137" cy="31908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490" cy="3204730"/>
                    </a:xfrm>
                    <a:prstGeom prst="rect">
                      <a:avLst/>
                    </a:prstGeom>
                    <a:noFill/>
                    <a:ln>
                      <a:noFill/>
                    </a:ln>
                  </pic:spPr>
                </pic:pic>
              </a:graphicData>
            </a:graphic>
          </wp:inline>
        </w:drawing>
      </w:r>
    </w:p>
    <w:p w14:paraId="24FFB814" w14:textId="77777777" w:rsidR="00AD03AE" w:rsidRPr="00AD03AE" w:rsidRDefault="00AD03AE" w:rsidP="00AD03AE">
      <w:pPr>
        <w:pStyle w:val="a8"/>
        <w:spacing w:before="0" w:beforeAutospacing="0" w:after="0" w:afterAutospacing="0"/>
        <w:ind w:left="1429"/>
        <w:jc w:val="center"/>
        <w:rPr>
          <w:sz w:val="28"/>
          <w:szCs w:val="28"/>
        </w:rPr>
      </w:pPr>
      <w:r>
        <w:rPr>
          <w:sz w:val="28"/>
          <w:szCs w:val="28"/>
        </w:rPr>
        <w:t>Рис. 6</w:t>
      </w:r>
      <w:r w:rsidRPr="00AD03AE">
        <w:rPr>
          <w:sz w:val="28"/>
          <w:szCs w:val="28"/>
        </w:rPr>
        <w:t>. Стенд КИ-921М</w:t>
      </w:r>
    </w:p>
    <w:p w14:paraId="0145960F" w14:textId="77777777" w:rsidR="00AD03AE" w:rsidRDefault="00AD03AE" w:rsidP="00AD03AE">
      <w:pPr>
        <w:pStyle w:val="a8"/>
        <w:spacing w:before="180" w:beforeAutospacing="0" w:after="180" w:afterAutospacing="0"/>
        <w:ind w:firstLine="709"/>
        <w:jc w:val="both"/>
        <w:rPr>
          <w:sz w:val="28"/>
          <w:szCs w:val="28"/>
        </w:rPr>
      </w:pPr>
      <w:r w:rsidRPr="00AD03AE">
        <w:rPr>
          <w:sz w:val="28"/>
          <w:szCs w:val="28"/>
        </w:rPr>
        <w:t xml:space="preserve">1 – топливный </w:t>
      </w:r>
      <w:r>
        <w:rPr>
          <w:sz w:val="28"/>
          <w:szCs w:val="28"/>
        </w:rPr>
        <w:t>насос высокого давления (ТНВД);</w:t>
      </w:r>
    </w:p>
    <w:p w14:paraId="659A792A" w14:textId="77777777" w:rsidR="00AD03AE" w:rsidRPr="00AD03AE" w:rsidRDefault="00AD03AE" w:rsidP="00AD03AE">
      <w:pPr>
        <w:pStyle w:val="a8"/>
        <w:spacing w:before="180" w:beforeAutospacing="0" w:after="180" w:afterAutospacing="0"/>
        <w:ind w:firstLine="709"/>
        <w:jc w:val="both"/>
        <w:rPr>
          <w:sz w:val="28"/>
          <w:szCs w:val="28"/>
        </w:rPr>
      </w:pPr>
      <w:r w:rsidRPr="00AD03AE">
        <w:rPr>
          <w:sz w:val="28"/>
          <w:szCs w:val="28"/>
        </w:rPr>
        <w:t xml:space="preserve">2 – подвод топлива к ТНВД; </w:t>
      </w:r>
    </w:p>
    <w:p w14:paraId="7227378B" w14:textId="77777777" w:rsidR="00AD03AE" w:rsidRDefault="00AD03AE" w:rsidP="00AD03AE">
      <w:pPr>
        <w:pStyle w:val="a8"/>
        <w:spacing w:before="180" w:beforeAutospacing="0" w:after="180" w:afterAutospacing="0"/>
        <w:ind w:firstLine="709"/>
        <w:jc w:val="both"/>
        <w:rPr>
          <w:sz w:val="28"/>
          <w:szCs w:val="28"/>
        </w:rPr>
      </w:pPr>
      <w:r w:rsidRPr="00AD03AE">
        <w:rPr>
          <w:sz w:val="28"/>
          <w:szCs w:val="28"/>
        </w:rPr>
        <w:lastRenderedPageBreak/>
        <w:t>3 – мерные п</w:t>
      </w:r>
      <w:r>
        <w:rPr>
          <w:sz w:val="28"/>
          <w:szCs w:val="28"/>
        </w:rPr>
        <w:t>робирки сбора топлива (200 мл);</w:t>
      </w:r>
    </w:p>
    <w:p w14:paraId="658ABB64" w14:textId="77777777" w:rsidR="00AD03AE" w:rsidRPr="00AD03AE" w:rsidRDefault="00AD03AE" w:rsidP="00AD03AE">
      <w:pPr>
        <w:pStyle w:val="a8"/>
        <w:spacing w:before="180" w:beforeAutospacing="0" w:after="180" w:afterAutospacing="0"/>
        <w:ind w:firstLine="709"/>
        <w:jc w:val="both"/>
        <w:rPr>
          <w:sz w:val="28"/>
          <w:szCs w:val="28"/>
        </w:rPr>
      </w:pPr>
      <w:r w:rsidRPr="00AD03AE">
        <w:rPr>
          <w:sz w:val="28"/>
          <w:szCs w:val="28"/>
        </w:rPr>
        <w:t xml:space="preserve">4 – рукоятка поворота мерных пробирок; </w:t>
      </w:r>
    </w:p>
    <w:p w14:paraId="1643DAC0" w14:textId="77777777" w:rsidR="00AD03AE" w:rsidRDefault="00AD03AE" w:rsidP="00AD03AE">
      <w:pPr>
        <w:pStyle w:val="a8"/>
        <w:spacing w:before="180" w:beforeAutospacing="0" w:after="180" w:afterAutospacing="0"/>
        <w:ind w:firstLine="709"/>
        <w:jc w:val="both"/>
        <w:rPr>
          <w:sz w:val="28"/>
          <w:szCs w:val="28"/>
        </w:rPr>
      </w:pPr>
      <w:r>
        <w:rPr>
          <w:sz w:val="28"/>
          <w:szCs w:val="28"/>
        </w:rPr>
        <w:t>5 – вал стенда;</w:t>
      </w:r>
    </w:p>
    <w:p w14:paraId="442BAF0C" w14:textId="77777777" w:rsidR="00AD03AE" w:rsidRPr="00AD03AE" w:rsidRDefault="00AD03AE" w:rsidP="00AD03AE">
      <w:pPr>
        <w:pStyle w:val="a8"/>
        <w:spacing w:before="180" w:beforeAutospacing="0" w:after="180" w:afterAutospacing="0"/>
        <w:ind w:firstLine="709"/>
        <w:jc w:val="both"/>
        <w:rPr>
          <w:sz w:val="28"/>
          <w:szCs w:val="28"/>
        </w:rPr>
      </w:pPr>
      <w:r w:rsidRPr="00AD03AE">
        <w:rPr>
          <w:sz w:val="28"/>
          <w:szCs w:val="28"/>
        </w:rPr>
        <w:t xml:space="preserve">6 – манометр топлива перед ТНВД; </w:t>
      </w:r>
    </w:p>
    <w:p w14:paraId="5AE73B25" w14:textId="77777777" w:rsidR="00C80025" w:rsidRDefault="00AD03AE" w:rsidP="00AD03AE">
      <w:pPr>
        <w:pStyle w:val="a8"/>
        <w:spacing w:before="0" w:beforeAutospacing="0" w:after="0" w:afterAutospacing="0" w:line="360" w:lineRule="auto"/>
        <w:ind w:firstLine="709"/>
        <w:jc w:val="both"/>
        <w:rPr>
          <w:sz w:val="28"/>
          <w:szCs w:val="28"/>
        </w:rPr>
      </w:pPr>
      <w:r w:rsidRPr="00AD03AE">
        <w:rPr>
          <w:sz w:val="28"/>
          <w:szCs w:val="28"/>
        </w:rPr>
        <w:t>7 – табло, отображающее скорость вращения вала</w:t>
      </w:r>
      <w:r>
        <w:rPr>
          <w:sz w:val="28"/>
          <w:szCs w:val="28"/>
        </w:rPr>
        <w:t>.</w:t>
      </w:r>
    </w:p>
    <w:p w14:paraId="73D4E7D5" w14:textId="77777777" w:rsidR="00AD03AE" w:rsidRDefault="00AD03AE" w:rsidP="00AD03AE">
      <w:pPr>
        <w:pStyle w:val="a8"/>
        <w:spacing w:before="0" w:beforeAutospacing="0" w:after="0" w:afterAutospacing="0" w:line="360" w:lineRule="auto"/>
        <w:ind w:firstLine="709"/>
        <w:jc w:val="center"/>
        <w:rPr>
          <w:sz w:val="28"/>
          <w:szCs w:val="28"/>
        </w:rPr>
      </w:pPr>
      <w:r>
        <w:rPr>
          <w:noProof/>
          <w:sz w:val="28"/>
          <w:szCs w:val="28"/>
        </w:rPr>
        <w:drawing>
          <wp:inline distT="0" distB="0" distL="0" distR="0" wp14:anchorId="72BFD8AF" wp14:editId="44E8A770">
            <wp:extent cx="2333625" cy="26384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33625" cy="2638425"/>
                    </a:xfrm>
                    <a:prstGeom prst="rect">
                      <a:avLst/>
                    </a:prstGeom>
                    <a:noFill/>
                    <a:ln>
                      <a:noFill/>
                    </a:ln>
                  </pic:spPr>
                </pic:pic>
              </a:graphicData>
            </a:graphic>
          </wp:inline>
        </w:drawing>
      </w:r>
    </w:p>
    <w:p w14:paraId="49CEDE13" w14:textId="77777777" w:rsidR="00AD03AE" w:rsidRPr="00AD03AE" w:rsidRDefault="00AD03AE" w:rsidP="00AD03AE">
      <w:pPr>
        <w:pStyle w:val="a8"/>
        <w:spacing w:before="0" w:beforeAutospacing="0" w:after="0" w:afterAutospacing="0" w:line="360" w:lineRule="auto"/>
        <w:ind w:left="709"/>
        <w:jc w:val="center"/>
        <w:rPr>
          <w:sz w:val="28"/>
          <w:szCs w:val="28"/>
        </w:rPr>
      </w:pPr>
      <w:r>
        <w:rPr>
          <w:sz w:val="28"/>
          <w:szCs w:val="28"/>
        </w:rPr>
        <w:t>Рис. 7</w:t>
      </w:r>
      <w:r w:rsidRPr="00AD03AE">
        <w:rPr>
          <w:sz w:val="28"/>
          <w:szCs w:val="28"/>
        </w:rPr>
        <w:t>. Панель управления стендом</w:t>
      </w:r>
    </w:p>
    <w:p w14:paraId="202A56F2" w14:textId="77777777" w:rsidR="00AD03AE" w:rsidRDefault="00AD03AE" w:rsidP="00AD03AE">
      <w:pPr>
        <w:pStyle w:val="a8"/>
        <w:spacing w:before="0" w:beforeAutospacing="0" w:after="0" w:afterAutospacing="0" w:line="360" w:lineRule="auto"/>
        <w:ind w:left="709"/>
        <w:jc w:val="both"/>
        <w:rPr>
          <w:sz w:val="28"/>
          <w:szCs w:val="28"/>
        </w:rPr>
      </w:pPr>
      <w:r w:rsidRPr="00AD03AE">
        <w:rPr>
          <w:sz w:val="28"/>
          <w:szCs w:val="28"/>
        </w:rPr>
        <w:t>1 – штурвал, управл</w:t>
      </w:r>
      <w:r>
        <w:rPr>
          <w:sz w:val="28"/>
          <w:szCs w:val="28"/>
        </w:rPr>
        <w:t>яющий частотой вращения стенда;</w:t>
      </w:r>
    </w:p>
    <w:p w14:paraId="135645CD" w14:textId="77777777" w:rsidR="00AD03AE" w:rsidRPr="00AD03AE" w:rsidRDefault="00AD03AE" w:rsidP="00AD03AE">
      <w:pPr>
        <w:pStyle w:val="a8"/>
        <w:spacing w:before="0" w:beforeAutospacing="0" w:after="0" w:afterAutospacing="0" w:line="360" w:lineRule="auto"/>
        <w:ind w:left="709"/>
        <w:jc w:val="both"/>
        <w:rPr>
          <w:sz w:val="28"/>
          <w:szCs w:val="28"/>
        </w:rPr>
      </w:pPr>
      <w:r w:rsidRPr="00AD03AE">
        <w:rPr>
          <w:sz w:val="28"/>
          <w:szCs w:val="28"/>
        </w:rPr>
        <w:t xml:space="preserve">2 – пульт включения стенда; </w:t>
      </w:r>
    </w:p>
    <w:p w14:paraId="6FC092AD" w14:textId="77777777" w:rsidR="00AD03AE" w:rsidRDefault="00AD03AE" w:rsidP="00AD03AE">
      <w:pPr>
        <w:pStyle w:val="a8"/>
        <w:spacing w:before="0" w:beforeAutospacing="0" w:after="0" w:afterAutospacing="0" w:line="360" w:lineRule="auto"/>
        <w:ind w:left="709"/>
        <w:jc w:val="both"/>
        <w:rPr>
          <w:sz w:val="28"/>
          <w:szCs w:val="28"/>
        </w:rPr>
      </w:pPr>
      <w:r w:rsidRPr="00AD03AE">
        <w:rPr>
          <w:sz w:val="28"/>
          <w:szCs w:val="28"/>
        </w:rPr>
        <w:t>3 – пульт управления двигателем стенда</w:t>
      </w:r>
      <w:r>
        <w:rPr>
          <w:sz w:val="28"/>
          <w:szCs w:val="28"/>
        </w:rPr>
        <w:t>.</w:t>
      </w:r>
    </w:p>
    <w:p w14:paraId="49C7E272" w14:textId="77777777" w:rsidR="00AD03AE" w:rsidRDefault="00AD03AE" w:rsidP="00AD03AE">
      <w:pPr>
        <w:pStyle w:val="a8"/>
        <w:spacing w:before="0" w:beforeAutospacing="0" w:after="0" w:afterAutospacing="0" w:line="360" w:lineRule="auto"/>
        <w:ind w:left="709"/>
        <w:jc w:val="center"/>
        <w:rPr>
          <w:sz w:val="28"/>
          <w:szCs w:val="28"/>
        </w:rPr>
      </w:pPr>
      <w:r>
        <w:rPr>
          <w:noProof/>
          <w:sz w:val="28"/>
          <w:szCs w:val="28"/>
        </w:rPr>
        <w:drawing>
          <wp:inline distT="0" distB="0" distL="0" distR="0" wp14:anchorId="2C6C42E3" wp14:editId="504ED814">
            <wp:extent cx="2257425" cy="29432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7425" cy="2943225"/>
                    </a:xfrm>
                    <a:prstGeom prst="rect">
                      <a:avLst/>
                    </a:prstGeom>
                    <a:noFill/>
                    <a:ln>
                      <a:noFill/>
                    </a:ln>
                  </pic:spPr>
                </pic:pic>
              </a:graphicData>
            </a:graphic>
          </wp:inline>
        </w:drawing>
      </w:r>
    </w:p>
    <w:p w14:paraId="144702F6" w14:textId="77777777" w:rsidR="00AD03AE" w:rsidRDefault="00AD03AE" w:rsidP="00AD03AE">
      <w:pPr>
        <w:pStyle w:val="a8"/>
        <w:spacing w:before="0" w:beforeAutospacing="0" w:after="0" w:afterAutospacing="0" w:line="360" w:lineRule="auto"/>
        <w:ind w:left="709"/>
        <w:jc w:val="center"/>
        <w:rPr>
          <w:sz w:val="28"/>
          <w:szCs w:val="28"/>
        </w:rPr>
      </w:pPr>
      <w:r w:rsidRPr="00AD03AE">
        <w:rPr>
          <w:sz w:val="28"/>
          <w:szCs w:val="28"/>
        </w:rPr>
        <w:t>Рис. 8. Тумблер подачи топлива в мерные стаканы</w:t>
      </w:r>
    </w:p>
    <w:p w14:paraId="03495F27" w14:textId="77777777" w:rsidR="00AD03AE" w:rsidRPr="00AD03AE" w:rsidRDefault="00AD03AE" w:rsidP="00AD03AE">
      <w:pPr>
        <w:pStyle w:val="a8"/>
        <w:spacing w:before="0" w:beforeAutospacing="0" w:after="0" w:afterAutospacing="0" w:line="360" w:lineRule="auto"/>
        <w:ind w:left="709"/>
        <w:jc w:val="center"/>
        <w:rPr>
          <w:sz w:val="28"/>
          <w:szCs w:val="28"/>
        </w:rPr>
      </w:pPr>
      <w:r w:rsidRPr="00AD03AE">
        <w:rPr>
          <w:noProof/>
          <w:sz w:val="28"/>
          <w:szCs w:val="28"/>
        </w:rPr>
        <w:lastRenderedPageBreak/>
        <w:drawing>
          <wp:inline distT="0" distB="0" distL="0" distR="0" wp14:anchorId="7BC45A64" wp14:editId="36CCBA72">
            <wp:extent cx="2495550" cy="26384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5550" cy="2638425"/>
                    </a:xfrm>
                    <a:prstGeom prst="rect">
                      <a:avLst/>
                    </a:prstGeom>
                    <a:noFill/>
                    <a:ln>
                      <a:noFill/>
                    </a:ln>
                  </pic:spPr>
                </pic:pic>
              </a:graphicData>
            </a:graphic>
          </wp:inline>
        </w:drawing>
      </w:r>
    </w:p>
    <w:p w14:paraId="30D40F18" w14:textId="77777777" w:rsidR="00AD03AE" w:rsidRPr="00AD03AE" w:rsidRDefault="00AD03AE" w:rsidP="00AD03AE">
      <w:pPr>
        <w:pStyle w:val="a8"/>
        <w:spacing w:before="0" w:beforeAutospacing="0" w:after="0" w:afterAutospacing="0"/>
        <w:jc w:val="center"/>
        <w:rPr>
          <w:sz w:val="28"/>
          <w:szCs w:val="28"/>
        </w:rPr>
      </w:pPr>
      <w:r w:rsidRPr="00AD03AE">
        <w:rPr>
          <w:sz w:val="28"/>
          <w:szCs w:val="28"/>
        </w:rPr>
        <w:t>Рис. 9. Рычаг от педали акселератора</w:t>
      </w:r>
    </w:p>
    <w:p w14:paraId="5253E0D7" w14:textId="77777777" w:rsidR="00AD03AE" w:rsidRPr="00AD03AE" w:rsidRDefault="00AD03AE" w:rsidP="00AD03AE">
      <w:pPr>
        <w:pStyle w:val="a8"/>
        <w:spacing w:before="0" w:beforeAutospacing="0" w:after="0" w:afterAutospacing="0" w:line="360" w:lineRule="auto"/>
        <w:ind w:left="709"/>
        <w:jc w:val="center"/>
        <w:rPr>
          <w:sz w:val="28"/>
          <w:szCs w:val="28"/>
        </w:rPr>
      </w:pPr>
      <w:r>
        <w:rPr>
          <w:noProof/>
          <w:sz w:val="28"/>
          <w:szCs w:val="28"/>
        </w:rPr>
        <w:drawing>
          <wp:inline distT="0" distB="0" distL="0" distR="0" wp14:anchorId="671974AA" wp14:editId="569D8203">
            <wp:extent cx="3667125" cy="310515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67125" cy="3105150"/>
                    </a:xfrm>
                    <a:prstGeom prst="rect">
                      <a:avLst/>
                    </a:prstGeom>
                    <a:noFill/>
                    <a:ln>
                      <a:noFill/>
                    </a:ln>
                  </pic:spPr>
                </pic:pic>
              </a:graphicData>
            </a:graphic>
          </wp:inline>
        </w:drawing>
      </w:r>
    </w:p>
    <w:p w14:paraId="76E56FC5" w14:textId="77777777" w:rsidR="00AD03AE" w:rsidRPr="00AD03AE" w:rsidRDefault="00AD03AE" w:rsidP="00AD03AE">
      <w:pPr>
        <w:pStyle w:val="a8"/>
        <w:spacing w:before="0" w:beforeAutospacing="0" w:after="0" w:afterAutospacing="0" w:line="360" w:lineRule="auto"/>
        <w:ind w:left="709"/>
        <w:jc w:val="center"/>
        <w:rPr>
          <w:sz w:val="28"/>
          <w:szCs w:val="28"/>
        </w:rPr>
      </w:pPr>
      <w:r w:rsidRPr="00AD03AE">
        <w:rPr>
          <w:sz w:val="28"/>
          <w:szCs w:val="28"/>
        </w:rPr>
        <w:t>Рис. 10. Регулировочная линейка на ТНВД</w:t>
      </w:r>
    </w:p>
    <w:p w14:paraId="5AFDC656" w14:textId="77777777" w:rsidR="008C7BEB" w:rsidRDefault="008C7BEB" w:rsidP="00692719">
      <w:pPr>
        <w:pStyle w:val="a8"/>
        <w:numPr>
          <w:ilvl w:val="0"/>
          <w:numId w:val="11"/>
        </w:numPr>
        <w:spacing w:before="0" w:beforeAutospacing="0" w:after="0" w:afterAutospacing="0" w:line="360" w:lineRule="auto"/>
        <w:ind w:left="0" w:firstLine="709"/>
        <w:jc w:val="both"/>
        <w:rPr>
          <w:sz w:val="28"/>
          <w:szCs w:val="28"/>
        </w:rPr>
      </w:pPr>
      <w:r>
        <w:rPr>
          <w:sz w:val="28"/>
          <w:szCs w:val="28"/>
        </w:rPr>
        <w:t>контрольный список (линейка);</w:t>
      </w:r>
    </w:p>
    <w:p w14:paraId="54AEAF20" w14:textId="77777777" w:rsidR="00AD03AE" w:rsidRPr="00AD03AE" w:rsidRDefault="00AD03AE" w:rsidP="00692719">
      <w:pPr>
        <w:pStyle w:val="a8"/>
        <w:numPr>
          <w:ilvl w:val="0"/>
          <w:numId w:val="11"/>
        </w:numPr>
        <w:spacing w:before="0" w:beforeAutospacing="0" w:after="0" w:afterAutospacing="0" w:line="360" w:lineRule="auto"/>
        <w:ind w:left="0" w:firstLine="709"/>
        <w:jc w:val="both"/>
        <w:rPr>
          <w:sz w:val="28"/>
          <w:szCs w:val="28"/>
        </w:rPr>
      </w:pPr>
      <w:r w:rsidRPr="00AD03AE">
        <w:rPr>
          <w:sz w:val="28"/>
          <w:szCs w:val="28"/>
        </w:rPr>
        <w:t xml:space="preserve">стрелка-указатель; </w:t>
      </w:r>
    </w:p>
    <w:p w14:paraId="4C814F51" w14:textId="77777777" w:rsidR="008C7BEB" w:rsidRDefault="00AD03AE" w:rsidP="00692719">
      <w:pPr>
        <w:pStyle w:val="a8"/>
        <w:numPr>
          <w:ilvl w:val="0"/>
          <w:numId w:val="11"/>
        </w:numPr>
        <w:spacing w:before="0" w:beforeAutospacing="0" w:after="0" w:afterAutospacing="0" w:line="360" w:lineRule="auto"/>
        <w:ind w:left="0" w:firstLine="709"/>
        <w:jc w:val="both"/>
        <w:rPr>
          <w:sz w:val="28"/>
          <w:szCs w:val="28"/>
        </w:rPr>
      </w:pPr>
      <w:r w:rsidRPr="00AD03AE">
        <w:rPr>
          <w:sz w:val="28"/>
          <w:szCs w:val="28"/>
        </w:rPr>
        <w:t>винт, упирающийся в корпус ТНВД и затормаживающий перемещение рейки (чтоб</w:t>
      </w:r>
      <w:r w:rsidR="008C7BEB">
        <w:rPr>
          <w:sz w:val="28"/>
          <w:szCs w:val="28"/>
        </w:rPr>
        <w:t>ы регулятор не влиял на рейку);</w:t>
      </w:r>
    </w:p>
    <w:p w14:paraId="17CCB776" w14:textId="77777777" w:rsidR="00AD03AE" w:rsidRPr="00AD03AE" w:rsidRDefault="00AD03AE" w:rsidP="00692719">
      <w:pPr>
        <w:pStyle w:val="a8"/>
        <w:numPr>
          <w:ilvl w:val="0"/>
          <w:numId w:val="11"/>
        </w:numPr>
        <w:spacing w:before="0" w:beforeAutospacing="0" w:after="0" w:afterAutospacing="0" w:line="360" w:lineRule="auto"/>
        <w:ind w:left="0" w:firstLine="709"/>
        <w:jc w:val="both"/>
        <w:rPr>
          <w:sz w:val="28"/>
          <w:szCs w:val="28"/>
        </w:rPr>
      </w:pPr>
      <w:r w:rsidRPr="00AD03AE">
        <w:rPr>
          <w:sz w:val="28"/>
          <w:szCs w:val="28"/>
        </w:rPr>
        <w:t xml:space="preserve">рейка; </w:t>
      </w:r>
    </w:p>
    <w:p w14:paraId="23A6E5F6" w14:textId="77777777" w:rsidR="00AD03AE" w:rsidRDefault="00AD03AE" w:rsidP="00692719">
      <w:pPr>
        <w:pStyle w:val="a8"/>
        <w:numPr>
          <w:ilvl w:val="0"/>
          <w:numId w:val="11"/>
        </w:numPr>
        <w:spacing w:before="0" w:beforeAutospacing="0" w:after="0" w:afterAutospacing="0" w:line="360" w:lineRule="auto"/>
        <w:ind w:left="0" w:firstLine="709"/>
        <w:jc w:val="both"/>
        <w:rPr>
          <w:sz w:val="28"/>
          <w:szCs w:val="28"/>
        </w:rPr>
      </w:pPr>
      <w:r w:rsidRPr="00AD03AE">
        <w:rPr>
          <w:sz w:val="28"/>
          <w:szCs w:val="28"/>
        </w:rPr>
        <w:t>увеличенное изображение линейки, появляющееся по щелчку на линейку</w:t>
      </w:r>
      <w:r w:rsidR="008C7BEB">
        <w:rPr>
          <w:sz w:val="28"/>
          <w:szCs w:val="28"/>
        </w:rPr>
        <w:t>.</w:t>
      </w:r>
    </w:p>
    <w:p w14:paraId="54D0DBC4" w14:textId="77777777" w:rsidR="008C7BEB" w:rsidRDefault="008C7BEB" w:rsidP="008C7BEB">
      <w:pPr>
        <w:pStyle w:val="a8"/>
        <w:spacing w:before="0" w:beforeAutospacing="0" w:after="0" w:afterAutospacing="0" w:line="360" w:lineRule="auto"/>
        <w:ind w:left="709"/>
        <w:jc w:val="center"/>
        <w:rPr>
          <w:sz w:val="28"/>
          <w:szCs w:val="28"/>
        </w:rPr>
      </w:pPr>
      <w:r>
        <w:rPr>
          <w:noProof/>
          <w:sz w:val="28"/>
          <w:szCs w:val="28"/>
        </w:rPr>
        <w:lastRenderedPageBreak/>
        <w:drawing>
          <wp:inline distT="0" distB="0" distL="0" distR="0" wp14:anchorId="73918846" wp14:editId="3125E7CE">
            <wp:extent cx="3764372" cy="3629025"/>
            <wp:effectExtent l="0" t="0" r="762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1195" cy="3654883"/>
                    </a:xfrm>
                    <a:prstGeom prst="rect">
                      <a:avLst/>
                    </a:prstGeom>
                    <a:noFill/>
                    <a:ln>
                      <a:noFill/>
                    </a:ln>
                  </pic:spPr>
                </pic:pic>
              </a:graphicData>
            </a:graphic>
          </wp:inline>
        </w:drawing>
      </w:r>
    </w:p>
    <w:p w14:paraId="6B8BE064" w14:textId="77777777" w:rsidR="008C7BEB" w:rsidRPr="008C7BEB" w:rsidRDefault="008C7BEB" w:rsidP="008C7BEB">
      <w:pPr>
        <w:pStyle w:val="a8"/>
        <w:spacing w:before="0" w:beforeAutospacing="0" w:after="0" w:afterAutospacing="0" w:line="360" w:lineRule="auto"/>
        <w:ind w:firstLine="709"/>
        <w:jc w:val="center"/>
        <w:rPr>
          <w:sz w:val="28"/>
          <w:szCs w:val="28"/>
        </w:rPr>
      </w:pPr>
      <w:bookmarkStart w:id="4" w:name="_Ref209851477"/>
      <w:bookmarkEnd w:id="4"/>
      <w:r>
        <w:rPr>
          <w:sz w:val="28"/>
          <w:szCs w:val="28"/>
        </w:rPr>
        <w:t>Рис. 11</w:t>
      </w:r>
      <w:r w:rsidRPr="008C7BEB">
        <w:rPr>
          <w:sz w:val="28"/>
          <w:szCs w:val="28"/>
        </w:rPr>
        <w:t>. Стенд КИ-3333 для испытания форсунок</w:t>
      </w:r>
    </w:p>
    <w:p w14:paraId="702C55A2" w14:textId="77777777" w:rsidR="008C7BEB" w:rsidRDefault="008C7BEB" w:rsidP="008C7BEB">
      <w:pPr>
        <w:pStyle w:val="a8"/>
        <w:spacing w:before="0" w:beforeAutospacing="0" w:after="0" w:afterAutospacing="0" w:line="360" w:lineRule="auto"/>
        <w:ind w:firstLine="709"/>
        <w:jc w:val="both"/>
        <w:rPr>
          <w:sz w:val="28"/>
          <w:szCs w:val="28"/>
        </w:rPr>
      </w:pPr>
      <w:r>
        <w:rPr>
          <w:sz w:val="28"/>
          <w:szCs w:val="28"/>
        </w:rPr>
        <w:t>1 – форсунка;</w:t>
      </w:r>
    </w:p>
    <w:p w14:paraId="6FDE2B0C" w14:textId="77777777" w:rsid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2 – защитный </w:t>
      </w:r>
      <w:r>
        <w:rPr>
          <w:sz w:val="28"/>
          <w:szCs w:val="28"/>
        </w:rPr>
        <w:t>колпачок регулировочного винта;</w:t>
      </w:r>
    </w:p>
    <w:p w14:paraId="39266DA9" w14:textId="77777777" w:rsidR="008C7BEB" w:rsidRP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3 – игла форсунки; </w:t>
      </w:r>
    </w:p>
    <w:p w14:paraId="1249C171" w14:textId="77777777" w:rsidR="008C7BEB" w:rsidRP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5 – гайка топливопровода форсунки (относится к топливопроводу); </w:t>
      </w:r>
    </w:p>
    <w:p w14:paraId="328EC5BF" w14:textId="77777777" w:rsid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6 – кронштейн дл</w:t>
      </w:r>
      <w:r>
        <w:rPr>
          <w:sz w:val="28"/>
          <w:szCs w:val="28"/>
        </w:rPr>
        <w:t>я крепления форсунки на стенде;</w:t>
      </w:r>
    </w:p>
    <w:p w14:paraId="2A4504FB" w14:textId="77777777" w:rsid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7 – винт крепления </w:t>
      </w:r>
      <w:r>
        <w:rPr>
          <w:sz w:val="28"/>
          <w:szCs w:val="28"/>
        </w:rPr>
        <w:t>форсунки;</w:t>
      </w:r>
    </w:p>
    <w:p w14:paraId="34DCEDCC" w14:textId="77777777" w:rsid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8 – болт с гайкой крепления кронштейна (кронштейн поворачивается </w:t>
      </w:r>
      <w:r>
        <w:rPr>
          <w:sz w:val="28"/>
          <w:szCs w:val="28"/>
        </w:rPr>
        <w:t>и перемещается);</w:t>
      </w:r>
    </w:p>
    <w:p w14:paraId="1A9B7212" w14:textId="77777777" w:rsidR="008C7BEB" w:rsidRDefault="008C7BEB" w:rsidP="008C7BEB">
      <w:pPr>
        <w:pStyle w:val="a8"/>
        <w:spacing w:before="0" w:beforeAutospacing="0" w:after="0" w:afterAutospacing="0" w:line="360" w:lineRule="auto"/>
        <w:ind w:firstLine="709"/>
        <w:jc w:val="both"/>
        <w:rPr>
          <w:sz w:val="28"/>
          <w:szCs w:val="28"/>
        </w:rPr>
      </w:pPr>
      <w:r>
        <w:rPr>
          <w:sz w:val="28"/>
          <w:szCs w:val="28"/>
        </w:rPr>
        <w:t>10 – манометр;</w:t>
      </w:r>
    </w:p>
    <w:p w14:paraId="5873D08A" w14:textId="77777777" w:rsidR="008C7BEB" w:rsidRP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11 – рычаг ручного насоса для подачи топлива; </w:t>
      </w:r>
    </w:p>
    <w:p w14:paraId="6E141A38" w14:textId="77777777" w:rsidR="008C7BEB" w:rsidRDefault="008C7BEB" w:rsidP="008C7BEB">
      <w:pPr>
        <w:pStyle w:val="a8"/>
        <w:spacing w:before="0" w:beforeAutospacing="0" w:after="0" w:afterAutospacing="0" w:line="360" w:lineRule="auto"/>
        <w:ind w:firstLine="709"/>
        <w:jc w:val="both"/>
        <w:rPr>
          <w:sz w:val="28"/>
          <w:szCs w:val="28"/>
        </w:rPr>
      </w:pPr>
      <w:r>
        <w:rPr>
          <w:sz w:val="28"/>
          <w:szCs w:val="28"/>
        </w:rPr>
        <w:t>13 – топливопровод;</w:t>
      </w:r>
    </w:p>
    <w:p w14:paraId="143EB941" w14:textId="77777777" w:rsid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 xml:space="preserve">14 – вентиль, открывающий/закрывающий доступ топлива </w:t>
      </w:r>
      <w:r>
        <w:rPr>
          <w:sz w:val="28"/>
          <w:szCs w:val="28"/>
        </w:rPr>
        <w:t>к манометру;</w:t>
      </w:r>
    </w:p>
    <w:p w14:paraId="45559D19" w14:textId="77777777" w:rsidR="008C7BEB" w:rsidRPr="008C7BEB" w:rsidRDefault="008C7BEB" w:rsidP="008C7BEB">
      <w:pPr>
        <w:pStyle w:val="a8"/>
        <w:spacing w:before="0" w:beforeAutospacing="0" w:after="0" w:afterAutospacing="0" w:line="360" w:lineRule="auto"/>
        <w:ind w:firstLine="709"/>
        <w:jc w:val="both"/>
        <w:rPr>
          <w:sz w:val="28"/>
          <w:szCs w:val="28"/>
        </w:rPr>
      </w:pPr>
      <w:r w:rsidRPr="008C7BEB">
        <w:rPr>
          <w:sz w:val="28"/>
          <w:szCs w:val="28"/>
        </w:rPr>
        <w:t>15 – вентиль, открывающий/закрывающий доступ топлива к форсунке</w:t>
      </w:r>
      <w:r>
        <w:rPr>
          <w:sz w:val="28"/>
          <w:szCs w:val="28"/>
        </w:rPr>
        <w:t>.</w:t>
      </w:r>
    </w:p>
    <w:p w14:paraId="0078A18D" w14:textId="77777777" w:rsidR="00681E26" w:rsidRDefault="00681E26" w:rsidP="00692719">
      <w:pPr>
        <w:pStyle w:val="1"/>
        <w:numPr>
          <w:ilvl w:val="0"/>
          <w:numId w:val="2"/>
        </w:numPr>
        <w:spacing w:line="360" w:lineRule="auto"/>
        <w:ind w:left="0" w:firstLine="709"/>
        <w:jc w:val="left"/>
        <w:rPr>
          <w:sz w:val="28"/>
          <w:szCs w:val="28"/>
        </w:rPr>
      </w:pPr>
      <w:r>
        <w:rPr>
          <w:sz w:val="28"/>
          <w:szCs w:val="28"/>
        </w:rPr>
        <w:t>Порядок выполнения работы</w:t>
      </w:r>
    </w:p>
    <w:p w14:paraId="2EDA4D0E" w14:textId="77777777" w:rsidR="00B256B5" w:rsidRPr="00B256B5" w:rsidRDefault="00B256B5" w:rsidP="00B256B5">
      <w:pPr>
        <w:spacing w:after="0" w:line="360" w:lineRule="auto"/>
        <w:ind w:firstLine="709"/>
        <w:jc w:val="both"/>
      </w:pPr>
      <w:r>
        <w:rPr>
          <w:rFonts w:ascii="Times New Roman" w:hAnsi="Times New Roman"/>
          <w:sz w:val="28"/>
          <w:szCs w:val="28"/>
        </w:rPr>
        <w:t>Перед началом выполнения лабораторной работы и</w:t>
      </w:r>
      <w:r w:rsidRPr="005C0944">
        <w:rPr>
          <w:rFonts w:ascii="Times New Roman" w:hAnsi="Times New Roman"/>
          <w:sz w:val="28"/>
          <w:szCs w:val="28"/>
        </w:rPr>
        <w:t xml:space="preserve">зучите </w:t>
      </w:r>
      <w:r>
        <w:rPr>
          <w:rFonts w:ascii="Times New Roman" w:hAnsi="Times New Roman"/>
          <w:sz w:val="28"/>
          <w:szCs w:val="28"/>
        </w:rPr>
        <w:t>теоретический раздел</w:t>
      </w:r>
      <w:r w:rsidRPr="005C0944">
        <w:rPr>
          <w:rFonts w:ascii="Times New Roman" w:hAnsi="Times New Roman"/>
          <w:sz w:val="28"/>
          <w:szCs w:val="28"/>
        </w:rPr>
        <w:t xml:space="preserve"> </w:t>
      </w:r>
      <w:r>
        <w:rPr>
          <w:rFonts w:ascii="Times New Roman" w:hAnsi="Times New Roman"/>
          <w:sz w:val="28"/>
          <w:szCs w:val="28"/>
        </w:rPr>
        <w:t xml:space="preserve">файла </w:t>
      </w:r>
      <w:r w:rsidRPr="00966CDA">
        <w:rPr>
          <w:rFonts w:ascii="Times New Roman" w:hAnsi="Times New Roman"/>
          <w:sz w:val="28"/>
          <w:szCs w:val="28"/>
        </w:rPr>
        <w:t>Методические материалы</w:t>
      </w:r>
      <w:r>
        <w:rPr>
          <w:rFonts w:ascii="Times New Roman" w:hAnsi="Times New Roman"/>
          <w:sz w:val="28"/>
          <w:szCs w:val="28"/>
        </w:rPr>
        <w:t xml:space="preserve"> виртуальной лабораторной работы.</w:t>
      </w:r>
    </w:p>
    <w:p w14:paraId="07CAD9B9" w14:textId="77777777" w:rsidR="008C7BEB" w:rsidRPr="008C7BEB" w:rsidRDefault="008C7BEB" w:rsidP="008C7BEB">
      <w:pPr>
        <w:pStyle w:val="a8"/>
        <w:spacing w:before="0" w:beforeAutospacing="0" w:after="0" w:afterAutospacing="0" w:line="360" w:lineRule="auto"/>
        <w:ind w:firstLine="709"/>
        <w:rPr>
          <w:sz w:val="28"/>
          <w:szCs w:val="28"/>
        </w:rPr>
      </w:pPr>
      <w:r w:rsidRPr="008C7BEB">
        <w:rPr>
          <w:b/>
          <w:bCs/>
          <w:sz w:val="28"/>
          <w:szCs w:val="28"/>
        </w:rPr>
        <w:lastRenderedPageBreak/>
        <w:t>4.1. Основные действия на стенде №1</w:t>
      </w:r>
      <w:r w:rsidRPr="008C7BEB">
        <w:rPr>
          <w:sz w:val="28"/>
          <w:szCs w:val="28"/>
        </w:rPr>
        <w:t xml:space="preserve"> </w:t>
      </w:r>
    </w:p>
    <w:p w14:paraId="0C0F3FB3" w14:textId="77777777" w:rsidR="004D0749" w:rsidRDefault="008C7BEB" w:rsidP="00692719">
      <w:pPr>
        <w:pStyle w:val="a8"/>
        <w:numPr>
          <w:ilvl w:val="0"/>
          <w:numId w:val="12"/>
        </w:numPr>
        <w:spacing w:before="0" w:beforeAutospacing="0" w:after="0" w:afterAutospacing="0" w:line="360" w:lineRule="auto"/>
        <w:ind w:left="0" w:firstLine="709"/>
        <w:jc w:val="both"/>
        <w:rPr>
          <w:sz w:val="28"/>
          <w:szCs w:val="28"/>
        </w:rPr>
      </w:pPr>
      <w:r w:rsidRPr="008C7BEB">
        <w:rPr>
          <w:sz w:val="28"/>
          <w:szCs w:val="28"/>
        </w:rPr>
        <w:t xml:space="preserve">Возьмите в шкафу форсунку, ознакомьтесь с ее параметрами в таблице. Установите </w:t>
      </w:r>
      <w:r w:rsidR="004D0749">
        <w:rPr>
          <w:sz w:val="28"/>
          <w:szCs w:val="28"/>
        </w:rPr>
        <w:t>форсунку в кронштейн 6 (рис. 11</w:t>
      </w:r>
      <w:r w:rsidRPr="008C7BEB">
        <w:rPr>
          <w:sz w:val="28"/>
          <w:szCs w:val="28"/>
        </w:rPr>
        <w:t xml:space="preserve">). </w:t>
      </w:r>
    </w:p>
    <w:p w14:paraId="400B7BAC" w14:textId="77777777" w:rsidR="008C7BEB" w:rsidRPr="004D0749" w:rsidRDefault="008C7BEB" w:rsidP="004D0749">
      <w:pPr>
        <w:pStyle w:val="a8"/>
        <w:spacing w:before="0" w:beforeAutospacing="0" w:after="0" w:afterAutospacing="0" w:line="360" w:lineRule="auto"/>
        <w:ind w:firstLine="709"/>
        <w:jc w:val="both"/>
        <w:rPr>
          <w:sz w:val="28"/>
          <w:szCs w:val="28"/>
        </w:rPr>
      </w:pPr>
      <w:r w:rsidRPr="004D0749">
        <w:rPr>
          <w:sz w:val="28"/>
          <w:szCs w:val="28"/>
        </w:rPr>
        <w:t xml:space="preserve">У всех марок форсунок, кроме двигателя КамАЗ, давление начала впрыскивания изменяют, вворачивая или выворачивая регулировочный винт форсунки при отпущенной контргайке, поэтому используйте ключи, лежащие рядом со стендом. </w:t>
      </w:r>
    </w:p>
    <w:p w14:paraId="13945C2D" w14:textId="77777777" w:rsidR="004D0749" w:rsidRDefault="004D0749" w:rsidP="004D0749">
      <w:pPr>
        <w:pStyle w:val="a8"/>
        <w:spacing w:before="0" w:beforeAutospacing="0" w:after="0" w:afterAutospacing="0" w:line="360" w:lineRule="auto"/>
        <w:ind w:firstLine="708"/>
        <w:jc w:val="both"/>
        <w:rPr>
          <w:sz w:val="28"/>
          <w:szCs w:val="28"/>
        </w:rPr>
      </w:pPr>
      <w:r>
        <w:rPr>
          <w:sz w:val="28"/>
          <w:szCs w:val="28"/>
        </w:rPr>
        <w:t>Если винт 7 (рис. 11</w:t>
      </w:r>
      <w:r w:rsidR="008C7BEB" w:rsidRPr="008C7BEB">
        <w:rPr>
          <w:sz w:val="28"/>
          <w:szCs w:val="28"/>
        </w:rPr>
        <w:t>) закручен, то установка форсунки в стенд невозможна. Окрутите винт кликом на него. Встав</w:t>
      </w:r>
      <w:r w:rsidR="007B3B73">
        <w:rPr>
          <w:sz w:val="28"/>
          <w:szCs w:val="28"/>
        </w:rPr>
        <w:t>ьте форсунку, закрутите винт 7</w:t>
      </w:r>
      <w:r w:rsidR="007B3B73" w:rsidRPr="008215EE">
        <w:rPr>
          <w:sz w:val="28"/>
          <w:szCs w:val="28"/>
        </w:rPr>
        <w:t xml:space="preserve">, </w:t>
      </w:r>
      <w:r w:rsidR="008C7BEB" w:rsidRPr="008C7BEB">
        <w:rPr>
          <w:sz w:val="28"/>
          <w:szCs w:val="28"/>
        </w:rPr>
        <w:t xml:space="preserve">ключ положите на место. </w:t>
      </w:r>
    </w:p>
    <w:p w14:paraId="3DA0EEAF" w14:textId="77777777" w:rsidR="004D0749" w:rsidRDefault="008C7BEB" w:rsidP="00692719">
      <w:pPr>
        <w:pStyle w:val="a8"/>
        <w:numPr>
          <w:ilvl w:val="0"/>
          <w:numId w:val="12"/>
        </w:numPr>
        <w:spacing w:before="0" w:beforeAutospacing="0" w:after="0" w:afterAutospacing="0" w:line="360" w:lineRule="auto"/>
        <w:ind w:left="0" w:firstLine="709"/>
        <w:jc w:val="both"/>
        <w:rPr>
          <w:sz w:val="28"/>
          <w:szCs w:val="28"/>
        </w:rPr>
      </w:pPr>
      <w:r w:rsidRPr="008C7BEB">
        <w:rPr>
          <w:sz w:val="28"/>
          <w:szCs w:val="28"/>
        </w:rPr>
        <w:t>Форсунка установлена в кронштейне, но топливопровод оказался чуть выше подвода топлива на форсу</w:t>
      </w:r>
      <w:r w:rsidR="004D0749">
        <w:rPr>
          <w:sz w:val="28"/>
          <w:szCs w:val="28"/>
        </w:rPr>
        <w:t>нке. Кликом на гайку 8 (рис. 11</w:t>
      </w:r>
      <w:r w:rsidRPr="008C7BEB">
        <w:rPr>
          <w:sz w:val="28"/>
          <w:szCs w:val="28"/>
        </w:rPr>
        <w:t xml:space="preserve">) закрепите топливопровод. </w:t>
      </w:r>
    </w:p>
    <w:p w14:paraId="61F17C39" w14:textId="77777777" w:rsidR="004D0749" w:rsidRDefault="008C7BEB" w:rsidP="00692719">
      <w:pPr>
        <w:pStyle w:val="a8"/>
        <w:numPr>
          <w:ilvl w:val="0"/>
          <w:numId w:val="12"/>
        </w:numPr>
        <w:spacing w:before="0" w:beforeAutospacing="0" w:after="0" w:afterAutospacing="0" w:line="360" w:lineRule="auto"/>
        <w:ind w:left="0" w:firstLine="709"/>
        <w:jc w:val="both"/>
        <w:rPr>
          <w:sz w:val="28"/>
          <w:szCs w:val="28"/>
        </w:rPr>
      </w:pPr>
      <w:r w:rsidRPr="004D0749">
        <w:rPr>
          <w:sz w:val="28"/>
          <w:szCs w:val="28"/>
        </w:rPr>
        <w:t xml:space="preserve">Откройте вентили. Вентиль 14 закрывает подвод топлива к манометру, это означает, что если вентиль закрыт, то накачивание насоса может и происходить, но на манометре данные отображаться не будут. Открытие/закрытие вентиля производится кликом на рукоятку вентиля. </w:t>
      </w:r>
    </w:p>
    <w:p w14:paraId="08378FF2" w14:textId="77777777" w:rsidR="008C7BEB" w:rsidRPr="004D0749" w:rsidRDefault="008C7BEB" w:rsidP="004D0749">
      <w:pPr>
        <w:pStyle w:val="a8"/>
        <w:spacing w:before="0" w:beforeAutospacing="0" w:after="0" w:afterAutospacing="0" w:line="360" w:lineRule="auto"/>
        <w:ind w:firstLine="708"/>
        <w:jc w:val="both"/>
        <w:rPr>
          <w:sz w:val="28"/>
          <w:szCs w:val="28"/>
        </w:rPr>
      </w:pPr>
      <w:r w:rsidRPr="004D0749">
        <w:rPr>
          <w:sz w:val="28"/>
          <w:szCs w:val="28"/>
        </w:rPr>
        <w:t xml:space="preserve">Вентиль 15 открывает/закрывает подвод топлива к форсунке. Если вентиль закрыт, то накачка топлива рычагом происходить не будет. </w:t>
      </w:r>
    </w:p>
    <w:p w14:paraId="5699E658" w14:textId="77777777" w:rsidR="008C7BEB" w:rsidRPr="008C7BEB" w:rsidRDefault="008C7BEB" w:rsidP="00692719">
      <w:pPr>
        <w:pStyle w:val="a8"/>
        <w:numPr>
          <w:ilvl w:val="0"/>
          <w:numId w:val="12"/>
        </w:numPr>
        <w:spacing w:before="0" w:beforeAutospacing="0" w:after="0" w:afterAutospacing="0" w:line="360" w:lineRule="auto"/>
        <w:ind w:left="0" w:firstLine="709"/>
        <w:jc w:val="both"/>
        <w:rPr>
          <w:sz w:val="28"/>
          <w:szCs w:val="28"/>
        </w:rPr>
      </w:pPr>
      <w:r w:rsidRPr="008C7BEB">
        <w:rPr>
          <w:sz w:val="28"/>
          <w:szCs w:val="28"/>
        </w:rPr>
        <w:t>Накачайте необходимое давление с помо</w:t>
      </w:r>
      <w:r w:rsidR="004D0749">
        <w:rPr>
          <w:sz w:val="28"/>
          <w:szCs w:val="28"/>
        </w:rPr>
        <w:t>щью рукоятки насоса 11 (рис. 11</w:t>
      </w:r>
      <w:r w:rsidRPr="008C7BEB">
        <w:rPr>
          <w:sz w:val="28"/>
          <w:szCs w:val="28"/>
        </w:rPr>
        <w:t>). Одно качание ручки насоса поднимает давление на 0,25 МПа (1 МПа = 10 кгс/см</w:t>
      </w:r>
      <w:r w:rsidRPr="008C7BEB">
        <w:rPr>
          <w:sz w:val="28"/>
          <w:szCs w:val="28"/>
          <w:vertAlign w:val="superscript"/>
        </w:rPr>
        <w:t>2</w:t>
      </w:r>
      <w:r w:rsidRPr="008C7BEB">
        <w:rPr>
          <w:sz w:val="28"/>
          <w:szCs w:val="28"/>
        </w:rPr>
        <w:t xml:space="preserve">). </w:t>
      </w:r>
    </w:p>
    <w:p w14:paraId="692696FB" w14:textId="77777777" w:rsidR="008C7BEB" w:rsidRPr="004D0749" w:rsidRDefault="008C7BEB" w:rsidP="004D0749">
      <w:pPr>
        <w:pStyle w:val="a8"/>
        <w:spacing w:before="0" w:beforeAutospacing="0" w:after="180" w:afterAutospacing="0"/>
        <w:ind w:firstLine="709"/>
        <w:rPr>
          <w:sz w:val="28"/>
          <w:szCs w:val="28"/>
        </w:rPr>
      </w:pPr>
      <w:r w:rsidRPr="004D0749">
        <w:rPr>
          <w:b/>
          <w:bCs/>
          <w:sz w:val="28"/>
          <w:szCs w:val="28"/>
        </w:rPr>
        <w:t>4.2. Первый опыт – проверка утечек форсунки</w:t>
      </w:r>
      <w:r w:rsidRPr="004D0749">
        <w:rPr>
          <w:sz w:val="28"/>
          <w:szCs w:val="28"/>
        </w:rPr>
        <w:t xml:space="preserve"> </w:t>
      </w:r>
    </w:p>
    <w:p w14:paraId="087B134C" w14:textId="77777777" w:rsidR="008C7BEB" w:rsidRPr="004D0749" w:rsidRDefault="008C7BEB" w:rsidP="004D0749">
      <w:pPr>
        <w:pStyle w:val="a8"/>
        <w:spacing w:before="0" w:beforeAutospacing="0" w:after="0" w:afterAutospacing="0" w:line="360" w:lineRule="auto"/>
        <w:ind w:firstLine="708"/>
        <w:jc w:val="both"/>
        <w:rPr>
          <w:sz w:val="28"/>
          <w:szCs w:val="28"/>
        </w:rPr>
      </w:pPr>
      <w:r w:rsidRPr="004D0749">
        <w:rPr>
          <w:sz w:val="28"/>
          <w:szCs w:val="28"/>
        </w:rPr>
        <w:t xml:space="preserve">Закрепите форсунку на стенде, откройте вентили. Доведите давление до значения на 1,5 МПа ниже табличного значения впрыска. </w:t>
      </w:r>
    </w:p>
    <w:p w14:paraId="74A0049A" w14:textId="77777777" w:rsidR="008C7BEB" w:rsidRPr="004D0749" w:rsidRDefault="008C7BEB" w:rsidP="004D0749">
      <w:pPr>
        <w:pStyle w:val="a8"/>
        <w:spacing w:before="0" w:beforeAutospacing="0" w:after="0" w:afterAutospacing="0" w:line="360" w:lineRule="auto"/>
        <w:ind w:firstLine="708"/>
        <w:jc w:val="both"/>
        <w:rPr>
          <w:sz w:val="28"/>
          <w:szCs w:val="28"/>
        </w:rPr>
      </w:pPr>
      <w:r w:rsidRPr="004D0749">
        <w:rPr>
          <w:sz w:val="28"/>
          <w:szCs w:val="28"/>
        </w:rPr>
        <w:t xml:space="preserve">Появится меню с надписью «Время выдержки ХХ секунд». Время идет до дальнейших действий. Если дальнейших действий не последовало, то считается, что в данное время проверяется форсунка на герметичность, и по времени определяется исправность/неисправность форсунки. </w:t>
      </w:r>
    </w:p>
    <w:p w14:paraId="39DD786A" w14:textId="77777777" w:rsidR="008C7BEB" w:rsidRPr="004D0749" w:rsidRDefault="008C7BEB" w:rsidP="004D0749">
      <w:pPr>
        <w:pStyle w:val="a8"/>
        <w:spacing w:before="0" w:beforeAutospacing="0" w:after="0" w:afterAutospacing="0" w:line="360" w:lineRule="auto"/>
        <w:ind w:firstLine="708"/>
        <w:jc w:val="both"/>
        <w:rPr>
          <w:sz w:val="28"/>
          <w:szCs w:val="28"/>
        </w:rPr>
      </w:pPr>
      <w:r w:rsidRPr="004D0749">
        <w:rPr>
          <w:sz w:val="28"/>
          <w:szCs w:val="28"/>
        </w:rPr>
        <w:lastRenderedPageBreak/>
        <w:t xml:space="preserve">Если продолжить увеличивать дальше указанного выше значения, то меню исчезнет, и будет считаться, что проверяется форсунка на давление впрыска. Сверху появится меню - «Давление произведенного впрыска ХХ,Х МПа». </w:t>
      </w:r>
    </w:p>
    <w:p w14:paraId="006146B7" w14:textId="77777777" w:rsidR="008C7BEB" w:rsidRPr="004D0749" w:rsidRDefault="008C7BEB" w:rsidP="004D0749">
      <w:pPr>
        <w:pStyle w:val="a8"/>
        <w:spacing w:before="210" w:beforeAutospacing="0" w:after="180" w:afterAutospacing="0"/>
        <w:ind w:firstLine="709"/>
        <w:rPr>
          <w:sz w:val="28"/>
          <w:szCs w:val="28"/>
        </w:rPr>
      </w:pPr>
      <w:r w:rsidRPr="004D0749">
        <w:rPr>
          <w:b/>
          <w:bCs/>
          <w:sz w:val="28"/>
          <w:szCs w:val="28"/>
        </w:rPr>
        <w:t>4.2.1. Возможные результаты опыта</w:t>
      </w:r>
      <w:r w:rsidRPr="004D0749">
        <w:rPr>
          <w:sz w:val="28"/>
          <w:szCs w:val="28"/>
        </w:rPr>
        <w:t xml:space="preserve"> </w:t>
      </w:r>
    </w:p>
    <w:p w14:paraId="2EE2838B" w14:textId="77777777" w:rsidR="008C7BEB" w:rsidRPr="004D0749" w:rsidRDefault="008C7BEB" w:rsidP="00692719">
      <w:pPr>
        <w:pStyle w:val="a8"/>
        <w:numPr>
          <w:ilvl w:val="0"/>
          <w:numId w:val="13"/>
        </w:numPr>
        <w:spacing w:before="0" w:beforeAutospacing="0" w:after="0" w:afterAutospacing="0" w:line="360" w:lineRule="auto"/>
        <w:ind w:left="0" w:firstLine="709"/>
        <w:jc w:val="both"/>
        <w:rPr>
          <w:sz w:val="28"/>
          <w:szCs w:val="28"/>
        </w:rPr>
      </w:pPr>
      <w:r w:rsidRPr="004D0749">
        <w:rPr>
          <w:sz w:val="28"/>
          <w:szCs w:val="28"/>
        </w:rPr>
        <w:t xml:space="preserve">«Форсунка исправна» – при значении на 1,5 МПа ниже табличного значения впрыска образуется капля, которая не падает в течение 15 сек. Потом падает, капель больше не образуется, падение давления не происходит. </w:t>
      </w:r>
    </w:p>
    <w:p w14:paraId="42DD33A7" w14:textId="77777777" w:rsidR="004D0749" w:rsidRDefault="008C7BEB" w:rsidP="00692719">
      <w:pPr>
        <w:pStyle w:val="a8"/>
        <w:numPr>
          <w:ilvl w:val="0"/>
          <w:numId w:val="13"/>
        </w:numPr>
        <w:spacing w:before="0" w:beforeAutospacing="0" w:after="0" w:afterAutospacing="0" w:line="360" w:lineRule="auto"/>
        <w:ind w:left="0" w:firstLine="709"/>
        <w:jc w:val="both"/>
        <w:rPr>
          <w:sz w:val="28"/>
          <w:szCs w:val="28"/>
        </w:rPr>
      </w:pPr>
      <w:r w:rsidRPr="004D0749">
        <w:rPr>
          <w:sz w:val="28"/>
          <w:szCs w:val="28"/>
        </w:rPr>
        <w:t>«Увеличенный зазор между корпусом форсунки и корпусом распылителя» - обильное вытекание топлива от распылителя (вся блестящая передняя металлическая часть - распылитель) по корпусу форсунки в стакан. Обильное – струйка, близкая к каплям. Время 10 сек, падение давления на 5 МПа. Дальнейшее падение давления затухает еще за 10 сек, а струйка превращается в замедляющиеся</w:t>
      </w:r>
      <w:r w:rsidR="004D0749">
        <w:rPr>
          <w:sz w:val="28"/>
          <w:szCs w:val="28"/>
        </w:rPr>
        <w:t xml:space="preserve"> по скорости образования капли.</w:t>
      </w:r>
    </w:p>
    <w:p w14:paraId="3B1372D2" w14:textId="77777777" w:rsidR="008C7BEB" w:rsidRPr="004D0749" w:rsidRDefault="008C7BEB" w:rsidP="00692719">
      <w:pPr>
        <w:pStyle w:val="a8"/>
        <w:numPr>
          <w:ilvl w:val="0"/>
          <w:numId w:val="13"/>
        </w:numPr>
        <w:spacing w:before="0" w:beforeAutospacing="0" w:after="0" w:afterAutospacing="0" w:line="360" w:lineRule="auto"/>
        <w:ind w:left="0" w:firstLine="709"/>
        <w:jc w:val="both"/>
        <w:rPr>
          <w:sz w:val="28"/>
          <w:szCs w:val="28"/>
        </w:rPr>
      </w:pPr>
      <w:r w:rsidRPr="004D0749">
        <w:rPr>
          <w:sz w:val="28"/>
          <w:szCs w:val="28"/>
        </w:rPr>
        <w:t xml:space="preserve">«Негерметичность распылителя» - за 10 сек образуется 5 капель, давление падает на 0,2 МПа за одну каплю, дальше еще за 10 сек падают еще 3 капли (+падение давления). После этого образование капель не происходит. </w:t>
      </w:r>
    </w:p>
    <w:p w14:paraId="7428C45E" w14:textId="77777777" w:rsidR="008C7BEB" w:rsidRPr="004D0749" w:rsidRDefault="008C7BEB" w:rsidP="00692719">
      <w:pPr>
        <w:pStyle w:val="a8"/>
        <w:numPr>
          <w:ilvl w:val="0"/>
          <w:numId w:val="13"/>
        </w:numPr>
        <w:spacing w:before="0" w:beforeAutospacing="0" w:after="0" w:afterAutospacing="0" w:line="360" w:lineRule="auto"/>
        <w:ind w:left="0" w:firstLine="709"/>
        <w:jc w:val="both"/>
        <w:rPr>
          <w:sz w:val="28"/>
          <w:szCs w:val="28"/>
        </w:rPr>
      </w:pPr>
      <w:r w:rsidRPr="004D0749">
        <w:rPr>
          <w:sz w:val="28"/>
          <w:szCs w:val="28"/>
        </w:rPr>
        <w:t xml:space="preserve">«Увеличенный зазор между иглой и корпусом распылителя» - 1 капля / сек, падение давления на 0,2 МПа / каплю, время 10 сек. Следующие 15 сек - капли со скоростью 1 капля / 2 сек (+ падение давления). Дальнейшее образование капель не происходит. </w:t>
      </w:r>
    </w:p>
    <w:p w14:paraId="5B02416F" w14:textId="77777777" w:rsidR="008C7BEB" w:rsidRPr="004D0749" w:rsidRDefault="008C7BEB" w:rsidP="004D0749">
      <w:pPr>
        <w:pStyle w:val="a8"/>
        <w:spacing w:before="0" w:beforeAutospacing="0" w:after="0" w:afterAutospacing="0" w:line="360" w:lineRule="auto"/>
        <w:ind w:firstLine="709"/>
        <w:jc w:val="both"/>
        <w:rPr>
          <w:sz w:val="28"/>
          <w:szCs w:val="28"/>
        </w:rPr>
      </w:pPr>
      <w:r w:rsidRPr="004D0749">
        <w:rPr>
          <w:sz w:val="28"/>
          <w:szCs w:val="28"/>
        </w:rPr>
        <w:t xml:space="preserve">После проведения опыта появится меню, где нужно выбрать результат опыта из следующих вариантов: </w:t>
      </w:r>
    </w:p>
    <w:p w14:paraId="00951FC3"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Форсунка исправна; </w:t>
      </w:r>
    </w:p>
    <w:p w14:paraId="73F0268C"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Увеличен зазор между корпусом форсунки и корпусом распылителя; </w:t>
      </w:r>
    </w:p>
    <w:p w14:paraId="5F03B73A"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Негерметичен распылитель; </w:t>
      </w:r>
    </w:p>
    <w:p w14:paraId="2C9926E1"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Увеличенный зазор между иглой и корпусом распылителя; </w:t>
      </w:r>
    </w:p>
    <w:p w14:paraId="0A75546B"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Неисправности 2 и 3; </w:t>
      </w:r>
    </w:p>
    <w:p w14:paraId="523435B5"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lastRenderedPageBreak/>
        <w:t xml:space="preserve">Неисправность 2 и 4; </w:t>
      </w:r>
    </w:p>
    <w:p w14:paraId="37FD3A5E"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Неисправность 3 и 4; </w:t>
      </w:r>
    </w:p>
    <w:p w14:paraId="08B50B48" w14:textId="77777777" w:rsidR="008C7BEB" w:rsidRPr="004D0749" w:rsidRDefault="008C7BEB" w:rsidP="00692719">
      <w:pPr>
        <w:pStyle w:val="a8"/>
        <w:numPr>
          <w:ilvl w:val="1"/>
          <w:numId w:val="14"/>
        </w:numPr>
        <w:spacing w:before="0" w:beforeAutospacing="0" w:after="0" w:afterAutospacing="0" w:line="360" w:lineRule="auto"/>
        <w:ind w:left="0" w:firstLine="709"/>
        <w:jc w:val="both"/>
        <w:rPr>
          <w:sz w:val="28"/>
          <w:szCs w:val="28"/>
        </w:rPr>
      </w:pPr>
      <w:r w:rsidRPr="004D0749">
        <w:rPr>
          <w:sz w:val="28"/>
          <w:szCs w:val="28"/>
        </w:rPr>
        <w:t xml:space="preserve">Неисправность 2, 3 и 4. </w:t>
      </w:r>
    </w:p>
    <w:p w14:paraId="247E888C" w14:textId="77777777" w:rsidR="008C7BEB" w:rsidRPr="004D0749" w:rsidRDefault="008C7BEB" w:rsidP="004D0749">
      <w:pPr>
        <w:pStyle w:val="a8"/>
        <w:spacing w:before="0" w:beforeAutospacing="0" w:after="0" w:afterAutospacing="0" w:line="360" w:lineRule="auto"/>
        <w:ind w:firstLine="709"/>
        <w:jc w:val="both"/>
        <w:rPr>
          <w:sz w:val="28"/>
          <w:szCs w:val="28"/>
        </w:rPr>
      </w:pPr>
      <w:r w:rsidRPr="004D0749">
        <w:rPr>
          <w:sz w:val="28"/>
          <w:szCs w:val="28"/>
        </w:rPr>
        <w:t xml:space="preserve">Примечание: капля образуется в исправной форсунке, при значении близком к значению на 1,5 МПа ниже табличного впрыска. </w:t>
      </w:r>
    </w:p>
    <w:p w14:paraId="25492FF6" w14:textId="77777777" w:rsidR="008C7BEB" w:rsidRPr="004D0749" w:rsidRDefault="008C7BEB" w:rsidP="004D0749">
      <w:pPr>
        <w:pStyle w:val="a8"/>
        <w:spacing w:before="0" w:beforeAutospacing="0" w:after="0" w:afterAutospacing="0" w:line="360" w:lineRule="auto"/>
        <w:ind w:firstLine="709"/>
        <w:jc w:val="both"/>
        <w:rPr>
          <w:sz w:val="28"/>
          <w:szCs w:val="28"/>
        </w:rPr>
      </w:pPr>
      <w:r w:rsidRPr="004D0749">
        <w:rPr>
          <w:b/>
          <w:bCs/>
          <w:sz w:val="28"/>
          <w:szCs w:val="28"/>
        </w:rPr>
        <w:t>4.3. Второй опыт – проверка давления впрыска</w:t>
      </w:r>
      <w:r w:rsidRPr="004D0749">
        <w:rPr>
          <w:sz w:val="28"/>
          <w:szCs w:val="28"/>
        </w:rPr>
        <w:t xml:space="preserve"> </w:t>
      </w:r>
    </w:p>
    <w:p w14:paraId="03C1C6B0" w14:textId="77777777" w:rsidR="008C7BEB" w:rsidRPr="002A3586" w:rsidRDefault="008C7BEB" w:rsidP="00692719">
      <w:pPr>
        <w:pStyle w:val="a8"/>
        <w:numPr>
          <w:ilvl w:val="0"/>
          <w:numId w:val="15"/>
        </w:numPr>
        <w:spacing w:before="0" w:beforeAutospacing="0" w:after="0" w:afterAutospacing="0" w:line="360" w:lineRule="auto"/>
        <w:ind w:left="0" w:firstLine="709"/>
        <w:jc w:val="both"/>
        <w:rPr>
          <w:sz w:val="28"/>
          <w:szCs w:val="28"/>
        </w:rPr>
      </w:pPr>
      <w:r w:rsidRPr="002A3586">
        <w:rPr>
          <w:sz w:val="28"/>
          <w:szCs w:val="28"/>
        </w:rPr>
        <w:t xml:space="preserve">Те же начальные действия, что и в предыдущем опыте. </w:t>
      </w:r>
    </w:p>
    <w:p w14:paraId="3BF00B01" w14:textId="77777777" w:rsidR="008C7BEB" w:rsidRDefault="008C7BEB" w:rsidP="00692719">
      <w:pPr>
        <w:pStyle w:val="a8"/>
        <w:numPr>
          <w:ilvl w:val="0"/>
          <w:numId w:val="15"/>
        </w:numPr>
        <w:spacing w:before="0" w:beforeAutospacing="0" w:after="0" w:afterAutospacing="0" w:line="360" w:lineRule="auto"/>
        <w:ind w:left="0" w:firstLine="709"/>
        <w:jc w:val="both"/>
        <w:rPr>
          <w:sz w:val="28"/>
          <w:szCs w:val="28"/>
        </w:rPr>
      </w:pPr>
      <w:r w:rsidRPr="002A3586">
        <w:rPr>
          <w:sz w:val="28"/>
          <w:szCs w:val="28"/>
        </w:rPr>
        <w:t>После накачки значения начального впрыска топлива происходит впрыск топлива в стакан. В зависимости от числа сопловых о</w:t>
      </w:r>
      <w:r w:rsidR="002A3586">
        <w:rPr>
          <w:sz w:val="28"/>
          <w:szCs w:val="28"/>
        </w:rPr>
        <w:t xml:space="preserve">тверстий (используйте таблицу </w:t>
      </w:r>
      <w:r w:rsidRPr="002A3586">
        <w:rPr>
          <w:sz w:val="28"/>
          <w:szCs w:val="28"/>
        </w:rPr>
        <w:t xml:space="preserve">1) от иглы во время впрыска отходят аналогичное количество струек топлива, при этом на стенке стакана на некоторое время (приблизительно - 1 сек) остается исчезающий след. </w:t>
      </w:r>
    </w:p>
    <w:p w14:paraId="02E300A1" w14:textId="77777777" w:rsidR="002A3586" w:rsidRPr="002A3586" w:rsidRDefault="002A3586" w:rsidP="002A3586">
      <w:pPr>
        <w:pStyle w:val="a6"/>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Таблица </w:t>
      </w:r>
      <w:r w:rsidRPr="002A3586">
        <w:rPr>
          <w:rFonts w:ascii="Times New Roman" w:hAnsi="Times New Roman"/>
          <w:sz w:val="28"/>
          <w:szCs w:val="28"/>
        </w:rPr>
        <w:t xml:space="preserve">1 </w:t>
      </w:r>
    </w:p>
    <w:p w14:paraId="599BDD1B" w14:textId="77777777" w:rsidR="002A3586" w:rsidRPr="002A3586" w:rsidRDefault="002A3586" w:rsidP="002A3586">
      <w:pPr>
        <w:pStyle w:val="a6"/>
        <w:spacing w:after="0" w:line="360" w:lineRule="auto"/>
        <w:ind w:left="0" w:firstLine="709"/>
        <w:jc w:val="both"/>
        <w:rPr>
          <w:rFonts w:ascii="Times New Roman" w:hAnsi="Times New Roman"/>
          <w:sz w:val="28"/>
          <w:szCs w:val="28"/>
        </w:rPr>
      </w:pPr>
      <w:r w:rsidRPr="002A3586">
        <w:rPr>
          <w:rFonts w:ascii="Times New Roman" w:hAnsi="Times New Roman"/>
          <w:sz w:val="28"/>
          <w:szCs w:val="28"/>
        </w:rPr>
        <w:t xml:space="preserve">Техническая характеристика форсунок </w:t>
      </w:r>
    </w:p>
    <w:tbl>
      <w:tblPr>
        <w:tblStyle w:val="12"/>
        <w:tblW w:w="5460" w:type="pct"/>
        <w:tblInd w:w="-856" w:type="dxa"/>
        <w:tblLayout w:type="fixed"/>
        <w:tblLook w:val="04A0" w:firstRow="1" w:lastRow="0" w:firstColumn="1" w:lastColumn="0" w:noHBand="0" w:noVBand="1"/>
      </w:tblPr>
      <w:tblGrid>
        <w:gridCol w:w="2692"/>
        <w:gridCol w:w="1418"/>
        <w:gridCol w:w="1135"/>
        <w:gridCol w:w="1276"/>
        <w:gridCol w:w="992"/>
        <w:gridCol w:w="1276"/>
        <w:gridCol w:w="1416"/>
      </w:tblGrid>
      <w:tr w:rsidR="002A3586" w:rsidRPr="002A3586" w14:paraId="32370876" w14:textId="77777777" w:rsidTr="002A3586">
        <w:tc>
          <w:tcPr>
            <w:tcW w:w="1319" w:type="pct"/>
            <w:vMerge w:val="restart"/>
            <w:vAlign w:val="center"/>
            <w:hideMark/>
          </w:tcPr>
          <w:p w14:paraId="4B7E2CA0"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Параметры</w:t>
            </w:r>
          </w:p>
        </w:tc>
        <w:tc>
          <w:tcPr>
            <w:tcW w:w="3681" w:type="pct"/>
            <w:gridSpan w:val="6"/>
            <w:vAlign w:val="center"/>
            <w:hideMark/>
          </w:tcPr>
          <w:p w14:paraId="4282E279" w14:textId="77777777" w:rsidR="002A3586" w:rsidRPr="002A3586" w:rsidRDefault="002A3586" w:rsidP="002A3586">
            <w:pPr>
              <w:spacing w:after="0" w:line="240" w:lineRule="auto"/>
              <w:jc w:val="center"/>
              <w:rPr>
                <w:rFonts w:ascii="Times New Roman" w:hAnsi="Times New Roman"/>
                <w:sz w:val="24"/>
                <w:szCs w:val="24"/>
              </w:rPr>
            </w:pPr>
            <w:bookmarkStart w:id="5" w:name="_Toc69555825"/>
            <w:bookmarkEnd w:id="5"/>
            <w:r w:rsidRPr="002A3586">
              <w:rPr>
                <w:rFonts w:ascii="Times New Roman" w:hAnsi="Times New Roman"/>
                <w:sz w:val="24"/>
                <w:szCs w:val="24"/>
              </w:rPr>
              <w:t>Марка форсунки</w:t>
            </w:r>
          </w:p>
        </w:tc>
      </w:tr>
      <w:tr w:rsidR="002A3586" w:rsidRPr="002A3586" w14:paraId="45CD1DC7" w14:textId="77777777" w:rsidTr="002A3586">
        <w:tc>
          <w:tcPr>
            <w:tcW w:w="1319" w:type="pct"/>
            <w:vMerge/>
            <w:vAlign w:val="center"/>
            <w:hideMark/>
          </w:tcPr>
          <w:p w14:paraId="044C5BCE" w14:textId="77777777" w:rsidR="002A3586" w:rsidRPr="002A3586" w:rsidRDefault="002A3586" w:rsidP="002A3586">
            <w:pPr>
              <w:spacing w:after="0" w:line="240" w:lineRule="auto"/>
              <w:jc w:val="center"/>
              <w:rPr>
                <w:rFonts w:ascii="Times New Roman" w:hAnsi="Times New Roman"/>
                <w:sz w:val="24"/>
                <w:szCs w:val="24"/>
              </w:rPr>
            </w:pPr>
          </w:p>
        </w:tc>
        <w:tc>
          <w:tcPr>
            <w:tcW w:w="695" w:type="pct"/>
            <w:vAlign w:val="center"/>
            <w:hideMark/>
          </w:tcPr>
          <w:p w14:paraId="006AA583" w14:textId="77777777" w:rsidR="002A3586" w:rsidRPr="002A3586" w:rsidRDefault="002A3586" w:rsidP="002A3586">
            <w:pPr>
              <w:spacing w:after="0" w:line="240" w:lineRule="auto"/>
              <w:jc w:val="center"/>
              <w:rPr>
                <w:rFonts w:ascii="Times New Roman" w:hAnsi="Times New Roman"/>
                <w:sz w:val="24"/>
                <w:szCs w:val="24"/>
              </w:rPr>
            </w:pPr>
            <w:bookmarkStart w:id="6" w:name="_Toc69555826"/>
            <w:bookmarkEnd w:id="6"/>
            <w:r w:rsidRPr="002A3586">
              <w:rPr>
                <w:rFonts w:ascii="Times New Roman" w:hAnsi="Times New Roman"/>
                <w:sz w:val="24"/>
                <w:szCs w:val="24"/>
              </w:rPr>
              <w:t>ФШ6-2</w:t>
            </w:r>
            <w:r w:rsidRPr="002A3586">
              <w:rPr>
                <w:rFonts w:ascii="Times New Roman" w:hAnsi="Times New Roman"/>
                <w:noProof/>
                <w:sz w:val="24"/>
                <w:szCs w:val="24"/>
              </w:rPr>
              <mc:AlternateContent>
                <mc:Choice Requires="wps">
                  <w:drawing>
                    <wp:inline distT="0" distB="0" distL="0" distR="0" wp14:anchorId="163AA5C7" wp14:editId="62F671E6">
                      <wp:extent cx="114300" cy="123825"/>
                      <wp:effectExtent l="0" t="0" r="0" b="0"/>
                      <wp:docPr id="64" name="Прямоугольник 64" descr="index.files/image00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352CB" id="Прямоугольник 64" o:spid="_x0000_s1026" alt="index.files/image003.gif" style="width:9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" filled="f" stroked="f">
                      <o:lock v:ext="edit" aspectratio="t"/>
                      <w10:anchorlock/>
                    </v:rect>
                  </w:pict>
                </mc:Fallback>
              </mc:AlternateContent>
            </w:r>
            <w:r w:rsidRPr="002A3586">
              <w:rPr>
                <w:rFonts w:ascii="Times New Roman" w:hAnsi="Times New Roman"/>
                <w:sz w:val="24"/>
                <w:szCs w:val="24"/>
              </w:rPr>
              <w:t>25</w:t>
            </w:r>
          </w:p>
        </w:tc>
        <w:tc>
          <w:tcPr>
            <w:tcW w:w="556" w:type="pct"/>
            <w:vAlign w:val="center"/>
            <w:hideMark/>
          </w:tcPr>
          <w:p w14:paraId="165C447F" w14:textId="77777777" w:rsidR="002A3586" w:rsidRPr="002A3586" w:rsidRDefault="002A3586" w:rsidP="002A3586">
            <w:pPr>
              <w:spacing w:after="0" w:line="240" w:lineRule="auto"/>
              <w:jc w:val="center"/>
              <w:rPr>
                <w:rFonts w:ascii="Times New Roman" w:hAnsi="Times New Roman"/>
                <w:sz w:val="24"/>
                <w:szCs w:val="24"/>
              </w:rPr>
            </w:pPr>
            <w:bookmarkStart w:id="7" w:name="_Toc69555827"/>
            <w:bookmarkEnd w:id="7"/>
            <w:r w:rsidRPr="002A3586">
              <w:rPr>
                <w:rFonts w:ascii="Times New Roman" w:hAnsi="Times New Roman"/>
                <w:sz w:val="24"/>
                <w:szCs w:val="24"/>
              </w:rPr>
              <w:t>ФД-22</w:t>
            </w:r>
          </w:p>
        </w:tc>
        <w:tc>
          <w:tcPr>
            <w:tcW w:w="625" w:type="pct"/>
            <w:vAlign w:val="center"/>
            <w:hideMark/>
          </w:tcPr>
          <w:p w14:paraId="6CBC6E90" w14:textId="77777777" w:rsidR="002A3586" w:rsidRPr="002A3586" w:rsidRDefault="002A3586" w:rsidP="002A3586">
            <w:pPr>
              <w:spacing w:after="0" w:line="240" w:lineRule="auto"/>
              <w:jc w:val="center"/>
              <w:rPr>
                <w:rFonts w:ascii="Times New Roman" w:hAnsi="Times New Roman"/>
                <w:sz w:val="24"/>
                <w:szCs w:val="24"/>
              </w:rPr>
            </w:pPr>
            <w:bookmarkStart w:id="8" w:name="_Toc69555828"/>
            <w:bookmarkEnd w:id="8"/>
            <w:r w:rsidRPr="002A3586">
              <w:rPr>
                <w:rFonts w:ascii="Times New Roman" w:hAnsi="Times New Roman"/>
                <w:sz w:val="24"/>
                <w:szCs w:val="24"/>
              </w:rPr>
              <w:t>6А1-20С1</w:t>
            </w:r>
          </w:p>
        </w:tc>
        <w:tc>
          <w:tcPr>
            <w:tcW w:w="486" w:type="pct"/>
            <w:vAlign w:val="center"/>
            <w:hideMark/>
          </w:tcPr>
          <w:p w14:paraId="13EA7906" w14:textId="77777777" w:rsidR="002A3586" w:rsidRPr="002A3586" w:rsidRDefault="002A3586" w:rsidP="002A3586">
            <w:pPr>
              <w:spacing w:after="0" w:line="240" w:lineRule="auto"/>
              <w:jc w:val="center"/>
              <w:rPr>
                <w:rFonts w:ascii="Times New Roman" w:hAnsi="Times New Roman"/>
                <w:sz w:val="24"/>
                <w:szCs w:val="24"/>
              </w:rPr>
            </w:pPr>
            <w:bookmarkStart w:id="9" w:name="_Toc69555829"/>
            <w:bookmarkEnd w:id="9"/>
            <w:r w:rsidRPr="002A3586">
              <w:rPr>
                <w:rFonts w:ascii="Times New Roman" w:hAnsi="Times New Roman"/>
                <w:sz w:val="24"/>
                <w:szCs w:val="24"/>
              </w:rPr>
              <w:t>6Т2-20С1</w:t>
            </w:r>
          </w:p>
        </w:tc>
        <w:tc>
          <w:tcPr>
            <w:tcW w:w="625" w:type="pct"/>
            <w:vAlign w:val="center"/>
            <w:hideMark/>
          </w:tcPr>
          <w:p w14:paraId="253189DD" w14:textId="77777777" w:rsidR="002A3586" w:rsidRPr="002A3586" w:rsidRDefault="002A3586" w:rsidP="002A3586">
            <w:pPr>
              <w:spacing w:after="0" w:line="240" w:lineRule="auto"/>
              <w:jc w:val="center"/>
              <w:rPr>
                <w:rFonts w:ascii="Times New Roman" w:hAnsi="Times New Roman"/>
                <w:sz w:val="24"/>
                <w:szCs w:val="24"/>
              </w:rPr>
            </w:pPr>
            <w:bookmarkStart w:id="10" w:name="_Toc69555830"/>
            <w:bookmarkEnd w:id="10"/>
            <w:r w:rsidRPr="002A3586">
              <w:rPr>
                <w:rFonts w:ascii="Times New Roman" w:hAnsi="Times New Roman"/>
                <w:sz w:val="24"/>
                <w:szCs w:val="24"/>
              </w:rPr>
              <w:t>236-1112010</w:t>
            </w:r>
          </w:p>
        </w:tc>
        <w:tc>
          <w:tcPr>
            <w:tcW w:w="694" w:type="pct"/>
            <w:vAlign w:val="center"/>
            <w:hideMark/>
          </w:tcPr>
          <w:p w14:paraId="78829CFA" w14:textId="77777777" w:rsidR="002A3586" w:rsidRPr="002A3586" w:rsidRDefault="002A3586" w:rsidP="002A3586">
            <w:pPr>
              <w:spacing w:after="0" w:line="240" w:lineRule="auto"/>
              <w:jc w:val="center"/>
              <w:rPr>
                <w:rFonts w:ascii="Times New Roman" w:hAnsi="Times New Roman"/>
                <w:sz w:val="24"/>
                <w:szCs w:val="24"/>
              </w:rPr>
            </w:pPr>
            <w:bookmarkStart w:id="11" w:name="_Toc69555831"/>
            <w:bookmarkEnd w:id="11"/>
            <w:r w:rsidRPr="002A3586">
              <w:rPr>
                <w:rFonts w:ascii="Times New Roman" w:hAnsi="Times New Roman"/>
                <w:sz w:val="24"/>
                <w:szCs w:val="24"/>
              </w:rPr>
              <w:t>КамАЗ</w:t>
            </w:r>
          </w:p>
        </w:tc>
      </w:tr>
      <w:tr w:rsidR="002A3586" w:rsidRPr="002A3586" w14:paraId="7259B245" w14:textId="77777777" w:rsidTr="002A3586">
        <w:tc>
          <w:tcPr>
            <w:tcW w:w="1319" w:type="pct"/>
            <w:vAlign w:val="center"/>
            <w:hideMark/>
          </w:tcPr>
          <w:p w14:paraId="68FC37FA"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Завод-изготовитель</w:t>
            </w:r>
          </w:p>
        </w:tc>
        <w:tc>
          <w:tcPr>
            <w:tcW w:w="695" w:type="pct"/>
            <w:vAlign w:val="center"/>
            <w:hideMark/>
          </w:tcPr>
          <w:p w14:paraId="2EFC661C" w14:textId="77777777" w:rsidR="002A3586" w:rsidRPr="002A3586" w:rsidRDefault="002A3586" w:rsidP="002A3586">
            <w:pPr>
              <w:spacing w:after="0" w:line="240" w:lineRule="auto"/>
              <w:jc w:val="center"/>
              <w:rPr>
                <w:rFonts w:ascii="Times New Roman" w:hAnsi="Times New Roman"/>
                <w:sz w:val="24"/>
                <w:szCs w:val="24"/>
              </w:rPr>
            </w:pPr>
            <w:bookmarkStart w:id="12" w:name="_Toc69555832"/>
            <w:bookmarkEnd w:id="12"/>
            <w:r w:rsidRPr="002A3586">
              <w:rPr>
                <w:rFonts w:ascii="Times New Roman" w:hAnsi="Times New Roman"/>
                <w:sz w:val="24"/>
                <w:szCs w:val="24"/>
              </w:rPr>
              <w:t>НЗТА</w:t>
            </w:r>
          </w:p>
        </w:tc>
        <w:tc>
          <w:tcPr>
            <w:tcW w:w="556" w:type="pct"/>
            <w:vAlign w:val="center"/>
            <w:hideMark/>
          </w:tcPr>
          <w:p w14:paraId="23E6166B" w14:textId="77777777" w:rsidR="002A3586" w:rsidRPr="002A3586" w:rsidRDefault="002A3586" w:rsidP="002A3586">
            <w:pPr>
              <w:spacing w:after="0" w:line="240" w:lineRule="auto"/>
              <w:jc w:val="center"/>
              <w:rPr>
                <w:rFonts w:ascii="Times New Roman" w:hAnsi="Times New Roman"/>
                <w:sz w:val="24"/>
                <w:szCs w:val="24"/>
              </w:rPr>
            </w:pPr>
            <w:bookmarkStart w:id="13" w:name="_Toc69555833"/>
            <w:bookmarkEnd w:id="13"/>
            <w:r w:rsidRPr="002A3586">
              <w:rPr>
                <w:rFonts w:ascii="Times New Roman" w:hAnsi="Times New Roman"/>
                <w:sz w:val="24"/>
                <w:szCs w:val="24"/>
              </w:rPr>
              <w:t>ВЗТА</w:t>
            </w:r>
          </w:p>
        </w:tc>
        <w:tc>
          <w:tcPr>
            <w:tcW w:w="625" w:type="pct"/>
            <w:vAlign w:val="center"/>
            <w:hideMark/>
          </w:tcPr>
          <w:p w14:paraId="4CF6BCF8" w14:textId="77777777" w:rsidR="002A3586" w:rsidRPr="002A3586" w:rsidRDefault="002A3586" w:rsidP="002A3586">
            <w:pPr>
              <w:spacing w:after="0" w:line="240" w:lineRule="auto"/>
              <w:jc w:val="center"/>
              <w:rPr>
                <w:rFonts w:ascii="Times New Roman" w:hAnsi="Times New Roman"/>
                <w:sz w:val="24"/>
                <w:szCs w:val="24"/>
              </w:rPr>
            </w:pPr>
            <w:bookmarkStart w:id="14" w:name="_Toc69555834"/>
            <w:bookmarkEnd w:id="14"/>
            <w:r w:rsidRPr="002A3586">
              <w:rPr>
                <w:rFonts w:ascii="Times New Roman" w:hAnsi="Times New Roman"/>
                <w:sz w:val="24"/>
                <w:szCs w:val="24"/>
              </w:rPr>
              <w:t>АМЗ</w:t>
            </w:r>
          </w:p>
        </w:tc>
        <w:tc>
          <w:tcPr>
            <w:tcW w:w="486" w:type="pct"/>
            <w:vAlign w:val="center"/>
            <w:hideMark/>
          </w:tcPr>
          <w:p w14:paraId="30BC557B" w14:textId="77777777" w:rsidR="002A3586" w:rsidRPr="002A3586" w:rsidRDefault="002A3586" w:rsidP="002A3586">
            <w:pPr>
              <w:spacing w:after="0" w:line="240" w:lineRule="auto"/>
              <w:jc w:val="center"/>
              <w:rPr>
                <w:rFonts w:ascii="Times New Roman" w:hAnsi="Times New Roman"/>
                <w:sz w:val="24"/>
                <w:szCs w:val="24"/>
              </w:rPr>
            </w:pPr>
            <w:bookmarkStart w:id="15" w:name="_Toc69555835"/>
            <w:bookmarkEnd w:id="15"/>
            <w:r w:rsidRPr="002A3586">
              <w:rPr>
                <w:rFonts w:ascii="Times New Roman" w:hAnsi="Times New Roman"/>
                <w:sz w:val="24"/>
                <w:szCs w:val="24"/>
              </w:rPr>
              <w:t>АМЗ</w:t>
            </w:r>
          </w:p>
        </w:tc>
        <w:tc>
          <w:tcPr>
            <w:tcW w:w="625" w:type="pct"/>
            <w:vAlign w:val="center"/>
            <w:hideMark/>
          </w:tcPr>
          <w:p w14:paraId="44280BED" w14:textId="77777777" w:rsidR="002A3586" w:rsidRPr="002A3586" w:rsidRDefault="002A3586" w:rsidP="002A3586">
            <w:pPr>
              <w:spacing w:after="0" w:line="240" w:lineRule="auto"/>
              <w:jc w:val="center"/>
              <w:rPr>
                <w:rFonts w:ascii="Times New Roman" w:hAnsi="Times New Roman"/>
                <w:sz w:val="24"/>
                <w:szCs w:val="24"/>
              </w:rPr>
            </w:pPr>
            <w:bookmarkStart w:id="16" w:name="_Toc69555836"/>
            <w:bookmarkEnd w:id="16"/>
            <w:r w:rsidRPr="002A3586">
              <w:rPr>
                <w:rFonts w:ascii="Times New Roman" w:hAnsi="Times New Roman"/>
                <w:sz w:val="24"/>
                <w:szCs w:val="24"/>
              </w:rPr>
              <w:t>ЯЗТА</w:t>
            </w:r>
          </w:p>
        </w:tc>
        <w:tc>
          <w:tcPr>
            <w:tcW w:w="694" w:type="pct"/>
            <w:vAlign w:val="center"/>
            <w:hideMark/>
          </w:tcPr>
          <w:p w14:paraId="4F5E5E6F" w14:textId="77777777" w:rsidR="002A3586" w:rsidRPr="002A3586" w:rsidRDefault="002A3586" w:rsidP="002A3586">
            <w:pPr>
              <w:spacing w:after="0" w:line="240" w:lineRule="auto"/>
              <w:jc w:val="center"/>
              <w:rPr>
                <w:rFonts w:ascii="Times New Roman" w:hAnsi="Times New Roman"/>
                <w:sz w:val="24"/>
                <w:szCs w:val="24"/>
              </w:rPr>
            </w:pPr>
            <w:bookmarkStart w:id="17" w:name="_Toc69555837"/>
            <w:bookmarkEnd w:id="17"/>
            <w:r w:rsidRPr="002A3586">
              <w:rPr>
                <w:rFonts w:ascii="Times New Roman" w:hAnsi="Times New Roman"/>
                <w:sz w:val="24"/>
                <w:szCs w:val="24"/>
              </w:rPr>
              <w:t>ЯЗТА</w:t>
            </w:r>
          </w:p>
        </w:tc>
      </w:tr>
      <w:tr w:rsidR="002A3586" w:rsidRPr="002A3586" w14:paraId="6B0C7F4B" w14:textId="77777777" w:rsidTr="002A3586">
        <w:tc>
          <w:tcPr>
            <w:tcW w:w="1319" w:type="pct"/>
            <w:vAlign w:val="center"/>
            <w:hideMark/>
          </w:tcPr>
          <w:p w14:paraId="7618FB1F"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Марка дизеля</w:t>
            </w:r>
          </w:p>
        </w:tc>
        <w:tc>
          <w:tcPr>
            <w:tcW w:w="695" w:type="pct"/>
            <w:vAlign w:val="center"/>
            <w:hideMark/>
          </w:tcPr>
          <w:p w14:paraId="3766D06B" w14:textId="77777777" w:rsidR="002A3586" w:rsidRPr="002A3586" w:rsidRDefault="002A3586" w:rsidP="002A3586">
            <w:pPr>
              <w:spacing w:after="0" w:line="240" w:lineRule="auto"/>
              <w:jc w:val="center"/>
              <w:rPr>
                <w:rFonts w:ascii="Times New Roman" w:hAnsi="Times New Roman"/>
                <w:sz w:val="24"/>
                <w:szCs w:val="24"/>
              </w:rPr>
            </w:pPr>
            <w:bookmarkStart w:id="18" w:name="_Toc69555838"/>
            <w:bookmarkEnd w:id="18"/>
            <w:r w:rsidRPr="002A3586">
              <w:rPr>
                <w:rFonts w:ascii="Times New Roman" w:hAnsi="Times New Roman"/>
                <w:sz w:val="24"/>
                <w:szCs w:val="24"/>
              </w:rPr>
              <w:t>Д-50</w:t>
            </w:r>
          </w:p>
        </w:tc>
        <w:tc>
          <w:tcPr>
            <w:tcW w:w="556" w:type="pct"/>
            <w:vAlign w:val="center"/>
            <w:hideMark/>
          </w:tcPr>
          <w:p w14:paraId="7E5671F5" w14:textId="77777777" w:rsidR="002A3586" w:rsidRPr="002A3586" w:rsidRDefault="002A3586" w:rsidP="002A3586">
            <w:pPr>
              <w:spacing w:after="0" w:line="240" w:lineRule="auto"/>
              <w:jc w:val="center"/>
              <w:rPr>
                <w:rFonts w:ascii="Times New Roman" w:hAnsi="Times New Roman"/>
                <w:sz w:val="24"/>
                <w:szCs w:val="24"/>
              </w:rPr>
            </w:pPr>
            <w:bookmarkStart w:id="19" w:name="_Toc69555839"/>
            <w:bookmarkEnd w:id="19"/>
            <w:r w:rsidRPr="002A3586">
              <w:rPr>
                <w:rFonts w:ascii="Times New Roman" w:hAnsi="Times New Roman"/>
                <w:sz w:val="24"/>
                <w:szCs w:val="24"/>
              </w:rPr>
              <w:t>Д-240</w:t>
            </w:r>
          </w:p>
          <w:p w14:paraId="555EC315"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Д-245</w:t>
            </w:r>
          </w:p>
        </w:tc>
        <w:tc>
          <w:tcPr>
            <w:tcW w:w="625" w:type="pct"/>
            <w:vAlign w:val="center"/>
            <w:hideMark/>
          </w:tcPr>
          <w:p w14:paraId="2F6ED8DE" w14:textId="77777777" w:rsidR="002A3586" w:rsidRPr="002A3586" w:rsidRDefault="002A3586" w:rsidP="002A3586">
            <w:pPr>
              <w:spacing w:after="0" w:line="240" w:lineRule="auto"/>
              <w:jc w:val="center"/>
              <w:rPr>
                <w:rFonts w:ascii="Times New Roman" w:hAnsi="Times New Roman"/>
                <w:sz w:val="24"/>
                <w:szCs w:val="24"/>
              </w:rPr>
            </w:pPr>
            <w:bookmarkStart w:id="20" w:name="_Toc69555840"/>
            <w:bookmarkEnd w:id="20"/>
            <w:r w:rsidRPr="002A3586">
              <w:rPr>
                <w:rFonts w:ascii="Times New Roman" w:hAnsi="Times New Roman"/>
                <w:sz w:val="24"/>
                <w:szCs w:val="24"/>
              </w:rPr>
              <w:t>А-41</w:t>
            </w:r>
          </w:p>
          <w:p w14:paraId="4A828720" w14:textId="77777777" w:rsidR="002A3586" w:rsidRPr="002A3586" w:rsidRDefault="002A3586" w:rsidP="002A3586">
            <w:pPr>
              <w:spacing w:after="0" w:line="240" w:lineRule="auto"/>
              <w:jc w:val="center"/>
              <w:rPr>
                <w:rFonts w:ascii="Times New Roman" w:hAnsi="Times New Roman"/>
                <w:sz w:val="24"/>
                <w:szCs w:val="24"/>
              </w:rPr>
            </w:pPr>
            <w:bookmarkStart w:id="21" w:name="_Toc69555841"/>
            <w:bookmarkEnd w:id="21"/>
            <w:r w:rsidRPr="002A3586">
              <w:rPr>
                <w:rFonts w:ascii="Times New Roman" w:hAnsi="Times New Roman"/>
                <w:sz w:val="24"/>
                <w:szCs w:val="24"/>
              </w:rPr>
              <w:t>А-01</w:t>
            </w:r>
          </w:p>
        </w:tc>
        <w:tc>
          <w:tcPr>
            <w:tcW w:w="486" w:type="pct"/>
            <w:vAlign w:val="center"/>
            <w:hideMark/>
          </w:tcPr>
          <w:p w14:paraId="0C86C599" w14:textId="77777777" w:rsidR="002A3586" w:rsidRPr="002A3586" w:rsidRDefault="002A3586" w:rsidP="002A3586">
            <w:pPr>
              <w:spacing w:after="0" w:line="240" w:lineRule="auto"/>
              <w:jc w:val="center"/>
              <w:rPr>
                <w:rFonts w:ascii="Times New Roman" w:hAnsi="Times New Roman"/>
                <w:sz w:val="24"/>
                <w:szCs w:val="24"/>
              </w:rPr>
            </w:pPr>
            <w:bookmarkStart w:id="22" w:name="_Toc69555842"/>
            <w:bookmarkEnd w:id="22"/>
            <w:r w:rsidRPr="002A3586">
              <w:rPr>
                <w:rFonts w:ascii="Times New Roman" w:hAnsi="Times New Roman"/>
                <w:sz w:val="24"/>
                <w:szCs w:val="24"/>
              </w:rPr>
              <w:t>Д-21</w:t>
            </w:r>
          </w:p>
          <w:p w14:paraId="2957326F" w14:textId="77777777" w:rsidR="002A3586" w:rsidRPr="002A3586" w:rsidRDefault="002A3586" w:rsidP="002A3586">
            <w:pPr>
              <w:spacing w:after="0" w:line="240" w:lineRule="auto"/>
              <w:jc w:val="center"/>
              <w:rPr>
                <w:rFonts w:ascii="Times New Roman" w:hAnsi="Times New Roman"/>
                <w:sz w:val="24"/>
                <w:szCs w:val="24"/>
              </w:rPr>
            </w:pPr>
            <w:bookmarkStart w:id="23" w:name="_Toc69555843"/>
            <w:bookmarkEnd w:id="23"/>
            <w:r w:rsidRPr="002A3586">
              <w:rPr>
                <w:rFonts w:ascii="Times New Roman" w:hAnsi="Times New Roman"/>
                <w:sz w:val="24"/>
                <w:szCs w:val="24"/>
              </w:rPr>
              <w:t>Д-144</w:t>
            </w:r>
          </w:p>
        </w:tc>
        <w:tc>
          <w:tcPr>
            <w:tcW w:w="625" w:type="pct"/>
            <w:vAlign w:val="center"/>
            <w:hideMark/>
          </w:tcPr>
          <w:p w14:paraId="11369A7A" w14:textId="77777777" w:rsidR="002A3586" w:rsidRPr="002A3586" w:rsidRDefault="002A3586" w:rsidP="002A3586">
            <w:pPr>
              <w:spacing w:after="0" w:line="240" w:lineRule="auto"/>
              <w:jc w:val="center"/>
              <w:rPr>
                <w:rFonts w:ascii="Times New Roman" w:hAnsi="Times New Roman"/>
                <w:sz w:val="24"/>
                <w:szCs w:val="24"/>
              </w:rPr>
            </w:pPr>
            <w:bookmarkStart w:id="24" w:name="_Toc69555844"/>
            <w:bookmarkEnd w:id="24"/>
            <w:r w:rsidRPr="002A3586">
              <w:rPr>
                <w:rFonts w:ascii="Times New Roman" w:hAnsi="Times New Roman"/>
                <w:sz w:val="24"/>
                <w:szCs w:val="24"/>
              </w:rPr>
              <w:t>ЯМЗ-236</w:t>
            </w:r>
          </w:p>
          <w:p w14:paraId="76D0FF1A"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ЯМЗ-238</w:t>
            </w:r>
          </w:p>
        </w:tc>
        <w:tc>
          <w:tcPr>
            <w:tcW w:w="694" w:type="pct"/>
            <w:vAlign w:val="center"/>
            <w:hideMark/>
          </w:tcPr>
          <w:p w14:paraId="4AD77EE8" w14:textId="77777777" w:rsidR="002A3586" w:rsidRPr="002A3586" w:rsidRDefault="002A3586" w:rsidP="002A3586">
            <w:pPr>
              <w:spacing w:after="0" w:line="240" w:lineRule="auto"/>
              <w:jc w:val="center"/>
              <w:rPr>
                <w:rFonts w:ascii="Times New Roman" w:hAnsi="Times New Roman"/>
                <w:sz w:val="24"/>
                <w:szCs w:val="24"/>
              </w:rPr>
            </w:pPr>
            <w:bookmarkStart w:id="25" w:name="_Toc69555845"/>
            <w:bookmarkEnd w:id="25"/>
            <w:r w:rsidRPr="002A3586">
              <w:rPr>
                <w:rFonts w:ascii="Times New Roman" w:hAnsi="Times New Roman"/>
                <w:sz w:val="24"/>
                <w:szCs w:val="24"/>
              </w:rPr>
              <w:t>КамАЗ-740</w:t>
            </w:r>
          </w:p>
          <w:p w14:paraId="482C6ADD"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КамАЗ-741</w:t>
            </w:r>
          </w:p>
        </w:tc>
      </w:tr>
      <w:tr w:rsidR="002A3586" w:rsidRPr="002A3586" w14:paraId="292D42C1" w14:textId="77777777" w:rsidTr="002A3586">
        <w:tc>
          <w:tcPr>
            <w:tcW w:w="1319" w:type="pct"/>
            <w:vAlign w:val="center"/>
            <w:hideMark/>
          </w:tcPr>
          <w:p w14:paraId="597C465F"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Число сопловых отверстий</w:t>
            </w:r>
          </w:p>
        </w:tc>
        <w:tc>
          <w:tcPr>
            <w:tcW w:w="695" w:type="pct"/>
            <w:vAlign w:val="center"/>
            <w:hideMark/>
          </w:tcPr>
          <w:p w14:paraId="0FA49A88" w14:textId="77777777" w:rsidR="002A3586" w:rsidRPr="002A3586" w:rsidRDefault="002A3586" w:rsidP="002A3586">
            <w:pPr>
              <w:spacing w:after="0" w:line="240" w:lineRule="auto"/>
              <w:jc w:val="center"/>
              <w:rPr>
                <w:rFonts w:ascii="Times New Roman" w:hAnsi="Times New Roman"/>
                <w:sz w:val="24"/>
                <w:szCs w:val="24"/>
              </w:rPr>
            </w:pPr>
            <w:bookmarkStart w:id="26" w:name="_Toc69555846"/>
            <w:bookmarkEnd w:id="26"/>
            <w:r w:rsidRPr="002A3586">
              <w:rPr>
                <w:rFonts w:ascii="Times New Roman" w:hAnsi="Times New Roman"/>
                <w:sz w:val="24"/>
                <w:szCs w:val="24"/>
              </w:rPr>
              <w:t>1</w:t>
            </w:r>
          </w:p>
        </w:tc>
        <w:tc>
          <w:tcPr>
            <w:tcW w:w="556" w:type="pct"/>
            <w:vAlign w:val="center"/>
            <w:hideMark/>
          </w:tcPr>
          <w:p w14:paraId="38C91C16" w14:textId="77777777" w:rsidR="002A3586" w:rsidRPr="002A3586" w:rsidRDefault="002A3586" w:rsidP="002A3586">
            <w:pPr>
              <w:spacing w:after="0" w:line="240" w:lineRule="auto"/>
              <w:jc w:val="center"/>
              <w:rPr>
                <w:rFonts w:ascii="Times New Roman" w:hAnsi="Times New Roman"/>
                <w:sz w:val="24"/>
                <w:szCs w:val="24"/>
              </w:rPr>
            </w:pPr>
            <w:bookmarkStart w:id="27" w:name="_Toc69555847"/>
            <w:bookmarkEnd w:id="27"/>
            <w:r w:rsidRPr="002A3586">
              <w:rPr>
                <w:rFonts w:ascii="Times New Roman" w:hAnsi="Times New Roman"/>
                <w:sz w:val="24"/>
                <w:szCs w:val="24"/>
              </w:rPr>
              <w:t>4</w:t>
            </w:r>
          </w:p>
        </w:tc>
        <w:tc>
          <w:tcPr>
            <w:tcW w:w="625" w:type="pct"/>
            <w:vAlign w:val="center"/>
            <w:hideMark/>
          </w:tcPr>
          <w:p w14:paraId="1647592D" w14:textId="77777777" w:rsidR="002A3586" w:rsidRPr="002A3586" w:rsidRDefault="002A3586" w:rsidP="002A3586">
            <w:pPr>
              <w:spacing w:after="0" w:line="240" w:lineRule="auto"/>
              <w:jc w:val="center"/>
              <w:rPr>
                <w:rFonts w:ascii="Times New Roman" w:hAnsi="Times New Roman"/>
                <w:sz w:val="24"/>
                <w:szCs w:val="24"/>
              </w:rPr>
            </w:pPr>
            <w:bookmarkStart w:id="28" w:name="_Toc69555848"/>
            <w:bookmarkEnd w:id="28"/>
            <w:r w:rsidRPr="002A3586">
              <w:rPr>
                <w:rFonts w:ascii="Times New Roman" w:hAnsi="Times New Roman"/>
                <w:sz w:val="24"/>
                <w:szCs w:val="24"/>
              </w:rPr>
              <w:t>4</w:t>
            </w:r>
          </w:p>
        </w:tc>
        <w:tc>
          <w:tcPr>
            <w:tcW w:w="486" w:type="pct"/>
            <w:vAlign w:val="center"/>
            <w:hideMark/>
          </w:tcPr>
          <w:p w14:paraId="4A34DD60" w14:textId="77777777" w:rsidR="002A3586" w:rsidRPr="002A3586" w:rsidRDefault="002A3586" w:rsidP="002A3586">
            <w:pPr>
              <w:spacing w:after="0" w:line="240" w:lineRule="auto"/>
              <w:jc w:val="center"/>
              <w:rPr>
                <w:rFonts w:ascii="Times New Roman" w:hAnsi="Times New Roman"/>
                <w:sz w:val="24"/>
                <w:szCs w:val="24"/>
              </w:rPr>
            </w:pPr>
            <w:bookmarkStart w:id="29" w:name="_Toc69555849"/>
            <w:bookmarkEnd w:id="29"/>
            <w:r w:rsidRPr="002A3586">
              <w:rPr>
                <w:rFonts w:ascii="Times New Roman" w:hAnsi="Times New Roman"/>
                <w:sz w:val="24"/>
                <w:szCs w:val="24"/>
              </w:rPr>
              <w:t>3</w:t>
            </w:r>
          </w:p>
        </w:tc>
        <w:tc>
          <w:tcPr>
            <w:tcW w:w="625" w:type="pct"/>
            <w:vAlign w:val="center"/>
            <w:hideMark/>
          </w:tcPr>
          <w:p w14:paraId="691D9765" w14:textId="77777777" w:rsidR="002A3586" w:rsidRPr="002A3586" w:rsidRDefault="002A3586" w:rsidP="002A3586">
            <w:pPr>
              <w:spacing w:after="0" w:line="240" w:lineRule="auto"/>
              <w:jc w:val="center"/>
              <w:rPr>
                <w:rFonts w:ascii="Times New Roman" w:hAnsi="Times New Roman"/>
                <w:sz w:val="24"/>
                <w:szCs w:val="24"/>
              </w:rPr>
            </w:pPr>
            <w:bookmarkStart w:id="30" w:name="_Toc69555850"/>
            <w:bookmarkEnd w:id="30"/>
            <w:r w:rsidRPr="002A3586">
              <w:rPr>
                <w:rFonts w:ascii="Times New Roman" w:hAnsi="Times New Roman"/>
                <w:sz w:val="24"/>
                <w:szCs w:val="24"/>
              </w:rPr>
              <w:t>4</w:t>
            </w:r>
          </w:p>
        </w:tc>
        <w:tc>
          <w:tcPr>
            <w:tcW w:w="694" w:type="pct"/>
            <w:vAlign w:val="center"/>
            <w:hideMark/>
          </w:tcPr>
          <w:p w14:paraId="2F45F0A2" w14:textId="77777777" w:rsidR="002A3586" w:rsidRPr="002A3586" w:rsidRDefault="002A3586" w:rsidP="002A3586">
            <w:pPr>
              <w:spacing w:after="0" w:line="240" w:lineRule="auto"/>
              <w:jc w:val="center"/>
              <w:rPr>
                <w:rFonts w:ascii="Times New Roman" w:hAnsi="Times New Roman"/>
                <w:sz w:val="24"/>
                <w:szCs w:val="24"/>
              </w:rPr>
            </w:pPr>
            <w:bookmarkStart w:id="31" w:name="_Toc69555851"/>
            <w:bookmarkEnd w:id="31"/>
            <w:r w:rsidRPr="002A3586">
              <w:rPr>
                <w:rFonts w:ascii="Times New Roman" w:hAnsi="Times New Roman"/>
                <w:sz w:val="24"/>
                <w:szCs w:val="24"/>
              </w:rPr>
              <w:t>4</w:t>
            </w:r>
          </w:p>
        </w:tc>
      </w:tr>
      <w:tr w:rsidR="002A3586" w:rsidRPr="002A3586" w14:paraId="5BF6358C" w14:textId="77777777" w:rsidTr="002A3586">
        <w:tc>
          <w:tcPr>
            <w:tcW w:w="1319" w:type="pct"/>
            <w:vAlign w:val="center"/>
            <w:hideMark/>
          </w:tcPr>
          <w:p w14:paraId="4866C007"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Диаметр соплового отверстия, мм</w:t>
            </w:r>
          </w:p>
        </w:tc>
        <w:tc>
          <w:tcPr>
            <w:tcW w:w="695" w:type="pct"/>
            <w:vAlign w:val="center"/>
            <w:hideMark/>
          </w:tcPr>
          <w:p w14:paraId="28E1A52F" w14:textId="77777777" w:rsidR="002A3586" w:rsidRPr="002A3586" w:rsidRDefault="002A3586" w:rsidP="002A3586">
            <w:pPr>
              <w:spacing w:after="0" w:line="240" w:lineRule="auto"/>
              <w:jc w:val="center"/>
              <w:rPr>
                <w:rFonts w:ascii="Times New Roman" w:hAnsi="Times New Roman"/>
                <w:sz w:val="24"/>
                <w:szCs w:val="24"/>
              </w:rPr>
            </w:pPr>
            <w:bookmarkStart w:id="32" w:name="_Toc69555852"/>
            <w:bookmarkEnd w:id="32"/>
            <w:r w:rsidRPr="002A3586">
              <w:rPr>
                <w:rFonts w:ascii="Times New Roman" w:hAnsi="Times New Roman"/>
                <w:sz w:val="24"/>
                <w:szCs w:val="24"/>
              </w:rPr>
              <w:t>2</w:t>
            </w:r>
          </w:p>
        </w:tc>
        <w:tc>
          <w:tcPr>
            <w:tcW w:w="556" w:type="pct"/>
            <w:vAlign w:val="center"/>
            <w:hideMark/>
          </w:tcPr>
          <w:p w14:paraId="738AD157" w14:textId="77777777" w:rsidR="002A3586" w:rsidRPr="002A3586" w:rsidRDefault="002A3586" w:rsidP="002A3586">
            <w:pPr>
              <w:spacing w:after="0" w:line="240" w:lineRule="auto"/>
              <w:jc w:val="center"/>
              <w:rPr>
                <w:rFonts w:ascii="Times New Roman" w:hAnsi="Times New Roman"/>
                <w:sz w:val="24"/>
                <w:szCs w:val="24"/>
              </w:rPr>
            </w:pPr>
            <w:bookmarkStart w:id="33" w:name="_Toc69555853"/>
            <w:bookmarkEnd w:id="33"/>
            <w:r w:rsidRPr="002A3586">
              <w:rPr>
                <w:rFonts w:ascii="Times New Roman" w:hAnsi="Times New Roman"/>
                <w:sz w:val="24"/>
                <w:szCs w:val="24"/>
              </w:rPr>
              <w:t>0,34</w:t>
            </w:r>
          </w:p>
        </w:tc>
        <w:tc>
          <w:tcPr>
            <w:tcW w:w="625" w:type="pct"/>
            <w:vAlign w:val="center"/>
            <w:hideMark/>
          </w:tcPr>
          <w:p w14:paraId="2F8DEB92" w14:textId="77777777" w:rsidR="002A3586" w:rsidRPr="002A3586" w:rsidRDefault="002A3586" w:rsidP="002A3586">
            <w:pPr>
              <w:spacing w:after="0" w:line="240" w:lineRule="auto"/>
              <w:jc w:val="center"/>
              <w:rPr>
                <w:rFonts w:ascii="Times New Roman" w:hAnsi="Times New Roman"/>
                <w:sz w:val="24"/>
                <w:szCs w:val="24"/>
              </w:rPr>
            </w:pPr>
            <w:bookmarkStart w:id="34" w:name="_Toc69555854"/>
            <w:bookmarkEnd w:id="34"/>
            <w:r w:rsidRPr="002A3586">
              <w:rPr>
                <w:rFonts w:ascii="Times New Roman" w:hAnsi="Times New Roman"/>
                <w:sz w:val="24"/>
                <w:szCs w:val="24"/>
              </w:rPr>
              <w:t>0,32</w:t>
            </w:r>
          </w:p>
        </w:tc>
        <w:tc>
          <w:tcPr>
            <w:tcW w:w="486" w:type="pct"/>
            <w:vAlign w:val="center"/>
            <w:hideMark/>
          </w:tcPr>
          <w:p w14:paraId="72930858" w14:textId="77777777" w:rsidR="002A3586" w:rsidRPr="002A3586" w:rsidRDefault="002A3586" w:rsidP="002A3586">
            <w:pPr>
              <w:spacing w:after="0" w:line="240" w:lineRule="auto"/>
              <w:jc w:val="center"/>
              <w:rPr>
                <w:rFonts w:ascii="Times New Roman" w:hAnsi="Times New Roman"/>
                <w:sz w:val="24"/>
                <w:szCs w:val="24"/>
              </w:rPr>
            </w:pPr>
            <w:bookmarkStart w:id="35" w:name="_Toc69555855"/>
            <w:bookmarkEnd w:id="35"/>
            <w:r w:rsidRPr="002A3586">
              <w:rPr>
                <w:rFonts w:ascii="Times New Roman" w:hAnsi="Times New Roman"/>
                <w:sz w:val="24"/>
                <w:szCs w:val="24"/>
              </w:rPr>
              <w:t>0,30</w:t>
            </w:r>
          </w:p>
        </w:tc>
        <w:tc>
          <w:tcPr>
            <w:tcW w:w="625" w:type="pct"/>
            <w:vAlign w:val="center"/>
            <w:hideMark/>
          </w:tcPr>
          <w:p w14:paraId="0DB3FCAD" w14:textId="77777777" w:rsidR="002A3586" w:rsidRPr="002A3586" w:rsidRDefault="002A3586" w:rsidP="002A3586">
            <w:pPr>
              <w:spacing w:after="0" w:line="240" w:lineRule="auto"/>
              <w:jc w:val="center"/>
              <w:rPr>
                <w:rFonts w:ascii="Times New Roman" w:hAnsi="Times New Roman"/>
                <w:sz w:val="24"/>
                <w:szCs w:val="24"/>
              </w:rPr>
            </w:pPr>
            <w:bookmarkStart w:id="36" w:name="_Toc69555856"/>
            <w:bookmarkEnd w:id="36"/>
            <w:r w:rsidRPr="002A3586">
              <w:rPr>
                <w:rFonts w:ascii="Times New Roman" w:hAnsi="Times New Roman"/>
                <w:sz w:val="24"/>
                <w:szCs w:val="24"/>
              </w:rPr>
              <w:t>0,32</w:t>
            </w:r>
          </w:p>
        </w:tc>
        <w:tc>
          <w:tcPr>
            <w:tcW w:w="694" w:type="pct"/>
            <w:vAlign w:val="center"/>
            <w:hideMark/>
          </w:tcPr>
          <w:p w14:paraId="4CF1311E" w14:textId="77777777" w:rsidR="002A3586" w:rsidRPr="002A3586" w:rsidRDefault="002A3586" w:rsidP="002A3586">
            <w:pPr>
              <w:spacing w:after="0" w:line="240" w:lineRule="auto"/>
              <w:jc w:val="center"/>
              <w:rPr>
                <w:rFonts w:ascii="Times New Roman" w:hAnsi="Times New Roman"/>
                <w:sz w:val="24"/>
                <w:szCs w:val="24"/>
              </w:rPr>
            </w:pPr>
            <w:bookmarkStart w:id="37" w:name="_Toc69555857"/>
            <w:bookmarkEnd w:id="37"/>
            <w:r w:rsidRPr="002A3586">
              <w:rPr>
                <w:rFonts w:ascii="Times New Roman" w:hAnsi="Times New Roman"/>
                <w:sz w:val="24"/>
                <w:szCs w:val="24"/>
              </w:rPr>
              <w:t>0,30</w:t>
            </w:r>
          </w:p>
        </w:tc>
      </w:tr>
      <w:tr w:rsidR="002A3586" w:rsidRPr="002A3586" w14:paraId="47AAEF03" w14:textId="77777777" w:rsidTr="002A3586">
        <w:tc>
          <w:tcPr>
            <w:tcW w:w="1319" w:type="pct"/>
            <w:vAlign w:val="center"/>
            <w:hideMark/>
          </w:tcPr>
          <w:p w14:paraId="0F711A0C"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Ход иглы, мм</w:t>
            </w:r>
          </w:p>
        </w:tc>
        <w:tc>
          <w:tcPr>
            <w:tcW w:w="695" w:type="pct"/>
            <w:vAlign w:val="center"/>
            <w:hideMark/>
          </w:tcPr>
          <w:p w14:paraId="0100FE34" w14:textId="77777777" w:rsidR="002A3586" w:rsidRPr="002A3586" w:rsidRDefault="002A3586" w:rsidP="002A3586">
            <w:pPr>
              <w:spacing w:after="0" w:line="240" w:lineRule="auto"/>
              <w:jc w:val="center"/>
              <w:rPr>
                <w:rFonts w:ascii="Times New Roman" w:hAnsi="Times New Roman"/>
                <w:sz w:val="24"/>
                <w:szCs w:val="24"/>
              </w:rPr>
            </w:pPr>
            <w:bookmarkStart w:id="38" w:name="_Toc69555858"/>
            <w:bookmarkEnd w:id="38"/>
            <w:r w:rsidRPr="002A3586">
              <w:rPr>
                <w:rFonts w:ascii="Times New Roman" w:hAnsi="Times New Roman"/>
                <w:sz w:val="24"/>
                <w:szCs w:val="24"/>
              </w:rPr>
              <w:t>0,32</w:t>
            </w:r>
          </w:p>
        </w:tc>
        <w:tc>
          <w:tcPr>
            <w:tcW w:w="556" w:type="pct"/>
            <w:vAlign w:val="center"/>
            <w:hideMark/>
          </w:tcPr>
          <w:p w14:paraId="1E24BB14" w14:textId="77777777" w:rsidR="002A3586" w:rsidRPr="002A3586" w:rsidRDefault="002A3586" w:rsidP="002A3586">
            <w:pPr>
              <w:spacing w:after="0" w:line="240" w:lineRule="auto"/>
              <w:jc w:val="center"/>
              <w:rPr>
                <w:rFonts w:ascii="Times New Roman" w:hAnsi="Times New Roman"/>
                <w:sz w:val="24"/>
                <w:szCs w:val="24"/>
              </w:rPr>
            </w:pPr>
            <w:bookmarkStart w:id="39" w:name="_Toc69555859"/>
            <w:bookmarkEnd w:id="39"/>
            <w:r w:rsidRPr="002A3586">
              <w:rPr>
                <w:rFonts w:ascii="Times New Roman" w:hAnsi="Times New Roman"/>
                <w:sz w:val="24"/>
                <w:szCs w:val="24"/>
              </w:rPr>
              <w:t>2,2</w:t>
            </w:r>
          </w:p>
        </w:tc>
        <w:tc>
          <w:tcPr>
            <w:tcW w:w="625" w:type="pct"/>
            <w:vAlign w:val="center"/>
            <w:hideMark/>
          </w:tcPr>
          <w:p w14:paraId="0229ABDD" w14:textId="77777777" w:rsidR="002A3586" w:rsidRPr="002A3586" w:rsidRDefault="002A3586" w:rsidP="002A3586">
            <w:pPr>
              <w:spacing w:after="0" w:line="240" w:lineRule="auto"/>
              <w:jc w:val="center"/>
              <w:rPr>
                <w:rFonts w:ascii="Times New Roman" w:hAnsi="Times New Roman"/>
                <w:sz w:val="24"/>
                <w:szCs w:val="24"/>
              </w:rPr>
            </w:pPr>
            <w:bookmarkStart w:id="40" w:name="_Toc69555860"/>
            <w:bookmarkEnd w:id="40"/>
            <w:r w:rsidRPr="002A3586">
              <w:rPr>
                <w:rFonts w:ascii="Times New Roman" w:hAnsi="Times New Roman"/>
                <w:sz w:val="24"/>
                <w:szCs w:val="24"/>
              </w:rPr>
              <w:t>2,2</w:t>
            </w:r>
          </w:p>
        </w:tc>
        <w:tc>
          <w:tcPr>
            <w:tcW w:w="486" w:type="pct"/>
            <w:vAlign w:val="center"/>
            <w:hideMark/>
          </w:tcPr>
          <w:p w14:paraId="13B2E1BE" w14:textId="77777777" w:rsidR="002A3586" w:rsidRPr="002A3586" w:rsidRDefault="002A3586" w:rsidP="002A3586">
            <w:pPr>
              <w:spacing w:after="0" w:line="240" w:lineRule="auto"/>
              <w:jc w:val="center"/>
              <w:rPr>
                <w:rFonts w:ascii="Times New Roman" w:hAnsi="Times New Roman"/>
                <w:sz w:val="24"/>
                <w:szCs w:val="24"/>
              </w:rPr>
            </w:pPr>
            <w:bookmarkStart w:id="41" w:name="_Toc69555861"/>
            <w:bookmarkEnd w:id="41"/>
            <w:r w:rsidRPr="002A3586">
              <w:rPr>
                <w:rFonts w:ascii="Times New Roman" w:hAnsi="Times New Roman"/>
                <w:sz w:val="24"/>
                <w:szCs w:val="24"/>
              </w:rPr>
              <w:t>2,2</w:t>
            </w:r>
          </w:p>
        </w:tc>
        <w:tc>
          <w:tcPr>
            <w:tcW w:w="625" w:type="pct"/>
            <w:vAlign w:val="center"/>
            <w:hideMark/>
          </w:tcPr>
          <w:p w14:paraId="508AE471" w14:textId="77777777" w:rsidR="002A3586" w:rsidRPr="002A3586" w:rsidRDefault="002A3586" w:rsidP="002A3586">
            <w:pPr>
              <w:spacing w:after="0" w:line="240" w:lineRule="auto"/>
              <w:jc w:val="center"/>
              <w:rPr>
                <w:rFonts w:ascii="Times New Roman" w:hAnsi="Times New Roman"/>
                <w:sz w:val="24"/>
                <w:szCs w:val="24"/>
              </w:rPr>
            </w:pPr>
            <w:bookmarkStart w:id="42" w:name="_Toc69555862"/>
            <w:bookmarkEnd w:id="42"/>
            <w:r w:rsidRPr="002A3586">
              <w:rPr>
                <w:rFonts w:ascii="Times New Roman" w:hAnsi="Times New Roman"/>
                <w:sz w:val="24"/>
                <w:szCs w:val="24"/>
              </w:rPr>
              <w:t>3,0</w:t>
            </w:r>
          </w:p>
        </w:tc>
        <w:tc>
          <w:tcPr>
            <w:tcW w:w="694" w:type="pct"/>
            <w:vAlign w:val="center"/>
            <w:hideMark/>
          </w:tcPr>
          <w:p w14:paraId="7B6AB4E7" w14:textId="77777777" w:rsidR="002A3586" w:rsidRPr="002A3586" w:rsidRDefault="002A3586" w:rsidP="002A3586">
            <w:pPr>
              <w:spacing w:after="0" w:line="240" w:lineRule="auto"/>
              <w:jc w:val="center"/>
              <w:rPr>
                <w:rFonts w:ascii="Times New Roman" w:hAnsi="Times New Roman"/>
                <w:sz w:val="24"/>
                <w:szCs w:val="24"/>
              </w:rPr>
            </w:pPr>
            <w:bookmarkStart w:id="43" w:name="_Toc69555863"/>
            <w:bookmarkEnd w:id="43"/>
            <w:r w:rsidRPr="002A3586">
              <w:rPr>
                <w:rFonts w:ascii="Times New Roman" w:hAnsi="Times New Roman"/>
                <w:sz w:val="24"/>
                <w:szCs w:val="24"/>
              </w:rPr>
              <w:t>3,0</w:t>
            </w:r>
          </w:p>
        </w:tc>
      </w:tr>
      <w:tr w:rsidR="002A3586" w:rsidRPr="002A3586" w14:paraId="03A51B38" w14:textId="77777777" w:rsidTr="002A3586">
        <w:tc>
          <w:tcPr>
            <w:tcW w:w="1319" w:type="pct"/>
            <w:vAlign w:val="center"/>
            <w:hideMark/>
          </w:tcPr>
          <w:p w14:paraId="03A031EA"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Давление начала впрыскивания, МПа</w:t>
            </w:r>
          </w:p>
        </w:tc>
        <w:tc>
          <w:tcPr>
            <w:tcW w:w="695" w:type="pct"/>
            <w:vAlign w:val="center"/>
            <w:hideMark/>
          </w:tcPr>
          <w:p w14:paraId="33A7A018" w14:textId="77777777" w:rsidR="002A3586" w:rsidRPr="002A3586" w:rsidRDefault="002A3586" w:rsidP="002A3586">
            <w:pPr>
              <w:spacing w:after="0" w:line="240" w:lineRule="auto"/>
              <w:jc w:val="center"/>
              <w:rPr>
                <w:rFonts w:ascii="Times New Roman" w:hAnsi="Times New Roman"/>
                <w:sz w:val="24"/>
                <w:szCs w:val="24"/>
              </w:rPr>
            </w:pPr>
            <w:bookmarkStart w:id="44" w:name="_Toc69555864"/>
            <w:bookmarkEnd w:id="44"/>
            <w:r w:rsidRPr="002A3586">
              <w:rPr>
                <w:rFonts w:ascii="Times New Roman" w:hAnsi="Times New Roman"/>
                <w:sz w:val="24"/>
                <w:szCs w:val="24"/>
              </w:rPr>
              <w:t>13</w:t>
            </w:r>
          </w:p>
        </w:tc>
        <w:tc>
          <w:tcPr>
            <w:tcW w:w="556" w:type="pct"/>
            <w:vAlign w:val="center"/>
            <w:hideMark/>
          </w:tcPr>
          <w:p w14:paraId="40B59A80" w14:textId="77777777" w:rsidR="002A3586" w:rsidRPr="002A3586" w:rsidRDefault="002A3586" w:rsidP="002A3586">
            <w:pPr>
              <w:spacing w:after="0" w:line="240" w:lineRule="auto"/>
              <w:jc w:val="center"/>
              <w:rPr>
                <w:rFonts w:ascii="Times New Roman" w:hAnsi="Times New Roman"/>
                <w:sz w:val="24"/>
                <w:szCs w:val="24"/>
              </w:rPr>
            </w:pPr>
            <w:bookmarkStart w:id="45" w:name="_Toc69555865"/>
            <w:bookmarkEnd w:id="45"/>
            <w:r w:rsidRPr="002A3586">
              <w:rPr>
                <w:rFonts w:ascii="Times New Roman" w:hAnsi="Times New Roman"/>
                <w:sz w:val="24"/>
                <w:szCs w:val="24"/>
              </w:rPr>
              <w:t>17,5</w:t>
            </w:r>
          </w:p>
        </w:tc>
        <w:tc>
          <w:tcPr>
            <w:tcW w:w="625" w:type="pct"/>
            <w:vAlign w:val="center"/>
            <w:hideMark/>
          </w:tcPr>
          <w:p w14:paraId="11F4FBEA" w14:textId="77777777" w:rsidR="002A3586" w:rsidRPr="002A3586" w:rsidRDefault="002A3586" w:rsidP="002A3586">
            <w:pPr>
              <w:spacing w:after="0" w:line="240" w:lineRule="auto"/>
              <w:jc w:val="center"/>
              <w:rPr>
                <w:rFonts w:ascii="Times New Roman" w:hAnsi="Times New Roman"/>
                <w:sz w:val="24"/>
                <w:szCs w:val="24"/>
              </w:rPr>
            </w:pPr>
            <w:bookmarkStart w:id="46" w:name="_Toc69555866"/>
            <w:bookmarkEnd w:id="46"/>
            <w:r w:rsidRPr="002A3586">
              <w:rPr>
                <w:rFonts w:ascii="Times New Roman" w:hAnsi="Times New Roman"/>
                <w:sz w:val="24"/>
                <w:szCs w:val="24"/>
              </w:rPr>
              <w:t>15,5</w:t>
            </w:r>
          </w:p>
        </w:tc>
        <w:tc>
          <w:tcPr>
            <w:tcW w:w="486" w:type="pct"/>
            <w:vAlign w:val="center"/>
            <w:hideMark/>
          </w:tcPr>
          <w:p w14:paraId="7E710A8F" w14:textId="77777777" w:rsidR="002A3586" w:rsidRPr="002A3586" w:rsidRDefault="002A3586" w:rsidP="002A3586">
            <w:pPr>
              <w:spacing w:after="0" w:line="240" w:lineRule="auto"/>
              <w:jc w:val="center"/>
              <w:rPr>
                <w:rFonts w:ascii="Times New Roman" w:hAnsi="Times New Roman"/>
                <w:sz w:val="24"/>
                <w:szCs w:val="24"/>
              </w:rPr>
            </w:pPr>
            <w:bookmarkStart w:id="47" w:name="_Toc69555867"/>
            <w:bookmarkEnd w:id="47"/>
            <w:r w:rsidRPr="002A3586">
              <w:rPr>
                <w:rFonts w:ascii="Times New Roman" w:hAnsi="Times New Roman"/>
                <w:sz w:val="24"/>
                <w:szCs w:val="24"/>
              </w:rPr>
              <w:t>17,5</w:t>
            </w:r>
          </w:p>
        </w:tc>
        <w:tc>
          <w:tcPr>
            <w:tcW w:w="625" w:type="pct"/>
            <w:vAlign w:val="center"/>
            <w:hideMark/>
          </w:tcPr>
          <w:p w14:paraId="51AF05E3" w14:textId="77777777" w:rsidR="002A3586" w:rsidRPr="002A3586" w:rsidRDefault="002A3586" w:rsidP="002A3586">
            <w:pPr>
              <w:spacing w:after="0" w:line="240" w:lineRule="auto"/>
              <w:jc w:val="center"/>
              <w:rPr>
                <w:rFonts w:ascii="Times New Roman" w:hAnsi="Times New Roman"/>
                <w:sz w:val="24"/>
                <w:szCs w:val="24"/>
              </w:rPr>
            </w:pPr>
            <w:bookmarkStart w:id="48" w:name="_Toc69555868"/>
            <w:bookmarkEnd w:id="48"/>
            <w:r w:rsidRPr="002A3586">
              <w:rPr>
                <w:rFonts w:ascii="Times New Roman" w:hAnsi="Times New Roman"/>
                <w:sz w:val="24"/>
                <w:szCs w:val="24"/>
              </w:rPr>
              <w:t>17,5</w:t>
            </w:r>
          </w:p>
        </w:tc>
        <w:tc>
          <w:tcPr>
            <w:tcW w:w="694" w:type="pct"/>
            <w:vAlign w:val="center"/>
            <w:hideMark/>
          </w:tcPr>
          <w:p w14:paraId="4281ABB5" w14:textId="77777777" w:rsidR="002A3586" w:rsidRPr="002A3586" w:rsidRDefault="002A3586" w:rsidP="002A3586">
            <w:pPr>
              <w:spacing w:after="0" w:line="240" w:lineRule="auto"/>
              <w:jc w:val="center"/>
              <w:rPr>
                <w:rFonts w:ascii="Times New Roman" w:hAnsi="Times New Roman"/>
                <w:sz w:val="24"/>
                <w:szCs w:val="24"/>
              </w:rPr>
            </w:pPr>
            <w:bookmarkStart w:id="49" w:name="_Toc69555869"/>
            <w:bookmarkEnd w:id="49"/>
            <w:r w:rsidRPr="002A3586">
              <w:rPr>
                <w:rFonts w:ascii="Times New Roman" w:hAnsi="Times New Roman"/>
                <w:sz w:val="24"/>
                <w:szCs w:val="24"/>
              </w:rPr>
              <w:t>18,5</w:t>
            </w:r>
          </w:p>
        </w:tc>
      </w:tr>
      <w:tr w:rsidR="002A3586" w:rsidRPr="002A3586" w14:paraId="0450CE72" w14:textId="77777777" w:rsidTr="002A3586">
        <w:tc>
          <w:tcPr>
            <w:tcW w:w="1319" w:type="pct"/>
            <w:vAlign w:val="center"/>
            <w:hideMark/>
          </w:tcPr>
          <w:p w14:paraId="7011EC5D"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Пропускная</w:t>
            </w:r>
          </w:p>
          <w:p w14:paraId="7AA58E63" w14:textId="77777777" w:rsidR="002A3586" w:rsidRPr="002A3586" w:rsidRDefault="002A3586" w:rsidP="002A3586">
            <w:pPr>
              <w:spacing w:after="0" w:line="240" w:lineRule="auto"/>
              <w:jc w:val="center"/>
              <w:rPr>
                <w:rFonts w:ascii="Times New Roman" w:hAnsi="Times New Roman"/>
                <w:sz w:val="24"/>
                <w:szCs w:val="24"/>
              </w:rPr>
            </w:pPr>
            <w:r w:rsidRPr="002A3586">
              <w:rPr>
                <w:rFonts w:ascii="Times New Roman" w:hAnsi="Times New Roman"/>
                <w:sz w:val="24"/>
                <w:szCs w:val="24"/>
              </w:rPr>
              <w:t>способность, см</w:t>
            </w:r>
            <w:r w:rsidRPr="002A3586">
              <w:rPr>
                <w:rFonts w:ascii="Times New Roman" w:hAnsi="Times New Roman"/>
                <w:sz w:val="24"/>
                <w:szCs w:val="24"/>
                <w:vertAlign w:val="superscript"/>
              </w:rPr>
              <w:t>3</w:t>
            </w:r>
          </w:p>
        </w:tc>
        <w:tc>
          <w:tcPr>
            <w:tcW w:w="695" w:type="pct"/>
            <w:vAlign w:val="center"/>
            <w:hideMark/>
          </w:tcPr>
          <w:p w14:paraId="3C546DAB" w14:textId="77777777" w:rsidR="002A3586" w:rsidRPr="002A3586" w:rsidRDefault="002A3586" w:rsidP="002A3586">
            <w:pPr>
              <w:spacing w:after="0" w:line="240" w:lineRule="auto"/>
              <w:jc w:val="center"/>
              <w:rPr>
                <w:rFonts w:ascii="Times New Roman" w:hAnsi="Times New Roman"/>
                <w:sz w:val="24"/>
                <w:szCs w:val="24"/>
              </w:rPr>
            </w:pPr>
            <w:bookmarkStart w:id="50" w:name="_Toc69555870"/>
            <w:bookmarkEnd w:id="50"/>
            <w:r w:rsidRPr="002A3586">
              <w:rPr>
                <w:rFonts w:ascii="Times New Roman" w:hAnsi="Times New Roman"/>
                <w:sz w:val="24"/>
                <w:szCs w:val="24"/>
              </w:rPr>
              <w:t>119…126</w:t>
            </w:r>
          </w:p>
        </w:tc>
        <w:tc>
          <w:tcPr>
            <w:tcW w:w="556" w:type="pct"/>
            <w:vAlign w:val="center"/>
            <w:hideMark/>
          </w:tcPr>
          <w:p w14:paraId="0DFFFCC9" w14:textId="77777777" w:rsidR="002A3586" w:rsidRPr="002A3586" w:rsidRDefault="002A3586" w:rsidP="002A3586">
            <w:pPr>
              <w:spacing w:after="0" w:line="240" w:lineRule="auto"/>
              <w:jc w:val="center"/>
              <w:rPr>
                <w:rFonts w:ascii="Times New Roman" w:hAnsi="Times New Roman"/>
                <w:sz w:val="24"/>
                <w:szCs w:val="24"/>
              </w:rPr>
            </w:pPr>
            <w:bookmarkStart w:id="51" w:name="_Toc69555871"/>
            <w:bookmarkEnd w:id="51"/>
            <w:r w:rsidRPr="002A3586">
              <w:rPr>
                <w:rFonts w:ascii="Times New Roman" w:hAnsi="Times New Roman"/>
                <w:sz w:val="24"/>
                <w:szCs w:val="24"/>
              </w:rPr>
              <w:t>96…104</w:t>
            </w:r>
          </w:p>
        </w:tc>
        <w:tc>
          <w:tcPr>
            <w:tcW w:w="625" w:type="pct"/>
            <w:vAlign w:val="center"/>
            <w:hideMark/>
          </w:tcPr>
          <w:p w14:paraId="30915F52" w14:textId="77777777" w:rsidR="002A3586" w:rsidRPr="002A3586" w:rsidRDefault="002A3586" w:rsidP="002A3586">
            <w:pPr>
              <w:spacing w:after="0" w:line="240" w:lineRule="auto"/>
              <w:jc w:val="center"/>
              <w:rPr>
                <w:rFonts w:ascii="Times New Roman" w:hAnsi="Times New Roman"/>
                <w:sz w:val="24"/>
                <w:szCs w:val="24"/>
              </w:rPr>
            </w:pPr>
            <w:bookmarkStart w:id="52" w:name="_Toc69555872"/>
            <w:bookmarkEnd w:id="52"/>
            <w:r w:rsidRPr="002A3586">
              <w:rPr>
                <w:rFonts w:ascii="Times New Roman" w:hAnsi="Times New Roman"/>
                <w:sz w:val="24"/>
                <w:szCs w:val="24"/>
              </w:rPr>
              <w:t>97</w:t>
            </w:r>
          </w:p>
        </w:tc>
        <w:tc>
          <w:tcPr>
            <w:tcW w:w="486" w:type="pct"/>
            <w:vAlign w:val="center"/>
            <w:hideMark/>
          </w:tcPr>
          <w:p w14:paraId="54029E63" w14:textId="77777777" w:rsidR="002A3586" w:rsidRPr="002A3586" w:rsidRDefault="002A3586" w:rsidP="002A3586">
            <w:pPr>
              <w:spacing w:after="0" w:line="240" w:lineRule="auto"/>
              <w:jc w:val="center"/>
              <w:rPr>
                <w:rFonts w:ascii="Times New Roman" w:hAnsi="Times New Roman"/>
                <w:sz w:val="24"/>
                <w:szCs w:val="24"/>
              </w:rPr>
            </w:pPr>
            <w:bookmarkStart w:id="53" w:name="_Toc69555873"/>
            <w:bookmarkEnd w:id="53"/>
            <w:r w:rsidRPr="002A3586">
              <w:rPr>
                <w:rFonts w:ascii="Times New Roman" w:hAnsi="Times New Roman"/>
                <w:sz w:val="24"/>
                <w:szCs w:val="24"/>
              </w:rPr>
              <w:t>85…89</w:t>
            </w:r>
          </w:p>
        </w:tc>
        <w:tc>
          <w:tcPr>
            <w:tcW w:w="625" w:type="pct"/>
            <w:vAlign w:val="center"/>
            <w:hideMark/>
          </w:tcPr>
          <w:p w14:paraId="03830E64" w14:textId="77777777" w:rsidR="002A3586" w:rsidRPr="002A3586" w:rsidRDefault="002A3586" w:rsidP="002A3586">
            <w:pPr>
              <w:spacing w:after="0" w:line="240" w:lineRule="auto"/>
              <w:jc w:val="center"/>
              <w:rPr>
                <w:rFonts w:ascii="Times New Roman" w:hAnsi="Times New Roman"/>
                <w:sz w:val="24"/>
                <w:szCs w:val="24"/>
              </w:rPr>
            </w:pPr>
            <w:bookmarkStart w:id="54" w:name="_Toc69555874"/>
            <w:bookmarkEnd w:id="54"/>
            <w:r w:rsidRPr="002A3586">
              <w:rPr>
                <w:rFonts w:ascii="Times New Roman" w:hAnsi="Times New Roman"/>
                <w:sz w:val="24"/>
                <w:szCs w:val="24"/>
              </w:rPr>
              <w:t>108…116</w:t>
            </w:r>
          </w:p>
        </w:tc>
        <w:tc>
          <w:tcPr>
            <w:tcW w:w="694" w:type="pct"/>
            <w:vAlign w:val="center"/>
            <w:hideMark/>
          </w:tcPr>
          <w:p w14:paraId="55CBBE4F" w14:textId="77777777" w:rsidR="002A3586" w:rsidRPr="002A3586" w:rsidRDefault="002A3586" w:rsidP="002A3586">
            <w:pPr>
              <w:spacing w:after="0" w:line="240" w:lineRule="auto"/>
              <w:jc w:val="center"/>
              <w:rPr>
                <w:rFonts w:ascii="Times New Roman" w:hAnsi="Times New Roman"/>
                <w:sz w:val="24"/>
                <w:szCs w:val="24"/>
              </w:rPr>
            </w:pPr>
            <w:bookmarkStart w:id="55" w:name="_Toc69555875"/>
            <w:bookmarkEnd w:id="55"/>
            <w:r w:rsidRPr="002A3586">
              <w:rPr>
                <w:rFonts w:ascii="Times New Roman" w:hAnsi="Times New Roman"/>
                <w:sz w:val="24"/>
                <w:szCs w:val="24"/>
              </w:rPr>
              <w:t>108…116</w:t>
            </w:r>
          </w:p>
        </w:tc>
      </w:tr>
    </w:tbl>
    <w:p w14:paraId="2B0C948D" w14:textId="77777777" w:rsidR="002A3586" w:rsidRPr="002A3586" w:rsidRDefault="002A3586" w:rsidP="002A3586">
      <w:pPr>
        <w:pStyle w:val="a8"/>
        <w:spacing w:before="0" w:beforeAutospacing="0" w:after="0" w:afterAutospacing="0" w:line="360" w:lineRule="auto"/>
        <w:ind w:left="709"/>
        <w:jc w:val="both"/>
        <w:rPr>
          <w:sz w:val="28"/>
          <w:szCs w:val="28"/>
        </w:rPr>
      </w:pPr>
    </w:p>
    <w:p w14:paraId="1CABB459" w14:textId="77777777" w:rsidR="002A3586" w:rsidRDefault="008C7BEB" w:rsidP="002A3586">
      <w:pPr>
        <w:pStyle w:val="a8"/>
        <w:spacing w:before="0" w:beforeAutospacing="0" w:after="0" w:afterAutospacing="0" w:line="360" w:lineRule="auto"/>
        <w:ind w:firstLine="709"/>
        <w:jc w:val="both"/>
        <w:rPr>
          <w:sz w:val="28"/>
          <w:szCs w:val="28"/>
        </w:rPr>
      </w:pPr>
      <w:r w:rsidRPr="002A3586">
        <w:rPr>
          <w:sz w:val="28"/>
          <w:szCs w:val="28"/>
        </w:rPr>
        <w:t>Также во время впрыска на 1 сек в стакане и немного возле стакана образуется облако паров топлива. После вп</w:t>
      </w:r>
      <w:r w:rsidR="002A3586">
        <w:rPr>
          <w:sz w:val="28"/>
          <w:szCs w:val="28"/>
        </w:rPr>
        <w:t>рыска давление падает на 5 МПа.</w:t>
      </w:r>
    </w:p>
    <w:p w14:paraId="02328CFB" w14:textId="77777777" w:rsidR="008C7BEB" w:rsidRPr="002A3586" w:rsidRDefault="008C7BEB" w:rsidP="002A3586">
      <w:pPr>
        <w:pStyle w:val="a8"/>
        <w:spacing w:before="0" w:beforeAutospacing="0" w:after="0" w:afterAutospacing="0" w:line="360" w:lineRule="auto"/>
        <w:ind w:firstLine="709"/>
        <w:jc w:val="both"/>
        <w:rPr>
          <w:sz w:val="28"/>
          <w:szCs w:val="28"/>
        </w:rPr>
      </w:pPr>
      <w:r w:rsidRPr="002A3586">
        <w:rPr>
          <w:sz w:val="28"/>
          <w:szCs w:val="28"/>
        </w:rPr>
        <w:t>Давление впрыска в каждом случае задается произвольно, в пределах: -10%+10% от эталонного давления начала впрыска (т</w:t>
      </w:r>
      <w:r w:rsidR="002A3586">
        <w:rPr>
          <w:sz w:val="28"/>
          <w:szCs w:val="28"/>
        </w:rPr>
        <w:t xml:space="preserve">аблица </w:t>
      </w:r>
      <w:r w:rsidRPr="002A3586">
        <w:rPr>
          <w:sz w:val="28"/>
          <w:szCs w:val="28"/>
        </w:rPr>
        <w:t xml:space="preserve">1). </w:t>
      </w:r>
    </w:p>
    <w:p w14:paraId="68573A12" w14:textId="77777777" w:rsidR="002A3586" w:rsidRDefault="008C7BEB" w:rsidP="002A3586">
      <w:pPr>
        <w:pStyle w:val="a8"/>
        <w:spacing w:before="0" w:beforeAutospacing="0" w:after="0" w:afterAutospacing="0" w:line="360" w:lineRule="auto"/>
        <w:ind w:firstLine="709"/>
        <w:jc w:val="both"/>
        <w:rPr>
          <w:sz w:val="28"/>
          <w:szCs w:val="28"/>
        </w:rPr>
      </w:pPr>
      <w:r w:rsidRPr="002A3586">
        <w:rPr>
          <w:sz w:val="28"/>
          <w:szCs w:val="28"/>
        </w:rPr>
        <w:t xml:space="preserve">После проведения опыта появится меню, где студент выбирается результат опыта из следующих вариантов: </w:t>
      </w:r>
    </w:p>
    <w:p w14:paraId="755BA9EB" w14:textId="77777777" w:rsidR="002A3586" w:rsidRDefault="008C7BEB" w:rsidP="00692719">
      <w:pPr>
        <w:pStyle w:val="a8"/>
        <w:numPr>
          <w:ilvl w:val="0"/>
          <w:numId w:val="16"/>
        </w:numPr>
        <w:spacing w:before="0" w:beforeAutospacing="0" w:after="0" w:afterAutospacing="0" w:line="360" w:lineRule="auto"/>
        <w:ind w:left="0" w:firstLine="709"/>
        <w:jc w:val="both"/>
        <w:rPr>
          <w:sz w:val="28"/>
          <w:szCs w:val="28"/>
        </w:rPr>
      </w:pPr>
      <w:r w:rsidRPr="002A3586">
        <w:rPr>
          <w:sz w:val="28"/>
          <w:szCs w:val="28"/>
        </w:rPr>
        <w:lastRenderedPageBreak/>
        <w:t xml:space="preserve">Давление впрыска соответствует эталонному; </w:t>
      </w:r>
    </w:p>
    <w:p w14:paraId="589283FF" w14:textId="77777777" w:rsidR="008C7BEB" w:rsidRPr="002A3586" w:rsidRDefault="008C7BEB" w:rsidP="00692719">
      <w:pPr>
        <w:pStyle w:val="a8"/>
        <w:numPr>
          <w:ilvl w:val="0"/>
          <w:numId w:val="16"/>
        </w:numPr>
        <w:spacing w:before="0" w:beforeAutospacing="0" w:after="0" w:afterAutospacing="0" w:line="360" w:lineRule="auto"/>
        <w:ind w:left="0" w:firstLine="709"/>
        <w:jc w:val="both"/>
        <w:rPr>
          <w:sz w:val="28"/>
          <w:szCs w:val="28"/>
        </w:rPr>
      </w:pPr>
      <w:r w:rsidRPr="002A3586">
        <w:rPr>
          <w:sz w:val="28"/>
          <w:szCs w:val="28"/>
        </w:rPr>
        <w:t xml:space="preserve">Давление впрыска не соответствует эталонному. </w:t>
      </w:r>
    </w:p>
    <w:p w14:paraId="07DEAF92" w14:textId="77777777" w:rsidR="008C7BEB" w:rsidRPr="002A3586" w:rsidRDefault="008C7BEB" w:rsidP="002A3586">
      <w:pPr>
        <w:pStyle w:val="a8"/>
        <w:spacing w:before="240" w:beforeAutospacing="0" w:after="180" w:afterAutospacing="0"/>
        <w:ind w:firstLine="709"/>
        <w:rPr>
          <w:sz w:val="28"/>
          <w:szCs w:val="28"/>
        </w:rPr>
      </w:pPr>
      <w:r w:rsidRPr="002A3586">
        <w:rPr>
          <w:b/>
          <w:bCs/>
          <w:sz w:val="28"/>
          <w:szCs w:val="28"/>
        </w:rPr>
        <w:t>4.4. Определение пропускной способности форсунок. Стенд 2</w:t>
      </w:r>
      <w:r w:rsidRPr="002A3586">
        <w:rPr>
          <w:sz w:val="28"/>
          <w:szCs w:val="28"/>
        </w:rPr>
        <w:t xml:space="preserve"> </w:t>
      </w:r>
    </w:p>
    <w:p w14:paraId="05023707"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В лаборатории н</w:t>
      </w:r>
      <w:r w:rsidR="002A3586" w:rsidRPr="001473DE">
        <w:rPr>
          <w:sz w:val="28"/>
          <w:szCs w:val="28"/>
        </w:rPr>
        <w:t>аходится стенд КИ-921М (рис. 5</w:t>
      </w:r>
      <w:r w:rsidRPr="001473DE">
        <w:rPr>
          <w:sz w:val="28"/>
          <w:szCs w:val="28"/>
        </w:rPr>
        <w:t xml:space="preserve">.) для испытания топливного насоса высокого давления (ТНВД). Топливный насос находится уже на стенде. Мерные пробирки – стеклянные, объемом 200 мл – пустые. </w:t>
      </w:r>
    </w:p>
    <w:p w14:paraId="4105C9DB"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Три форсунки уже установлены в стенде (пропускная способность этих 3-х форсунок 97 см</w:t>
      </w:r>
      <w:r w:rsidRPr="001473DE">
        <w:rPr>
          <w:sz w:val="28"/>
          <w:szCs w:val="28"/>
          <w:vertAlign w:val="superscript"/>
        </w:rPr>
        <w:t>3</w:t>
      </w:r>
      <w:r w:rsidRPr="001473DE">
        <w:rPr>
          <w:sz w:val="28"/>
          <w:szCs w:val="28"/>
        </w:rPr>
        <w:t xml:space="preserve">/мин). </w:t>
      </w:r>
    </w:p>
    <w:p w14:paraId="161DA6E2"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 xml:space="preserve">Вставьте форсунку с открученным регулировочным винтом на место установки, и она автоматически установится, прижмется планкой, к ней также прикрепится топливопровод. </w:t>
      </w:r>
    </w:p>
    <w:p w14:paraId="0A97FB28"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 xml:space="preserve">Включите питание </w:t>
      </w:r>
      <w:r w:rsidR="002A3586" w:rsidRPr="001473DE">
        <w:rPr>
          <w:sz w:val="28"/>
          <w:szCs w:val="28"/>
        </w:rPr>
        <w:t>стенда (рис. 7</w:t>
      </w:r>
      <w:r w:rsidRPr="001473DE">
        <w:rPr>
          <w:sz w:val="28"/>
          <w:szCs w:val="28"/>
        </w:rPr>
        <w:t xml:space="preserve">). </w:t>
      </w:r>
    </w:p>
    <w:p w14:paraId="038AD2D9"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Включите эле</w:t>
      </w:r>
      <w:r w:rsidR="002A3586" w:rsidRPr="001473DE">
        <w:rPr>
          <w:sz w:val="28"/>
          <w:szCs w:val="28"/>
        </w:rPr>
        <w:t>ктродвигатель стенда (рис. 7</w:t>
      </w:r>
      <w:r w:rsidRPr="001473DE">
        <w:rPr>
          <w:sz w:val="28"/>
          <w:szCs w:val="28"/>
        </w:rPr>
        <w:t xml:space="preserve">). </w:t>
      </w:r>
    </w:p>
    <w:p w14:paraId="7FC793D6" w14:textId="77777777" w:rsidR="001473DE"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 xml:space="preserve">На табло скорости отобразится значение 1050, рейка находится в максимальном положении. </w:t>
      </w:r>
    </w:p>
    <w:p w14:paraId="267F841C"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 xml:space="preserve">После включения двигателя манометр топлива перед ТНВД за 2 сек вырастет до 2 МПа и будет немного колебаться (± 0,3 МПа) во время работы ТНВД. </w:t>
      </w:r>
    </w:p>
    <w:p w14:paraId="04FBFA52"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 xml:space="preserve">Топливо начинает подаваться, но пока закрыта заслонка, оно стекает по заслонке внутрь стенда. </w:t>
      </w:r>
    </w:p>
    <w:p w14:paraId="51BECE97"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 xml:space="preserve">Положение рейки установлено изначально в положение ХХ мм. </w:t>
      </w:r>
    </w:p>
    <w:p w14:paraId="2008568B"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Откр</w:t>
      </w:r>
      <w:r w:rsidR="001473DE" w:rsidRPr="001473DE">
        <w:rPr>
          <w:sz w:val="28"/>
          <w:szCs w:val="28"/>
        </w:rPr>
        <w:t>ойте заслонку тумблером (рис.7</w:t>
      </w:r>
      <w:r w:rsidRPr="001473DE">
        <w:rPr>
          <w:sz w:val="28"/>
          <w:szCs w:val="28"/>
        </w:rPr>
        <w:t xml:space="preserve">), и топливо начнет литься в мерные стаканы. </w:t>
      </w:r>
    </w:p>
    <w:p w14:paraId="7AECC43F"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 xml:space="preserve">Время наполнения - 60 сек. По истечении этого времени стенд автоматически останавливается. Измерьте визуально количество топливо в мерном стакане. </w:t>
      </w:r>
    </w:p>
    <w:p w14:paraId="6831961A" w14:textId="77777777" w:rsidR="008C7BEB" w:rsidRPr="001473DE" w:rsidRDefault="008C7BEB" w:rsidP="00692719">
      <w:pPr>
        <w:pStyle w:val="a8"/>
        <w:numPr>
          <w:ilvl w:val="0"/>
          <w:numId w:val="17"/>
        </w:numPr>
        <w:spacing w:before="0" w:beforeAutospacing="0" w:after="0" w:afterAutospacing="0" w:line="360" w:lineRule="auto"/>
        <w:ind w:left="0" w:firstLine="709"/>
        <w:jc w:val="both"/>
        <w:rPr>
          <w:sz w:val="28"/>
          <w:szCs w:val="28"/>
        </w:rPr>
      </w:pPr>
      <w:r w:rsidRPr="001473DE">
        <w:rPr>
          <w:sz w:val="28"/>
          <w:szCs w:val="28"/>
        </w:rPr>
        <w:t xml:space="preserve">После проведения опыта появится экран, где на котором нужно выбрать один из вариантов опыта: </w:t>
      </w:r>
    </w:p>
    <w:p w14:paraId="51584EF7" w14:textId="77777777" w:rsidR="008C7BEB" w:rsidRPr="001473DE" w:rsidRDefault="008C7BEB" w:rsidP="00692719">
      <w:pPr>
        <w:pStyle w:val="a8"/>
        <w:numPr>
          <w:ilvl w:val="2"/>
          <w:numId w:val="18"/>
        </w:numPr>
        <w:spacing w:before="0" w:beforeAutospacing="0" w:after="0" w:afterAutospacing="0" w:line="360" w:lineRule="auto"/>
        <w:ind w:left="0" w:firstLine="709"/>
        <w:jc w:val="both"/>
        <w:rPr>
          <w:sz w:val="28"/>
          <w:szCs w:val="28"/>
        </w:rPr>
      </w:pPr>
      <w:r w:rsidRPr="001473DE">
        <w:rPr>
          <w:sz w:val="28"/>
          <w:szCs w:val="28"/>
        </w:rPr>
        <w:t xml:space="preserve">Пропускная способность соответствует эталонному; </w:t>
      </w:r>
    </w:p>
    <w:p w14:paraId="43DA4CAC" w14:textId="77777777" w:rsidR="008C7BEB" w:rsidRPr="001473DE" w:rsidRDefault="008C7BEB" w:rsidP="00692719">
      <w:pPr>
        <w:pStyle w:val="a8"/>
        <w:numPr>
          <w:ilvl w:val="2"/>
          <w:numId w:val="18"/>
        </w:numPr>
        <w:spacing w:before="0" w:beforeAutospacing="0" w:after="0" w:afterAutospacing="0" w:line="360" w:lineRule="auto"/>
        <w:ind w:left="0" w:firstLine="709"/>
        <w:jc w:val="both"/>
        <w:rPr>
          <w:sz w:val="28"/>
          <w:szCs w:val="28"/>
        </w:rPr>
      </w:pPr>
      <w:r w:rsidRPr="001473DE">
        <w:rPr>
          <w:sz w:val="28"/>
          <w:szCs w:val="28"/>
        </w:rPr>
        <w:lastRenderedPageBreak/>
        <w:t xml:space="preserve">Пропускная способность не соответствует эталонному. </w:t>
      </w:r>
    </w:p>
    <w:p w14:paraId="28BC2E63"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b/>
          <w:bCs/>
          <w:sz w:val="28"/>
          <w:szCs w:val="28"/>
        </w:rPr>
        <w:t>4.5. Расчет форсунки</w:t>
      </w:r>
      <w:r w:rsidRPr="001473DE">
        <w:rPr>
          <w:sz w:val="28"/>
          <w:szCs w:val="28"/>
        </w:rPr>
        <w:t xml:space="preserve"> </w:t>
      </w:r>
    </w:p>
    <w:p w14:paraId="564C65E1"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Расчет форсунки сводится к определению диаметра сопловых отверстий (исходные данные для расчета задаются преподавателем). Объем топлива (мм</w:t>
      </w:r>
      <w:r w:rsidRPr="001473DE">
        <w:rPr>
          <w:sz w:val="28"/>
          <w:szCs w:val="28"/>
          <w:vertAlign w:val="superscript"/>
        </w:rPr>
        <w:t>3</w:t>
      </w:r>
      <w:r w:rsidRPr="001473DE">
        <w:rPr>
          <w:sz w:val="28"/>
          <w:szCs w:val="28"/>
        </w:rPr>
        <w:t xml:space="preserve">/цикл), впрыскиваемого форсункой за один рабочий ход четырехтактного дизеля (цикловая подача): </w:t>
      </w:r>
    </w:p>
    <w:p w14:paraId="4BED4161" w14:textId="77777777" w:rsidR="008C7BEB" w:rsidRDefault="00000000" w:rsidP="001473DE">
      <w:pPr>
        <w:pStyle w:val="a8"/>
        <w:spacing w:before="180" w:beforeAutospacing="0" w:after="180" w:afterAutospacing="0"/>
        <w:jc w:val="center"/>
      </w:pPr>
      <m:oMath>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ц</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e</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e</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r>
          <w:rPr>
            <w:rFonts w:ascii="Cambria Math" w:hAnsi="Cambria Math"/>
            <w:sz w:val="28"/>
            <w:szCs w:val="28"/>
          </w:rPr>
          <m:t>/30n∙i</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T</m:t>
            </m:r>
          </m:sub>
        </m:sSub>
      </m:oMath>
      <w:r w:rsidR="008C7BEB">
        <w:t>,</w:t>
      </w:r>
    </w:p>
    <w:p w14:paraId="67F1FB81" w14:textId="77777777" w:rsidR="008C7BEB" w:rsidRPr="001473DE" w:rsidRDefault="001473DE" w:rsidP="001473DE">
      <w:pPr>
        <w:pStyle w:val="a8"/>
        <w:spacing w:before="0" w:beforeAutospacing="0" w:after="0" w:afterAutospacing="0" w:line="360" w:lineRule="auto"/>
        <w:ind w:firstLine="709"/>
        <w:rPr>
          <w:sz w:val="28"/>
          <w:szCs w:val="28"/>
        </w:rPr>
      </w:pPr>
      <w:r w:rsidRPr="001473DE">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e</m:t>
            </m:r>
          </m:sub>
        </m:sSub>
      </m:oMath>
      <w:r w:rsidR="008C7BEB" w:rsidRPr="001473DE">
        <w:rPr>
          <w:sz w:val="28"/>
          <w:szCs w:val="28"/>
        </w:rPr>
        <w:t xml:space="preserve">- удельный эффективный расход топлива; </w:t>
      </w:r>
    </w:p>
    <w:p w14:paraId="494A78D3" w14:textId="77777777" w:rsidR="008C7BEB" w:rsidRPr="001473DE" w:rsidRDefault="00000000" w:rsidP="001473DE">
      <w:pPr>
        <w:pStyle w:val="a8"/>
        <w:spacing w:before="0" w:beforeAutospacing="0" w:after="0" w:afterAutospacing="0" w:line="360" w:lineRule="auto"/>
        <w:ind w:firstLine="709"/>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e</m:t>
            </m:r>
          </m:sub>
        </m:sSub>
      </m:oMath>
      <w:r w:rsidR="001473DE" w:rsidRPr="001473DE">
        <w:rPr>
          <w:sz w:val="28"/>
          <w:szCs w:val="28"/>
        </w:rPr>
        <w:t xml:space="preserve"> - </w:t>
      </w:r>
      <w:r w:rsidR="008C7BEB" w:rsidRPr="001473DE">
        <w:rPr>
          <w:sz w:val="28"/>
          <w:szCs w:val="28"/>
        </w:rPr>
        <w:t xml:space="preserve">эффективная номинальная мощность двигателя; </w:t>
      </w:r>
    </w:p>
    <w:p w14:paraId="490A253F" w14:textId="77777777" w:rsidR="008C7BEB" w:rsidRPr="001473DE" w:rsidRDefault="001473DE" w:rsidP="001473DE">
      <w:pPr>
        <w:pStyle w:val="a8"/>
        <w:spacing w:before="0" w:beforeAutospacing="0" w:after="0" w:afterAutospacing="0" w:line="360" w:lineRule="auto"/>
        <w:ind w:firstLine="709"/>
        <w:rPr>
          <w:sz w:val="28"/>
          <w:szCs w:val="28"/>
        </w:rPr>
      </w:pPr>
      <m:oMath>
        <m:r>
          <w:rPr>
            <w:rFonts w:ascii="Cambria Math" w:hAnsi="Cambria Math"/>
            <w:sz w:val="28"/>
            <w:szCs w:val="28"/>
          </w:rPr>
          <m:t>n</m:t>
        </m:r>
      </m:oMath>
      <w:r w:rsidRPr="001473DE">
        <w:rPr>
          <w:sz w:val="28"/>
          <w:szCs w:val="28"/>
        </w:rPr>
        <w:t xml:space="preserve"> - </w:t>
      </w:r>
      <w:r w:rsidR="008C7BEB" w:rsidRPr="001473DE">
        <w:rPr>
          <w:sz w:val="28"/>
          <w:szCs w:val="28"/>
        </w:rPr>
        <w:t xml:space="preserve">номинальная частота вращения коленчатого вала двигателя; </w:t>
      </w:r>
    </w:p>
    <w:p w14:paraId="2543BFA0" w14:textId="77777777" w:rsidR="001473DE" w:rsidRPr="001473DE" w:rsidRDefault="001473DE" w:rsidP="001473DE">
      <w:pPr>
        <w:pStyle w:val="a8"/>
        <w:spacing w:before="0" w:beforeAutospacing="0" w:after="0" w:afterAutospacing="0" w:line="360" w:lineRule="auto"/>
        <w:ind w:firstLine="709"/>
        <w:rPr>
          <w:sz w:val="28"/>
          <w:szCs w:val="28"/>
        </w:rPr>
      </w:pPr>
      <m:oMath>
        <m:r>
          <w:rPr>
            <w:rFonts w:ascii="Cambria Math" w:hAnsi="Cambria Math"/>
            <w:sz w:val="28"/>
            <w:szCs w:val="28"/>
          </w:rPr>
          <m:t>i</m:t>
        </m:r>
      </m:oMath>
      <w:r w:rsidRPr="001473DE">
        <w:rPr>
          <w:sz w:val="28"/>
          <w:szCs w:val="28"/>
        </w:rPr>
        <w:t xml:space="preserve"> - </w:t>
      </w:r>
      <w:r w:rsidR="008C7BEB" w:rsidRPr="001473DE">
        <w:rPr>
          <w:sz w:val="28"/>
          <w:szCs w:val="28"/>
        </w:rPr>
        <w:t xml:space="preserve">число цилиндров двигателя; </w:t>
      </w:r>
    </w:p>
    <w:p w14:paraId="331B1985" w14:textId="77777777" w:rsidR="008C7BEB" w:rsidRPr="001473DE" w:rsidRDefault="00000000" w:rsidP="001473DE">
      <w:pPr>
        <w:pStyle w:val="a8"/>
        <w:spacing w:before="0" w:beforeAutospacing="0" w:after="0" w:afterAutospacing="0" w:line="360" w:lineRule="auto"/>
        <w:ind w:firstLine="709"/>
        <w:rPr>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T</m:t>
            </m:r>
          </m:sub>
        </m:sSub>
      </m:oMath>
      <w:r w:rsidR="001473DE" w:rsidRPr="001473DE">
        <w:rPr>
          <w:sz w:val="28"/>
          <w:szCs w:val="28"/>
        </w:rPr>
        <w:t xml:space="preserve"> - </w:t>
      </w:r>
      <w:r w:rsidR="008C7BEB" w:rsidRPr="001473DE">
        <w:rPr>
          <w:sz w:val="28"/>
          <w:szCs w:val="28"/>
        </w:rPr>
        <w:t xml:space="preserve">плотность топлива. </w:t>
      </w:r>
    </w:p>
    <w:p w14:paraId="31AEC63B" w14:textId="77777777" w:rsidR="008C7BEB" w:rsidRPr="001473DE" w:rsidRDefault="008C7BEB" w:rsidP="001473DE">
      <w:pPr>
        <w:pStyle w:val="a8"/>
        <w:spacing w:before="0" w:beforeAutospacing="0" w:after="0" w:afterAutospacing="0" w:line="360" w:lineRule="auto"/>
        <w:ind w:firstLine="709"/>
        <w:jc w:val="both"/>
        <w:rPr>
          <w:sz w:val="28"/>
          <w:szCs w:val="28"/>
        </w:rPr>
      </w:pPr>
      <w:r w:rsidRPr="001473DE">
        <w:rPr>
          <w:sz w:val="28"/>
          <w:szCs w:val="28"/>
        </w:rPr>
        <w:t xml:space="preserve">Время истечения топлива (с): </w:t>
      </w:r>
    </w:p>
    <w:p w14:paraId="18F780C8" w14:textId="77777777" w:rsidR="008C7BEB" w:rsidRPr="001473DE" w:rsidRDefault="001473DE" w:rsidP="001473DE">
      <w:pPr>
        <w:pStyle w:val="a8"/>
        <w:spacing w:before="180" w:beforeAutospacing="0" w:after="180" w:afterAutospacing="0"/>
        <w:jc w:val="center"/>
        <w:rPr>
          <w:sz w:val="28"/>
          <w:szCs w:val="28"/>
        </w:rPr>
      </w:pPr>
      <m:oMath>
        <m:r>
          <w:rPr>
            <w:rFonts w:ascii="Cambria Math" w:hAnsi="Cambria Math"/>
            <w:sz w:val="28"/>
            <w:szCs w:val="28"/>
          </w:rPr>
          <m:t>△t=△φ/(</m:t>
        </m:r>
        <m:r>
          <w:rPr>
            <w:rFonts w:ascii="Cambria Math" w:hAnsi="Cambria Math"/>
            <w:sz w:val="28"/>
            <w:szCs w:val="28"/>
            <w:lang w:val="en-US"/>
          </w:rPr>
          <m:t>n</m:t>
        </m:r>
        <m:r>
          <w:rPr>
            <w:rFonts w:ascii="Cambria Math" w:hAnsi="Cambria Math"/>
            <w:sz w:val="28"/>
            <w:szCs w:val="28"/>
          </w:rPr>
          <m:t>6)</m:t>
        </m:r>
      </m:oMath>
      <w:r w:rsidR="008C7BEB" w:rsidRPr="001473DE">
        <w:rPr>
          <w:sz w:val="28"/>
          <w:szCs w:val="28"/>
        </w:rPr>
        <w:t>,</w:t>
      </w:r>
    </w:p>
    <w:p w14:paraId="6A1426BC" w14:textId="77777777" w:rsidR="008C7BEB" w:rsidRPr="00981DF9" w:rsidRDefault="00981DF9" w:rsidP="00981DF9">
      <w:pPr>
        <w:pStyle w:val="a8"/>
        <w:spacing w:before="0" w:beforeAutospacing="0" w:after="0" w:afterAutospacing="0" w:line="360" w:lineRule="auto"/>
        <w:ind w:firstLine="709"/>
        <w:jc w:val="both"/>
        <w:rPr>
          <w:sz w:val="28"/>
          <w:szCs w:val="28"/>
        </w:rPr>
      </w:pPr>
      <w:r w:rsidRPr="00981DF9">
        <w:rPr>
          <w:sz w:val="28"/>
          <w:szCs w:val="28"/>
        </w:rPr>
        <w:t xml:space="preserve">Где </w:t>
      </w:r>
      <m:oMath>
        <m:r>
          <w:rPr>
            <w:rFonts w:ascii="Cambria Math" w:hAnsi="Cambria Math"/>
            <w:sz w:val="28"/>
            <w:szCs w:val="28"/>
          </w:rPr>
          <m:t>△φ</m:t>
        </m:r>
      </m:oMath>
      <w:r w:rsidRPr="00981DF9">
        <w:rPr>
          <w:sz w:val="28"/>
          <w:szCs w:val="28"/>
        </w:rPr>
        <w:t xml:space="preserve"> - </w:t>
      </w:r>
      <w:r w:rsidR="008C7BEB" w:rsidRPr="00981DF9">
        <w:rPr>
          <w:sz w:val="28"/>
          <w:szCs w:val="28"/>
        </w:rPr>
        <w:t xml:space="preserve">угол поворота коленчатого вала, град. </w:t>
      </w:r>
    </w:p>
    <w:p w14:paraId="221EEF56" w14:textId="77777777" w:rsidR="008C7BEB" w:rsidRPr="00981DF9" w:rsidRDefault="00981DF9" w:rsidP="00981DF9">
      <w:pPr>
        <w:pStyle w:val="a8"/>
        <w:spacing w:before="0" w:beforeAutospacing="0" w:after="0" w:afterAutospacing="0" w:line="360" w:lineRule="auto"/>
        <w:ind w:firstLine="709"/>
        <w:jc w:val="both"/>
        <w:rPr>
          <w:sz w:val="28"/>
          <w:szCs w:val="28"/>
        </w:rPr>
      </w:pPr>
      <w:r w:rsidRPr="00981DF9">
        <w:rPr>
          <w:sz w:val="28"/>
          <w:szCs w:val="28"/>
        </w:rPr>
        <w:t xml:space="preserve">Продолжительность подачи </w:t>
      </w:r>
      <m:oMath>
        <m:r>
          <w:rPr>
            <w:rFonts w:ascii="Cambria Math" w:hAnsi="Cambria Math"/>
            <w:sz w:val="28"/>
            <w:szCs w:val="28"/>
          </w:rPr>
          <m:t>△φ</m:t>
        </m:r>
      </m:oMath>
      <w:r w:rsidRPr="00981DF9">
        <w:rPr>
          <w:sz w:val="28"/>
          <w:szCs w:val="28"/>
        </w:rPr>
        <w:t xml:space="preserve"> </w:t>
      </w:r>
      <w:r w:rsidR="008C7BEB" w:rsidRPr="00981DF9">
        <w:rPr>
          <w:sz w:val="28"/>
          <w:szCs w:val="28"/>
        </w:rPr>
        <w:t xml:space="preserve">задают в зависимости от типа смесеобразования дизеля. При пленочном смесеобразовании </w:t>
      </w:r>
      <m:oMath>
        <m:r>
          <w:rPr>
            <w:rFonts w:ascii="Cambria Math" w:hAnsi="Cambria Math"/>
            <w:sz w:val="28"/>
            <w:szCs w:val="28"/>
          </w:rPr>
          <m:t>△φ==15…25°</m:t>
        </m:r>
      </m:oMath>
      <w:r w:rsidRPr="00981DF9">
        <w:rPr>
          <w:sz w:val="28"/>
          <w:szCs w:val="28"/>
        </w:rPr>
        <w:t xml:space="preserve"> </w:t>
      </w:r>
      <w:r w:rsidR="008C7BEB" w:rsidRPr="00981DF9">
        <w:rPr>
          <w:sz w:val="28"/>
          <w:szCs w:val="28"/>
        </w:rPr>
        <w:t xml:space="preserve">п.к.в., а при объемном и объемно-пленочном, где требуется более высокая скорость впрыскивания, </w:t>
      </w:r>
      <m:oMath>
        <m:r>
          <w:rPr>
            <w:rFonts w:ascii="Cambria Math" w:hAnsi="Cambria Math"/>
            <w:sz w:val="28"/>
            <w:szCs w:val="28"/>
          </w:rPr>
          <m:t>△φ==10…20°</m:t>
        </m:r>
      </m:oMath>
      <w:r w:rsidR="008C7BEB" w:rsidRPr="00981DF9">
        <w:rPr>
          <w:sz w:val="28"/>
          <w:szCs w:val="28"/>
        </w:rPr>
        <w:t xml:space="preserve">. </w:t>
      </w:r>
    </w:p>
    <w:p w14:paraId="17D08572" w14:textId="77777777" w:rsidR="008C7BEB" w:rsidRPr="00981DF9" w:rsidRDefault="008C7BEB" w:rsidP="00981DF9">
      <w:pPr>
        <w:pStyle w:val="a8"/>
        <w:spacing w:before="0" w:beforeAutospacing="0" w:after="0" w:afterAutospacing="0" w:line="360" w:lineRule="auto"/>
        <w:ind w:firstLine="709"/>
        <w:jc w:val="both"/>
        <w:rPr>
          <w:sz w:val="28"/>
          <w:szCs w:val="28"/>
        </w:rPr>
      </w:pPr>
      <w:r w:rsidRPr="00981DF9">
        <w:rPr>
          <w:sz w:val="28"/>
          <w:szCs w:val="28"/>
        </w:rPr>
        <w:t xml:space="preserve">Средняя скорость истечения топлива (м/с) через сопловые отверстия распылителя определяется по формуле: </w:t>
      </w:r>
    </w:p>
    <w:p w14:paraId="359C19AA" w14:textId="77777777" w:rsidR="008C7BEB" w:rsidRDefault="00000000" w:rsidP="00981DF9">
      <w:pPr>
        <w:pStyle w:val="a8"/>
        <w:spacing w:before="180" w:beforeAutospacing="0" w:after="180" w:afterAutospacing="0"/>
        <w:jc w:val="center"/>
      </w:pP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ф</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(2/</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Т</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Ф</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ц</m:t>
                </m:r>
              </m:sub>
            </m:sSub>
            <m:r>
              <w:rPr>
                <w:rFonts w:ascii="Cambria Math" w:hAnsi="Cambria Math"/>
                <w:sz w:val="28"/>
                <w:szCs w:val="28"/>
              </w:rPr>
              <m:t>)</m:t>
            </m:r>
          </m:e>
        </m:rad>
      </m:oMath>
      <w:r w:rsidR="008C7BEB">
        <w:t>,</w:t>
      </w:r>
    </w:p>
    <w:p w14:paraId="409171E3" w14:textId="77777777" w:rsidR="008C7BEB" w:rsidRPr="00981DF9" w:rsidRDefault="00981DF9" w:rsidP="00981DF9">
      <w:pPr>
        <w:pStyle w:val="a8"/>
        <w:spacing w:before="0" w:beforeAutospacing="0" w:after="0" w:afterAutospacing="0" w:line="360" w:lineRule="auto"/>
        <w:ind w:firstLine="709"/>
        <w:jc w:val="both"/>
        <w:rPr>
          <w:sz w:val="28"/>
          <w:szCs w:val="28"/>
        </w:rPr>
      </w:pPr>
      <w:r w:rsidRPr="00981DF9">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Ф</m:t>
            </m:r>
          </m:sub>
        </m:sSub>
      </m:oMath>
      <w:r w:rsidRPr="00981DF9">
        <w:rPr>
          <w:sz w:val="28"/>
          <w:szCs w:val="28"/>
        </w:rPr>
        <w:t xml:space="preserve"> - </w:t>
      </w:r>
      <w:r w:rsidR="008C7BEB" w:rsidRPr="00981DF9">
        <w:rPr>
          <w:sz w:val="28"/>
          <w:szCs w:val="28"/>
        </w:rPr>
        <w:t xml:space="preserve">среднее давление впрыскивания топлива, Па; </w:t>
      </w:r>
    </w:p>
    <w:p w14:paraId="26CAF738" w14:textId="77777777" w:rsidR="00981DF9" w:rsidRDefault="00000000" w:rsidP="00981DF9">
      <w:pPr>
        <w:pStyle w:val="a8"/>
        <w:spacing w:before="0" w:beforeAutospacing="0" w:after="0" w:afterAutospacing="0" w:line="360" w:lineRule="auto"/>
        <w:ind w:firstLine="708"/>
        <w:jc w:val="both"/>
        <w:rPr>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ц</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с</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lang w:val="en-US"/>
              </w:rPr>
              <m:t>z</m:t>
            </m:r>
          </m:sub>
        </m:sSub>
        <m:r>
          <w:rPr>
            <w:rFonts w:ascii="Cambria Math" w:hAnsi="Cambria Math"/>
            <w:sz w:val="28"/>
            <w:szCs w:val="28"/>
          </w:rPr>
          <m:t>)/2</m:t>
        </m:r>
      </m:oMath>
      <w:r w:rsidR="008C7BEB" w:rsidRPr="00981DF9">
        <w:rPr>
          <w:sz w:val="28"/>
          <w:szCs w:val="28"/>
        </w:rPr>
        <w:t xml:space="preserve"> - среднее давление газа в цилиндре в период впрыскивания; </w:t>
      </w:r>
    </w:p>
    <w:p w14:paraId="537AEC72" w14:textId="77777777" w:rsidR="008C7BEB" w:rsidRPr="00772DE9" w:rsidRDefault="00000000" w:rsidP="00981DF9">
      <w:pPr>
        <w:pStyle w:val="a8"/>
        <w:spacing w:before="0" w:beforeAutospacing="0" w:after="0" w:afterAutospacing="0" w:line="360" w:lineRule="auto"/>
        <w:ind w:firstLine="708"/>
        <w:jc w:val="both"/>
        <w:rPr>
          <w:sz w:val="28"/>
          <w:szCs w:val="28"/>
        </w:rPr>
      </w:pPr>
      <m:oMath>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rPr>
              <m:t>с</m:t>
            </m:r>
          </m:sub>
        </m:sSub>
        <m:r>
          <w:rPr>
            <w:rFonts w:ascii="Cambria Math" w:hAnsi="Cambria Math"/>
            <w:sz w:val="28"/>
            <w:szCs w:val="28"/>
          </w:rPr>
          <m:t xml:space="preserve"> и </m:t>
        </m:r>
        <m:sSub>
          <m:sSubPr>
            <m:ctrlPr>
              <w:rPr>
                <w:rFonts w:ascii="Cambria Math" w:hAnsi="Cambria Math"/>
                <w:i/>
                <w:sz w:val="28"/>
                <w:szCs w:val="28"/>
              </w:rPr>
            </m:ctrlPr>
          </m:sSubPr>
          <m:e>
            <m:r>
              <w:rPr>
                <w:rFonts w:ascii="Cambria Math" w:hAnsi="Cambria Math"/>
                <w:sz w:val="28"/>
                <w:szCs w:val="28"/>
              </w:rPr>
              <m:t>ρ</m:t>
            </m:r>
          </m:e>
          <m:sub>
            <m:r>
              <w:rPr>
                <w:rFonts w:ascii="Cambria Math" w:hAnsi="Cambria Math"/>
                <w:sz w:val="28"/>
                <w:szCs w:val="28"/>
                <w:lang w:val="en-US"/>
              </w:rPr>
              <m:t>z</m:t>
            </m:r>
          </m:sub>
        </m:sSub>
      </m:oMath>
      <w:r w:rsidR="008C7BEB" w:rsidRPr="00772DE9">
        <w:rPr>
          <w:sz w:val="28"/>
          <w:szCs w:val="28"/>
        </w:rPr>
        <w:t xml:space="preserve"> - давления в конце сжатия и сгорания, определяемые по данным теплового расчета дизеля. </w:t>
      </w:r>
    </w:p>
    <w:p w14:paraId="2DCDA7BC" w14:textId="77777777" w:rsidR="008C7BEB" w:rsidRPr="00772DE9" w:rsidRDefault="008C7BEB" w:rsidP="00772DE9">
      <w:pPr>
        <w:pStyle w:val="a8"/>
        <w:spacing w:before="0" w:beforeAutospacing="0" w:after="0" w:afterAutospacing="0"/>
        <w:ind w:firstLine="709"/>
        <w:jc w:val="both"/>
        <w:rPr>
          <w:sz w:val="28"/>
          <w:szCs w:val="28"/>
        </w:rPr>
      </w:pPr>
      <w:r w:rsidRPr="00772DE9">
        <w:rPr>
          <w:sz w:val="28"/>
          <w:szCs w:val="28"/>
        </w:rPr>
        <w:lastRenderedPageBreak/>
        <w:t xml:space="preserve">Суммарная площадь сопловых отверстий форсунки находится из выражения: </w:t>
      </w:r>
    </w:p>
    <w:p w14:paraId="45A8945D" w14:textId="77777777" w:rsidR="008C7BEB" w:rsidRDefault="00000000" w:rsidP="00772DE9">
      <w:pPr>
        <w:pStyle w:val="a8"/>
        <w:spacing w:before="180" w:beforeAutospacing="0" w:after="180" w:afterAutospacing="0"/>
        <w:jc w:val="center"/>
      </w:pPr>
      <m:oMath>
        <m:sSub>
          <m:sSubPr>
            <m:ctrlPr>
              <w:rPr>
                <w:rFonts w:ascii="Cambria Math" w:hAnsi="Cambria Math"/>
                <w:i/>
                <w:sz w:val="36"/>
                <w:szCs w:val="36"/>
              </w:rPr>
            </m:ctrlPr>
          </m:sSubPr>
          <m:e>
            <m:r>
              <w:rPr>
                <w:rFonts w:ascii="Cambria Math" w:hAnsi="Cambria Math"/>
                <w:sz w:val="36"/>
                <w:szCs w:val="36"/>
                <w:lang w:val="en-US"/>
              </w:rPr>
              <m:t>f</m:t>
            </m:r>
          </m:e>
          <m:sub>
            <m:r>
              <w:rPr>
                <w:rFonts w:ascii="Cambria Math" w:hAnsi="Cambria Math"/>
                <w:sz w:val="36"/>
                <w:szCs w:val="36"/>
              </w:rPr>
              <m:t>c</m:t>
            </m:r>
          </m:sub>
        </m:sSub>
        <m:r>
          <w:rPr>
            <w:rFonts w:ascii="Cambria Math" w:hAnsi="Cambria Math"/>
            <w:sz w:val="36"/>
            <w:szCs w:val="36"/>
          </w:rPr>
          <m:t>=</m:t>
        </m:r>
        <m:f>
          <m:fPr>
            <m:ctrlPr>
              <w:rPr>
                <w:rFonts w:ascii="Cambria Math" w:hAnsi="Cambria Math"/>
                <w:i/>
                <w:sz w:val="36"/>
                <w:szCs w:val="36"/>
              </w:rPr>
            </m:ctrlPr>
          </m:fPr>
          <m:num>
            <m:sSub>
              <m:sSubPr>
                <m:ctrlPr>
                  <w:rPr>
                    <w:rFonts w:ascii="Cambria Math" w:hAnsi="Cambria Math"/>
                    <w:i/>
                    <w:sz w:val="36"/>
                    <w:szCs w:val="36"/>
                  </w:rPr>
                </m:ctrlPr>
              </m:sSubPr>
              <m:e>
                <m:r>
                  <w:rPr>
                    <w:rFonts w:ascii="Cambria Math" w:hAnsi="Cambria Math"/>
                    <w:sz w:val="36"/>
                    <w:szCs w:val="36"/>
                  </w:rPr>
                  <m:t>V</m:t>
                </m:r>
              </m:e>
              <m:sub>
                <m:r>
                  <w:rPr>
                    <w:rFonts w:ascii="Cambria Math" w:hAnsi="Cambria Math"/>
                    <w:sz w:val="36"/>
                    <w:szCs w:val="36"/>
                  </w:rPr>
                  <m:t>ц</m:t>
                </m:r>
              </m:sub>
            </m:sSub>
          </m:num>
          <m:den>
            <m:sSub>
              <m:sSubPr>
                <m:ctrlPr>
                  <w:rPr>
                    <w:rFonts w:ascii="Cambria Math" w:hAnsi="Cambria Math"/>
                    <w:i/>
                    <w:sz w:val="36"/>
                    <w:szCs w:val="36"/>
                  </w:rPr>
                </m:ctrlPr>
              </m:sSubPr>
              <m:e>
                <m:r>
                  <w:rPr>
                    <w:rFonts w:ascii="Cambria Math" w:hAnsi="Cambria Math"/>
                    <w:sz w:val="36"/>
                    <w:szCs w:val="36"/>
                  </w:rPr>
                  <m:t>μ</m:t>
                </m:r>
              </m:e>
              <m:sub>
                <m:r>
                  <w:rPr>
                    <w:rFonts w:ascii="Cambria Math" w:hAnsi="Cambria Math"/>
                    <w:sz w:val="36"/>
                    <w:szCs w:val="36"/>
                  </w:rPr>
                  <m:t>ф</m:t>
                </m:r>
              </m:sub>
            </m:sSub>
            <m:sSub>
              <m:sSubPr>
                <m:ctrlPr>
                  <w:rPr>
                    <w:rFonts w:ascii="Cambria Math" w:hAnsi="Cambria Math"/>
                    <w:i/>
                    <w:sz w:val="36"/>
                    <w:szCs w:val="36"/>
                  </w:rPr>
                </m:ctrlPr>
              </m:sSubPr>
              <m:e>
                <m:r>
                  <w:rPr>
                    <w:rFonts w:ascii="Cambria Math" w:hAnsi="Cambria Math"/>
                    <w:sz w:val="36"/>
                    <w:szCs w:val="36"/>
                  </w:rPr>
                  <m:t>ω</m:t>
                </m:r>
              </m:e>
              <m:sub>
                <m:r>
                  <w:rPr>
                    <w:rFonts w:ascii="Cambria Math" w:hAnsi="Cambria Math"/>
                    <w:sz w:val="36"/>
                    <w:szCs w:val="36"/>
                  </w:rPr>
                  <m:t>ф</m:t>
                </m:r>
              </m:sub>
            </m:sSub>
            <m:r>
              <w:rPr>
                <w:rFonts w:ascii="Cambria Math" w:hAnsi="Cambria Math"/>
                <w:sz w:val="36"/>
                <w:szCs w:val="36"/>
              </w:rPr>
              <m:t>△t∙</m:t>
            </m:r>
            <m:sSup>
              <m:sSupPr>
                <m:ctrlPr>
                  <w:rPr>
                    <w:rFonts w:ascii="Cambria Math" w:hAnsi="Cambria Math"/>
                    <w:i/>
                    <w:sz w:val="36"/>
                    <w:szCs w:val="36"/>
                  </w:rPr>
                </m:ctrlPr>
              </m:sSupPr>
              <m:e>
                <m:r>
                  <w:rPr>
                    <w:rFonts w:ascii="Cambria Math" w:hAnsi="Cambria Math"/>
                    <w:sz w:val="36"/>
                    <w:szCs w:val="36"/>
                  </w:rPr>
                  <m:t>10</m:t>
                </m:r>
              </m:e>
              <m:sup>
                <m:r>
                  <w:rPr>
                    <w:rFonts w:ascii="Cambria Math" w:hAnsi="Cambria Math"/>
                    <w:sz w:val="36"/>
                    <w:szCs w:val="36"/>
                  </w:rPr>
                  <m:t>3</m:t>
                </m:r>
              </m:sup>
            </m:sSup>
          </m:den>
        </m:f>
      </m:oMath>
      <w:r w:rsidR="00772DE9">
        <w:rPr>
          <w:sz w:val="36"/>
          <w:szCs w:val="36"/>
        </w:rPr>
        <w:t xml:space="preserve">  </w:t>
      </w:r>
      <w:r w:rsidR="008C7BEB" w:rsidRPr="00772DE9">
        <w:rPr>
          <w:sz w:val="28"/>
          <w:szCs w:val="28"/>
        </w:rPr>
        <w:t>мм</w:t>
      </w:r>
      <w:r w:rsidR="008C7BEB" w:rsidRPr="00772DE9">
        <w:rPr>
          <w:sz w:val="28"/>
          <w:szCs w:val="28"/>
          <w:vertAlign w:val="superscript"/>
        </w:rPr>
        <w:t>2</w:t>
      </w:r>
      <w:r w:rsidR="008C7BEB">
        <w:t>,</w:t>
      </w:r>
    </w:p>
    <w:p w14:paraId="6F508F0C" w14:textId="77777777" w:rsidR="008C7BEB" w:rsidRPr="00772DE9" w:rsidRDefault="00772DE9" w:rsidP="00772DE9">
      <w:pPr>
        <w:pStyle w:val="a8"/>
        <w:spacing w:before="0" w:beforeAutospacing="0" w:after="0" w:afterAutospacing="0" w:line="360" w:lineRule="auto"/>
        <w:ind w:firstLine="709"/>
        <w:jc w:val="both"/>
        <w:rPr>
          <w:sz w:val="28"/>
          <w:szCs w:val="28"/>
        </w:rPr>
      </w:pPr>
      <w:r w:rsidRPr="00772DE9">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ф</m:t>
            </m:r>
          </m:sub>
        </m:sSub>
      </m:oMath>
      <w:r w:rsidRPr="00772DE9">
        <w:rPr>
          <w:sz w:val="28"/>
          <w:szCs w:val="28"/>
        </w:rPr>
        <w:t xml:space="preserve"> - </w:t>
      </w:r>
      <w:r w:rsidR="008C7BEB" w:rsidRPr="00772DE9">
        <w:rPr>
          <w:sz w:val="28"/>
          <w:szCs w:val="28"/>
        </w:rPr>
        <w:t xml:space="preserve">коэффициент расхода топлива, равный 0,65…0,85. </w:t>
      </w:r>
    </w:p>
    <w:p w14:paraId="008CA258" w14:textId="77777777" w:rsidR="008C7BEB" w:rsidRPr="00A5188D" w:rsidRDefault="008C7BEB" w:rsidP="00A5188D">
      <w:pPr>
        <w:pStyle w:val="a8"/>
        <w:spacing w:before="0" w:beforeAutospacing="0" w:after="0" w:afterAutospacing="0" w:line="360" w:lineRule="auto"/>
        <w:jc w:val="both"/>
        <w:rPr>
          <w:sz w:val="28"/>
          <w:szCs w:val="28"/>
        </w:rPr>
      </w:pPr>
      <w:r w:rsidRPr="00A5188D">
        <w:rPr>
          <w:sz w:val="28"/>
          <w:szCs w:val="28"/>
        </w:rPr>
        <w:t xml:space="preserve">Диаметр соплового отверстия форсунки: </w:t>
      </w:r>
    </w:p>
    <w:p w14:paraId="2E3CBB7F" w14:textId="77777777" w:rsidR="008C7BEB" w:rsidRPr="00A5188D" w:rsidRDefault="00000000" w:rsidP="00A5188D">
      <w:pPr>
        <w:pStyle w:val="a8"/>
        <w:spacing w:before="0" w:beforeAutospacing="0" w:after="0" w:afterAutospacing="0" w:line="360" w:lineRule="auto"/>
        <w:jc w:val="center"/>
        <w:rPr>
          <w:sz w:val="28"/>
          <w:szCs w:val="28"/>
        </w:rPr>
      </w:pPr>
      <m:oMath>
        <m:sSub>
          <m:sSubPr>
            <m:ctrlPr>
              <w:rPr>
                <w:rFonts w:ascii="Cambria Math" w:hAnsi="Cambria Math"/>
                <w:i/>
                <w:sz w:val="28"/>
                <w:szCs w:val="28"/>
              </w:rPr>
            </m:ctrlPr>
          </m:sSubPr>
          <m:e>
            <m:r>
              <w:rPr>
                <w:rFonts w:ascii="Cambria Math" w:hAnsi="Cambria Math"/>
                <w:sz w:val="28"/>
                <w:szCs w:val="28"/>
                <w:lang w:val="en-US"/>
              </w:rPr>
              <m:t>d</m:t>
            </m:r>
          </m:e>
          <m:sub>
            <m:r>
              <w:rPr>
                <w:rFonts w:ascii="Cambria Math" w:hAnsi="Cambria Math"/>
                <w:sz w:val="28"/>
                <w:szCs w:val="28"/>
              </w:rPr>
              <m:t>c</m:t>
            </m:r>
          </m:sub>
        </m:sSub>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4</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r>
              <w:rPr>
                <w:rFonts w:ascii="Cambria Math" w:hAnsi="Cambria Math"/>
                <w:sz w:val="28"/>
                <w:szCs w:val="28"/>
              </w:rPr>
              <m:t>/(</m:t>
            </m:r>
            <m:r>
              <w:rPr>
                <w:rFonts w:ascii="Cambria Math" w:hAnsi="Cambria Math"/>
                <w:sz w:val="28"/>
                <w:szCs w:val="28"/>
                <w:lang w:val="en-US"/>
              </w:rPr>
              <m:t>πm</m:t>
            </m:r>
            <m:r>
              <w:rPr>
                <w:rFonts w:ascii="Cambria Math" w:hAnsi="Cambria Math"/>
                <w:sz w:val="28"/>
                <w:szCs w:val="28"/>
              </w:rPr>
              <m:t>)</m:t>
            </m:r>
          </m:e>
        </m:rad>
      </m:oMath>
      <w:r w:rsidR="008C7BEB" w:rsidRPr="00A5188D">
        <w:rPr>
          <w:sz w:val="28"/>
          <w:szCs w:val="28"/>
        </w:rPr>
        <w:t> мм,</w:t>
      </w:r>
    </w:p>
    <w:p w14:paraId="6AF1D372" w14:textId="77777777" w:rsidR="008C7BEB" w:rsidRPr="00A5188D" w:rsidRDefault="00A5188D" w:rsidP="00A5188D">
      <w:pPr>
        <w:pStyle w:val="a8"/>
        <w:spacing w:before="0" w:beforeAutospacing="0" w:after="0" w:afterAutospacing="0" w:line="360" w:lineRule="auto"/>
        <w:ind w:firstLine="709"/>
        <w:jc w:val="both"/>
        <w:rPr>
          <w:sz w:val="28"/>
          <w:szCs w:val="28"/>
        </w:rPr>
      </w:pPr>
      <w:r w:rsidRPr="00A5188D">
        <w:rPr>
          <w:sz w:val="28"/>
          <w:szCs w:val="28"/>
        </w:rPr>
        <w:t xml:space="preserve">Где </w:t>
      </w:r>
      <m:oMath>
        <m:r>
          <w:rPr>
            <w:rFonts w:ascii="Cambria Math" w:hAnsi="Cambria Math"/>
            <w:sz w:val="28"/>
            <w:szCs w:val="28"/>
            <w:lang w:val="en-US"/>
          </w:rPr>
          <m:t>m</m:t>
        </m:r>
      </m:oMath>
      <w:r w:rsidRPr="00A5188D">
        <w:rPr>
          <w:sz w:val="28"/>
          <w:szCs w:val="28"/>
        </w:rPr>
        <w:t xml:space="preserve"> - </w:t>
      </w:r>
      <w:r w:rsidR="008C7BEB" w:rsidRPr="00A5188D">
        <w:rPr>
          <w:sz w:val="28"/>
          <w:szCs w:val="28"/>
        </w:rPr>
        <w:t xml:space="preserve">число сопловых отверстий. </w:t>
      </w:r>
    </w:p>
    <w:p w14:paraId="5A49BFBA" w14:textId="77777777" w:rsidR="001473DE" w:rsidRPr="00A5188D" w:rsidRDefault="008C7BEB" w:rsidP="00A5188D">
      <w:pPr>
        <w:spacing w:after="0" w:line="360" w:lineRule="auto"/>
        <w:ind w:firstLine="709"/>
        <w:jc w:val="both"/>
        <w:rPr>
          <w:rFonts w:ascii="Times New Roman" w:hAnsi="Times New Roman"/>
          <w:sz w:val="28"/>
          <w:szCs w:val="28"/>
        </w:rPr>
      </w:pPr>
      <w:r w:rsidRPr="00A5188D">
        <w:rPr>
          <w:rFonts w:ascii="Times New Roman" w:hAnsi="Times New Roman"/>
          <w:sz w:val="28"/>
          <w:szCs w:val="28"/>
        </w:rPr>
        <w:t>Количество и расположение сопловых отверстий выбирается исходя из формы камеры сгорания и способа смесеобразования. В дизелях с пленочным смесеобразованием применяют одно- и двухдырчатые распыл</w:t>
      </w:r>
      <w:r w:rsidR="00A5188D">
        <w:rPr>
          <w:rFonts w:ascii="Times New Roman" w:hAnsi="Times New Roman"/>
          <w:sz w:val="28"/>
          <w:szCs w:val="28"/>
        </w:rPr>
        <w:t>ители с диаметром отверстия 0,4</w:t>
      </w:r>
      <w:r w:rsidRPr="00A5188D">
        <w:rPr>
          <w:rFonts w:ascii="Times New Roman" w:hAnsi="Times New Roman"/>
          <w:sz w:val="28"/>
          <w:szCs w:val="28"/>
        </w:rPr>
        <w:t>-0,6 мм, а в дизелях с объемным и объемно-пленочном смесеобразованием - многодырчатые распылители с диаметром отверстий 0,2 мм и более.</w:t>
      </w:r>
    </w:p>
    <w:p w14:paraId="5A4D15D0" w14:textId="77777777" w:rsidR="00681E26" w:rsidRPr="004E2AB3" w:rsidRDefault="00A5188D" w:rsidP="001473DE">
      <w:pPr>
        <w:pStyle w:val="1"/>
        <w:spacing w:line="360" w:lineRule="auto"/>
        <w:ind w:left="0" w:firstLine="0"/>
        <w:jc w:val="both"/>
        <w:rPr>
          <w:b w:val="0"/>
          <w:color w:val="auto"/>
          <w:sz w:val="28"/>
          <w:szCs w:val="28"/>
        </w:rPr>
      </w:pPr>
      <w:r>
        <w:rPr>
          <w:color w:val="auto"/>
          <w:sz w:val="28"/>
          <w:szCs w:val="28"/>
        </w:rPr>
        <w:t>5</w:t>
      </w:r>
      <w:r w:rsidR="00681E26" w:rsidRPr="004E2AB3">
        <w:rPr>
          <w:color w:val="auto"/>
          <w:sz w:val="28"/>
          <w:szCs w:val="28"/>
        </w:rPr>
        <w:t>. Структура отчета по проделанной работе</w:t>
      </w:r>
    </w:p>
    <w:p w14:paraId="5A4AC532" w14:textId="77777777" w:rsidR="00681E26" w:rsidRPr="004E2AB3" w:rsidRDefault="00681E26"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Титульный лист (стандартный, прикреплен в курсе).</w:t>
      </w:r>
    </w:p>
    <w:p w14:paraId="017BF9F1" w14:textId="77777777" w:rsidR="00A5188D" w:rsidRPr="00A5188D" w:rsidRDefault="00681E26"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Цель и задачи работы.</w:t>
      </w:r>
    </w:p>
    <w:p w14:paraId="0C303FD0" w14:textId="77777777" w:rsidR="00A5188D" w:rsidRPr="00A5188D" w:rsidRDefault="00A5188D"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 xml:space="preserve">Последовательность и технические условия на испытание и регулирование форсунок. </w:t>
      </w:r>
    </w:p>
    <w:p w14:paraId="320CB6F4" w14:textId="77777777" w:rsidR="00A5188D" w:rsidRPr="00A5188D" w:rsidRDefault="00A5188D"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 xml:space="preserve">Результаты испытания и регулирования форсунок. </w:t>
      </w:r>
    </w:p>
    <w:p w14:paraId="2CD369F3" w14:textId="77777777" w:rsidR="00A5188D" w:rsidRPr="00A5188D" w:rsidRDefault="00A5188D"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Расчет форсунки.</w:t>
      </w:r>
    </w:p>
    <w:p w14:paraId="45944D0E" w14:textId="77777777" w:rsidR="00A5188D" w:rsidRPr="00A5188D" w:rsidRDefault="00681E26"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 xml:space="preserve">Выводы </w:t>
      </w:r>
      <w:r w:rsidRPr="00A5188D">
        <w:rPr>
          <w:rFonts w:ascii="Times New Roman" w:hAnsi="Times New Roman"/>
          <w:iCs/>
          <w:sz w:val="28"/>
          <w:szCs w:val="28"/>
        </w:rPr>
        <w:t>по проделанной работе согласно цели и</w:t>
      </w:r>
      <w:r w:rsidRPr="00A5188D">
        <w:rPr>
          <w:rFonts w:ascii="Times New Roman" w:hAnsi="Times New Roman"/>
          <w:b/>
          <w:bCs/>
          <w:iCs/>
          <w:sz w:val="28"/>
          <w:szCs w:val="28"/>
        </w:rPr>
        <w:t xml:space="preserve"> </w:t>
      </w:r>
      <w:r w:rsidRPr="00A5188D">
        <w:rPr>
          <w:rFonts w:ascii="Times New Roman" w:hAnsi="Times New Roman"/>
          <w:iCs/>
          <w:sz w:val="28"/>
          <w:szCs w:val="28"/>
        </w:rPr>
        <w:t>поставленным задачам.</w:t>
      </w:r>
    </w:p>
    <w:p w14:paraId="655CF600" w14:textId="77777777" w:rsidR="00681E26" w:rsidRPr="00A5188D" w:rsidRDefault="00681E26" w:rsidP="00692719">
      <w:pPr>
        <w:pStyle w:val="a6"/>
        <w:numPr>
          <w:ilvl w:val="0"/>
          <w:numId w:val="19"/>
        </w:numPr>
        <w:tabs>
          <w:tab w:val="left" w:pos="142"/>
        </w:tabs>
        <w:spacing w:after="0" w:line="360" w:lineRule="auto"/>
        <w:ind w:left="0" w:firstLine="709"/>
        <w:jc w:val="both"/>
        <w:rPr>
          <w:rFonts w:ascii="Times New Roman" w:hAnsi="Times New Roman"/>
          <w:sz w:val="28"/>
          <w:szCs w:val="28"/>
        </w:rPr>
      </w:pPr>
      <w:r w:rsidRPr="00A5188D">
        <w:rPr>
          <w:rFonts w:ascii="Times New Roman" w:hAnsi="Times New Roman"/>
          <w:sz w:val="28"/>
          <w:szCs w:val="28"/>
        </w:rPr>
        <w:t>Письменные ответы на контрольные вопросы:</w:t>
      </w:r>
    </w:p>
    <w:p w14:paraId="3A565357" w14:textId="77777777" w:rsidR="00A5188D" w:rsidRPr="00B256B5" w:rsidRDefault="00A5188D" w:rsidP="00692719">
      <w:pPr>
        <w:pStyle w:val="a6"/>
        <w:numPr>
          <w:ilvl w:val="0"/>
          <w:numId w:val="20"/>
        </w:numPr>
        <w:spacing w:after="0" w:line="360" w:lineRule="auto"/>
        <w:ind w:left="0" w:firstLine="709"/>
        <w:rPr>
          <w:rFonts w:ascii="Times New Roman" w:hAnsi="Times New Roman"/>
          <w:sz w:val="28"/>
          <w:szCs w:val="28"/>
        </w:rPr>
      </w:pPr>
      <w:r w:rsidRPr="00B256B5">
        <w:rPr>
          <w:rFonts w:ascii="Times New Roman" w:hAnsi="Times New Roman"/>
          <w:sz w:val="28"/>
          <w:szCs w:val="28"/>
        </w:rPr>
        <w:t xml:space="preserve">Назовите особенности применения форсунок со штифтовыми и бесштифтовыми распылителями. </w:t>
      </w:r>
    </w:p>
    <w:p w14:paraId="1CC7F551" w14:textId="77777777" w:rsidR="00B256B5" w:rsidRPr="00B256B5" w:rsidRDefault="00A5188D" w:rsidP="00692719">
      <w:pPr>
        <w:pStyle w:val="a6"/>
        <w:numPr>
          <w:ilvl w:val="0"/>
          <w:numId w:val="20"/>
        </w:numPr>
        <w:spacing w:after="0" w:line="360" w:lineRule="auto"/>
        <w:ind w:left="0" w:firstLine="709"/>
        <w:rPr>
          <w:rFonts w:ascii="Times New Roman" w:hAnsi="Times New Roman"/>
          <w:sz w:val="28"/>
          <w:szCs w:val="28"/>
        </w:rPr>
      </w:pPr>
      <w:r w:rsidRPr="00B256B5">
        <w:rPr>
          <w:rFonts w:ascii="Times New Roman" w:hAnsi="Times New Roman"/>
          <w:sz w:val="28"/>
          <w:szCs w:val="28"/>
        </w:rPr>
        <w:t xml:space="preserve">Укажите основные показатели, определяющие качество работы форсунки. </w:t>
      </w:r>
    </w:p>
    <w:p w14:paraId="2A184537" w14:textId="10CBF76A" w:rsidR="00A5188D" w:rsidRDefault="00A5188D" w:rsidP="000F424B">
      <w:pPr>
        <w:pStyle w:val="a6"/>
        <w:numPr>
          <w:ilvl w:val="0"/>
          <w:numId w:val="20"/>
        </w:numPr>
        <w:spacing w:after="0" w:line="360" w:lineRule="auto"/>
        <w:ind w:left="0" w:firstLine="709"/>
        <w:rPr>
          <w:rFonts w:ascii="Times New Roman" w:hAnsi="Times New Roman"/>
          <w:sz w:val="28"/>
          <w:szCs w:val="28"/>
        </w:rPr>
      </w:pPr>
      <w:r w:rsidRPr="008215EE">
        <w:rPr>
          <w:rFonts w:ascii="Times New Roman" w:hAnsi="Times New Roman"/>
          <w:sz w:val="28"/>
          <w:szCs w:val="28"/>
        </w:rPr>
        <w:t>Расскажите особенности регулирования форсунок двигателя КамАЗ.</w:t>
      </w:r>
      <w:r w:rsidRPr="008215EE">
        <w:rPr>
          <w:rFonts w:ascii="Times New Roman" w:hAnsi="Times New Roman"/>
          <w:sz w:val="28"/>
          <w:szCs w:val="28"/>
        </w:rPr>
        <w:br w:type="page"/>
      </w:r>
    </w:p>
    <w:p w14:paraId="15A527C0" w14:textId="1BE6D540" w:rsidR="008215EE" w:rsidRPr="00681E26" w:rsidRDefault="008215EE" w:rsidP="008215EE">
      <w:pPr>
        <w:keepNext/>
        <w:keepLines/>
        <w:spacing w:before="480" w:after="0"/>
        <w:outlineLvl w:val="0"/>
        <w:rPr>
          <w:rFonts w:ascii="Times New Roman" w:hAnsi="Times New Roman"/>
          <w:b/>
          <w:bCs/>
          <w:color w:val="365F91"/>
          <w:sz w:val="28"/>
          <w:szCs w:val="28"/>
        </w:rPr>
      </w:pPr>
      <w:r w:rsidRPr="00681E26">
        <w:rPr>
          <w:rFonts w:ascii="Times New Roman" w:hAnsi="Times New Roman"/>
          <w:b/>
          <w:bCs/>
          <w:color w:val="365F91"/>
          <w:sz w:val="28"/>
          <w:szCs w:val="28"/>
        </w:rPr>
        <w:lastRenderedPageBreak/>
        <w:t xml:space="preserve">Бланк выполнения </w:t>
      </w:r>
      <w:r>
        <w:rPr>
          <w:rFonts w:ascii="Times New Roman" w:hAnsi="Times New Roman"/>
          <w:b/>
          <w:bCs/>
          <w:color w:val="365F91"/>
          <w:sz w:val="28"/>
          <w:szCs w:val="28"/>
        </w:rPr>
        <w:t>лабораторной</w:t>
      </w:r>
      <w:r w:rsidRPr="00681E26">
        <w:rPr>
          <w:rFonts w:ascii="Times New Roman" w:hAnsi="Times New Roman"/>
          <w:b/>
          <w:bCs/>
          <w:color w:val="365F91"/>
          <w:sz w:val="28"/>
          <w:szCs w:val="28"/>
        </w:rPr>
        <w:t xml:space="preserve"> работы № </w:t>
      </w:r>
      <w:r>
        <w:rPr>
          <w:rFonts w:ascii="Times New Roman" w:hAnsi="Times New Roman"/>
          <w:b/>
          <w:bCs/>
          <w:color w:val="365F91"/>
          <w:sz w:val="28"/>
          <w:szCs w:val="28"/>
        </w:rPr>
        <w:t>2</w:t>
      </w:r>
      <w:r w:rsidRPr="00681E26">
        <w:rPr>
          <w:rFonts w:ascii="Times New Roman" w:hAnsi="Times New Roman"/>
          <w:b/>
          <w:bCs/>
          <w:color w:val="365F91"/>
          <w:sz w:val="28"/>
          <w:szCs w:val="28"/>
        </w:rPr>
        <w:br/>
        <w:t>«</w:t>
      </w:r>
      <w:r w:rsidRPr="008215EE">
        <w:rPr>
          <w:rFonts w:ascii="Times New Roman" w:hAnsi="Times New Roman"/>
          <w:b/>
          <w:bCs/>
          <w:color w:val="365F91"/>
          <w:sz w:val="28"/>
          <w:szCs w:val="28"/>
        </w:rPr>
        <w:t>Изучение конструктивных особенностей форсунок</w:t>
      </w:r>
      <w:r w:rsidRPr="00681E26">
        <w:rPr>
          <w:rFonts w:ascii="Times New Roman" w:hAnsi="Times New Roman"/>
          <w:b/>
          <w:bCs/>
          <w:color w:val="365F91"/>
          <w:sz w:val="28"/>
          <w:szCs w:val="28"/>
        </w:rPr>
        <w:t>»</w:t>
      </w:r>
    </w:p>
    <w:p w14:paraId="7BF2BC80" w14:textId="77777777" w:rsidR="008215EE" w:rsidRPr="004E2AB3" w:rsidRDefault="008215EE" w:rsidP="008215EE">
      <w:pPr>
        <w:keepNext/>
        <w:keepLines/>
        <w:spacing w:before="480" w:after="0"/>
        <w:outlineLvl w:val="0"/>
        <w:rPr>
          <w:rFonts w:ascii="Times New Roman" w:hAnsi="Times New Roman"/>
          <w:b/>
          <w:sz w:val="28"/>
        </w:rPr>
      </w:pPr>
      <w:r w:rsidRPr="004E2AB3">
        <w:rPr>
          <w:rFonts w:ascii="Times New Roman" w:hAnsi="Times New Roman"/>
          <w:b/>
          <w:sz w:val="28"/>
        </w:rPr>
        <w:t>Цель</w:t>
      </w:r>
    </w:p>
    <w:p w14:paraId="2A366CD8" w14:textId="77777777" w:rsidR="008215EE" w:rsidRPr="004E2AB3" w:rsidRDefault="008215EE" w:rsidP="008215EE">
      <w:pPr>
        <w:keepNext/>
        <w:keepLines/>
        <w:spacing w:before="480" w:after="0"/>
        <w:outlineLvl w:val="0"/>
        <w:rPr>
          <w:rFonts w:ascii="Times New Roman" w:hAnsi="Times New Roman"/>
          <w:b/>
          <w:sz w:val="28"/>
        </w:rPr>
      </w:pPr>
      <w:r w:rsidRPr="004E2AB3">
        <w:rPr>
          <w:rFonts w:ascii="Times New Roman" w:hAnsi="Times New Roman"/>
          <w:b/>
          <w:sz w:val="28"/>
        </w:rPr>
        <w:t>Задачи</w:t>
      </w:r>
    </w:p>
    <w:p w14:paraId="04FA5524" w14:textId="77777777" w:rsidR="008215EE" w:rsidRPr="005C0944" w:rsidRDefault="008215EE" w:rsidP="008215EE">
      <w:pPr>
        <w:jc w:val="right"/>
        <w:rPr>
          <w:rFonts w:ascii="Times New Roman" w:hAnsi="Times New Roman"/>
          <w:sz w:val="28"/>
        </w:rPr>
      </w:pPr>
      <w:r w:rsidRPr="005C0944">
        <w:rPr>
          <w:rFonts w:ascii="Times New Roman" w:hAnsi="Times New Roman"/>
          <w:sz w:val="28"/>
        </w:rPr>
        <w:t xml:space="preserve">Таблица </w:t>
      </w:r>
      <w:r>
        <w:rPr>
          <w:rFonts w:ascii="Times New Roman" w:hAnsi="Times New Roman"/>
          <w:sz w:val="28"/>
        </w:rPr>
        <w:t>3</w:t>
      </w:r>
    </w:p>
    <w:p w14:paraId="12A1022C" w14:textId="77777777" w:rsidR="008215EE" w:rsidRPr="005C0944" w:rsidRDefault="008215EE" w:rsidP="008215EE">
      <w:pPr>
        <w:jc w:val="center"/>
        <w:rPr>
          <w:rFonts w:ascii="Times New Roman" w:hAnsi="Times New Roman"/>
          <w:sz w:val="28"/>
        </w:rPr>
      </w:pPr>
      <w:r w:rsidRPr="005C0944">
        <w:rPr>
          <w:rFonts w:ascii="Times New Roman" w:hAnsi="Times New Roman"/>
          <w:sz w:val="28"/>
        </w:rPr>
        <w:t>Результаты</w:t>
      </w:r>
      <w:r>
        <w:rPr>
          <w:rFonts w:ascii="Times New Roman" w:hAnsi="Times New Roman"/>
          <w:sz w:val="28"/>
        </w:rPr>
        <w:t xml:space="preserve"> проверки регуляторов напряжения</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6"/>
        <w:gridCol w:w="3749"/>
        <w:gridCol w:w="3604"/>
      </w:tblGrid>
      <w:tr w:rsidR="008215EE" w:rsidRPr="004E2AB3" w14:paraId="5D28ED10" w14:textId="77777777" w:rsidTr="00B3262C">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14:paraId="45DD1F63"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Регулятор напряжения </w:t>
            </w:r>
          </w:p>
        </w:tc>
        <w:tc>
          <w:tcPr>
            <w:tcW w:w="0" w:type="auto"/>
            <w:tcBorders>
              <w:top w:val="outset" w:sz="6" w:space="0" w:color="auto"/>
              <w:left w:val="outset" w:sz="6" w:space="0" w:color="auto"/>
              <w:bottom w:val="outset" w:sz="6" w:space="0" w:color="auto"/>
              <w:right w:val="outset" w:sz="6" w:space="0" w:color="auto"/>
            </w:tcBorders>
            <w:hideMark/>
          </w:tcPr>
          <w:p w14:paraId="4F09E4CB"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Данные замера </w:t>
            </w:r>
          </w:p>
        </w:tc>
        <w:tc>
          <w:tcPr>
            <w:tcW w:w="0" w:type="auto"/>
            <w:tcBorders>
              <w:top w:val="outset" w:sz="6" w:space="0" w:color="auto"/>
              <w:left w:val="outset" w:sz="6" w:space="0" w:color="auto"/>
              <w:bottom w:val="outset" w:sz="6" w:space="0" w:color="auto"/>
              <w:right w:val="outset" w:sz="6" w:space="0" w:color="auto"/>
            </w:tcBorders>
            <w:hideMark/>
          </w:tcPr>
          <w:p w14:paraId="499B12B1"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Эталонные данные </w:t>
            </w:r>
          </w:p>
        </w:tc>
      </w:tr>
      <w:tr w:rsidR="008215EE" w:rsidRPr="004E2AB3" w14:paraId="783B59AE" w14:textId="77777777" w:rsidTr="00B3262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1B53B6" w14:textId="77777777" w:rsidR="008215EE" w:rsidRPr="004E2AB3" w:rsidRDefault="008215EE" w:rsidP="00B3262C">
            <w:pPr>
              <w:spacing w:after="0" w:line="240" w:lineRule="auto"/>
              <w:rPr>
                <w:rFonts w:ascii="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14:paraId="616718E0"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Напряжение, поддерживаемое регулятором, В </w:t>
            </w:r>
          </w:p>
        </w:tc>
        <w:tc>
          <w:tcPr>
            <w:tcW w:w="0" w:type="auto"/>
            <w:tcBorders>
              <w:top w:val="outset" w:sz="6" w:space="0" w:color="auto"/>
              <w:left w:val="outset" w:sz="6" w:space="0" w:color="auto"/>
              <w:bottom w:val="outset" w:sz="6" w:space="0" w:color="auto"/>
              <w:right w:val="outset" w:sz="6" w:space="0" w:color="auto"/>
            </w:tcBorders>
            <w:hideMark/>
          </w:tcPr>
          <w:p w14:paraId="4B322636"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Напряжение, поддерживаемое регулятором, </w:t>
            </w:r>
          </w:p>
          <w:p w14:paraId="5DF0C17A"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В </w:t>
            </w:r>
          </w:p>
        </w:tc>
      </w:tr>
      <w:tr w:rsidR="008215EE" w:rsidRPr="004E2AB3" w14:paraId="1B262ECC" w14:textId="77777777" w:rsidTr="00B3262C">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14:paraId="17EC6BCA"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63EFD65C"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hideMark/>
          </w:tcPr>
          <w:p w14:paraId="02FF672F" w14:textId="77777777" w:rsidR="008215EE" w:rsidRPr="004E2AB3" w:rsidRDefault="008215EE" w:rsidP="00B3262C">
            <w:pPr>
              <w:spacing w:after="0" w:line="240" w:lineRule="auto"/>
              <w:rPr>
                <w:rFonts w:ascii="Times New Roman" w:hAnsi="Times New Roman"/>
                <w:sz w:val="24"/>
                <w:szCs w:val="24"/>
              </w:rPr>
            </w:pPr>
            <w:r w:rsidRPr="004E2AB3">
              <w:rPr>
                <w:rFonts w:ascii="Times New Roman" w:hAnsi="Times New Roman"/>
                <w:sz w:val="24"/>
                <w:szCs w:val="24"/>
              </w:rPr>
              <w:t xml:space="preserve">  </w:t>
            </w:r>
          </w:p>
        </w:tc>
      </w:tr>
    </w:tbl>
    <w:p w14:paraId="22DE0ED9" w14:textId="77777777" w:rsidR="008215EE" w:rsidRPr="005C0944" w:rsidRDefault="008215EE" w:rsidP="008215EE">
      <w:pPr>
        <w:ind w:firstLine="709"/>
        <w:rPr>
          <w:rFonts w:ascii="Times New Roman" w:hAnsi="Times New Roman"/>
          <w:sz w:val="28"/>
        </w:rPr>
      </w:pPr>
    </w:p>
    <w:p w14:paraId="3BEC50EE" w14:textId="77777777" w:rsidR="008215EE" w:rsidRPr="00742C55" w:rsidRDefault="008215EE" w:rsidP="008215EE">
      <w:pPr>
        <w:rPr>
          <w:rFonts w:ascii="Times New Roman" w:hAnsi="Times New Roman"/>
          <w:b/>
          <w:sz w:val="28"/>
        </w:rPr>
      </w:pPr>
      <w:r w:rsidRPr="00742C55">
        <w:rPr>
          <w:rFonts w:ascii="Times New Roman" w:hAnsi="Times New Roman"/>
          <w:b/>
          <w:sz w:val="28"/>
        </w:rPr>
        <w:t xml:space="preserve">Выводы </w:t>
      </w:r>
    </w:p>
    <w:p w14:paraId="73E999D8" w14:textId="77777777" w:rsidR="008215EE" w:rsidRDefault="008215EE" w:rsidP="008215EE">
      <w:pPr>
        <w:tabs>
          <w:tab w:val="left" w:pos="1418"/>
        </w:tabs>
        <w:spacing w:after="0" w:line="360" w:lineRule="auto"/>
        <w:jc w:val="both"/>
        <w:rPr>
          <w:rFonts w:ascii="Times New Roman" w:hAnsi="Times New Roman"/>
          <w:sz w:val="28"/>
          <w:szCs w:val="28"/>
        </w:rPr>
      </w:pPr>
    </w:p>
    <w:p w14:paraId="63BFD613" w14:textId="77777777" w:rsidR="008215EE" w:rsidRPr="004E2AB3" w:rsidRDefault="008215EE" w:rsidP="008215EE">
      <w:pPr>
        <w:tabs>
          <w:tab w:val="left" w:pos="1418"/>
        </w:tabs>
        <w:spacing w:after="0" w:line="360" w:lineRule="auto"/>
        <w:jc w:val="both"/>
        <w:rPr>
          <w:rFonts w:ascii="Times New Roman" w:hAnsi="Times New Roman"/>
          <w:b/>
          <w:sz w:val="28"/>
          <w:szCs w:val="28"/>
        </w:rPr>
      </w:pPr>
      <w:r w:rsidRPr="004E2AB3">
        <w:rPr>
          <w:rFonts w:ascii="Times New Roman" w:hAnsi="Times New Roman"/>
          <w:b/>
          <w:sz w:val="28"/>
          <w:szCs w:val="28"/>
        </w:rPr>
        <w:t>Ответы на к</w:t>
      </w:r>
      <w:r>
        <w:rPr>
          <w:rFonts w:ascii="Times New Roman" w:hAnsi="Times New Roman"/>
          <w:b/>
          <w:sz w:val="28"/>
          <w:szCs w:val="28"/>
        </w:rPr>
        <w:t>онтрольные вопросы</w:t>
      </w:r>
    </w:p>
    <w:p w14:paraId="79DC5B3D" w14:textId="611F781B" w:rsidR="008215EE" w:rsidRDefault="008215EE" w:rsidP="008215EE">
      <w:pPr>
        <w:spacing w:after="0" w:line="360" w:lineRule="auto"/>
        <w:rPr>
          <w:rFonts w:ascii="Times New Roman" w:hAnsi="Times New Roman"/>
          <w:sz w:val="28"/>
          <w:szCs w:val="28"/>
        </w:rPr>
      </w:pPr>
      <w:r>
        <w:rPr>
          <w:rFonts w:ascii="Times New Roman" w:hAnsi="Times New Roman"/>
          <w:sz w:val="28"/>
          <w:szCs w:val="28"/>
        </w:rPr>
        <w:br w:type="page"/>
      </w:r>
    </w:p>
    <w:p w14:paraId="002426A7" w14:textId="77777777" w:rsidR="00B256B5" w:rsidRPr="004E1783" w:rsidRDefault="00B256B5" w:rsidP="00B256B5">
      <w:pPr>
        <w:pStyle w:val="1"/>
        <w:spacing w:line="360" w:lineRule="auto"/>
        <w:rPr>
          <w:color w:val="365F91" w:themeColor="accent1" w:themeShade="BF"/>
          <w:sz w:val="28"/>
          <w:szCs w:val="28"/>
        </w:rPr>
      </w:pPr>
      <w:r w:rsidRPr="004E1783">
        <w:rPr>
          <w:color w:val="365F91" w:themeColor="accent1" w:themeShade="BF"/>
          <w:sz w:val="28"/>
          <w:szCs w:val="28"/>
        </w:rPr>
        <w:lastRenderedPageBreak/>
        <w:t xml:space="preserve">Лабораторная работа № </w:t>
      </w:r>
      <w:r>
        <w:rPr>
          <w:color w:val="365F91" w:themeColor="accent1" w:themeShade="BF"/>
          <w:sz w:val="28"/>
          <w:szCs w:val="28"/>
        </w:rPr>
        <w:t>3</w:t>
      </w:r>
    </w:p>
    <w:p w14:paraId="05EB75B7" w14:textId="77777777" w:rsidR="00B256B5" w:rsidRPr="00B256B5" w:rsidRDefault="00B256B5" w:rsidP="00B256B5">
      <w:pPr>
        <w:jc w:val="center"/>
        <w:rPr>
          <w:rFonts w:ascii="Times New Roman" w:hAnsi="Times New Roman"/>
          <w:b/>
          <w:color w:val="365F91" w:themeColor="accent1" w:themeShade="BF"/>
          <w:sz w:val="28"/>
          <w:szCs w:val="28"/>
        </w:rPr>
      </w:pPr>
      <w:r w:rsidRPr="00B256B5">
        <w:rPr>
          <w:rFonts w:ascii="Times New Roman" w:hAnsi="Times New Roman"/>
          <w:b/>
          <w:color w:val="365F91" w:themeColor="accent1" w:themeShade="BF"/>
          <w:sz w:val="28"/>
          <w:szCs w:val="28"/>
        </w:rPr>
        <w:t>«Снятие нагрузочной характеристики (по подаче топлива)»</w:t>
      </w:r>
    </w:p>
    <w:p w14:paraId="350FA4EE" w14:textId="77777777" w:rsidR="00B256B5" w:rsidRDefault="00B256B5" w:rsidP="00B256B5">
      <w:pPr>
        <w:pStyle w:val="1"/>
        <w:spacing w:line="360" w:lineRule="auto"/>
        <w:rPr>
          <w:color w:val="365F91" w:themeColor="accent1" w:themeShade="BF"/>
          <w:sz w:val="28"/>
          <w:szCs w:val="28"/>
        </w:rPr>
      </w:pPr>
      <w:r w:rsidRPr="004E1783">
        <w:rPr>
          <w:color w:val="365F91" w:themeColor="accent1" w:themeShade="BF"/>
          <w:sz w:val="28"/>
          <w:szCs w:val="28"/>
        </w:rPr>
        <w:t>по курсу «</w:t>
      </w:r>
      <w:r w:rsidRPr="00DB4216">
        <w:rPr>
          <w:color w:val="365F91" w:themeColor="accent1" w:themeShade="BF"/>
          <w:sz w:val="28"/>
          <w:szCs w:val="28"/>
        </w:rPr>
        <w:t>Основы работоспособности технических систем</w:t>
      </w:r>
      <w:r w:rsidRPr="004E1783">
        <w:rPr>
          <w:color w:val="365F91" w:themeColor="accent1" w:themeShade="BF"/>
          <w:sz w:val="28"/>
          <w:szCs w:val="28"/>
        </w:rPr>
        <w:t>»</w:t>
      </w:r>
    </w:p>
    <w:p w14:paraId="65D85FE6" w14:textId="77777777" w:rsidR="008215EE" w:rsidRDefault="008215EE" w:rsidP="00DC3838">
      <w:pPr>
        <w:spacing w:after="0" w:line="360" w:lineRule="auto"/>
        <w:ind w:firstLine="709"/>
        <w:jc w:val="both"/>
        <w:rPr>
          <w:rFonts w:ascii="Times New Roman" w:hAnsi="Times New Roman"/>
          <w:b/>
          <w:sz w:val="28"/>
        </w:rPr>
      </w:pPr>
      <w:r w:rsidRPr="008215EE">
        <w:rPr>
          <w:rFonts w:ascii="Times New Roman" w:hAnsi="Times New Roman"/>
          <w:b/>
          <w:sz w:val="28"/>
        </w:rPr>
        <w:t>Тема 9. Назначение, устройство и принцип работы системы подачи топлива</w:t>
      </w:r>
    </w:p>
    <w:p w14:paraId="1BE423FD" w14:textId="77777777" w:rsidR="008215EE" w:rsidRDefault="008215EE" w:rsidP="00DC3838">
      <w:pPr>
        <w:spacing w:after="0" w:line="360" w:lineRule="auto"/>
        <w:ind w:firstLine="709"/>
        <w:jc w:val="both"/>
        <w:rPr>
          <w:rFonts w:ascii="Times New Roman" w:hAnsi="Times New Roman"/>
          <w:b/>
          <w:sz w:val="28"/>
        </w:rPr>
      </w:pPr>
    </w:p>
    <w:p w14:paraId="3F7517A2" w14:textId="38E3F2BE" w:rsidR="00B256B5" w:rsidRDefault="00B256B5" w:rsidP="00DC3838">
      <w:pPr>
        <w:spacing w:after="0" w:line="360" w:lineRule="auto"/>
        <w:ind w:firstLine="709"/>
        <w:jc w:val="both"/>
        <w:rPr>
          <w:rFonts w:ascii="Times New Roman" w:eastAsia="Calibri" w:hAnsi="Times New Roman"/>
          <w:sz w:val="28"/>
          <w:szCs w:val="28"/>
        </w:rPr>
      </w:pPr>
      <w:r w:rsidRPr="004E1783">
        <w:rPr>
          <w:rFonts w:ascii="Times New Roman" w:hAnsi="Times New Roman"/>
          <w:b/>
          <w:sz w:val="28"/>
          <w:szCs w:val="28"/>
        </w:rPr>
        <w:t>Цель работы:</w:t>
      </w:r>
      <w:r w:rsidRPr="004E1783">
        <w:rPr>
          <w:rFonts w:ascii="Times New Roman" w:hAnsi="Times New Roman"/>
          <w:b/>
          <w:bCs/>
          <w:sz w:val="28"/>
          <w:szCs w:val="28"/>
        </w:rPr>
        <w:t> </w:t>
      </w:r>
      <w:r w:rsidR="00DC3838" w:rsidRPr="00DC3838">
        <w:rPr>
          <w:rFonts w:ascii="Times New Roman" w:hAnsi="Times New Roman"/>
          <w:sz w:val="28"/>
          <w:szCs w:val="28"/>
        </w:rPr>
        <w:t>определение параметров подачи топлива на цикл в зависимости от степени перемещения рейки насоса.</w:t>
      </w:r>
    </w:p>
    <w:p w14:paraId="0A186C4C" w14:textId="77777777" w:rsidR="00B256B5" w:rsidRPr="00DC3838" w:rsidRDefault="00B256B5" w:rsidP="00DC3838">
      <w:pPr>
        <w:tabs>
          <w:tab w:val="left" w:pos="1418"/>
        </w:tabs>
        <w:spacing w:after="0" w:line="360" w:lineRule="auto"/>
        <w:ind w:firstLine="709"/>
        <w:jc w:val="both"/>
        <w:rPr>
          <w:rFonts w:ascii="Times New Roman" w:eastAsia="Calibri" w:hAnsi="Times New Roman"/>
          <w:b/>
          <w:sz w:val="28"/>
          <w:szCs w:val="28"/>
        </w:rPr>
      </w:pPr>
      <w:r w:rsidRPr="004E1783">
        <w:rPr>
          <w:rFonts w:ascii="Times New Roman" w:hAnsi="Times New Roman"/>
          <w:b/>
          <w:color w:val="000000"/>
          <w:sz w:val="28"/>
          <w:szCs w:val="28"/>
        </w:rPr>
        <w:t>1</w:t>
      </w:r>
      <w:r>
        <w:rPr>
          <w:rFonts w:ascii="Times New Roman" w:hAnsi="Times New Roman"/>
          <w:b/>
          <w:color w:val="000000"/>
          <w:sz w:val="28"/>
          <w:szCs w:val="28"/>
        </w:rPr>
        <w:t xml:space="preserve">. </w:t>
      </w:r>
      <w:r w:rsidRPr="00DF4C27">
        <w:rPr>
          <w:rFonts w:ascii="Times New Roman" w:hAnsi="Times New Roman"/>
          <w:b/>
          <w:color w:val="000000"/>
          <w:sz w:val="28"/>
          <w:szCs w:val="28"/>
        </w:rPr>
        <w:t>Порядок запуска виртуальной лабораторной работы (ВЛР)</w:t>
      </w:r>
    </w:p>
    <w:p w14:paraId="65FF5182" w14:textId="77777777" w:rsidR="00B256B5" w:rsidRPr="00DF4C27" w:rsidRDefault="00B256B5" w:rsidP="00DC3838">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1.1. Получите доступ к виртуальному рабочему столу. Инструкция по</w:t>
      </w:r>
      <w:r>
        <w:rPr>
          <w:rFonts w:ascii="Times New Roman" w:eastAsia="Calibri" w:hAnsi="Times New Roman"/>
          <w:sz w:val="28"/>
          <w:szCs w:val="28"/>
        </w:rPr>
        <w:t xml:space="preserve"> получению</w:t>
      </w:r>
      <w:r w:rsidRPr="00DF4C27">
        <w:rPr>
          <w:rFonts w:ascii="Times New Roman" w:eastAsia="Calibri" w:hAnsi="Times New Roman"/>
          <w:sz w:val="28"/>
          <w:szCs w:val="28"/>
        </w:rPr>
        <w:t xml:space="preserve"> доступ</w:t>
      </w:r>
      <w:r>
        <w:rPr>
          <w:rFonts w:ascii="Times New Roman" w:eastAsia="Calibri" w:hAnsi="Times New Roman"/>
          <w:sz w:val="28"/>
          <w:szCs w:val="28"/>
        </w:rPr>
        <w:t>а</w:t>
      </w:r>
      <w:r w:rsidRPr="00DF4C27">
        <w:rPr>
          <w:rFonts w:ascii="Times New Roman" w:eastAsia="Calibri" w:hAnsi="Times New Roman"/>
          <w:sz w:val="28"/>
          <w:szCs w:val="28"/>
        </w:rPr>
        <w:t xml:space="preserve"> прилагается к заданию в курсе.</w:t>
      </w:r>
    </w:p>
    <w:p w14:paraId="0EE6E762" w14:textId="77777777" w:rsidR="00B256B5" w:rsidRPr="00DF4C27" w:rsidRDefault="00B256B5" w:rsidP="00B256B5">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 xml:space="preserve">1.2. </w:t>
      </w:r>
      <w:r w:rsidRPr="00DF4C27">
        <w:rPr>
          <w:rFonts w:ascii="Times New Roman" w:eastAsiaTheme="minorEastAsia" w:hAnsi="Times New Roman"/>
          <w:sz w:val="28"/>
          <w:szCs w:val="28"/>
        </w:rPr>
        <w:t xml:space="preserve">Откройте на виртуальном рабочем столе папку </w:t>
      </w:r>
      <w:r w:rsidRPr="00DF4C27">
        <w:rPr>
          <w:rFonts w:ascii="Times New Roman" w:eastAsiaTheme="minorEastAsia" w:hAnsi="Times New Roman"/>
          <w:b/>
          <w:sz w:val="28"/>
          <w:szCs w:val="28"/>
        </w:rPr>
        <w:t>Лабораторные работы</w:t>
      </w:r>
      <w:r w:rsidRPr="00DF4C27">
        <w:rPr>
          <w:rFonts w:ascii="Times New Roman" w:eastAsiaTheme="minorEastAsia" w:hAnsi="Times New Roman"/>
          <w:sz w:val="28"/>
          <w:szCs w:val="28"/>
        </w:rPr>
        <w:t>,</w:t>
      </w:r>
      <w:r w:rsidRPr="00DF4C27">
        <w:rPr>
          <w:rFonts w:ascii="Times New Roman" w:eastAsia="Calibri" w:hAnsi="Times New Roman"/>
          <w:sz w:val="28"/>
          <w:szCs w:val="28"/>
        </w:rPr>
        <w:t xml:space="preserve"> выберите папку </w:t>
      </w:r>
      <w:r w:rsidRPr="00742C55">
        <w:rPr>
          <w:rFonts w:ascii="Times New Roman" w:eastAsia="Calibri" w:hAnsi="Times New Roman"/>
          <w:b/>
          <w:sz w:val="28"/>
          <w:szCs w:val="28"/>
        </w:rPr>
        <w:t>Professional group</w:t>
      </w:r>
      <w:r w:rsidRPr="00DF4C27">
        <w:rPr>
          <w:rFonts w:ascii="Times New Roman" w:eastAsia="Calibri" w:hAnsi="Times New Roman"/>
          <w:sz w:val="28"/>
          <w:szCs w:val="28"/>
        </w:rPr>
        <w:t xml:space="preserve">, в ней запустите двойным щелчком программу </w:t>
      </w:r>
      <w:r w:rsidRPr="00DF4C27">
        <w:rPr>
          <w:rFonts w:ascii="Times New Roman" w:eastAsia="Calibri" w:hAnsi="Times New Roman"/>
          <w:b/>
          <w:sz w:val="28"/>
          <w:szCs w:val="28"/>
        </w:rPr>
        <w:t>Выполнить</w:t>
      </w:r>
      <w:r w:rsidRPr="00DF4C27">
        <w:rPr>
          <w:rFonts w:ascii="Times New Roman" w:eastAsia="Calibri" w:hAnsi="Times New Roman"/>
          <w:sz w:val="28"/>
          <w:szCs w:val="28"/>
        </w:rPr>
        <w:t xml:space="preserve">. </w:t>
      </w:r>
    </w:p>
    <w:p w14:paraId="4B475771" w14:textId="77777777" w:rsidR="00B256B5" w:rsidRDefault="00B256B5" w:rsidP="00B256B5">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 xml:space="preserve">1.3. Одинарным щелчком выберите </w:t>
      </w:r>
      <w:r w:rsidRPr="004E1783">
        <w:rPr>
          <w:rFonts w:ascii="Times New Roman" w:eastAsiaTheme="minorEastAsia" w:hAnsi="Times New Roman"/>
          <w:sz w:val="28"/>
          <w:szCs w:val="28"/>
        </w:rPr>
        <w:t xml:space="preserve">группу </w:t>
      </w:r>
      <w:r w:rsidRPr="00DB4216">
        <w:rPr>
          <w:rFonts w:ascii="Times New Roman" w:eastAsiaTheme="minorEastAsia" w:hAnsi="Times New Roman"/>
          <w:sz w:val="28"/>
          <w:szCs w:val="28"/>
        </w:rPr>
        <w:t>«Эксплуатация и ремонт транспорта».</w:t>
      </w:r>
    </w:p>
    <w:p w14:paraId="0AF276C6" w14:textId="77777777" w:rsidR="00B256B5" w:rsidRPr="00DF4C27" w:rsidRDefault="00B256B5" w:rsidP="00B256B5">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 xml:space="preserve">1.4. Из </w:t>
      </w:r>
      <w:r w:rsidRPr="00DB4216">
        <w:rPr>
          <w:rFonts w:ascii="Times New Roman" w:eastAsia="Calibri" w:hAnsi="Times New Roman"/>
          <w:sz w:val="28"/>
          <w:szCs w:val="28"/>
        </w:rPr>
        <w:t>развернувшегося перечня выберите одинарным щелчком лабораторную работу «</w:t>
      </w:r>
      <w:r w:rsidRPr="00B256B5">
        <w:rPr>
          <w:rFonts w:ascii="Times New Roman" w:eastAsia="Calibri" w:hAnsi="Times New Roman"/>
          <w:sz w:val="28"/>
          <w:szCs w:val="28"/>
        </w:rPr>
        <w:t>Снятие нагрузочной характеристики (по подаче топлива)</w:t>
      </w:r>
      <w:r w:rsidRPr="00DB4216">
        <w:rPr>
          <w:rFonts w:ascii="Times New Roman" w:eastAsia="Calibri" w:hAnsi="Times New Roman"/>
          <w:sz w:val="28"/>
          <w:szCs w:val="28"/>
        </w:rPr>
        <w:t>».</w:t>
      </w:r>
    </w:p>
    <w:p w14:paraId="12C352EA" w14:textId="77777777" w:rsidR="00B256B5" w:rsidRPr="00DF4C27" w:rsidRDefault="00B256B5" w:rsidP="00B256B5">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1.5. По одинарному щелчку Вам доступны файлы ВЛР: Методические материалы и Виртуальная лаборатория (рис.</w:t>
      </w:r>
      <w:r>
        <w:rPr>
          <w:rFonts w:ascii="Times New Roman" w:eastAsia="Calibri" w:hAnsi="Times New Roman"/>
          <w:sz w:val="28"/>
          <w:szCs w:val="28"/>
        </w:rPr>
        <w:t xml:space="preserve"> </w:t>
      </w:r>
      <w:r w:rsidRPr="00DF4C27">
        <w:rPr>
          <w:rFonts w:ascii="Times New Roman" w:eastAsia="Calibri" w:hAnsi="Times New Roman"/>
          <w:sz w:val="28"/>
          <w:szCs w:val="28"/>
        </w:rPr>
        <w:t xml:space="preserve">1). </w:t>
      </w:r>
    </w:p>
    <w:p w14:paraId="6A508B56" w14:textId="77777777" w:rsidR="00B256B5" w:rsidRPr="00DF4C27" w:rsidRDefault="00B256B5" w:rsidP="00B256B5">
      <w:pPr>
        <w:tabs>
          <w:tab w:val="left" w:pos="1418"/>
        </w:tabs>
        <w:spacing w:after="0" w:line="360" w:lineRule="auto"/>
        <w:jc w:val="center"/>
        <w:rPr>
          <w:rFonts w:ascii="Times New Roman" w:eastAsia="Calibri" w:hAnsi="Times New Roman"/>
          <w:sz w:val="28"/>
          <w:szCs w:val="28"/>
        </w:rPr>
      </w:pPr>
      <w:r>
        <w:rPr>
          <w:rFonts w:ascii="Times New Roman" w:eastAsia="Calibri" w:hAnsi="Times New Roman"/>
          <w:noProof/>
          <w:sz w:val="28"/>
          <w:szCs w:val="28"/>
        </w:rPr>
        <w:drawing>
          <wp:inline distT="0" distB="0" distL="0" distR="0" wp14:anchorId="237C5DA6" wp14:editId="75215BA7">
            <wp:extent cx="3115310" cy="1414145"/>
            <wp:effectExtent l="0" t="0" r="889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15310" cy="1414145"/>
                    </a:xfrm>
                    <a:prstGeom prst="rect">
                      <a:avLst/>
                    </a:prstGeom>
                    <a:noFill/>
                    <a:ln>
                      <a:noFill/>
                    </a:ln>
                  </pic:spPr>
                </pic:pic>
              </a:graphicData>
            </a:graphic>
          </wp:inline>
        </w:drawing>
      </w:r>
    </w:p>
    <w:p w14:paraId="2EFE4227" w14:textId="77777777" w:rsidR="00B256B5" w:rsidRPr="00DF4C27" w:rsidRDefault="00B256B5" w:rsidP="00B256B5">
      <w:pPr>
        <w:tabs>
          <w:tab w:val="left" w:pos="1418"/>
        </w:tabs>
        <w:spacing w:after="0" w:line="360" w:lineRule="auto"/>
        <w:ind w:firstLine="709"/>
        <w:jc w:val="center"/>
        <w:rPr>
          <w:rFonts w:ascii="Times New Roman" w:eastAsia="Calibri" w:hAnsi="Times New Roman"/>
          <w:sz w:val="28"/>
          <w:szCs w:val="28"/>
        </w:rPr>
      </w:pPr>
      <w:r w:rsidRPr="00DF4C27">
        <w:rPr>
          <w:rFonts w:ascii="Times New Roman" w:eastAsia="Calibri" w:hAnsi="Times New Roman"/>
          <w:sz w:val="28"/>
          <w:szCs w:val="28"/>
        </w:rPr>
        <w:t>Рис.</w:t>
      </w:r>
      <w:r>
        <w:rPr>
          <w:rFonts w:ascii="Times New Roman" w:eastAsia="Calibri" w:hAnsi="Times New Roman"/>
          <w:sz w:val="28"/>
          <w:szCs w:val="28"/>
        </w:rPr>
        <w:t xml:space="preserve"> </w:t>
      </w:r>
      <w:r w:rsidRPr="00DF4C27">
        <w:rPr>
          <w:rFonts w:ascii="Times New Roman" w:eastAsia="Calibri" w:hAnsi="Times New Roman"/>
          <w:sz w:val="28"/>
          <w:szCs w:val="28"/>
        </w:rPr>
        <w:t>1. Файлы ВЛР</w:t>
      </w:r>
    </w:p>
    <w:p w14:paraId="6B3C98D3" w14:textId="77777777" w:rsidR="00B256B5" w:rsidRPr="00DF4C27" w:rsidRDefault="00B256B5" w:rsidP="00B256B5">
      <w:pPr>
        <w:tabs>
          <w:tab w:val="left" w:pos="1418"/>
        </w:tabs>
        <w:spacing w:after="0" w:line="360" w:lineRule="auto"/>
        <w:ind w:firstLine="709"/>
        <w:jc w:val="both"/>
        <w:rPr>
          <w:rFonts w:ascii="Times New Roman" w:eastAsia="Calibri" w:hAnsi="Times New Roman"/>
          <w:sz w:val="28"/>
          <w:szCs w:val="28"/>
        </w:rPr>
      </w:pPr>
      <w:r>
        <w:rPr>
          <w:rFonts w:ascii="Times New Roman" w:eastAsia="Calibri" w:hAnsi="Times New Roman"/>
          <w:sz w:val="28"/>
          <w:szCs w:val="28"/>
        </w:rPr>
        <w:lastRenderedPageBreak/>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Методических материалов </w:t>
      </w:r>
      <w:r>
        <w:rPr>
          <w:rFonts w:ascii="Times New Roman" w:eastAsia="Calibri" w:hAnsi="Times New Roman"/>
          <w:sz w:val="28"/>
          <w:szCs w:val="28"/>
        </w:rPr>
        <w:t>используется кнопка</w:t>
      </w:r>
      <w:r w:rsidRPr="00DF4C27">
        <w:rPr>
          <w:rFonts w:ascii="Times New Roman" w:eastAsia="Calibri" w:hAnsi="Times New Roman"/>
          <w:sz w:val="28"/>
          <w:szCs w:val="28"/>
        </w:rPr>
        <w:t xml:space="preserve"> </w:t>
      </w:r>
      <w:r w:rsidRPr="00DF4C27">
        <w:rPr>
          <w:rFonts w:ascii="Times New Roman" w:eastAsia="Calibri" w:hAnsi="Times New Roman"/>
          <w:noProof/>
          <w:sz w:val="28"/>
          <w:szCs w:val="28"/>
        </w:rPr>
        <w:drawing>
          <wp:inline distT="0" distB="0" distL="0" distR="0" wp14:anchorId="1BC61845" wp14:editId="199DD99F">
            <wp:extent cx="333375" cy="36195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ка Назад.jpg"/>
                    <pic:cNvPicPr/>
                  </pic:nvPicPr>
                  <pic:blipFill>
                    <a:blip r:embed="rId7">
                      <a:extLst>
                        <a:ext uri="{28A0092B-C50C-407E-A947-70E740481C1C}">
                          <a14:useLocalDpi xmlns:a14="http://schemas.microsoft.com/office/drawing/2010/main" val="0"/>
                        </a:ext>
                      </a:extLst>
                    </a:blip>
                    <a:stretch>
                      <a:fillRect/>
                    </a:stretch>
                  </pic:blipFill>
                  <pic:spPr>
                    <a:xfrm>
                      <a:off x="0" y="0"/>
                      <a:ext cx="333375" cy="361950"/>
                    </a:xfrm>
                    <a:prstGeom prst="rect">
                      <a:avLst/>
                    </a:prstGeom>
                  </pic:spPr>
                </pic:pic>
              </a:graphicData>
            </a:graphic>
          </wp:inline>
        </w:drawing>
      </w:r>
      <w:r w:rsidRPr="00DF4C27">
        <w:rPr>
          <w:rFonts w:ascii="Times New Roman" w:eastAsia="Calibri" w:hAnsi="Times New Roman"/>
          <w:sz w:val="28"/>
          <w:szCs w:val="28"/>
        </w:rPr>
        <w:t xml:space="preserve">(стрелка «влево» на зеленом фоне в левом нижнем углу экрана). </w:t>
      </w: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Виртуальной лаборатории – клавиша </w:t>
      </w:r>
      <w:r w:rsidRPr="00742C55">
        <w:rPr>
          <w:rFonts w:ascii="Times New Roman" w:eastAsia="Calibri" w:hAnsi="Times New Roman"/>
          <w:i/>
          <w:sz w:val="28"/>
          <w:szCs w:val="28"/>
          <w:lang w:val="en-US"/>
        </w:rPr>
        <w:t>F</w:t>
      </w:r>
      <w:r w:rsidRPr="00742C55">
        <w:rPr>
          <w:rFonts w:ascii="Times New Roman" w:eastAsia="Calibri" w:hAnsi="Times New Roman"/>
          <w:i/>
          <w:sz w:val="28"/>
          <w:szCs w:val="28"/>
        </w:rPr>
        <w:t>10</w:t>
      </w:r>
      <w:r w:rsidRPr="00DF4C27">
        <w:rPr>
          <w:rFonts w:ascii="Times New Roman" w:eastAsia="Calibri" w:hAnsi="Times New Roman"/>
          <w:sz w:val="28"/>
          <w:szCs w:val="28"/>
        </w:rPr>
        <w:t>.</w:t>
      </w:r>
    </w:p>
    <w:p w14:paraId="0EBFBB82" w14:textId="77777777" w:rsidR="00B256B5" w:rsidRPr="00DF4C27" w:rsidRDefault="00B256B5" w:rsidP="00B256B5">
      <w:pPr>
        <w:spacing w:after="0" w:line="360" w:lineRule="auto"/>
        <w:ind w:firstLine="567"/>
        <w:jc w:val="both"/>
        <w:rPr>
          <w:rFonts w:ascii="Times New Roman" w:eastAsia="Calibri" w:hAnsi="Times New Roman"/>
          <w:sz w:val="28"/>
          <w:szCs w:val="28"/>
          <w:lang w:eastAsia="en-US"/>
        </w:rPr>
      </w:pPr>
      <w:r w:rsidRPr="00DF4C27">
        <w:rPr>
          <w:rFonts w:ascii="Times New Roman" w:eastAsia="Calibri" w:hAnsi="Times New Roman"/>
          <w:b/>
          <w:sz w:val="28"/>
          <w:szCs w:val="28"/>
          <w:lang w:eastAsia="en-US"/>
        </w:rPr>
        <w:t xml:space="preserve">Используйте сочетание клавиш </w:t>
      </w:r>
      <w:r w:rsidRPr="00742C55">
        <w:rPr>
          <w:rFonts w:ascii="Times New Roman" w:eastAsia="Calibri" w:hAnsi="Times New Roman"/>
          <w:b/>
          <w:i/>
          <w:sz w:val="28"/>
          <w:szCs w:val="28"/>
          <w:lang w:eastAsia="en-US"/>
        </w:rPr>
        <w:t>Ctrl + Alt</w:t>
      </w:r>
      <w:r w:rsidRPr="00742C55">
        <w:rPr>
          <w:rFonts w:ascii="Times New Roman" w:eastAsia="Calibri" w:hAnsi="Times New Roman"/>
          <w:sz w:val="28"/>
          <w:szCs w:val="28"/>
          <w:lang w:eastAsia="en-US"/>
        </w:rPr>
        <w:t>,</w:t>
      </w:r>
      <w:r w:rsidRPr="00DF4C27">
        <w:rPr>
          <w:rFonts w:ascii="Times New Roman" w:eastAsia="Calibri" w:hAnsi="Times New Roman"/>
          <w:b/>
          <w:sz w:val="28"/>
          <w:szCs w:val="28"/>
          <w:lang w:eastAsia="en-US"/>
        </w:rPr>
        <w:t xml:space="preserve"> </w:t>
      </w:r>
      <w:r w:rsidRPr="00DF4C27">
        <w:rPr>
          <w:rFonts w:ascii="Times New Roman" w:eastAsia="Calibri" w:hAnsi="Times New Roman"/>
          <w:sz w:val="28"/>
          <w:szCs w:val="28"/>
          <w:lang w:eastAsia="en-US"/>
        </w:rPr>
        <w:t>чтобы курсор мыши имел возможность свернуть или уменьшить размер окна виртуального стола. Тогда вы сможете и работать на своем компьютере за пределами виртуального рабочего стола, и возвращаться обратно (рис.</w:t>
      </w:r>
      <w:r>
        <w:rPr>
          <w:rFonts w:ascii="Times New Roman" w:eastAsia="Calibri" w:hAnsi="Times New Roman"/>
          <w:sz w:val="28"/>
          <w:szCs w:val="28"/>
          <w:lang w:eastAsia="en-US"/>
        </w:rPr>
        <w:t xml:space="preserve"> </w:t>
      </w:r>
      <w:r w:rsidRPr="00DF4C27">
        <w:rPr>
          <w:rFonts w:ascii="Times New Roman" w:eastAsia="Calibri" w:hAnsi="Times New Roman"/>
          <w:sz w:val="28"/>
          <w:szCs w:val="28"/>
          <w:lang w:eastAsia="en-US"/>
        </w:rPr>
        <w:t>2).</w:t>
      </w:r>
    </w:p>
    <w:p w14:paraId="6C893095" w14:textId="77777777" w:rsidR="00B256B5" w:rsidRPr="00DF4C27" w:rsidRDefault="00B256B5" w:rsidP="00B256B5">
      <w:pPr>
        <w:spacing w:after="0" w:line="360" w:lineRule="auto"/>
        <w:jc w:val="center"/>
        <w:rPr>
          <w:rFonts w:ascii="Times New Roman" w:eastAsia="Calibri" w:hAnsi="Times New Roman"/>
          <w:b/>
          <w:sz w:val="28"/>
          <w:szCs w:val="28"/>
          <w:lang w:eastAsia="en-US"/>
        </w:rPr>
      </w:pPr>
      <w:r w:rsidRPr="00DF4C27">
        <w:rPr>
          <w:rFonts w:ascii="Times New Roman" w:eastAsia="Calibri" w:hAnsi="Times New Roman"/>
          <w:b/>
          <w:noProof/>
          <w:sz w:val="28"/>
          <w:szCs w:val="28"/>
        </w:rPr>
        <w:drawing>
          <wp:inline distT="0" distB="0" distL="0" distR="0" wp14:anchorId="57B27856" wp14:editId="74BF5155">
            <wp:extent cx="5940425" cy="3276600"/>
            <wp:effectExtent l="0" t="0" r="317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стол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276600"/>
                    </a:xfrm>
                    <a:prstGeom prst="rect">
                      <a:avLst/>
                    </a:prstGeom>
                  </pic:spPr>
                </pic:pic>
              </a:graphicData>
            </a:graphic>
          </wp:inline>
        </w:drawing>
      </w:r>
    </w:p>
    <w:p w14:paraId="6619B378" w14:textId="77777777" w:rsidR="00B256B5" w:rsidRPr="00DF4C27" w:rsidRDefault="00B256B5" w:rsidP="00B256B5">
      <w:pPr>
        <w:jc w:val="center"/>
        <w:rPr>
          <w:rFonts w:ascii="Times New Roman" w:eastAsia="Calibri" w:hAnsi="Times New Roman"/>
          <w:b/>
          <w:color w:val="000000"/>
          <w:sz w:val="28"/>
          <w:lang w:eastAsia="en-US"/>
        </w:rPr>
      </w:pPr>
      <w:r w:rsidRPr="00DF4C27">
        <w:rPr>
          <w:rFonts w:ascii="Times New Roman" w:eastAsia="Calibri" w:hAnsi="Times New Roman"/>
          <w:color w:val="000000"/>
          <w:sz w:val="28"/>
          <w:lang w:eastAsia="en-US"/>
        </w:rPr>
        <w:t>Рис.</w:t>
      </w:r>
      <w:r>
        <w:rPr>
          <w:rFonts w:ascii="Times New Roman" w:eastAsia="Calibri" w:hAnsi="Times New Roman"/>
          <w:color w:val="000000"/>
          <w:sz w:val="28"/>
          <w:lang w:eastAsia="en-US"/>
        </w:rPr>
        <w:t xml:space="preserve"> </w:t>
      </w:r>
      <w:r w:rsidRPr="00DF4C27">
        <w:rPr>
          <w:rFonts w:ascii="Times New Roman" w:eastAsia="Calibri" w:hAnsi="Times New Roman"/>
          <w:color w:val="000000"/>
          <w:sz w:val="28"/>
          <w:lang w:eastAsia="en-US"/>
        </w:rPr>
        <w:t>2. Личный рабочий стол и виртуальный</w:t>
      </w:r>
    </w:p>
    <w:p w14:paraId="0306FFCE" w14:textId="77777777" w:rsidR="00B256B5" w:rsidRPr="00C31C1D" w:rsidRDefault="00B256B5" w:rsidP="00B256B5">
      <w:pPr>
        <w:pStyle w:val="1"/>
        <w:spacing w:before="240" w:line="360" w:lineRule="auto"/>
        <w:ind w:left="0" w:firstLine="709"/>
        <w:jc w:val="both"/>
        <w:rPr>
          <w:rFonts w:eastAsia="Calibri"/>
          <w:i/>
          <w:sz w:val="28"/>
          <w:szCs w:val="28"/>
          <w:lang w:eastAsia="en-US"/>
        </w:rPr>
      </w:pPr>
      <w:r>
        <w:rPr>
          <w:rFonts w:eastAsia="Calibri"/>
          <w:sz w:val="28"/>
          <w:szCs w:val="28"/>
          <w:lang w:eastAsia="en-US"/>
        </w:rPr>
        <w:t>2</w:t>
      </w:r>
      <w:r w:rsidRPr="00C31C1D">
        <w:rPr>
          <w:rFonts w:eastAsia="Calibri"/>
          <w:sz w:val="28"/>
          <w:szCs w:val="28"/>
          <w:lang w:eastAsia="en-US"/>
        </w:rPr>
        <w:t xml:space="preserve">. </w:t>
      </w:r>
      <w:r>
        <w:rPr>
          <w:rFonts w:eastAsia="Calibri"/>
          <w:sz w:val="28"/>
          <w:szCs w:val="28"/>
          <w:lang w:eastAsia="en-US"/>
        </w:rPr>
        <w:t>Материалы и оборудование</w:t>
      </w:r>
    </w:p>
    <w:p w14:paraId="3E9022F4" w14:textId="77777777" w:rsidR="00B256B5" w:rsidRPr="00C31C1D" w:rsidRDefault="00B256B5" w:rsidP="00B256B5">
      <w:pPr>
        <w:pStyle w:val="2"/>
        <w:spacing w:after="0" w:line="360" w:lineRule="auto"/>
        <w:ind w:left="0" w:firstLine="709"/>
        <w:jc w:val="left"/>
        <w:rPr>
          <w:rFonts w:eastAsia="Calibri"/>
          <w:sz w:val="28"/>
          <w:szCs w:val="28"/>
          <w:lang w:eastAsia="en-US"/>
        </w:rPr>
      </w:pPr>
      <w:r>
        <w:rPr>
          <w:rFonts w:eastAsia="Calibri"/>
          <w:sz w:val="28"/>
          <w:szCs w:val="28"/>
          <w:lang w:eastAsia="en-US"/>
        </w:rPr>
        <w:t>2</w:t>
      </w:r>
      <w:r w:rsidRPr="00152496">
        <w:rPr>
          <w:rFonts w:eastAsia="Calibri"/>
          <w:sz w:val="28"/>
          <w:szCs w:val="28"/>
          <w:lang w:eastAsia="en-US"/>
        </w:rPr>
        <w:t xml:space="preserve">.1. </w:t>
      </w:r>
      <w:r w:rsidRPr="00C31C1D">
        <w:rPr>
          <w:rFonts w:eastAsia="Calibri"/>
          <w:sz w:val="28"/>
          <w:szCs w:val="28"/>
          <w:lang w:eastAsia="en-US"/>
        </w:rPr>
        <w:t>Активные клавиши</w:t>
      </w:r>
    </w:p>
    <w:p w14:paraId="3A99CF6C" w14:textId="77777777" w:rsidR="00B256B5" w:rsidRPr="00C31C1D" w:rsidRDefault="00B256B5" w:rsidP="00B256B5">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w:t>
      </w:r>
      <w:r w:rsidRPr="00C31C1D">
        <w:rPr>
          <w:rFonts w:ascii="Times New Roman" w:eastAsia="Calibri" w:hAnsi="Times New Roman"/>
          <w:sz w:val="28"/>
          <w:szCs w:val="28"/>
          <w:lang w:eastAsia="en-US"/>
        </w:rPr>
        <w:t xml:space="preserve"> этой лабораторной работе применяются следующие клавиши (рис. </w:t>
      </w:r>
      <w:r>
        <w:rPr>
          <w:rFonts w:ascii="Times New Roman" w:eastAsia="Calibri" w:hAnsi="Times New Roman"/>
          <w:sz w:val="28"/>
          <w:szCs w:val="28"/>
          <w:lang w:eastAsia="en-US"/>
        </w:rPr>
        <w:t>3</w:t>
      </w:r>
      <w:r w:rsidRPr="00C31C1D">
        <w:rPr>
          <w:rFonts w:ascii="Times New Roman" w:eastAsia="Calibri" w:hAnsi="Times New Roman"/>
          <w:sz w:val="28"/>
          <w:szCs w:val="28"/>
          <w:lang w:eastAsia="en-US"/>
        </w:rPr>
        <w:t>):</w:t>
      </w:r>
    </w:p>
    <w:p w14:paraId="39B7387A" w14:textId="77777777" w:rsidR="00B256B5" w:rsidRPr="00C31C1D" w:rsidRDefault="00B256B5" w:rsidP="00B256B5">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W</w:t>
      </w:r>
      <w:r w:rsidRPr="00C31C1D">
        <w:rPr>
          <w:rFonts w:ascii="Times New Roman" w:eastAsia="Calibri" w:hAnsi="Times New Roman"/>
          <w:sz w:val="28"/>
          <w:szCs w:val="28"/>
          <w:lang w:eastAsia="en-US"/>
        </w:rPr>
        <w:t xml:space="preserve">, </w:t>
      </w:r>
      <w:r w:rsidRPr="00C31C1D">
        <w:rPr>
          <w:rFonts w:ascii="Times New Roman" w:eastAsia="Calibri" w:hAnsi="Times New Roman"/>
          <w:i/>
          <w:sz w:val="28"/>
          <w:szCs w:val="28"/>
          <w:lang w:val="en-US" w:eastAsia="en-US" w:bidi="en-US"/>
        </w:rPr>
        <w:t>S</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A</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D</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для перемещения в пространстве; </w:t>
      </w:r>
    </w:p>
    <w:p w14:paraId="44FE7CC8" w14:textId="77777777" w:rsidR="00B256B5" w:rsidRDefault="00B256B5" w:rsidP="00B256B5">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bidi="en-US"/>
        </w:rPr>
        <w:t>2</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eastAsia="en-US"/>
        </w:rPr>
        <w:t>Е</w:t>
      </w:r>
      <w:r w:rsidRPr="00C31C1D">
        <w:rPr>
          <w:rFonts w:ascii="Times New Roman" w:eastAsia="Calibri" w:hAnsi="Times New Roman"/>
          <w:sz w:val="28"/>
          <w:szCs w:val="28"/>
          <w:lang w:eastAsia="en-US"/>
        </w:rPr>
        <w:t xml:space="preserve"> – аналоги средней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мыши-манипулятора (при первом нажатии берется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ставится); </w:t>
      </w:r>
    </w:p>
    <w:p w14:paraId="7205E40A" w14:textId="77777777" w:rsidR="00DC3838" w:rsidRPr="00DC3838" w:rsidRDefault="00DC3838" w:rsidP="00DC3838">
      <w:pPr>
        <w:spacing w:after="0" w:line="360" w:lineRule="auto"/>
        <w:ind w:firstLine="709"/>
        <w:jc w:val="both"/>
        <w:rPr>
          <w:rFonts w:ascii="Times New Roman" w:eastAsia="Calibri" w:hAnsi="Times New Roman"/>
          <w:sz w:val="28"/>
          <w:szCs w:val="28"/>
          <w:lang w:eastAsia="en-US"/>
        </w:rPr>
      </w:pPr>
      <w:r w:rsidRPr="00DC3838">
        <w:rPr>
          <w:rFonts w:ascii="Times New Roman" w:hAnsi="Times New Roman"/>
          <w:i/>
          <w:sz w:val="28"/>
          <w:szCs w:val="28"/>
        </w:rPr>
        <w:t>Ctrl</w:t>
      </w:r>
      <w:r w:rsidRPr="00DC3838">
        <w:rPr>
          <w:rFonts w:ascii="Times New Roman" w:hAnsi="Times New Roman"/>
          <w:sz w:val="28"/>
          <w:szCs w:val="28"/>
        </w:rPr>
        <w:t xml:space="preserve"> – присесть;</w:t>
      </w:r>
    </w:p>
    <w:p w14:paraId="670A363D" w14:textId="77777777" w:rsidR="00B256B5" w:rsidRPr="00C31C1D" w:rsidRDefault="00B256B5" w:rsidP="00B256B5">
      <w:pPr>
        <w:spacing w:after="0" w:line="360" w:lineRule="auto"/>
        <w:ind w:firstLine="708"/>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rPr>
        <w:t>10</w:t>
      </w:r>
      <w:r w:rsidRPr="00C31C1D">
        <w:rPr>
          <w:rFonts w:ascii="Times New Roman" w:eastAsia="Calibri" w:hAnsi="Times New Roman"/>
          <w:sz w:val="28"/>
          <w:szCs w:val="28"/>
          <w:lang w:eastAsia="en-US"/>
        </w:rPr>
        <w:t xml:space="preserve"> – выход из программы.</w:t>
      </w:r>
    </w:p>
    <w:p w14:paraId="0DCF9D80" w14:textId="77777777" w:rsidR="00B256B5" w:rsidRPr="00C31C1D" w:rsidRDefault="00B256B5" w:rsidP="00B256B5">
      <w:pPr>
        <w:spacing w:after="0" w:line="360" w:lineRule="auto"/>
        <w:jc w:val="center"/>
        <w:rPr>
          <w:rFonts w:ascii="Times New Roman" w:eastAsia="Calibri" w:hAnsi="Times New Roman"/>
          <w:sz w:val="28"/>
          <w:szCs w:val="28"/>
          <w:lang w:eastAsia="en-US"/>
        </w:rPr>
      </w:pPr>
      <w:r w:rsidRPr="00C31C1D">
        <w:rPr>
          <w:rFonts w:ascii="Times New Roman" w:eastAsia="Calibri" w:hAnsi="Times New Roman"/>
          <w:sz w:val="28"/>
          <w:szCs w:val="28"/>
          <w:lang w:eastAsia="en-US"/>
        </w:rPr>
        <w:object w:dxaOrig="9474" w:dyaOrig="3383" w14:anchorId="6AA01EC4">
          <v:shape id="_x0000_i1027" type="#_x0000_t75" style="width:454.5pt;height:165pt" o:ole="">
            <v:imagedata r:id="rId9" o:title=""/>
          </v:shape>
          <o:OLEObject Type="Embed" ProgID="Word.Picture.8" ShapeID="_x0000_i1027" DrawAspect="Content" ObjectID="_1762255416" r:id="rId27"/>
        </w:object>
      </w:r>
    </w:p>
    <w:p w14:paraId="70D9FB15" w14:textId="77777777" w:rsidR="00B256B5" w:rsidRPr="00C31C1D" w:rsidRDefault="00B256B5" w:rsidP="00B256B5">
      <w:pPr>
        <w:spacing w:after="0" w:line="360" w:lineRule="auto"/>
        <w:ind w:firstLine="709"/>
        <w:jc w:val="center"/>
        <w:rPr>
          <w:rFonts w:ascii="Times New Roman" w:eastAsia="Calibri" w:hAnsi="Times New Roman"/>
          <w:sz w:val="28"/>
          <w:szCs w:val="28"/>
          <w:lang w:eastAsia="en-US"/>
        </w:rPr>
      </w:pPr>
      <w:r w:rsidRPr="00C31C1D">
        <w:rPr>
          <w:rFonts w:ascii="Times New Roman" w:eastAsia="Calibri" w:hAnsi="Times New Roman"/>
          <w:sz w:val="28"/>
          <w:szCs w:val="16"/>
          <w:lang w:eastAsia="en-US"/>
        </w:rPr>
        <w:t xml:space="preserve">Рис. </w:t>
      </w:r>
      <w:r>
        <w:rPr>
          <w:rFonts w:ascii="Times New Roman" w:eastAsia="Calibri" w:hAnsi="Times New Roman"/>
          <w:sz w:val="28"/>
          <w:szCs w:val="16"/>
          <w:lang w:eastAsia="en-US"/>
        </w:rPr>
        <w:t>3</w:t>
      </w:r>
      <w:r w:rsidRPr="00C31C1D">
        <w:rPr>
          <w:rFonts w:ascii="Times New Roman" w:eastAsia="Calibri" w:hAnsi="Times New Roman"/>
          <w:sz w:val="28"/>
          <w:szCs w:val="16"/>
          <w:lang w:eastAsia="en-US"/>
        </w:rPr>
        <w:t>. Активные клавиши клавиатуры и мыши-манипулятора</w:t>
      </w:r>
    </w:p>
    <w:p w14:paraId="75824EAF" w14:textId="77777777" w:rsidR="00B256B5" w:rsidRPr="00C31C1D" w:rsidRDefault="00B256B5" w:rsidP="00B256B5">
      <w:pPr>
        <w:spacing w:after="0" w:line="360" w:lineRule="auto"/>
        <w:ind w:firstLine="567"/>
        <w:jc w:val="both"/>
        <w:rPr>
          <w:rFonts w:ascii="Times New Roman" w:eastAsia="Calibri" w:hAnsi="Times New Roman"/>
          <w:sz w:val="28"/>
          <w:szCs w:val="28"/>
          <w:lang w:eastAsia="en-US"/>
        </w:rPr>
      </w:pPr>
    </w:p>
    <w:p w14:paraId="23118BBC" w14:textId="77777777" w:rsidR="00B256B5" w:rsidRPr="00C31C1D" w:rsidRDefault="00B256B5" w:rsidP="00B256B5">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Левая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мыши (1) при нажатии и удерживании обрабатывает (поворачивает, переключает) тот или иной объект.</w:t>
      </w:r>
    </w:p>
    <w:p w14:paraId="732A5E05" w14:textId="77777777" w:rsidR="00B256B5" w:rsidRDefault="00B256B5" w:rsidP="00B256B5">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Средняя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(2) при первом нажатии (</w:t>
      </w:r>
      <w:r>
        <w:rPr>
          <w:rFonts w:ascii="Times New Roman" w:eastAsia="Calibri" w:hAnsi="Times New Roman"/>
          <w:sz w:val="28"/>
          <w:szCs w:val="28"/>
          <w:lang w:eastAsia="en-US"/>
        </w:rPr>
        <w:t xml:space="preserve">без </w:t>
      </w:r>
      <w:r w:rsidRPr="00C31C1D">
        <w:rPr>
          <w:rFonts w:ascii="Times New Roman" w:eastAsia="Calibri" w:hAnsi="Times New Roman"/>
          <w:sz w:val="28"/>
          <w:szCs w:val="28"/>
          <w:lang w:eastAsia="en-US"/>
        </w:rPr>
        <w:t>прокрутк</w:t>
      </w:r>
      <w:r>
        <w:rPr>
          <w:rFonts w:ascii="Times New Roman" w:eastAsia="Calibri" w:hAnsi="Times New Roman"/>
          <w:sz w:val="28"/>
          <w:szCs w:val="28"/>
          <w:lang w:eastAsia="en-US"/>
        </w:rPr>
        <w:t>и</w:t>
      </w:r>
      <w:r w:rsidRPr="00C31C1D">
        <w:rPr>
          <w:rFonts w:ascii="Times New Roman" w:eastAsia="Calibri" w:hAnsi="Times New Roman"/>
          <w:sz w:val="28"/>
          <w:szCs w:val="28"/>
          <w:lang w:eastAsia="en-US"/>
        </w:rPr>
        <w:t xml:space="preserve">) берет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 (прикрепляет). </w:t>
      </w:r>
    </w:p>
    <w:p w14:paraId="3B65E4E5" w14:textId="77777777" w:rsidR="00B256B5" w:rsidRPr="00C31C1D" w:rsidRDefault="00B256B5" w:rsidP="00B256B5">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Пр</w:t>
      </w:r>
      <w:r>
        <w:rPr>
          <w:rFonts w:ascii="Times New Roman" w:eastAsia="Calibri" w:hAnsi="Times New Roman"/>
          <w:sz w:val="28"/>
          <w:szCs w:val="28"/>
          <w:lang w:eastAsia="en-US"/>
        </w:rPr>
        <w:t>и нажатии пр</w:t>
      </w:r>
      <w:r w:rsidRPr="00C31C1D">
        <w:rPr>
          <w:rFonts w:ascii="Times New Roman" w:eastAsia="Calibri" w:hAnsi="Times New Roman"/>
          <w:sz w:val="28"/>
          <w:szCs w:val="28"/>
          <w:lang w:eastAsia="en-US"/>
        </w:rPr>
        <w:t>ав</w:t>
      </w:r>
      <w:r>
        <w:rPr>
          <w:rFonts w:ascii="Times New Roman" w:eastAsia="Calibri" w:hAnsi="Times New Roman"/>
          <w:sz w:val="28"/>
          <w:szCs w:val="28"/>
          <w:lang w:eastAsia="en-US"/>
        </w:rPr>
        <w:t>ой</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мыши </w:t>
      </w:r>
      <w:r w:rsidRPr="00C31C1D">
        <w:rPr>
          <w:rFonts w:ascii="Times New Roman" w:eastAsia="Calibri" w:hAnsi="Times New Roman"/>
          <w:sz w:val="28"/>
          <w:szCs w:val="28"/>
          <w:lang w:eastAsia="en-US"/>
        </w:rPr>
        <w:t xml:space="preserve">(3) появляется курсор-указатель (при повторном </w:t>
      </w:r>
      <w:r>
        <w:rPr>
          <w:rFonts w:ascii="Times New Roman" w:eastAsia="Calibri" w:hAnsi="Times New Roman"/>
          <w:sz w:val="28"/>
          <w:szCs w:val="28"/>
          <w:lang w:eastAsia="en-US"/>
        </w:rPr>
        <w:t>нажатии –</w:t>
      </w:r>
      <w:r w:rsidRPr="00C31C1D">
        <w:rPr>
          <w:rFonts w:ascii="Times New Roman" w:eastAsia="Calibri" w:hAnsi="Times New Roman"/>
          <w:sz w:val="28"/>
          <w:szCs w:val="28"/>
          <w:lang w:eastAsia="en-US"/>
        </w:rPr>
        <w:t xml:space="preserve"> исчезает).</w:t>
      </w:r>
    </w:p>
    <w:p w14:paraId="4F0B016D" w14:textId="77777777" w:rsidR="00B256B5" w:rsidRDefault="00B256B5" w:rsidP="00B256B5">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Примечание</w:t>
      </w:r>
      <w:r w:rsidRPr="00C31C1D">
        <w:rPr>
          <w:rFonts w:ascii="Times New Roman" w:eastAsia="Calibri" w:hAnsi="Times New Roman"/>
          <w:sz w:val="28"/>
          <w:szCs w:val="28"/>
          <w:lang w:eastAsia="en-US"/>
        </w:rPr>
        <w:t>: при появившемся курсоре невозможно перевести взгляд вверх и в стороны.</w:t>
      </w:r>
    </w:p>
    <w:p w14:paraId="7442A370" w14:textId="77777777" w:rsidR="00B256B5" w:rsidRPr="00681E26" w:rsidRDefault="00B256B5" w:rsidP="00B256B5">
      <w:pPr>
        <w:spacing w:after="0" w:line="360" w:lineRule="auto"/>
        <w:ind w:firstLine="567"/>
        <w:jc w:val="both"/>
        <w:rPr>
          <w:rFonts w:ascii="Times New Roman" w:eastAsia="Calibri" w:hAnsi="Times New Roman"/>
          <w:sz w:val="28"/>
          <w:szCs w:val="28"/>
          <w:lang w:eastAsia="en-US"/>
        </w:rPr>
      </w:pPr>
      <w:r w:rsidRPr="00EC070C">
        <w:rPr>
          <w:rFonts w:ascii="Times New Roman" w:eastAsia="Calibri" w:hAnsi="Times New Roman"/>
          <w:sz w:val="28"/>
          <w:szCs w:val="28"/>
          <w:lang w:eastAsia="en-US"/>
        </w:rPr>
        <w:t>На рис. 4 представлен общий вид лабораторного стенда.</w:t>
      </w:r>
    </w:p>
    <w:p w14:paraId="3B84EEA8" w14:textId="77777777" w:rsidR="00B256B5" w:rsidRPr="00EA45B3" w:rsidRDefault="00EC070C" w:rsidP="00B256B5">
      <w:pPr>
        <w:jc w:val="center"/>
        <w:rPr>
          <w:rFonts w:ascii="Times New Roman" w:eastAsia="Calibri" w:hAnsi="Times New Roman"/>
          <w:sz w:val="28"/>
          <w:szCs w:val="28"/>
        </w:rPr>
      </w:pPr>
      <w:r>
        <w:rPr>
          <w:rFonts w:ascii="Times New Roman" w:eastAsia="Calibri" w:hAnsi="Times New Roman"/>
          <w:noProof/>
          <w:sz w:val="28"/>
          <w:szCs w:val="28"/>
        </w:rPr>
        <w:drawing>
          <wp:inline distT="0" distB="0" distL="0" distR="0" wp14:anchorId="1BC92CD5" wp14:editId="0FC9A2E0">
            <wp:extent cx="5937250" cy="3021330"/>
            <wp:effectExtent l="0" t="0" r="635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7250" cy="3021330"/>
                    </a:xfrm>
                    <a:prstGeom prst="rect">
                      <a:avLst/>
                    </a:prstGeom>
                    <a:noFill/>
                    <a:ln>
                      <a:noFill/>
                    </a:ln>
                  </pic:spPr>
                </pic:pic>
              </a:graphicData>
            </a:graphic>
          </wp:inline>
        </w:drawing>
      </w:r>
      <w:r w:rsidR="00B256B5" w:rsidRPr="00681E26">
        <w:rPr>
          <w:rFonts w:ascii="Times New Roman" w:eastAsia="Calibri" w:hAnsi="Times New Roman"/>
          <w:sz w:val="28"/>
          <w:szCs w:val="28"/>
        </w:rPr>
        <w:t>Рис. 4. Общий вид лабораторного стенда</w:t>
      </w:r>
    </w:p>
    <w:p w14:paraId="75C47D51" w14:textId="77777777" w:rsidR="00DC3838" w:rsidRPr="00260EDF" w:rsidRDefault="00DC3838" w:rsidP="00DC3838">
      <w:pPr>
        <w:pStyle w:val="2"/>
        <w:spacing w:before="360" w:after="0" w:line="360" w:lineRule="auto"/>
        <w:ind w:left="0" w:firstLine="709"/>
        <w:jc w:val="left"/>
        <w:rPr>
          <w:sz w:val="28"/>
          <w:szCs w:val="28"/>
        </w:rPr>
      </w:pPr>
      <w:r>
        <w:rPr>
          <w:sz w:val="28"/>
          <w:szCs w:val="28"/>
        </w:rPr>
        <w:lastRenderedPageBreak/>
        <w:t>2</w:t>
      </w:r>
      <w:r w:rsidRPr="00260EDF">
        <w:rPr>
          <w:sz w:val="28"/>
          <w:szCs w:val="28"/>
        </w:rPr>
        <w:t>.2. Необходимые инструменты и материалы</w:t>
      </w:r>
    </w:p>
    <w:p w14:paraId="0E0887E9" w14:textId="77777777" w:rsidR="00DC3838" w:rsidRDefault="00DC3838" w:rsidP="00DC3838">
      <w:pPr>
        <w:pStyle w:val="a8"/>
        <w:spacing w:before="0" w:beforeAutospacing="0" w:after="0" w:afterAutospacing="0" w:line="360" w:lineRule="auto"/>
        <w:ind w:firstLine="709"/>
        <w:jc w:val="both"/>
        <w:rPr>
          <w:b/>
          <w:color w:val="00000A"/>
          <w:sz w:val="28"/>
          <w:szCs w:val="28"/>
        </w:rPr>
      </w:pPr>
      <w:r w:rsidRPr="00C80025">
        <w:rPr>
          <w:b/>
          <w:color w:val="00000A"/>
          <w:sz w:val="28"/>
          <w:szCs w:val="28"/>
        </w:rPr>
        <w:t>2.2.1. Универсальный стенд мод. КИ-921 М</w:t>
      </w:r>
    </w:p>
    <w:p w14:paraId="7852B64E" w14:textId="77777777" w:rsidR="00DC3838" w:rsidRDefault="00DC3838" w:rsidP="00DC3838">
      <w:pPr>
        <w:pStyle w:val="a8"/>
        <w:spacing w:before="0" w:beforeAutospacing="0" w:after="0" w:afterAutospacing="0" w:line="360" w:lineRule="auto"/>
        <w:ind w:firstLine="709"/>
        <w:jc w:val="center"/>
        <w:rPr>
          <w:b/>
          <w:color w:val="00000A"/>
          <w:sz w:val="28"/>
          <w:szCs w:val="28"/>
        </w:rPr>
      </w:pPr>
      <w:r>
        <w:rPr>
          <w:b/>
          <w:noProof/>
          <w:color w:val="00000A"/>
          <w:sz w:val="28"/>
          <w:szCs w:val="28"/>
        </w:rPr>
        <w:drawing>
          <wp:inline distT="0" distB="0" distL="0" distR="0" wp14:anchorId="457A2764" wp14:editId="7A46141F">
            <wp:extent cx="1695450" cy="3342149"/>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3829" cy="3358667"/>
                    </a:xfrm>
                    <a:prstGeom prst="rect">
                      <a:avLst/>
                    </a:prstGeom>
                    <a:noFill/>
                    <a:ln>
                      <a:noFill/>
                    </a:ln>
                  </pic:spPr>
                </pic:pic>
              </a:graphicData>
            </a:graphic>
          </wp:inline>
        </w:drawing>
      </w:r>
    </w:p>
    <w:p w14:paraId="1828C52D" w14:textId="77777777" w:rsidR="00DC3838" w:rsidRPr="00AD03AE" w:rsidRDefault="00DC3838" w:rsidP="00DC3838">
      <w:pPr>
        <w:pStyle w:val="a8"/>
        <w:spacing w:before="0" w:beforeAutospacing="0" w:after="0" w:afterAutospacing="0" w:line="360" w:lineRule="auto"/>
        <w:ind w:firstLine="709"/>
        <w:jc w:val="center"/>
        <w:rPr>
          <w:sz w:val="28"/>
          <w:szCs w:val="28"/>
        </w:rPr>
      </w:pPr>
      <w:r w:rsidRPr="00AD03AE">
        <w:rPr>
          <w:sz w:val="28"/>
          <w:szCs w:val="28"/>
        </w:rPr>
        <w:t>Рис. 5. Универсальный стенд мод. КИ-921 М</w:t>
      </w:r>
    </w:p>
    <w:p w14:paraId="6F21061E" w14:textId="77777777" w:rsidR="00DC3838" w:rsidRPr="00AD03AE" w:rsidRDefault="00DC3838" w:rsidP="00DC3838">
      <w:pPr>
        <w:pStyle w:val="a8"/>
        <w:spacing w:before="0" w:beforeAutospacing="0" w:after="0" w:afterAutospacing="0" w:line="360" w:lineRule="auto"/>
        <w:ind w:firstLine="709"/>
        <w:jc w:val="both"/>
        <w:rPr>
          <w:sz w:val="28"/>
          <w:szCs w:val="28"/>
        </w:rPr>
      </w:pPr>
      <w:r w:rsidRPr="00AD03AE">
        <w:rPr>
          <w:sz w:val="28"/>
          <w:szCs w:val="28"/>
        </w:rPr>
        <w:t>На универсальном стенде для проверки дизельной топливной а</w:t>
      </w:r>
      <w:r>
        <w:rPr>
          <w:sz w:val="28"/>
          <w:szCs w:val="28"/>
        </w:rPr>
        <w:t>ппаратуры мод. КИ-921М (рис. 5</w:t>
      </w:r>
      <w:r w:rsidRPr="00AD03AE">
        <w:rPr>
          <w:sz w:val="28"/>
          <w:szCs w:val="28"/>
        </w:rPr>
        <w:t xml:space="preserve">) можно выполнять следующие основные операции: </w:t>
      </w:r>
    </w:p>
    <w:p w14:paraId="60F4A4A2" w14:textId="77777777" w:rsidR="00DC3838"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обкатку топливных нас</w:t>
      </w:r>
      <w:r>
        <w:rPr>
          <w:sz w:val="28"/>
          <w:szCs w:val="28"/>
        </w:rPr>
        <w:t>осов, имеющих до восьми секций;</w:t>
      </w:r>
    </w:p>
    <w:p w14:paraId="245CBEE2" w14:textId="77777777" w:rsidR="00DC3838"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проверку и регулировку топливных насосов по показателям: давление открытия нагнетательных клапанов, угол начала подачи топлива, угол начала впрыска топлива и величина подачи топлива (подача насосных секций);</w:t>
      </w:r>
    </w:p>
    <w:p w14:paraId="1513AA63" w14:textId="77777777" w:rsidR="00DC3838"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настройку регулятора на начало действия и полное прекращение подачи топлива;</w:t>
      </w:r>
    </w:p>
    <w:p w14:paraId="2E7C59FA" w14:textId="77777777" w:rsidR="00DC3838"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испытание форсунок на пропускную способность;</w:t>
      </w:r>
    </w:p>
    <w:p w14:paraId="7394A6A1" w14:textId="77777777" w:rsidR="00DC3838"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испытание подкачивающих насосов на подачу и максимальное давление;</w:t>
      </w:r>
    </w:p>
    <w:p w14:paraId="28C97463" w14:textId="77777777" w:rsidR="00DC3838" w:rsidRPr="00AD03AE" w:rsidRDefault="00DC3838" w:rsidP="00692719">
      <w:pPr>
        <w:pStyle w:val="a8"/>
        <w:numPr>
          <w:ilvl w:val="0"/>
          <w:numId w:val="10"/>
        </w:numPr>
        <w:spacing w:before="0" w:beforeAutospacing="0" w:after="0" w:afterAutospacing="0" w:line="360" w:lineRule="auto"/>
        <w:ind w:left="0" w:firstLine="709"/>
        <w:jc w:val="both"/>
        <w:rPr>
          <w:sz w:val="28"/>
          <w:szCs w:val="28"/>
        </w:rPr>
      </w:pPr>
      <w:r w:rsidRPr="00AD03AE">
        <w:rPr>
          <w:sz w:val="28"/>
          <w:szCs w:val="28"/>
        </w:rPr>
        <w:t xml:space="preserve">испытание топливных фильтров на герметичность и пропускную способность. </w:t>
      </w:r>
    </w:p>
    <w:p w14:paraId="5382C438" w14:textId="77777777" w:rsidR="00DC3838" w:rsidRPr="00AD03AE" w:rsidRDefault="00DC3838" w:rsidP="00DC3838">
      <w:pPr>
        <w:pStyle w:val="a8"/>
        <w:spacing w:before="0" w:beforeAutospacing="0" w:after="0" w:afterAutospacing="0" w:line="360" w:lineRule="auto"/>
        <w:ind w:firstLine="709"/>
        <w:jc w:val="both"/>
        <w:rPr>
          <w:sz w:val="28"/>
          <w:szCs w:val="28"/>
        </w:rPr>
      </w:pPr>
      <w:r w:rsidRPr="00AD03AE">
        <w:rPr>
          <w:sz w:val="28"/>
          <w:szCs w:val="28"/>
        </w:rPr>
        <w:lastRenderedPageBreak/>
        <w:t xml:space="preserve">Подача топливных и подкачивающих насосов определяется объемным методом. Определение угла начала впрыска топлива производится с помощью стробоскопического устройства. </w:t>
      </w:r>
    </w:p>
    <w:p w14:paraId="5AAE7268" w14:textId="77777777" w:rsidR="00DC3838" w:rsidRPr="00AD03AE" w:rsidRDefault="00DC3838" w:rsidP="00DC3838">
      <w:pPr>
        <w:pStyle w:val="a8"/>
        <w:spacing w:before="0" w:beforeAutospacing="0" w:after="0" w:afterAutospacing="0" w:line="360" w:lineRule="auto"/>
        <w:ind w:firstLine="709"/>
        <w:jc w:val="both"/>
        <w:rPr>
          <w:sz w:val="28"/>
          <w:szCs w:val="28"/>
        </w:rPr>
      </w:pPr>
      <w:r w:rsidRPr="00AD03AE">
        <w:rPr>
          <w:sz w:val="28"/>
          <w:szCs w:val="28"/>
        </w:rPr>
        <w:t xml:space="preserve">Стенд состоит из корпуса, в котором имеются топливные баки, приводы (электродвигатели) с механическим вариатором и клиноременной передачей, системы топливоподачи низкого давления, системы топливоподачи высокого давления со стендовым насосом, счетного устройства, контрольно-измерительных приборов и электрооборудования. </w:t>
      </w:r>
    </w:p>
    <w:p w14:paraId="7167E65B" w14:textId="77777777" w:rsidR="00DC3838" w:rsidRPr="00AD03AE" w:rsidRDefault="00DC3838" w:rsidP="00DC3838">
      <w:pPr>
        <w:pStyle w:val="a8"/>
        <w:spacing w:before="0" w:beforeAutospacing="0" w:after="0" w:afterAutospacing="0" w:line="360" w:lineRule="auto"/>
        <w:ind w:firstLine="709"/>
        <w:jc w:val="both"/>
        <w:rPr>
          <w:sz w:val="28"/>
          <w:szCs w:val="28"/>
        </w:rPr>
      </w:pPr>
      <w:r w:rsidRPr="00AD03AE">
        <w:rPr>
          <w:sz w:val="28"/>
          <w:szCs w:val="28"/>
        </w:rPr>
        <w:t xml:space="preserve">На передней панели стенда смонтированы следующие контрольно-измерительные приборы: </w:t>
      </w:r>
    </w:p>
    <w:p w14:paraId="39FD2473" w14:textId="77777777" w:rsidR="00DC3838" w:rsidRDefault="00DC3838"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электрический дистанционный тахометр, для измерения частоты вращения вала привода ст</w:t>
      </w:r>
      <w:r>
        <w:rPr>
          <w:sz w:val="28"/>
          <w:szCs w:val="28"/>
        </w:rPr>
        <w:t>енда во всем рабочем диапазоне;</w:t>
      </w:r>
    </w:p>
    <w:p w14:paraId="3F6C1F20" w14:textId="77777777" w:rsidR="00DC3838" w:rsidRDefault="00DC3838"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 xml:space="preserve">манометр для измерения давления в системе </w:t>
      </w:r>
      <w:r>
        <w:rPr>
          <w:sz w:val="28"/>
          <w:szCs w:val="28"/>
        </w:rPr>
        <w:t>топливоподачи низкого давления;</w:t>
      </w:r>
    </w:p>
    <w:p w14:paraId="31F2F62D" w14:textId="77777777" w:rsidR="00DC3838" w:rsidRDefault="00DC3838"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счетчик-автомат для отсчета частоты вращения вала привода стенда;</w:t>
      </w:r>
    </w:p>
    <w:p w14:paraId="50DAF73C" w14:textId="77777777" w:rsidR="00DC3838" w:rsidRPr="00AD03AE" w:rsidRDefault="00DC3838" w:rsidP="00692719">
      <w:pPr>
        <w:pStyle w:val="a8"/>
        <w:numPr>
          <w:ilvl w:val="1"/>
          <w:numId w:val="7"/>
        </w:numPr>
        <w:spacing w:before="0" w:beforeAutospacing="0" w:after="0" w:afterAutospacing="0" w:line="360" w:lineRule="auto"/>
        <w:ind w:left="0" w:firstLine="709"/>
        <w:jc w:val="both"/>
        <w:rPr>
          <w:sz w:val="28"/>
          <w:szCs w:val="28"/>
        </w:rPr>
      </w:pPr>
      <w:r w:rsidRPr="00AD03AE">
        <w:rPr>
          <w:sz w:val="28"/>
          <w:szCs w:val="28"/>
        </w:rPr>
        <w:t xml:space="preserve">стробоскопическое устройство. </w:t>
      </w:r>
    </w:p>
    <w:p w14:paraId="7B4B9F4C" w14:textId="77777777" w:rsidR="00DC3838" w:rsidRPr="00AD03AE" w:rsidRDefault="00DC3838" w:rsidP="00DC3838">
      <w:pPr>
        <w:pStyle w:val="a8"/>
        <w:spacing w:before="0" w:beforeAutospacing="0" w:after="0" w:afterAutospacing="0" w:line="360" w:lineRule="auto"/>
        <w:ind w:firstLine="709"/>
        <w:jc w:val="both"/>
        <w:rPr>
          <w:sz w:val="28"/>
          <w:szCs w:val="28"/>
        </w:rPr>
      </w:pPr>
      <w:r w:rsidRPr="00AD03AE">
        <w:rPr>
          <w:sz w:val="28"/>
          <w:szCs w:val="28"/>
        </w:rPr>
        <w:t xml:space="preserve">Количество впрыскиваемого топлива замеряется мензурками, которые укреплены на поворотном мосту и установлены в переднем баке стенда. Для измерения давления в системе топливоподачи высокого давления имеется специальный манометр. </w:t>
      </w:r>
    </w:p>
    <w:p w14:paraId="1F2B1308" w14:textId="77777777" w:rsidR="00DC3838" w:rsidRDefault="00DC3838" w:rsidP="00DC3838">
      <w:pPr>
        <w:pStyle w:val="a8"/>
        <w:spacing w:before="0" w:beforeAutospacing="0" w:after="0" w:afterAutospacing="0" w:line="360" w:lineRule="auto"/>
        <w:ind w:firstLine="709"/>
        <w:jc w:val="both"/>
        <w:rPr>
          <w:sz w:val="28"/>
          <w:szCs w:val="28"/>
        </w:rPr>
      </w:pPr>
      <w:r w:rsidRPr="00AD03AE">
        <w:rPr>
          <w:sz w:val="28"/>
          <w:szCs w:val="28"/>
        </w:rPr>
        <w:t xml:space="preserve">Для обслуживания дизельной топливной аппаратуры, разборки, сборки и регулировки отдельных агрегатов стенд комплектуется набором приборов, приспособлений, специального и стандартного инструмента, в число которого входят: прибор для проверки форсунок, прибор для проверки плунжерных пар, приспособления для разборки и сборки топливных насосов, моечная ванна, чистики для распылителей, кисти, ерши, топливопроводы, кронштейны для крепления насосов и фильтров, молотки, отвертки, специальные ключи, мерные пробирки (стеклянные, объемом 200 мл) и т.д. - всего около 60 наименований. </w:t>
      </w:r>
    </w:p>
    <w:p w14:paraId="5285ED73" w14:textId="77777777" w:rsidR="00DC3838" w:rsidRPr="00AD03AE" w:rsidRDefault="00DC3838" w:rsidP="00DC3838">
      <w:pPr>
        <w:pStyle w:val="a8"/>
        <w:spacing w:before="0" w:beforeAutospacing="0" w:after="0" w:afterAutospacing="0" w:line="360" w:lineRule="auto"/>
        <w:ind w:firstLine="709"/>
        <w:jc w:val="center"/>
        <w:rPr>
          <w:sz w:val="28"/>
          <w:szCs w:val="28"/>
        </w:rPr>
      </w:pPr>
      <w:r>
        <w:rPr>
          <w:noProof/>
          <w:sz w:val="28"/>
          <w:szCs w:val="28"/>
        </w:rPr>
        <w:lastRenderedPageBreak/>
        <w:drawing>
          <wp:inline distT="0" distB="0" distL="0" distR="0" wp14:anchorId="6D7EDF92" wp14:editId="3753DD0D">
            <wp:extent cx="2845137" cy="319087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490" cy="3204730"/>
                    </a:xfrm>
                    <a:prstGeom prst="rect">
                      <a:avLst/>
                    </a:prstGeom>
                    <a:noFill/>
                    <a:ln>
                      <a:noFill/>
                    </a:ln>
                  </pic:spPr>
                </pic:pic>
              </a:graphicData>
            </a:graphic>
          </wp:inline>
        </w:drawing>
      </w:r>
    </w:p>
    <w:p w14:paraId="76F342EB" w14:textId="77777777" w:rsidR="00DC3838" w:rsidRPr="00AD03AE" w:rsidRDefault="00DC3838" w:rsidP="00DC3838">
      <w:pPr>
        <w:pStyle w:val="a8"/>
        <w:spacing w:before="0" w:beforeAutospacing="0" w:after="0" w:afterAutospacing="0"/>
        <w:ind w:left="1429"/>
        <w:jc w:val="center"/>
        <w:rPr>
          <w:sz w:val="28"/>
          <w:szCs w:val="28"/>
        </w:rPr>
      </w:pPr>
      <w:r>
        <w:rPr>
          <w:sz w:val="28"/>
          <w:szCs w:val="28"/>
        </w:rPr>
        <w:t>Рис. 6</w:t>
      </w:r>
      <w:r w:rsidRPr="00AD03AE">
        <w:rPr>
          <w:sz w:val="28"/>
          <w:szCs w:val="28"/>
        </w:rPr>
        <w:t>. Стенд КИ-921М</w:t>
      </w:r>
    </w:p>
    <w:p w14:paraId="6D5B3205" w14:textId="77777777" w:rsidR="00DC3838" w:rsidRDefault="00DC3838" w:rsidP="00DC3838">
      <w:pPr>
        <w:pStyle w:val="a8"/>
        <w:spacing w:before="180" w:beforeAutospacing="0" w:after="180" w:afterAutospacing="0"/>
        <w:ind w:firstLine="709"/>
        <w:jc w:val="both"/>
        <w:rPr>
          <w:sz w:val="28"/>
          <w:szCs w:val="28"/>
        </w:rPr>
      </w:pPr>
      <w:r w:rsidRPr="00AD03AE">
        <w:rPr>
          <w:sz w:val="28"/>
          <w:szCs w:val="28"/>
        </w:rPr>
        <w:t xml:space="preserve">1 – топливный </w:t>
      </w:r>
      <w:r>
        <w:rPr>
          <w:sz w:val="28"/>
          <w:szCs w:val="28"/>
        </w:rPr>
        <w:t>насос высокого давления (ТНВД);</w:t>
      </w:r>
    </w:p>
    <w:p w14:paraId="5E9AE55F" w14:textId="77777777" w:rsidR="00DC3838" w:rsidRPr="00AD03AE" w:rsidRDefault="00DC3838" w:rsidP="00DC3838">
      <w:pPr>
        <w:pStyle w:val="a8"/>
        <w:spacing w:before="180" w:beforeAutospacing="0" w:after="180" w:afterAutospacing="0"/>
        <w:ind w:firstLine="709"/>
        <w:jc w:val="both"/>
        <w:rPr>
          <w:sz w:val="28"/>
          <w:szCs w:val="28"/>
        </w:rPr>
      </w:pPr>
      <w:r w:rsidRPr="00AD03AE">
        <w:rPr>
          <w:sz w:val="28"/>
          <w:szCs w:val="28"/>
        </w:rPr>
        <w:t xml:space="preserve">2 – подвод топлива к ТНВД; </w:t>
      </w:r>
    </w:p>
    <w:p w14:paraId="775E5B94" w14:textId="77777777" w:rsidR="00DC3838" w:rsidRDefault="00DC3838" w:rsidP="00DC3838">
      <w:pPr>
        <w:pStyle w:val="a8"/>
        <w:spacing w:before="180" w:beforeAutospacing="0" w:after="180" w:afterAutospacing="0"/>
        <w:ind w:firstLine="709"/>
        <w:jc w:val="both"/>
        <w:rPr>
          <w:sz w:val="28"/>
          <w:szCs w:val="28"/>
        </w:rPr>
      </w:pPr>
      <w:r w:rsidRPr="00AD03AE">
        <w:rPr>
          <w:sz w:val="28"/>
          <w:szCs w:val="28"/>
        </w:rPr>
        <w:t>3 – мерные п</w:t>
      </w:r>
      <w:r>
        <w:rPr>
          <w:sz w:val="28"/>
          <w:szCs w:val="28"/>
        </w:rPr>
        <w:t>робирки сбора топлива (200 мл);</w:t>
      </w:r>
    </w:p>
    <w:p w14:paraId="79EC3672" w14:textId="77777777" w:rsidR="00DC3838" w:rsidRPr="00AD03AE" w:rsidRDefault="00DC3838" w:rsidP="00DC3838">
      <w:pPr>
        <w:pStyle w:val="a8"/>
        <w:spacing w:before="180" w:beforeAutospacing="0" w:after="180" w:afterAutospacing="0"/>
        <w:ind w:firstLine="709"/>
        <w:jc w:val="both"/>
        <w:rPr>
          <w:sz w:val="28"/>
          <w:szCs w:val="28"/>
        </w:rPr>
      </w:pPr>
      <w:r w:rsidRPr="00AD03AE">
        <w:rPr>
          <w:sz w:val="28"/>
          <w:szCs w:val="28"/>
        </w:rPr>
        <w:t xml:space="preserve">4 – рукоятка поворота мерных пробирок; </w:t>
      </w:r>
    </w:p>
    <w:p w14:paraId="75F1B304" w14:textId="77777777" w:rsidR="00DC3838" w:rsidRDefault="00DC3838" w:rsidP="00DC3838">
      <w:pPr>
        <w:pStyle w:val="a8"/>
        <w:spacing w:before="180" w:beforeAutospacing="0" w:after="180" w:afterAutospacing="0"/>
        <w:ind w:firstLine="709"/>
        <w:jc w:val="both"/>
        <w:rPr>
          <w:sz w:val="28"/>
          <w:szCs w:val="28"/>
        </w:rPr>
      </w:pPr>
      <w:r>
        <w:rPr>
          <w:sz w:val="28"/>
          <w:szCs w:val="28"/>
        </w:rPr>
        <w:t>5 – вал стенда;</w:t>
      </w:r>
    </w:p>
    <w:p w14:paraId="546D872E" w14:textId="77777777" w:rsidR="00DC3838" w:rsidRPr="00AD03AE" w:rsidRDefault="00DC3838" w:rsidP="00DC3838">
      <w:pPr>
        <w:pStyle w:val="a8"/>
        <w:spacing w:before="180" w:beforeAutospacing="0" w:after="180" w:afterAutospacing="0"/>
        <w:ind w:firstLine="709"/>
        <w:jc w:val="both"/>
        <w:rPr>
          <w:sz w:val="28"/>
          <w:szCs w:val="28"/>
        </w:rPr>
      </w:pPr>
      <w:r w:rsidRPr="00AD03AE">
        <w:rPr>
          <w:sz w:val="28"/>
          <w:szCs w:val="28"/>
        </w:rPr>
        <w:t xml:space="preserve">6 – манометр топлива перед ТНВД; </w:t>
      </w:r>
    </w:p>
    <w:p w14:paraId="08E7CAC1" w14:textId="77777777" w:rsidR="00DC3838" w:rsidRDefault="00DC3838" w:rsidP="00DC3838">
      <w:pPr>
        <w:pStyle w:val="a8"/>
        <w:spacing w:before="0" w:beforeAutospacing="0" w:after="0" w:afterAutospacing="0" w:line="360" w:lineRule="auto"/>
        <w:ind w:firstLine="709"/>
        <w:jc w:val="both"/>
        <w:rPr>
          <w:sz w:val="28"/>
          <w:szCs w:val="28"/>
        </w:rPr>
      </w:pPr>
      <w:r w:rsidRPr="00AD03AE">
        <w:rPr>
          <w:sz w:val="28"/>
          <w:szCs w:val="28"/>
        </w:rPr>
        <w:t>7 – табло, отображающее скорость вращения вала</w:t>
      </w:r>
      <w:r>
        <w:rPr>
          <w:sz w:val="28"/>
          <w:szCs w:val="28"/>
        </w:rPr>
        <w:t>.</w:t>
      </w:r>
    </w:p>
    <w:p w14:paraId="3F59F5D3" w14:textId="77777777" w:rsidR="00DC3838" w:rsidRDefault="00DC3838" w:rsidP="00DC3838">
      <w:pPr>
        <w:pStyle w:val="a8"/>
        <w:spacing w:before="0" w:beforeAutospacing="0" w:after="0" w:afterAutospacing="0" w:line="360" w:lineRule="auto"/>
        <w:ind w:firstLine="709"/>
        <w:jc w:val="center"/>
        <w:rPr>
          <w:sz w:val="28"/>
          <w:szCs w:val="28"/>
        </w:rPr>
      </w:pPr>
      <w:r>
        <w:rPr>
          <w:noProof/>
          <w:sz w:val="28"/>
          <w:szCs w:val="28"/>
        </w:rPr>
        <w:drawing>
          <wp:inline distT="0" distB="0" distL="0" distR="0" wp14:anchorId="2753FCB0" wp14:editId="5C11B1EB">
            <wp:extent cx="2333625" cy="2638425"/>
            <wp:effectExtent l="0" t="0" r="9525"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33625" cy="2638425"/>
                    </a:xfrm>
                    <a:prstGeom prst="rect">
                      <a:avLst/>
                    </a:prstGeom>
                    <a:noFill/>
                    <a:ln>
                      <a:noFill/>
                    </a:ln>
                  </pic:spPr>
                </pic:pic>
              </a:graphicData>
            </a:graphic>
          </wp:inline>
        </w:drawing>
      </w:r>
    </w:p>
    <w:p w14:paraId="793883D4" w14:textId="77777777" w:rsidR="00DC3838" w:rsidRPr="00AD03AE" w:rsidRDefault="00DC3838" w:rsidP="00DC3838">
      <w:pPr>
        <w:pStyle w:val="a8"/>
        <w:spacing w:before="0" w:beforeAutospacing="0" w:after="0" w:afterAutospacing="0" w:line="360" w:lineRule="auto"/>
        <w:ind w:left="709"/>
        <w:jc w:val="center"/>
        <w:rPr>
          <w:sz w:val="28"/>
          <w:szCs w:val="28"/>
        </w:rPr>
      </w:pPr>
      <w:r>
        <w:rPr>
          <w:sz w:val="28"/>
          <w:szCs w:val="28"/>
        </w:rPr>
        <w:t>Рис. 7</w:t>
      </w:r>
      <w:r w:rsidRPr="00AD03AE">
        <w:rPr>
          <w:sz w:val="28"/>
          <w:szCs w:val="28"/>
        </w:rPr>
        <w:t>. Панель управления стендом</w:t>
      </w:r>
    </w:p>
    <w:p w14:paraId="0826569A" w14:textId="77777777" w:rsidR="00DC3838" w:rsidRDefault="00DC3838" w:rsidP="00DC3838">
      <w:pPr>
        <w:pStyle w:val="a8"/>
        <w:spacing w:before="0" w:beforeAutospacing="0" w:after="0" w:afterAutospacing="0" w:line="360" w:lineRule="auto"/>
        <w:ind w:left="709"/>
        <w:jc w:val="both"/>
        <w:rPr>
          <w:sz w:val="28"/>
          <w:szCs w:val="28"/>
        </w:rPr>
      </w:pPr>
      <w:r w:rsidRPr="00AD03AE">
        <w:rPr>
          <w:sz w:val="28"/>
          <w:szCs w:val="28"/>
        </w:rPr>
        <w:t>1 – штурвал, управл</w:t>
      </w:r>
      <w:r>
        <w:rPr>
          <w:sz w:val="28"/>
          <w:szCs w:val="28"/>
        </w:rPr>
        <w:t>яющий частотой вращения стенда;</w:t>
      </w:r>
    </w:p>
    <w:p w14:paraId="41D50BB7" w14:textId="77777777" w:rsidR="00DC3838" w:rsidRPr="00AD03AE" w:rsidRDefault="00DC3838" w:rsidP="00DC3838">
      <w:pPr>
        <w:pStyle w:val="a8"/>
        <w:spacing w:before="0" w:beforeAutospacing="0" w:after="0" w:afterAutospacing="0" w:line="360" w:lineRule="auto"/>
        <w:ind w:left="709"/>
        <w:jc w:val="both"/>
        <w:rPr>
          <w:sz w:val="28"/>
          <w:szCs w:val="28"/>
        </w:rPr>
      </w:pPr>
      <w:r w:rsidRPr="00AD03AE">
        <w:rPr>
          <w:sz w:val="28"/>
          <w:szCs w:val="28"/>
        </w:rPr>
        <w:lastRenderedPageBreak/>
        <w:t xml:space="preserve">2 – пульт включения стенда; </w:t>
      </w:r>
    </w:p>
    <w:p w14:paraId="252F470B" w14:textId="77777777" w:rsidR="00DC3838" w:rsidRDefault="00DC3838" w:rsidP="00DC3838">
      <w:pPr>
        <w:pStyle w:val="a8"/>
        <w:spacing w:before="0" w:beforeAutospacing="0" w:after="0" w:afterAutospacing="0" w:line="360" w:lineRule="auto"/>
        <w:ind w:left="709"/>
        <w:jc w:val="both"/>
        <w:rPr>
          <w:sz w:val="28"/>
          <w:szCs w:val="28"/>
        </w:rPr>
      </w:pPr>
      <w:r w:rsidRPr="00AD03AE">
        <w:rPr>
          <w:sz w:val="28"/>
          <w:szCs w:val="28"/>
        </w:rPr>
        <w:t>3 – пульт управления двигателем стенда</w:t>
      </w:r>
      <w:r>
        <w:rPr>
          <w:sz w:val="28"/>
          <w:szCs w:val="28"/>
        </w:rPr>
        <w:t>.</w:t>
      </w:r>
    </w:p>
    <w:p w14:paraId="21C5497D" w14:textId="77777777" w:rsidR="00DC3838" w:rsidRDefault="00DC3838" w:rsidP="00DC3838">
      <w:pPr>
        <w:pStyle w:val="a8"/>
        <w:spacing w:before="0" w:beforeAutospacing="0" w:after="0" w:afterAutospacing="0" w:line="360" w:lineRule="auto"/>
        <w:ind w:left="709"/>
        <w:jc w:val="center"/>
        <w:rPr>
          <w:sz w:val="28"/>
          <w:szCs w:val="28"/>
        </w:rPr>
      </w:pPr>
      <w:r>
        <w:rPr>
          <w:noProof/>
          <w:sz w:val="28"/>
          <w:szCs w:val="28"/>
        </w:rPr>
        <w:drawing>
          <wp:inline distT="0" distB="0" distL="0" distR="0" wp14:anchorId="2DE3773D" wp14:editId="0A622419">
            <wp:extent cx="2257425" cy="2943225"/>
            <wp:effectExtent l="0" t="0" r="9525"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7425" cy="2943225"/>
                    </a:xfrm>
                    <a:prstGeom prst="rect">
                      <a:avLst/>
                    </a:prstGeom>
                    <a:noFill/>
                    <a:ln>
                      <a:noFill/>
                    </a:ln>
                  </pic:spPr>
                </pic:pic>
              </a:graphicData>
            </a:graphic>
          </wp:inline>
        </w:drawing>
      </w:r>
    </w:p>
    <w:p w14:paraId="28A107BE" w14:textId="77777777" w:rsidR="00DC3838" w:rsidRDefault="00DC3838" w:rsidP="00DC3838">
      <w:pPr>
        <w:pStyle w:val="a8"/>
        <w:spacing w:before="0" w:beforeAutospacing="0" w:after="0" w:afterAutospacing="0" w:line="360" w:lineRule="auto"/>
        <w:ind w:left="709"/>
        <w:jc w:val="center"/>
        <w:rPr>
          <w:sz w:val="28"/>
          <w:szCs w:val="28"/>
        </w:rPr>
      </w:pPr>
      <w:r w:rsidRPr="00AD03AE">
        <w:rPr>
          <w:sz w:val="28"/>
          <w:szCs w:val="28"/>
        </w:rPr>
        <w:t>Рис. 8. Тумблер подачи топлива в мерные стаканы</w:t>
      </w:r>
    </w:p>
    <w:p w14:paraId="44B2DADE" w14:textId="77777777" w:rsidR="00DC3838" w:rsidRPr="00AD03AE" w:rsidRDefault="00DC3838" w:rsidP="00DC3838">
      <w:pPr>
        <w:pStyle w:val="a8"/>
        <w:spacing w:before="0" w:beforeAutospacing="0" w:after="0" w:afterAutospacing="0" w:line="360" w:lineRule="auto"/>
        <w:ind w:left="709"/>
        <w:jc w:val="center"/>
        <w:rPr>
          <w:sz w:val="28"/>
          <w:szCs w:val="28"/>
        </w:rPr>
      </w:pPr>
      <w:r w:rsidRPr="00AD03AE">
        <w:rPr>
          <w:noProof/>
          <w:sz w:val="28"/>
          <w:szCs w:val="28"/>
        </w:rPr>
        <w:drawing>
          <wp:inline distT="0" distB="0" distL="0" distR="0" wp14:anchorId="720F8AC0" wp14:editId="594AE661">
            <wp:extent cx="2495550" cy="263842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5550" cy="2638425"/>
                    </a:xfrm>
                    <a:prstGeom prst="rect">
                      <a:avLst/>
                    </a:prstGeom>
                    <a:noFill/>
                    <a:ln>
                      <a:noFill/>
                    </a:ln>
                  </pic:spPr>
                </pic:pic>
              </a:graphicData>
            </a:graphic>
          </wp:inline>
        </w:drawing>
      </w:r>
    </w:p>
    <w:p w14:paraId="1C833E22" w14:textId="77777777" w:rsidR="00DC3838" w:rsidRPr="00AD03AE" w:rsidRDefault="00DC3838" w:rsidP="00DC3838">
      <w:pPr>
        <w:pStyle w:val="a8"/>
        <w:spacing w:before="0" w:beforeAutospacing="0" w:after="0" w:afterAutospacing="0"/>
        <w:jc w:val="center"/>
        <w:rPr>
          <w:sz w:val="28"/>
          <w:szCs w:val="28"/>
        </w:rPr>
      </w:pPr>
      <w:r w:rsidRPr="00AD03AE">
        <w:rPr>
          <w:sz w:val="28"/>
          <w:szCs w:val="28"/>
        </w:rPr>
        <w:t>Рис. 9. Рычаг от педали акселератора</w:t>
      </w:r>
    </w:p>
    <w:p w14:paraId="71F35CC4" w14:textId="77777777" w:rsidR="00DC3838" w:rsidRPr="00AD03AE" w:rsidRDefault="00DC3838" w:rsidP="00DC3838">
      <w:pPr>
        <w:pStyle w:val="a8"/>
        <w:spacing w:before="0" w:beforeAutospacing="0" w:after="0" w:afterAutospacing="0" w:line="360" w:lineRule="auto"/>
        <w:ind w:left="709"/>
        <w:jc w:val="center"/>
        <w:rPr>
          <w:sz w:val="28"/>
          <w:szCs w:val="28"/>
        </w:rPr>
      </w:pPr>
      <w:r>
        <w:rPr>
          <w:noProof/>
          <w:sz w:val="28"/>
          <w:szCs w:val="28"/>
        </w:rPr>
        <w:lastRenderedPageBreak/>
        <w:drawing>
          <wp:inline distT="0" distB="0" distL="0" distR="0" wp14:anchorId="2974F02E" wp14:editId="062EDF7E">
            <wp:extent cx="3667125" cy="310515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67125" cy="3105150"/>
                    </a:xfrm>
                    <a:prstGeom prst="rect">
                      <a:avLst/>
                    </a:prstGeom>
                    <a:noFill/>
                    <a:ln>
                      <a:noFill/>
                    </a:ln>
                  </pic:spPr>
                </pic:pic>
              </a:graphicData>
            </a:graphic>
          </wp:inline>
        </w:drawing>
      </w:r>
    </w:p>
    <w:p w14:paraId="203AB0CF" w14:textId="77777777" w:rsidR="00DC3838" w:rsidRPr="00AD03AE" w:rsidRDefault="00DC3838" w:rsidP="00DC3838">
      <w:pPr>
        <w:pStyle w:val="a8"/>
        <w:spacing w:before="0" w:beforeAutospacing="0" w:after="0" w:afterAutospacing="0" w:line="360" w:lineRule="auto"/>
        <w:ind w:left="709"/>
        <w:jc w:val="center"/>
        <w:rPr>
          <w:sz w:val="28"/>
          <w:szCs w:val="28"/>
        </w:rPr>
      </w:pPr>
      <w:r w:rsidRPr="00AD03AE">
        <w:rPr>
          <w:sz w:val="28"/>
          <w:szCs w:val="28"/>
        </w:rPr>
        <w:t>Рис. 10. Регулировочная линейка на ТНВД</w:t>
      </w:r>
    </w:p>
    <w:p w14:paraId="069DB45E" w14:textId="77777777" w:rsidR="00DC3838" w:rsidRDefault="00DC3838" w:rsidP="00692719">
      <w:pPr>
        <w:pStyle w:val="a8"/>
        <w:numPr>
          <w:ilvl w:val="0"/>
          <w:numId w:val="21"/>
        </w:numPr>
        <w:spacing w:before="0" w:beforeAutospacing="0" w:after="0" w:afterAutospacing="0" w:line="360" w:lineRule="auto"/>
        <w:ind w:left="0" w:firstLine="709"/>
        <w:jc w:val="both"/>
        <w:rPr>
          <w:sz w:val="28"/>
          <w:szCs w:val="28"/>
        </w:rPr>
      </w:pPr>
      <w:r>
        <w:rPr>
          <w:sz w:val="28"/>
          <w:szCs w:val="28"/>
        </w:rPr>
        <w:t>контрольный список (линейка);</w:t>
      </w:r>
    </w:p>
    <w:p w14:paraId="6B1D3258" w14:textId="77777777" w:rsidR="00DC3838" w:rsidRPr="00AD03AE" w:rsidRDefault="00DC3838" w:rsidP="00692719">
      <w:pPr>
        <w:pStyle w:val="a8"/>
        <w:numPr>
          <w:ilvl w:val="0"/>
          <w:numId w:val="21"/>
        </w:numPr>
        <w:spacing w:before="0" w:beforeAutospacing="0" w:after="0" w:afterAutospacing="0" w:line="360" w:lineRule="auto"/>
        <w:ind w:left="0" w:firstLine="709"/>
        <w:jc w:val="both"/>
        <w:rPr>
          <w:sz w:val="28"/>
          <w:szCs w:val="28"/>
        </w:rPr>
      </w:pPr>
      <w:r w:rsidRPr="00AD03AE">
        <w:rPr>
          <w:sz w:val="28"/>
          <w:szCs w:val="28"/>
        </w:rPr>
        <w:t xml:space="preserve">стрелка-указатель; </w:t>
      </w:r>
    </w:p>
    <w:p w14:paraId="5A213CA6" w14:textId="77777777" w:rsidR="00DC3838" w:rsidRDefault="00DC3838" w:rsidP="00692719">
      <w:pPr>
        <w:pStyle w:val="a8"/>
        <w:numPr>
          <w:ilvl w:val="0"/>
          <w:numId w:val="21"/>
        </w:numPr>
        <w:spacing w:before="0" w:beforeAutospacing="0" w:after="0" w:afterAutospacing="0" w:line="360" w:lineRule="auto"/>
        <w:ind w:left="0" w:firstLine="709"/>
        <w:jc w:val="both"/>
        <w:rPr>
          <w:sz w:val="28"/>
          <w:szCs w:val="28"/>
        </w:rPr>
      </w:pPr>
      <w:r w:rsidRPr="00AD03AE">
        <w:rPr>
          <w:sz w:val="28"/>
          <w:szCs w:val="28"/>
        </w:rPr>
        <w:t>винт, упирающийся в корпус ТНВД и затормаживающий перемещение рейки (чтоб</w:t>
      </w:r>
      <w:r>
        <w:rPr>
          <w:sz w:val="28"/>
          <w:szCs w:val="28"/>
        </w:rPr>
        <w:t>ы регулятор не влиял на рейку);</w:t>
      </w:r>
    </w:p>
    <w:p w14:paraId="48208EAF" w14:textId="77777777" w:rsidR="00DC3838" w:rsidRPr="00AD03AE" w:rsidRDefault="00DC3838" w:rsidP="00692719">
      <w:pPr>
        <w:pStyle w:val="a8"/>
        <w:numPr>
          <w:ilvl w:val="0"/>
          <w:numId w:val="21"/>
        </w:numPr>
        <w:spacing w:before="0" w:beforeAutospacing="0" w:after="0" w:afterAutospacing="0" w:line="360" w:lineRule="auto"/>
        <w:ind w:left="0" w:firstLine="709"/>
        <w:jc w:val="both"/>
        <w:rPr>
          <w:sz w:val="28"/>
          <w:szCs w:val="28"/>
        </w:rPr>
      </w:pPr>
      <w:r w:rsidRPr="00AD03AE">
        <w:rPr>
          <w:sz w:val="28"/>
          <w:szCs w:val="28"/>
        </w:rPr>
        <w:t xml:space="preserve">рейка; </w:t>
      </w:r>
    </w:p>
    <w:p w14:paraId="240EBC5F" w14:textId="77777777" w:rsidR="00DC3838" w:rsidRDefault="00DC3838" w:rsidP="00692719">
      <w:pPr>
        <w:pStyle w:val="a8"/>
        <w:numPr>
          <w:ilvl w:val="0"/>
          <w:numId w:val="21"/>
        </w:numPr>
        <w:spacing w:before="0" w:beforeAutospacing="0" w:after="0" w:afterAutospacing="0" w:line="360" w:lineRule="auto"/>
        <w:ind w:left="0" w:firstLine="709"/>
        <w:jc w:val="both"/>
        <w:rPr>
          <w:sz w:val="28"/>
          <w:szCs w:val="28"/>
        </w:rPr>
      </w:pPr>
      <w:r w:rsidRPr="00AD03AE">
        <w:rPr>
          <w:sz w:val="28"/>
          <w:szCs w:val="28"/>
        </w:rPr>
        <w:t>увеличенное изображение линейки, появляющееся по щелчку на линейку</w:t>
      </w:r>
      <w:r>
        <w:rPr>
          <w:sz w:val="28"/>
          <w:szCs w:val="28"/>
        </w:rPr>
        <w:t>.</w:t>
      </w:r>
    </w:p>
    <w:p w14:paraId="645D5875" w14:textId="77777777" w:rsidR="00DC3838" w:rsidRPr="00DC3838" w:rsidRDefault="00DC3838" w:rsidP="00692719">
      <w:pPr>
        <w:pStyle w:val="a8"/>
        <w:numPr>
          <w:ilvl w:val="2"/>
          <w:numId w:val="9"/>
        </w:numPr>
        <w:spacing w:before="0" w:beforeAutospacing="0" w:after="0" w:afterAutospacing="0" w:line="360" w:lineRule="auto"/>
        <w:ind w:left="0" w:firstLine="709"/>
        <w:rPr>
          <w:b/>
          <w:sz w:val="28"/>
          <w:szCs w:val="28"/>
        </w:rPr>
      </w:pPr>
      <w:r w:rsidRPr="00DC3838">
        <w:rPr>
          <w:b/>
          <w:sz w:val="28"/>
          <w:szCs w:val="28"/>
        </w:rPr>
        <w:t xml:space="preserve">Порядок </w:t>
      </w:r>
      <w:r w:rsidRPr="00DC3838">
        <w:rPr>
          <w:b/>
          <w:bCs/>
          <w:sz w:val="28"/>
          <w:szCs w:val="28"/>
        </w:rPr>
        <w:t>диагностирования</w:t>
      </w:r>
      <w:r w:rsidRPr="00DC3838">
        <w:rPr>
          <w:b/>
          <w:sz w:val="28"/>
          <w:szCs w:val="28"/>
        </w:rPr>
        <w:t xml:space="preserve"> </w:t>
      </w:r>
    </w:p>
    <w:p w14:paraId="6C177970"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1. Включают питание стенда КИ-921 М. </w:t>
      </w:r>
    </w:p>
    <w:p w14:paraId="5B9A9DF8"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2. После устанавливают частоту вращения вала на счетном устройстве с помощью регулировочной ручки. </w:t>
      </w:r>
    </w:p>
    <w:p w14:paraId="55AB1CAB"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3. Далее открывают заслонку для подачи топлива в мензурки. </w:t>
      </w:r>
    </w:p>
    <w:p w14:paraId="2077A357"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4. Наблюдают за поступлением топлива в мерные мензурки в течении одной минуты. </w:t>
      </w:r>
    </w:p>
    <w:p w14:paraId="28C20491"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5. После окончания одной минуты прекращают подачу топлива закрытием заслонки. </w:t>
      </w:r>
    </w:p>
    <w:p w14:paraId="3635FEDA"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6. Заносят в таблицу значение количества топлива в каждой мерной мензурке. </w:t>
      </w:r>
    </w:p>
    <w:p w14:paraId="507EB24F"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lastRenderedPageBreak/>
        <w:t xml:space="preserve">7. Также повторяют этот опыт уже при других значениях частоты вращения вала. </w:t>
      </w:r>
    </w:p>
    <w:p w14:paraId="278B549F" w14:textId="77777777" w:rsidR="00DC3838" w:rsidRPr="00DC3838" w:rsidRDefault="00DC3838" w:rsidP="00DC3838">
      <w:pPr>
        <w:pStyle w:val="a8"/>
        <w:spacing w:before="0" w:beforeAutospacing="0" w:after="0" w:afterAutospacing="0" w:line="360" w:lineRule="auto"/>
        <w:ind w:firstLine="709"/>
        <w:jc w:val="both"/>
        <w:rPr>
          <w:sz w:val="28"/>
          <w:szCs w:val="28"/>
        </w:rPr>
      </w:pPr>
      <w:r w:rsidRPr="00DC3838">
        <w:rPr>
          <w:sz w:val="28"/>
          <w:szCs w:val="28"/>
        </w:rPr>
        <w:t xml:space="preserve">8. Сравнивают полученные значения с технической документацией. </w:t>
      </w:r>
    </w:p>
    <w:p w14:paraId="273A1C06" w14:textId="77777777" w:rsidR="00DC3838" w:rsidRPr="00DC3838" w:rsidRDefault="00DC3838" w:rsidP="00DC3838">
      <w:pPr>
        <w:spacing w:line="360" w:lineRule="auto"/>
        <w:ind w:firstLine="709"/>
        <w:jc w:val="both"/>
        <w:rPr>
          <w:rFonts w:ascii="Times New Roman" w:hAnsi="Times New Roman"/>
          <w:sz w:val="28"/>
          <w:szCs w:val="28"/>
        </w:rPr>
      </w:pPr>
      <w:r w:rsidRPr="00DC3838">
        <w:rPr>
          <w:rFonts w:ascii="Times New Roman" w:hAnsi="Times New Roman"/>
          <w:sz w:val="28"/>
          <w:szCs w:val="28"/>
        </w:rPr>
        <w:t>Проверка насоса на производительность проводится при температуре топлива 18-22</w:t>
      </w:r>
      <m:oMath>
        <m:r>
          <w:rPr>
            <w:rFonts w:ascii="Cambria Math" w:hAnsi="Cambria Math"/>
            <w:sz w:val="28"/>
            <w:szCs w:val="28"/>
          </w:rPr>
          <m:t>°</m:t>
        </m:r>
      </m:oMath>
      <w:r w:rsidRPr="00DC3838">
        <w:rPr>
          <w:rFonts w:ascii="Times New Roman" w:hAnsi="Times New Roman"/>
          <w:sz w:val="28"/>
          <w:szCs w:val="28"/>
        </w:rPr>
        <w:t>С.</w:t>
      </w:r>
    </w:p>
    <w:p w14:paraId="7B51D7DC" w14:textId="77777777" w:rsidR="00DC3838" w:rsidRPr="00DC3838" w:rsidRDefault="00DC3838" w:rsidP="00692719">
      <w:pPr>
        <w:pStyle w:val="a6"/>
        <w:numPr>
          <w:ilvl w:val="0"/>
          <w:numId w:val="9"/>
        </w:numPr>
        <w:spacing w:after="0" w:line="360" w:lineRule="auto"/>
        <w:ind w:left="0" w:firstLine="709"/>
        <w:jc w:val="both"/>
        <w:rPr>
          <w:rFonts w:ascii="Times New Roman" w:hAnsi="Times New Roman"/>
          <w:b/>
          <w:sz w:val="28"/>
          <w:szCs w:val="28"/>
        </w:rPr>
      </w:pPr>
      <w:r w:rsidRPr="00DC3838">
        <w:rPr>
          <w:rFonts w:ascii="Times New Roman" w:hAnsi="Times New Roman"/>
          <w:b/>
          <w:sz w:val="28"/>
          <w:szCs w:val="28"/>
        </w:rPr>
        <w:t>Порядок выполнения работы</w:t>
      </w:r>
    </w:p>
    <w:p w14:paraId="0DD31048" w14:textId="77777777" w:rsidR="00DC3838" w:rsidRDefault="00DC3838" w:rsidP="00DC3838">
      <w:pPr>
        <w:spacing w:after="0" w:line="360" w:lineRule="auto"/>
        <w:ind w:firstLine="709"/>
        <w:jc w:val="both"/>
        <w:rPr>
          <w:rFonts w:ascii="Times New Roman" w:hAnsi="Times New Roman"/>
          <w:sz w:val="28"/>
          <w:szCs w:val="28"/>
        </w:rPr>
      </w:pPr>
      <w:r>
        <w:rPr>
          <w:rFonts w:ascii="Times New Roman" w:hAnsi="Times New Roman"/>
          <w:sz w:val="28"/>
          <w:szCs w:val="28"/>
        </w:rPr>
        <w:t>Перед началом выполнения лабораторной работы и</w:t>
      </w:r>
      <w:r w:rsidRPr="005C0944">
        <w:rPr>
          <w:rFonts w:ascii="Times New Roman" w:hAnsi="Times New Roman"/>
          <w:sz w:val="28"/>
          <w:szCs w:val="28"/>
        </w:rPr>
        <w:t xml:space="preserve">зучите </w:t>
      </w:r>
      <w:r>
        <w:rPr>
          <w:rFonts w:ascii="Times New Roman" w:hAnsi="Times New Roman"/>
          <w:sz w:val="28"/>
          <w:szCs w:val="28"/>
        </w:rPr>
        <w:t>теоретический раздел</w:t>
      </w:r>
      <w:r w:rsidRPr="005C0944">
        <w:rPr>
          <w:rFonts w:ascii="Times New Roman" w:hAnsi="Times New Roman"/>
          <w:sz w:val="28"/>
          <w:szCs w:val="28"/>
        </w:rPr>
        <w:t xml:space="preserve"> </w:t>
      </w:r>
      <w:r>
        <w:rPr>
          <w:rFonts w:ascii="Times New Roman" w:hAnsi="Times New Roman"/>
          <w:sz w:val="28"/>
          <w:szCs w:val="28"/>
        </w:rPr>
        <w:t xml:space="preserve">файла </w:t>
      </w:r>
      <w:r w:rsidRPr="00966CDA">
        <w:rPr>
          <w:rFonts w:ascii="Times New Roman" w:hAnsi="Times New Roman"/>
          <w:sz w:val="28"/>
          <w:szCs w:val="28"/>
        </w:rPr>
        <w:t>Методические материалы</w:t>
      </w:r>
      <w:r>
        <w:rPr>
          <w:rFonts w:ascii="Times New Roman" w:hAnsi="Times New Roman"/>
          <w:sz w:val="28"/>
          <w:szCs w:val="28"/>
        </w:rPr>
        <w:t xml:space="preserve"> виртуальной лабораторной работы.</w:t>
      </w:r>
    </w:p>
    <w:p w14:paraId="75244949" w14:textId="77777777" w:rsidR="00DC3838" w:rsidRPr="00DC3838" w:rsidRDefault="00DC3838" w:rsidP="00DC3838">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Смысл лабораторной работы заключается в измерении подачи топлива топливным насосом в зависимости от положения рейки регулирования подачи ТНВД. Перемещение рейки изменяет высоту подъема плунжера топливного насоса, соответственно изменяет его подачу. </w:t>
      </w:r>
    </w:p>
    <w:p w14:paraId="0C1C5907" w14:textId="77777777" w:rsidR="00DC3838" w:rsidRPr="00DC3838" w:rsidRDefault="00DC3838" w:rsidP="00DC3838">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ТНВД проверяют и регулируют на следующие параметры: </w:t>
      </w:r>
    </w:p>
    <w:p w14:paraId="36901D69" w14:textId="77777777" w:rsidR="00DC3838" w:rsidRPr="00DC3838" w:rsidRDefault="00DC3838" w:rsidP="00692719">
      <w:pPr>
        <w:pStyle w:val="a6"/>
        <w:numPr>
          <w:ilvl w:val="1"/>
          <w:numId w:val="22"/>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 xml:space="preserve">производительность; </w:t>
      </w:r>
    </w:p>
    <w:p w14:paraId="51C52401" w14:textId="77777777" w:rsidR="00DC3838" w:rsidRPr="00DC3838" w:rsidRDefault="00DC3838" w:rsidP="00692719">
      <w:pPr>
        <w:pStyle w:val="a6"/>
        <w:numPr>
          <w:ilvl w:val="1"/>
          <w:numId w:val="22"/>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 xml:space="preserve">равномерность подачи топлива отдельными секциями насоса. </w:t>
      </w:r>
    </w:p>
    <w:p w14:paraId="1303128F" w14:textId="77777777" w:rsidR="00DC3838" w:rsidRPr="00DC3838" w:rsidRDefault="00DC3838" w:rsidP="006453DD">
      <w:pPr>
        <w:spacing w:after="0" w:line="360" w:lineRule="auto"/>
        <w:ind w:firstLine="709"/>
        <w:rPr>
          <w:rFonts w:ascii="Times New Roman" w:hAnsi="Times New Roman"/>
          <w:sz w:val="28"/>
          <w:szCs w:val="28"/>
        </w:rPr>
      </w:pPr>
      <w:r w:rsidRPr="00DC3838">
        <w:rPr>
          <w:rFonts w:ascii="Times New Roman" w:hAnsi="Times New Roman"/>
          <w:b/>
          <w:bCs/>
          <w:sz w:val="28"/>
          <w:szCs w:val="28"/>
        </w:rPr>
        <w:t>3.1. Проверка ТНВД на производительность</w:t>
      </w:r>
      <w:r w:rsidRPr="00DC3838">
        <w:rPr>
          <w:rFonts w:ascii="Times New Roman" w:hAnsi="Times New Roman"/>
          <w:sz w:val="28"/>
          <w:szCs w:val="28"/>
        </w:rPr>
        <w:t xml:space="preserve"> </w:t>
      </w:r>
    </w:p>
    <w:p w14:paraId="77EBA368" w14:textId="77777777" w:rsidR="00DC3838" w:rsidRP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6453DD">
        <w:rPr>
          <w:rFonts w:ascii="Times New Roman" w:hAnsi="Times New Roman"/>
          <w:sz w:val="28"/>
          <w:szCs w:val="28"/>
        </w:rPr>
        <w:t xml:space="preserve">Включите питание электродвигателя и стенда КИ-921 М. </w:t>
      </w:r>
    </w:p>
    <w:p w14:paraId="25E8B41C"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Сверху на табло скорости отобразятся показания. </w:t>
      </w:r>
    </w:p>
    <w:p w14:paraId="6B525C3A" w14:textId="77777777" w:rsidR="00DC3838" w:rsidRP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6453DD">
        <w:rPr>
          <w:rFonts w:ascii="Times New Roman" w:hAnsi="Times New Roman"/>
          <w:sz w:val="28"/>
          <w:szCs w:val="28"/>
        </w:rPr>
        <w:t xml:space="preserve">Затем установите частоту вращения вала на счетном устройстве и положение рейки. </w:t>
      </w:r>
    </w:p>
    <w:p w14:paraId="51A916E7"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Регулирование оборотов происходит при помощи штурвала. Один оборот штурвала по часовой стрелке – приращение 100 об/мин. </w:t>
      </w:r>
    </w:p>
    <w:p w14:paraId="5EE0833E"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Равномерность подачи топлива секциями насоса регулируется смещением поворотной втулки плунжера относительно зубчатого сектора. Поворот втулки влево уменьшает, а вправо - увеличивает подачу топлива. </w:t>
      </w:r>
    </w:p>
    <w:p w14:paraId="6617CDDE"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Перемещение рейки задает подачу топлива, перемещение влево – уменьшение подачи, вправо – увеличение. Минимальное положение указателя на линейке под рейкой 6 см, максимальное – 7,2 см. Рейка в реальных условиях </w:t>
      </w:r>
      <w:r w:rsidRPr="00DC3838">
        <w:rPr>
          <w:rFonts w:ascii="Times New Roman" w:hAnsi="Times New Roman"/>
          <w:sz w:val="28"/>
          <w:szCs w:val="28"/>
        </w:rPr>
        <w:lastRenderedPageBreak/>
        <w:t>управляется педалью акселератора и регулятором оборотов. В нашем случае задача лабораторной работы - проследить величину подачи от положения рейки, соответственно регулятор и рычаг (от педали акселератора) не должен влиять на рейку. Это достигается закреплением рейки относительно к</w:t>
      </w:r>
      <w:r w:rsidR="006453DD" w:rsidRPr="006453DD">
        <w:rPr>
          <w:rFonts w:ascii="Times New Roman" w:hAnsi="Times New Roman"/>
          <w:sz w:val="28"/>
          <w:szCs w:val="28"/>
        </w:rPr>
        <w:t>орпуса за счет винта 3 (рис. 10</w:t>
      </w:r>
      <w:r w:rsidRPr="00DC3838">
        <w:rPr>
          <w:rFonts w:ascii="Times New Roman" w:hAnsi="Times New Roman"/>
          <w:sz w:val="28"/>
          <w:szCs w:val="28"/>
        </w:rPr>
        <w:t xml:space="preserve">) - винт закручивается и просто упирается в корпус. </w:t>
      </w:r>
    </w:p>
    <w:p w14:paraId="3A41B084"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Изначально винт закручен. Перемещение рейки произведите следующим образом: открутите винт, далее можно перетащить сам указатель, при отпускании винт закручивается обратно. </w:t>
      </w:r>
    </w:p>
    <w:p w14:paraId="051D7CE4"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При перемещении рейки вращается рычаг, соединенный с педалью акселератора. При минимальном значении рейки (6 см) рычаг поворачивается против часовой на 30</w:t>
      </w:r>
      <w:r w:rsidRPr="00DC3838">
        <w:rPr>
          <w:rFonts w:ascii="Times New Roman" w:hAnsi="Times New Roman"/>
          <w:sz w:val="28"/>
          <w:szCs w:val="28"/>
          <w:vertAlign w:val="superscript"/>
        </w:rPr>
        <w:t>0</w:t>
      </w:r>
      <w:r w:rsidRPr="00DC3838">
        <w:rPr>
          <w:rFonts w:ascii="Times New Roman" w:hAnsi="Times New Roman"/>
          <w:sz w:val="28"/>
          <w:szCs w:val="28"/>
        </w:rPr>
        <w:t>, при максимальном - на 30</w:t>
      </w:r>
      <w:r w:rsidRPr="00DC3838">
        <w:rPr>
          <w:rFonts w:ascii="Times New Roman" w:hAnsi="Times New Roman"/>
          <w:sz w:val="28"/>
          <w:szCs w:val="28"/>
          <w:vertAlign w:val="superscript"/>
        </w:rPr>
        <w:t>0</w:t>
      </w:r>
      <w:r w:rsidRPr="00DC3838">
        <w:rPr>
          <w:rFonts w:ascii="Times New Roman" w:hAnsi="Times New Roman"/>
          <w:sz w:val="28"/>
          <w:szCs w:val="28"/>
        </w:rPr>
        <w:t xml:space="preserve"> по часовой. Общий ход – 60</w:t>
      </w:r>
      <w:r w:rsidRPr="00DC3838">
        <w:rPr>
          <w:rFonts w:ascii="Times New Roman" w:hAnsi="Times New Roman"/>
          <w:sz w:val="28"/>
          <w:szCs w:val="28"/>
          <w:vertAlign w:val="superscript"/>
        </w:rPr>
        <w:t>0</w:t>
      </w:r>
      <w:r w:rsidRPr="00DC3838">
        <w:rPr>
          <w:rFonts w:ascii="Times New Roman" w:hAnsi="Times New Roman"/>
          <w:sz w:val="28"/>
          <w:szCs w:val="28"/>
        </w:rPr>
        <w:t xml:space="preserve">. </w:t>
      </w:r>
    </w:p>
    <w:p w14:paraId="574CEE80"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После включения стенда и электродвигателя стенда происходит подача топлива по топливопроводу, но поскольку перед замером подачи необходимо выставить частоту вращения ТНВД и положение указателя на линейке, то подача топлива в мерные стаканы не происходит. Для этого подачу топлива в мерные стаканы преграждает заслонка. Открыть подачу можно, нажав на тумблер подачи топлива. Этот тумблер включает магнит, который притягивает заслонку, перемещающуюся по полозьям. После этого топливо не стекает по заслонке за заднюю стенку в поддон, а льется в мерные мензурки. Закрытие заслонки регулируется тем же тумблером. </w:t>
      </w:r>
    </w:p>
    <w:p w14:paraId="3D667CC4" w14:textId="77777777" w:rsid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6453DD">
        <w:rPr>
          <w:rFonts w:ascii="Times New Roman" w:hAnsi="Times New Roman"/>
          <w:sz w:val="28"/>
          <w:szCs w:val="28"/>
        </w:rPr>
        <w:t>Откройте заслонку для подачи топлива в мерные мензурки, при этом сверху появляется надпись «Время наполнения ХХ сек» и время в реальном времени начинает накапливаться.</w:t>
      </w:r>
    </w:p>
    <w:p w14:paraId="1FCD43FF" w14:textId="77777777" w:rsidR="006453DD" w:rsidRDefault="006453DD" w:rsidP="00692719">
      <w:pPr>
        <w:pStyle w:val="a6"/>
        <w:numPr>
          <w:ilvl w:val="2"/>
          <w:numId w:val="21"/>
        </w:numPr>
        <w:spacing w:after="0" w:line="360" w:lineRule="auto"/>
        <w:ind w:left="0" w:firstLine="709"/>
        <w:jc w:val="both"/>
        <w:rPr>
          <w:rFonts w:ascii="Times New Roman" w:hAnsi="Times New Roman"/>
          <w:sz w:val="28"/>
          <w:szCs w:val="28"/>
        </w:rPr>
      </w:pPr>
      <w:r w:rsidRPr="006453DD">
        <w:rPr>
          <w:rFonts w:ascii="Times New Roman" w:hAnsi="Times New Roman"/>
          <w:sz w:val="28"/>
          <w:szCs w:val="28"/>
        </w:rPr>
        <w:t>П</w:t>
      </w:r>
      <w:r w:rsidR="00DC3838" w:rsidRPr="00DC3838">
        <w:rPr>
          <w:rFonts w:ascii="Times New Roman" w:hAnsi="Times New Roman"/>
          <w:sz w:val="28"/>
          <w:szCs w:val="28"/>
        </w:rPr>
        <w:t xml:space="preserve">онаблюдайте за поступлением топлива в мерные мензурки в течение одной минуты. </w:t>
      </w:r>
    </w:p>
    <w:p w14:paraId="20B64A7B" w14:textId="77777777" w:rsid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По окончании одной минуты остановите подачу топлива закрытием заслонки. При открытии заслонки время обнуляется и начинается отсчет, при закрытии заслонки отсчет прекращается.</w:t>
      </w:r>
    </w:p>
    <w:p w14:paraId="0C54170B" w14:textId="77777777" w:rsidR="00DC3838" w:rsidRPr="00DC3838"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lastRenderedPageBreak/>
        <w:t xml:space="preserve">Занесите в таблицу значение количества топлива в каждой мерной мензурке. </w:t>
      </w:r>
    </w:p>
    <w:p w14:paraId="1104C9FB"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Если пробирки наполнились, то происходит перелив (сразу под стаканами есть небольшие отверстия для переливающегося топлива). </w:t>
      </w:r>
    </w:p>
    <w:p w14:paraId="7FC55282" w14:textId="77777777" w:rsid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6453DD">
        <w:rPr>
          <w:rFonts w:ascii="Times New Roman" w:hAnsi="Times New Roman"/>
          <w:sz w:val="28"/>
          <w:szCs w:val="28"/>
        </w:rPr>
        <w:t xml:space="preserve">Когда опыт проведен, необходимо слить топливо из мерных стаканов. Слив производится внутрь стенда посредством переворачивания закрепленных мензурок. Переворачиванием управляет рукоятка (рис. </w:t>
      </w:r>
      <w:r w:rsidR="006453DD" w:rsidRPr="006453DD">
        <w:rPr>
          <w:rFonts w:ascii="Times New Roman" w:hAnsi="Times New Roman"/>
          <w:sz w:val="28"/>
          <w:szCs w:val="28"/>
        </w:rPr>
        <w:t>6</w:t>
      </w:r>
      <w:r w:rsidRPr="006453DD">
        <w:rPr>
          <w:rFonts w:ascii="Times New Roman" w:hAnsi="Times New Roman"/>
          <w:sz w:val="28"/>
          <w:szCs w:val="28"/>
        </w:rPr>
        <w:t>) – происходят поворот на 360</w:t>
      </w:r>
      <w:r w:rsidRPr="006453DD">
        <w:rPr>
          <w:rFonts w:ascii="Times New Roman" w:hAnsi="Times New Roman"/>
          <w:sz w:val="28"/>
          <w:szCs w:val="28"/>
          <w:vertAlign w:val="superscript"/>
        </w:rPr>
        <w:t>0</w:t>
      </w:r>
      <w:r w:rsidRPr="006453DD">
        <w:rPr>
          <w:rFonts w:ascii="Times New Roman" w:hAnsi="Times New Roman"/>
          <w:sz w:val="28"/>
          <w:szCs w:val="28"/>
        </w:rPr>
        <w:t xml:space="preserve">, слив топлива и возврат в исходное состояние. Эти действия будет происходить автоматически, по нажатию на поворотную рукоятку. </w:t>
      </w:r>
    </w:p>
    <w:p w14:paraId="4FFB4B7F" w14:textId="77777777" w:rsid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 xml:space="preserve">Также повторите этот опыт уже при других значениях частоты вращения вала. </w:t>
      </w:r>
    </w:p>
    <w:p w14:paraId="768C3428" w14:textId="77777777" w:rsidR="006453DD"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 xml:space="preserve">Сравните полученные значения с технической документацией. </w:t>
      </w:r>
    </w:p>
    <w:p w14:paraId="7BB9C762" w14:textId="77777777" w:rsidR="00DC3838" w:rsidRPr="00DC3838" w:rsidRDefault="00DC3838" w:rsidP="00692719">
      <w:pPr>
        <w:pStyle w:val="a6"/>
        <w:numPr>
          <w:ilvl w:val="2"/>
          <w:numId w:val="21"/>
        </w:numPr>
        <w:spacing w:after="0" w:line="360" w:lineRule="auto"/>
        <w:ind w:left="0" w:firstLine="709"/>
        <w:jc w:val="both"/>
        <w:rPr>
          <w:rFonts w:ascii="Times New Roman" w:hAnsi="Times New Roman"/>
          <w:sz w:val="28"/>
          <w:szCs w:val="28"/>
        </w:rPr>
      </w:pPr>
      <w:r w:rsidRPr="00DC3838">
        <w:rPr>
          <w:rFonts w:ascii="Times New Roman" w:hAnsi="Times New Roman"/>
          <w:sz w:val="28"/>
          <w:szCs w:val="28"/>
        </w:rPr>
        <w:t xml:space="preserve">Результаты проверки топливного насоса высокого давления занесите в отчет. </w:t>
      </w:r>
    </w:p>
    <w:p w14:paraId="2122E753" w14:textId="77777777" w:rsidR="00DC3838" w:rsidRP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Примечание: В любой момент можно изменить число оборотов и положение рейки. Слить топливо можно только при закрытой заслонке. </w:t>
      </w:r>
    </w:p>
    <w:p w14:paraId="53112435" w14:textId="77777777" w:rsidR="00DC3838" w:rsidRPr="00DC3838" w:rsidRDefault="006453DD" w:rsidP="006453DD">
      <w:pPr>
        <w:spacing w:after="0" w:line="360" w:lineRule="auto"/>
        <w:ind w:firstLine="709"/>
        <w:jc w:val="both"/>
        <w:rPr>
          <w:rFonts w:ascii="Times New Roman" w:hAnsi="Times New Roman"/>
          <w:sz w:val="28"/>
          <w:szCs w:val="28"/>
        </w:rPr>
      </w:pPr>
      <w:r>
        <w:rPr>
          <w:rFonts w:ascii="Times New Roman" w:hAnsi="Times New Roman"/>
          <w:b/>
          <w:bCs/>
          <w:sz w:val="28"/>
          <w:szCs w:val="28"/>
        </w:rPr>
        <w:t>3</w:t>
      </w:r>
      <w:r w:rsidR="00DC3838" w:rsidRPr="00DC3838">
        <w:rPr>
          <w:rFonts w:ascii="Times New Roman" w:hAnsi="Times New Roman"/>
          <w:b/>
          <w:bCs/>
          <w:sz w:val="28"/>
          <w:szCs w:val="28"/>
        </w:rPr>
        <w:t>.2. Регулировка ТНВД на равномерность подачи</w:t>
      </w:r>
      <w:r w:rsidR="00DC3838" w:rsidRPr="00DC3838">
        <w:rPr>
          <w:rFonts w:ascii="Times New Roman" w:hAnsi="Times New Roman"/>
          <w:sz w:val="28"/>
          <w:szCs w:val="28"/>
        </w:rPr>
        <w:t xml:space="preserve"> </w:t>
      </w:r>
    </w:p>
    <w:p w14:paraId="53A6E2EA" w14:textId="77777777" w:rsidR="00DC3838" w:rsidRDefault="00DC3838" w:rsidP="006453DD">
      <w:pPr>
        <w:spacing w:after="0" w:line="360" w:lineRule="auto"/>
        <w:ind w:firstLine="709"/>
        <w:jc w:val="both"/>
        <w:rPr>
          <w:rFonts w:ascii="Times New Roman" w:hAnsi="Times New Roman"/>
          <w:sz w:val="28"/>
          <w:szCs w:val="28"/>
        </w:rPr>
      </w:pPr>
      <w:r w:rsidRPr="00DC3838">
        <w:rPr>
          <w:rFonts w:ascii="Times New Roman" w:hAnsi="Times New Roman"/>
          <w:sz w:val="28"/>
          <w:szCs w:val="28"/>
        </w:rPr>
        <w:t>Неравномерность подачи топлива характеризуется неодинаковым количеством топлива, подаваемым секциями насоса. Степень неравномерности подачи топлива оп</w:t>
      </w:r>
      <w:r w:rsidR="006453DD">
        <w:rPr>
          <w:rFonts w:ascii="Times New Roman" w:hAnsi="Times New Roman"/>
          <w:sz w:val="28"/>
          <w:szCs w:val="28"/>
        </w:rPr>
        <w:t>ределяется по следующей формуле:</w:t>
      </w:r>
    </w:p>
    <w:p w14:paraId="445C06CC" w14:textId="77777777" w:rsidR="006453DD" w:rsidRPr="006453DD" w:rsidRDefault="006453DD" w:rsidP="006453DD">
      <w:pPr>
        <w:spacing w:after="0" w:line="360" w:lineRule="auto"/>
        <w:ind w:firstLine="709"/>
        <w:jc w:val="right"/>
        <w:rPr>
          <w:rFonts w:ascii="Times New Roman" w:hAnsi="Times New Roman"/>
          <w:sz w:val="28"/>
          <w:szCs w:val="28"/>
        </w:rPr>
      </w:pPr>
      <m:oMath>
        <m:r>
          <w:rPr>
            <w:rFonts w:ascii="Cambria Math" w:hAnsi="Cambria Math"/>
            <w:sz w:val="28"/>
            <w:szCs w:val="28"/>
          </w:rPr>
          <m:t>σ=(2(</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min</m:t>
            </m:r>
          </m:sub>
        </m:sSub>
        <m:r>
          <w:rPr>
            <w:rFonts w:ascii="Cambria Math" w:hAnsi="Cambria Math"/>
            <w:sz w:val="28"/>
            <w:szCs w:val="28"/>
          </w:rPr>
          <m:t>)∙100</m:t>
        </m:r>
      </m:oMath>
      <w:r w:rsidRPr="006453DD">
        <w:rPr>
          <w:rFonts w:ascii="Times New Roman" w:hAnsi="Times New Roman"/>
          <w:sz w:val="28"/>
          <w:szCs w:val="28"/>
        </w:rPr>
        <w:t xml:space="preserve">    </w:t>
      </w:r>
      <w:r w:rsidRPr="006453DD">
        <w:rPr>
          <w:rFonts w:ascii="Times New Roman" w:hAnsi="Times New Roman"/>
          <w:sz w:val="28"/>
          <w:szCs w:val="28"/>
        </w:rPr>
        <w:tab/>
      </w:r>
      <w:r>
        <w:rPr>
          <w:rFonts w:ascii="Times New Roman" w:hAnsi="Times New Roman"/>
          <w:sz w:val="28"/>
          <w:szCs w:val="28"/>
        </w:rPr>
        <w:tab/>
      </w:r>
      <w:r w:rsidRPr="006453DD">
        <w:rPr>
          <w:rFonts w:ascii="Times New Roman" w:hAnsi="Times New Roman"/>
          <w:sz w:val="28"/>
          <w:szCs w:val="28"/>
        </w:rPr>
        <w:t xml:space="preserve"> (1)</w:t>
      </w:r>
    </w:p>
    <w:p w14:paraId="197D8725" w14:textId="77777777" w:rsidR="006453DD" w:rsidRPr="006453DD" w:rsidRDefault="006453DD" w:rsidP="006453DD">
      <w:pPr>
        <w:spacing w:after="0" w:line="360" w:lineRule="auto"/>
        <w:ind w:firstLine="709"/>
        <w:jc w:val="both"/>
        <w:rPr>
          <w:rFonts w:ascii="Times New Roman" w:hAnsi="Times New Roman"/>
          <w:sz w:val="28"/>
          <w:szCs w:val="28"/>
        </w:rPr>
      </w:pPr>
      <w:r w:rsidRPr="006453DD">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max</m:t>
            </m:r>
          </m:sub>
        </m:sSub>
      </m:oMath>
      <w:r w:rsidRPr="006453DD">
        <w:rPr>
          <w:rFonts w:ascii="Times New Roman" w:hAnsi="Times New Roman"/>
          <w:sz w:val="28"/>
          <w:szCs w:val="28"/>
        </w:rPr>
        <w:t xml:space="preserve"> - </w:t>
      </w:r>
      <w:r w:rsidR="00DC3838" w:rsidRPr="00DC3838">
        <w:rPr>
          <w:rFonts w:ascii="Times New Roman" w:hAnsi="Times New Roman"/>
          <w:sz w:val="28"/>
          <w:szCs w:val="28"/>
        </w:rPr>
        <w:t xml:space="preserve">максимальная величина подачи топлива одной секцией насоса; </w:t>
      </w:r>
    </w:p>
    <w:p w14:paraId="7FB65168" w14:textId="77777777" w:rsidR="00DC3838" w:rsidRPr="00DC3838" w:rsidRDefault="00000000" w:rsidP="006453DD">
      <w:pPr>
        <w:spacing w:after="0" w:line="360" w:lineRule="auto"/>
        <w:ind w:firstLine="709"/>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min</m:t>
            </m:r>
          </m:sub>
        </m:sSub>
      </m:oMath>
      <w:r w:rsidR="006453DD" w:rsidRPr="006453DD">
        <w:rPr>
          <w:rFonts w:ascii="Times New Roman" w:hAnsi="Times New Roman"/>
          <w:sz w:val="28"/>
          <w:szCs w:val="28"/>
        </w:rPr>
        <w:t xml:space="preserve"> - </w:t>
      </w:r>
      <w:r w:rsidR="00DC3838" w:rsidRPr="00DC3838">
        <w:rPr>
          <w:rFonts w:ascii="Times New Roman" w:hAnsi="Times New Roman"/>
          <w:sz w:val="28"/>
          <w:szCs w:val="28"/>
        </w:rPr>
        <w:t xml:space="preserve">минимальная величина подачи топлива одной секцией насоса. </w:t>
      </w:r>
    </w:p>
    <w:p w14:paraId="105E011D" w14:textId="77777777" w:rsidR="00DC3838" w:rsidRPr="00DC3838" w:rsidRDefault="00000000" w:rsidP="006453DD">
      <w:pPr>
        <w:spacing w:after="0" w:line="360" w:lineRule="auto"/>
        <w:ind w:firstLine="709"/>
        <w:jc w:val="both"/>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ср</m:t>
            </m:r>
          </m:sub>
        </m:sSub>
      </m:oMath>
      <w:r w:rsidR="006453DD" w:rsidRPr="006453DD">
        <w:rPr>
          <w:rFonts w:ascii="Times New Roman" w:hAnsi="Times New Roman"/>
          <w:sz w:val="28"/>
          <w:szCs w:val="28"/>
        </w:rPr>
        <w:t xml:space="preserve"> - </w:t>
      </w:r>
      <w:r w:rsidR="00DC3838" w:rsidRPr="00DC3838">
        <w:rPr>
          <w:rFonts w:ascii="Times New Roman" w:hAnsi="Times New Roman"/>
          <w:sz w:val="28"/>
          <w:szCs w:val="28"/>
        </w:rPr>
        <w:t xml:space="preserve">среднее значение величины подачи топлива одной секцией насоса, равное: </w:t>
      </w:r>
    </w:p>
    <w:p w14:paraId="015D729B" w14:textId="77777777" w:rsidR="00DC3838" w:rsidRPr="00DC3838" w:rsidRDefault="00000000" w:rsidP="0031106A">
      <w:pPr>
        <w:spacing w:before="180" w:after="180" w:line="240" w:lineRule="auto"/>
        <w:jc w:val="right"/>
        <w:rPr>
          <w:rFonts w:ascii="Times New Roman" w:hAnsi="Times New Roman"/>
          <w:i/>
          <w:sz w:val="24"/>
          <w:szCs w:val="24"/>
        </w:rPr>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ср</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общ</m:t>
            </m:r>
          </m:sub>
        </m:sSub>
        <m:r>
          <w:rPr>
            <w:rFonts w:ascii="Cambria Math" w:hAnsi="Cambria Math"/>
            <w:sz w:val="28"/>
            <w:szCs w:val="28"/>
          </w:rPr>
          <m:t>/</m:t>
        </m:r>
        <m:r>
          <w:rPr>
            <w:rFonts w:ascii="Cambria Math" w:hAnsi="Cambria Math"/>
            <w:sz w:val="28"/>
            <w:szCs w:val="28"/>
            <w:lang w:val="en-US"/>
          </w:rPr>
          <m:t>Z</m:t>
        </m:r>
      </m:oMath>
      <w:r w:rsidR="0031106A" w:rsidRPr="0031106A">
        <w:rPr>
          <w:rFonts w:ascii="Times New Roman" w:hAnsi="Times New Roman"/>
          <w:i/>
          <w:sz w:val="28"/>
          <w:szCs w:val="28"/>
        </w:rPr>
        <w:t xml:space="preserve">   </w:t>
      </w:r>
      <w:r w:rsidR="0031106A" w:rsidRPr="0031106A">
        <w:rPr>
          <w:rFonts w:ascii="Times New Roman" w:hAnsi="Times New Roman"/>
          <w:sz w:val="28"/>
          <w:szCs w:val="28"/>
        </w:rPr>
        <w:t xml:space="preserve"> </w:t>
      </w:r>
      <w:r w:rsidR="0031106A" w:rsidRPr="0031106A">
        <w:rPr>
          <w:rFonts w:ascii="Times New Roman" w:hAnsi="Times New Roman"/>
          <w:sz w:val="28"/>
          <w:szCs w:val="28"/>
        </w:rPr>
        <w:tab/>
      </w:r>
      <w:r w:rsidR="0031106A">
        <w:rPr>
          <w:rFonts w:ascii="Times New Roman" w:hAnsi="Times New Roman"/>
          <w:sz w:val="28"/>
          <w:szCs w:val="28"/>
        </w:rPr>
        <w:tab/>
      </w:r>
      <w:r w:rsidR="0031106A">
        <w:rPr>
          <w:rFonts w:ascii="Times New Roman" w:hAnsi="Times New Roman"/>
          <w:sz w:val="28"/>
          <w:szCs w:val="28"/>
        </w:rPr>
        <w:tab/>
      </w:r>
      <w:r w:rsidR="0031106A">
        <w:rPr>
          <w:rFonts w:ascii="Times New Roman" w:hAnsi="Times New Roman"/>
          <w:sz w:val="28"/>
          <w:szCs w:val="28"/>
        </w:rPr>
        <w:tab/>
      </w:r>
      <w:r w:rsidR="0031106A">
        <w:rPr>
          <w:rFonts w:ascii="Times New Roman" w:hAnsi="Times New Roman"/>
          <w:sz w:val="28"/>
          <w:szCs w:val="28"/>
        </w:rPr>
        <w:tab/>
      </w:r>
      <w:r w:rsidR="0031106A" w:rsidRPr="0031106A">
        <w:rPr>
          <w:rFonts w:ascii="Times New Roman" w:hAnsi="Times New Roman"/>
          <w:sz w:val="28"/>
          <w:szCs w:val="28"/>
        </w:rPr>
        <w:t>(2)</w:t>
      </w:r>
    </w:p>
    <w:p w14:paraId="79025934" w14:textId="77777777" w:rsidR="00DC3838" w:rsidRPr="00DC3838" w:rsidRDefault="00DC3838" w:rsidP="00DC3838">
      <w:pPr>
        <w:spacing w:before="180" w:after="180" w:line="240" w:lineRule="auto"/>
        <w:rPr>
          <w:rFonts w:ascii="Times New Roman" w:hAnsi="Times New Roman"/>
          <w:sz w:val="24"/>
          <w:szCs w:val="24"/>
        </w:rPr>
      </w:pPr>
      <w:r w:rsidRPr="00DC3838">
        <w:rPr>
          <w:rFonts w:ascii="Times New Roman" w:hAnsi="Times New Roman"/>
          <w:sz w:val="24"/>
          <w:szCs w:val="24"/>
        </w:rPr>
        <w:t xml:space="preserve">  </w:t>
      </w:r>
    </w:p>
    <w:p w14:paraId="6A25293C" w14:textId="77777777" w:rsidR="0031106A" w:rsidRPr="0031106A" w:rsidRDefault="0031106A" w:rsidP="0031106A">
      <w:pPr>
        <w:spacing w:after="0" w:line="360" w:lineRule="auto"/>
        <w:ind w:firstLine="709"/>
        <w:jc w:val="both"/>
        <w:rPr>
          <w:rFonts w:ascii="Times New Roman" w:hAnsi="Times New Roman"/>
          <w:sz w:val="28"/>
          <w:szCs w:val="28"/>
        </w:rPr>
      </w:pPr>
      <w:r w:rsidRPr="0031106A">
        <w:rPr>
          <w:rFonts w:ascii="Times New Roman" w:hAnsi="Times New Roman"/>
          <w:sz w:val="28"/>
          <w:szCs w:val="28"/>
        </w:rPr>
        <w:lastRenderedPageBreak/>
        <w:t xml:space="preserve">Где </w:t>
      </w: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общ</m:t>
            </m:r>
          </m:sub>
        </m:sSub>
      </m:oMath>
      <w:r w:rsidRPr="0031106A">
        <w:rPr>
          <w:rFonts w:ascii="Times New Roman" w:hAnsi="Times New Roman"/>
          <w:sz w:val="28"/>
          <w:szCs w:val="28"/>
        </w:rPr>
        <w:t xml:space="preserve"> - </w:t>
      </w:r>
      <w:r w:rsidR="00DC3838" w:rsidRPr="00DC3838">
        <w:rPr>
          <w:rFonts w:ascii="Times New Roman" w:hAnsi="Times New Roman"/>
          <w:sz w:val="28"/>
          <w:szCs w:val="28"/>
        </w:rPr>
        <w:t xml:space="preserve">суммарная величина подачи топлива всеми секциями насоса; </w:t>
      </w:r>
    </w:p>
    <w:p w14:paraId="2EABC63A" w14:textId="77777777" w:rsidR="00DC3838" w:rsidRPr="00DC3838" w:rsidRDefault="0031106A" w:rsidP="0031106A">
      <w:pPr>
        <w:spacing w:after="0" w:line="360" w:lineRule="auto"/>
        <w:ind w:firstLine="709"/>
        <w:jc w:val="both"/>
        <w:rPr>
          <w:rFonts w:ascii="Times New Roman" w:hAnsi="Times New Roman"/>
          <w:sz w:val="28"/>
          <w:szCs w:val="28"/>
        </w:rPr>
      </w:pPr>
      <w:r w:rsidRPr="0031106A">
        <w:rPr>
          <w:rFonts w:ascii="Times New Roman" w:hAnsi="Times New Roman"/>
          <w:sz w:val="28"/>
          <w:szCs w:val="28"/>
          <w:lang w:val="en-US"/>
        </w:rPr>
        <w:t>Z</w:t>
      </w:r>
      <w:r w:rsidRPr="0031106A">
        <w:rPr>
          <w:rFonts w:ascii="Times New Roman" w:hAnsi="Times New Roman"/>
          <w:sz w:val="28"/>
          <w:szCs w:val="28"/>
        </w:rPr>
        <w:t xml:space="preserve"> - </w:t>
      </w:r>
      <w:r w:rsidR="00DC3838" w:rsidRPr="00DC3838">
        <w:rPr>
          <w:rFonts w:ascii="Times New Roman" w:hAnsi="Times New Roman"/>
          <w:sz w:val="28"/>
          <w:szCs w:val="28"/>
        </w:rPr>
        <w:t xml:space="preserve">число секций насоса. </w:t>
      </w:r>
    </w:p>
    <w:p w14:paraId="0EE07A56" w14:textId="77777777" w:rsidR="00DC3838" w:rsidRPr="00DC3838" w:rsidRDefault="00DC3838" w:rsidP="0031106A">
      <w:pPr>
        <w:spacing w:after="0" w:line="360" w:lineRule="auto"/>
        <w:ind w:firstLine="709"/>
        <w:jc w:val="both"/>
        <w:rPr>
          <w:rFonts w:ascii="Times New Roman" w:hAnsi="Times New Roman"/>
          <w:sz w:val="28"/>
          <w:szCs w:val="28"/>
        </w:rPr>
      </w:pPr>
      <w:r w:rsidRPr="00DC3838">
        <w:rPr>
          <w:rFonts w:ascii="Times New Roman" w:hAnsi="Times New Roman"/>
          <w:sz w:val="28"/>
          <w:szCs w:val="28"/>
        </w:rPr>
        <w:t>Определите степень неравномернос</w:t>
      </w:r>
      <w:r w:rsidR="0031106A" w:rsidRPr="0031106A">
        <w:rPr>
          <w:rFonts w:ascii="Times New Roman" w:hAnsi="Times New Roman"/>
          <w:sz w:val="28"/>
          <w:szCs w:val="28"/>
        </w:rPr>
        <w:t>ти подачи топлива по формуле (</w:t>
      </w:r>
      <w:r w:rsidRPr="00DC3838">
        <w:rPr>
          <w:rFonts w:ascii="Times New Roman" w:hAnsi="Times New Roman"/>
          <w:sz w:val="28"/>
          <w:szCs w:val="28"/>
        </w:rPr>
        <w:t xml:space="preserve">1). </w:t>
      </w:r>
    </w:p>
    <w:p w14:paraId="54C1F1DC" w14:textId="77777777" w:rsidR="00DC3838" w:rsidRPr="00DC3838" w:rsidRDefault="00DC3838" w:rsidP="0031106A">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Коэффициент неравномерности подачи топлива определяется по следующей формуле </w:t>
      </w:r>
    </w:p>
    <w:p w14:paraId="2F685CBD" w14:textId="77777777" w:rsidR="00DC3838" w:rsidRPr="00DC3838" w:rsidRDefault="00DC3838" w:rsidP="0031106A">
      <w:pPr>
        <w:spacing w:after="0" w:line="360" w:lineRule="auto"/>
        <w:ind w:firstLine="709"/>
        <w:jc w:val="right"/>
        <w:rPr>
          <w:rFonts w:ascii="Times New Roman" w:hAnsi="Times New Roman"/>
          <w:sz w:val="28"/>
          <w:szCs w:val="28"/>
        </w:rPr>
      </w:pPr>
      <w:r w:rsidRPr="00DC3838">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K</m:t>
            </m:r>
            <m:r>
              <w:rPr>
                <w:rFonts w:ascii="Cambria Math" w:hAnsi="Cambria Math"/>
                <w:sz w:val="28"/>
                <w:szCs w:val="28"/>
              </w:rPr>
              <m:t>=(</m:t>
            </m:r>
            <m:r>
              <w:rPr>
                <w:rFonts w:ascii="Cambria Math" w:hAnsi="Cambria Math"/>
                <w:sz w:val="28"/>
                <w:szCs w:val="28"/>
                <w:lang w:val="en-US"/>
              </w:rPr>
              <m:t>Q</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min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ср</m:t>
            </m:r>
          </m:sub>
        </m:sSub>
      </m:oMath>
      <w:r w:rsidR="0031106A" w:rsidRPr="0031106A">
        <w:rPr>
          <w:rFonts w:ascii="Times New Roman" w:hAnsi="Times New Roman"/>
          <w:sz w:val="28"/>
          <w:szCs w:val="28"/>
        </w:rPr>
        <w:t xml:space="preserve">   </w:t>
      </w:r>
      <w:r w:rsidR="0031106A" w:rsidRPr="0031106A">
        <w:rPr>
          <w:rFonts w:ascii="Times New Roman" w:hAnsi="Times New Roman"/>
          <w:sz w:val="28"/>
          <w:szCs w:val="28"/>
        </w:rPr>
        <w:tab/>
      </w:r>
      <w:r w:rsidR="0031106A" w:rsidRPr="0031106A">
        <w:rPr>
          <w:rFonts w:ascii="Times New Roman" w:hAnsi="Times New Roman"/>
          <w:sz w:val="28"/>
          <w:szCs w:val="28"/>
        </w:rPr>
        <w:tab/>
      </w:r>
      <w:r w:rsidR="0031106A" w:rsidRPr="0031106A">
        <w:rPr>
          <w:rFonts w:ascii="Times New Roman" w:hAnsi="Times New Roman"/>
          <w:sz w:val="28"/>
          <w:szCs w:val="28"/>
        </w:rPr>
        <w:tab/>
      </w:r>
      <w:r w:rsidR="0031106A" w:rsidRPr="0031106A">
        <w:rPr>
          <w:rFonts w:ascii="Times New Roman" w:hAnsi="Times New Roman"/>
          <w:sz w:val="28"/>
          <w:szCs w:val="28"/>
        </w:rPr>
        <w:tab/>
        <w:t>(3)</w:t>
      </w:r>
    </w:p>
    <w:p w14:paraId="51BA9401" w14:textId="77777777" w:rsidR="00DC3838" w:rsidRPr="0031106A" w:rsidRDefault="00DC3838" w:rsidP="0031106A">
      <w:pPr>
        <w:spacing w:after="0" w:line="360" w:lineRule="auto"/>
        <w:ind w:firstLine="709"/>
        <w:jc w:val="both"/>
        <w:rPr>
          <w:rFonts w:ascii="Times New Roman" w:hAnsi="Times New Roman"/>
          <w:sz w:val="28"/>
          <w:szCs w:val="28"/>
        </w:rPr>
      </w:pPr>
      <w:r w:rsidRPr="00DC3838">
        <w:rPr>
          <w:rFonts w:ascii="Times New Roman" w:hAnsi="Times New Roman"/>
          <w:sz w:val="28"/>
          <w:szCs w:val="28"/>
        </w:rPr>
        <w:t xml:space="preserve">  </w:t>
      </w:r>
      <w:r w:rsidRPr="0031106A">
        <w:rPr>
          <w:rFonts w:ascii="Times New Roman" w:hAnsi="Times New Roman"/>
          <w:sz w:val="28"/>
          <w:szCs w:val="28"/>
        </w:rPr>
        <w:t xml:space="preserve">Коэффициент неравномерности подачи топлива </w:t>
      </w:r>
      <w:r w:rsidR="0031106A" w:rsidRPr="0031106A">
        <w:rPr>
          <w:rFonts w:ascii="Times New Roman" w:hAnsi="Times New Roman"/>
          <w:sz w:val="28"/>
          <w:szCs w:val="28"/>
          <w:lang w:val="en-US"/>
        </w:rPr>
        <w:t>K</w:t>
      </w:r>
      <w:r w:rsidR="0031106A" w:rsidRPr="0031106A">
        <w:rPr>
          <w:rFonts w:ascii="Times New Roman" w:hAnsi="Times New Roman"/>
          <w:sz w:val="28"/>
          <w:szCs w:val="28"/>
        </w:rPr>
        <w:t xml:space="preserve"> </w:t>
      </w:r>
      <w:r w:rsidRPr="0031106A">
        <w:rPr>
          <w:rFonts w:ascii="Times New Roman" w:hAnsi="Times New Roman"/>
          <w:sz w:val="28"/>
          <w:szCs w:val="28"/>
        </w:rPr>
        <w:t>должен быть в пределах 2-3 %.</w:t>
      </w:r>
    </w:p>
    <w:p w14:paraId="7DCCBFEE" w14:textId="77777777" w:rsidR="00DC3838" w:rsidRPr="00B256B5" w:rsidRDefault="00DC3838" w:rsidP="00DC3838">
      <w:pPr>
        <w:spacing w:after="0" w:line="360" w:lineRule="auto"/>
        <w:ind w:firstLine="709"/>
        <w:jc w:val="both"/>
      </w:pPr>
    </w:p>
    <w:p w14:paraId="32EBF7EF" w14:textId="77777777" w:rsidR="00B256B5" w:rsidRPr="004E2AB3" w:rsidRDefault="00B256B5" w:rsidP="00B256B5">
      <w:pPr>
        <w:pStyle w:val="1"/>
        <w:spacing w:line="360" w:lineRule="auto"/>
        <w:ind w:left="0" w:firstLine="709"/>
        <w:jc w:val="both"/>
        <w:rPr>
          <w:b w:val="0"/>
          <w:color w:val="auto"/>
          <w:sz w:val="28"/>
          <w:szCs w:val="28"/>
        </w:rPr>
      </w:pPr>
      <w:r w:rsidRPr="004E2AB3">
        <w:rPr>
          <w:color w:val="auto"/>
          <w:sz w:val="28"/>
          <w:szCs w:val="28"/>
        </w:rPr>
        <w:t>4. Структура отчета по проделанной работе</w:t>
      </w:r>
    </w:p>
    <w:p w14:paraId="21936A03" w14:textId="77777777" w:rsidR="00B256B5" w:rsidRPr="004E2AB3" w:rsidRDefault="00B256B5" w:rsidP="00692719">
      <w:pPr>
        <w:pStyle w:val="a6"/>
        <w:numPr>
          <w:ilvl w:val="0"/>
          <w:numId w:val="23"/>
        </w:numPr>
        <w:tabs>
          <w:tab w:val="left" w:pos="142"/>
        </w:tabs>
        <w:spacing w:after="0" w:line="360" w:lineRule="auto"/>
        <w:ind w:left="0" w:firstLine="709"/>
        <w:jc w:val="both"/>
        <w:rPr>
          <w:rFonts w:ascii="Times New Roman" w:hAnsi="Times New Roman"/>
          <w:sz w:val="28"/>
          <w:szCs w:val="28"/>
        </w:rPr>
      </w:pPr>
      <w:r w:rsidRPr="004E2AB3">
        <w:rPr>
          <w:rFonts w:ascii="Times New Roman" w:hAnsi="Times New Roman"/>
          <w:sz w:val="28"/>
          <w:szCs w:val="28"/>
        </w:rPr>
        <w:t>Титульный лист (стандартный, прикреплен в курсе).</w:t>
      </w:r>
    </w:p>
    <w:p w14:paraId="2F56B4EE" w14:textId="77777777" w:rsidR="00B256B5" w:rsidRDefault="0031106A" w:rsidP="00692719">
      <w:pPr>
        <w:pStyle w:val="a6"/>
        <w:numPr>
          <w:ilvl w:val="0"/>
          <w:numId w:val="23"/>
        </w:numPr>
        <w:tabs>
          <w:tab w:val="left" w:pos="142"/>
        </w:tabs>
        <w:spacing w:after="0" w:line="360" w:lineRule="auto"/>
        <w:ind w:left="0" w:firstLine="709"/>
        <w:jc w:val="both"/>
        <w:rPr>
          <w:rFonts w:ascii="Times New Roman" w:hAnsi="Times New Roman"/>
          <w:sz w:val="28"/>
          <w:szCs w:val="28"/>
        </w:rPr>
      </w:pPr>
      <w:r>
        <w:rPr>
          <w:rFonts w:ascii="Times New Roman" w:hAnsi="Times New Roman"/>
          <w:sz w:val="28"/>
          <w:szCs w:val="28"/>
        </w:rPr>
        <w:t>Цель</w:t>
      </w:r>
      <w:r w:rsidR="00B256B5" w:rsidRPr="004E2AB3">
        <w:rPr>
          <w:rFonts w:ascii="Times New Roman" w:hAnsi="Times New Roman"/>
          <w:sz w:val="28"/>
          <w:szCs w:val="28"/>
        </w:rPr>
        <w:t>.</w:t>
      </w:r>
    </w:p>
    <w:p w14:paraId="2C67DF03" w14:textId="77777777" w:rsidR="0031106A" w:rsidRPr="0031106A" w:rsidRDefault="0031106A" w:rsidP="00692719">
      <w:pPr>
        <w:pStyle w:val="a6"/>
        <w:numPr>
          <w:ilvl w:val="0"/>
          <w:numId w:val="23"/>
        </w:numPr>
        <w:tabs>
          <w:tab w:val="left" w:pos="142"/>
        </w:tabs>
        <w:spacing w:after="0" w:line="360" w:lineRule="auto"/>
        <w:ind w:left="0" w:firstLine="709"/>
        <w:jc w:val="both"/>
        <w:rPr>
          <w:rFonts w:ascii="Times New Roman" w:hAnsi="Times New Roman"/>
          <w:sz w:val="28"/>
          <w:szCs w:val="28"/>
        </w:rPr>
      </w:pPr>
      <w:r w:rsidRPr="0031106A">
        <w:rPr>
          <w:rFonts w:ascii="Times New Roman" w:hAnsi="Times New Roman"/>
          <w:sz w:val="28"/>
          <w:szCs w:val="28"/>
        </w:rPr>
        <w:t xml:space="preserve">Отчет по каждой проверке должен содержать: </w:t>
      </w:r>
    </w:p>
    <w:p w14:paraId="27E333AF" w14:textId="77777777" w:rsidR="0031106A" w:rsidRPr="0031106A" w:rsidRDefault="0031106A" w:rsidP="00692719">
      <w:pPr>
        <w:pStyle w:val="a8"/>
        <w:numPr>
          <w:ilvl w:val="3"/>
          <w:numId w:val="24"/>
        </w:numPr>
        <w:spacing w:before="0" w:beforeAutospacing="0" w:after="0" w:afterAutospacing="0" w:line="360" w:lineRule="auto"/>
        <w:ind w:left="1418" w:firstLine="0"/>
        <w:jc w:val="both"/>
        <w:rPr>
          <w:sz w:val="28"/>
          <w:szCs w:val="28"/>
        </w:rPr>
      </w:pPr>
      <w:r w:rsidRPr="0031106A">
        <w:rPr>
          <w:sz w:val="28"/>
          <w:szCs w:val="28"/>
        </w:rPr>
        <w:t xml:space="preserve">Краткий порядок проверки. </w:t>
      </w:r>
    </w:p>
    <w:p w14:paraId="52427FE3" w14:textId="77777777" w:rsidR="0031106A" w:rsidRDefault="0031106A" w:rsidP="00692719">
      <w:pPr>
        <w:pStyle w:val="a8"/>
        <w:numPr>
          <w:ilvl w:val="3"/>
          <w:numId w:val="24"/>
        </w:numPr>
        <w:spacing w:before="0" w:beforeAutospacing="0" w:after="0" w:afterAutospacing="0" w:line="360" w:lineRule="auto"/>
        <w:ind w:left="1418" w:firstLine="0"/>
        <w:jc w:val="both"/>
        <w:rPr>
          <w:sz w:val="28"/>
          <w:szCs w:val="28"/>
        </w:rPr>
      </w:pPr>
      <w:r w:rsidRPr="0031106A">
        <w:rPr>
          <w:sz w:val="28"/>
          <w:szCs w:val="28"/>
        </w:rPr>
        <w:t xml:space="preserve">Протокол испытаний. </w:t>
      </w:r>
    </w:p>
    <w:p w14:paraId="5C3113F6" w14:textId="77777777" w:rsidR="0031106A" w:rsidRPr="0031106A" w:rsidRDefault="0031106A" w:rsidP="00692719">
      <w:pPr>
        <w:pStyle w:val="a8"/>
        <w:numPr>
          <w:ilvl w:val="3"/>
          <w:numId w:val="24"/>
        </w:numPr>
        <w:spacing w:before="0" w:beforeAutospacing="0" w:after="0" w:afterAutospacing="0" w:line="360" w:lineRule="auto"/>
        <w:ind w:left="1418" w:firstLine="0"/>
        <w:jc w:val="both"/>
        <w:rPr>
          <w:sz w:val="28"/>
          <w:szCs w:val="28"/>
        </w:rPr>
      </w:pPr>
      <w:r w:rsidRPr="0031106A">
        <w:rPr>
          <w:sz w:val="28"/>
          <w:szCs w:val="28"/>
        </w:rPr>
        <w:t>Построение нагрузочной характеристики ТНВД (на миллиметровой бумаге).</w:t>
      </w:r>
    </w:p>
    <w:p w14:paraId="61D79ECE" w14:textId="77777777" w:rsidR="00B256B5" w:rsidRPr="004E2AB3" w:rsidRDefault="00B256B5" w:rsidP="00692719">
      <w:pPr>
        <w:pStyle w:val="a8"/>
        <w:numPr>
          <w:ilvl w:val="0"/>
          <w:numId w:val="23"/>
        </w:numPr>
        <w:spacing w:before="0" w:beforeAutospacing="0" w:after="0" w:afterAutospacing="0" w:line="360" w:lineRule="auto"/>
        <w:ind w:left="0" w:firstLine="709"/>
        <w:jc w:val="both"/>
        <w:rPr>
          <w:sz w:val="28"/>
          <w:szCs w:val="28"/>
        </w:rPr>
      </w:pPr>
      <w:r w:rsidRPr="004E2AB3">
        <w:rPr>
          <w:sz w:val="28"/>
          <w:szCs w:val="28"/>
        </w:rPr>
        <w:t xml:space="preserve">Выводы </w:t>
      </w:r>
      <w:r w:rsidRPr="0031106A">
        <w:rPr>
          <w:sz w:val="28"/>
          <w:szCs w:val="28"/>
        </w:rPr>
        <w:t>по проделанной работе согласно цели.</w:t>
      </w:r>
    </w:p>
    <w:p w14:paraId="27F427E5" w14:textId="77777777" w:rsidR="00B256B5" w:rsidRPr="0031106A" w:rsidRDefault="00B256B5" w:rsidP="00692719">
      <w:pPr>
        <w:pStyle w:val="a6"/>
        <w:numPr>
          <w:ilvl w:val="0"/>
          <w:numId w:val="23"/>
        </w:numPr>
        <w:tabs>
          <w:tab w:val="left" w:pos="0"/>
        </w:tabs>
        <w:spacing w:after="0" w:line="360" w:lineRule="auto"/>
        <w:ind w:left="0" w:firstLine="709"/>
        <w:jc w:val="both"/>
        <w:rPr>
          <w:rFonts w:ascii="Times New Roman" w:hAnsi="Times New Roman"/>
          <w:sz w:val="28"/>
          <w:szCs w:val="28"/>
        </w:rPr>
      </w:pPr>
      <w:r w:rsidRPr="0031106A">
        <w:rPr>
          <w:rFonts w:ascii="Times New Roman" w:hAnsi="Times New Roman"/>
          <w:sz w:val="28"/>
          <w:szCs w:val="28"/>
        </w:rPr>
        <w:t>Письменные ответы на контрольные вопросы:</w:t>
      </w:r>
    </w:p>
    <w:p w14:paraId="5CAB349C"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Устройство и работа прибора КИ-921 М. </w:t>
      </w:r>
    </w:p>
    <w:p w14:paraId="2F0E3C42"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По каким параметрам оценивается техническое состояние насоса высокого давления? </w:t>
      </w:r>
    </w:p>
    <w:p w14:paraId="502A85EB"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Для чего необходима характеристика насоса по подаче топлива? </w:t>
      </w:r>
    </w:p>
    <w:p w14:paraId="0A606F53"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Как определяется степень неравномерности подачи топлива секциями насоса высокого давления? </w:t>
      </w:r>
    </w:p>
    <w:p w14:paraId="309B8CA9"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Как производится проверка на момент подачи топлива секциями насоса? </w:t>
      </w:r>
    </w:p>
    <w:p w14:paraId="5A6FEA23"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Основные регулировки насоса высокого давления. </w:t>
      </w:r>
    </w:p>
    <w:p w14:paraId="12762A24"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lastRenderedPageBreak/>
        <w:t xml:space="preserve">Каким устройством обеспечивается пусковая цикловая подача топлива? </w:t>
      </w:r>
    </w:p>
    <w:p w14:paraId="5A3B705B" w14:textId="77777777" w:rsid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 xml:space="preserve">Каким устройством обеспечивается увеличение цикла подачи топлива при перегрузках двигателя? </w:t>
      </w:r>
    </w:p>
    <w:p w14:paraId="355245A0" w14:textId="77777777" w:rsidR="00B256B5" w:rsidRPr="0031106A" w:rsidRDefault="0031106A" w:rsidP="00692719">
      <w:pPr>
        <w:pStyle w:val="a8"/>
        <w:numPr>
          <w:ilvl w:val="0"/>
          <w:numId w:val="25"/>
        </w:numPr>
        <w:spacing w:before="0" w:beforeAutospacing="0" w:after="0" w:afterAutospacing="0" w:line="360" w:lineRule="auto"/>
        <w:ind w:left="0" w:firstLine="1418"/>
        <w:jc w:val="both"/>
        <w:rPr>
          <w:sz w:val="28"/>
          <w:szCs w:val="28"/>
        </w:rPr>
      </w:pPr>
      <w:r w:rsidRPr="0031106A">
        <w:rPr>
          <w:sz w:val="28"/>
          <w:szCs w:val="28"/>
        </w:rPr>
        <w:t>Каким образом регулируется равномерность подачи топлива отдельными секциями ТНВД?).</w:t>
      </w:r>
    </w:p>
    <w:p w14:paraId="3045DA8D" w14:textId="77777777" w:rsidR="00B256B5" w:rsidRPr="005C0944" w:rsidRDefault="00B256B5" w:rsidP="00B256B5">
      <w:pPr>
        <w:ind w:firstLine="708"/>
        <w:jc w:val="both"/>
        <w:rPr>
          <w:rFonts w:ascii="Times New Roman" w:hAnsi="Times New Roman"/>
          <w:sz w:val="28"/>
        </w:rPr>
        <w:sectPr w:rsidR="00B256B5" w:rsidRPr="005C0944">
          <w:pgSz w:w="11906" w:h="16838"/>
          <w:pgMar w:top="1134" w:right="850" w:bottom="1134" w:left="1701" w:header="708" w:footer="708" w:gutter="0"/>
          <w:cols w:space="708"/>
          <w:docGrid w:linePitch="360"/>
        </w:sectPr>
      </w:pPr>
    </w:p>
    <w:p w14:paraId="02DE1B62" w14:textId="7585642C" w:rsidR="00B256B5" w:rsidRPr="00681E26" w:rsidRDefault="00B256B5" w:rsidP="00B256B5">
      <w:pPr>
        <w:keepNext/>
        <w:keepLines/>
        <w:spacing w:before="480" w:after="0"/>
        <w:outlineLvl w:val="0"/>
        <w:rPr>
          <w:rFonts w:ascii="Times New Roman" w:hAnsi="Times New Roman"/>
          <w:b/>
          <w:bCs/>
          <w:color w:val="365F91"/>
          <w:sz w:val="28"/>
          <w:szCs w:val="28"/>
        </w:rPr>
      </w:pPr>
      <w:r w:rsidRPr="00681E26">
        <w:rPr>
          <w:rFonts w:ascii="Times New Roman" w:hAnsi="Times New Roman"/>
          <w:b/>
          <w:bCs/>
          <w:color w:val="365F91"/>
          <w:sz w:val="28"/>
          <w:szCs w:val="28"/>
        </w:rPr>
        <w:lastRenderedPageBreak/>
        <w:t xml:space="preserve">Бланк выполнения </w:t>
      </w:r>
      <w:r w:rsidR="008215EE">
        <w:rPr>
          <w:rFonts w:ascii="Times New Roman" w:hAnsi="Times New Roman"/>
          <w:b/>
          <w:bCs/>
          <w:color w:val="365F91"/>
          <w:sz w:val="28"/>
          <w:szCs w:val="28"/>
        </w:rPr>
        <w:t>лабораторной</w:t>
      </w:r>
      <w:r w:rsidRPr="00681E26">
        <w:rPr>
          <w:rFonts w:ascii="Times New Roman" w:hAnsi="Times New Roman"/>
          <w:b/>
          <w:bCs/>
          <w:color w:val="365F91"/>
          <w:sz w:val="28"/>
          <w:szCs w:val="28"/>
        </w:rPr>
        <w:t xml:space="preserve"> работы № </w:t>
      </w:r>
      <w:r w:rsidR="0031106A">
        <w:rPr>
          <w:rFonts w:ascii="Times New Roman" w:hAnsi="Times New Roman"/>
          <w:b/>
          <w:bCs/>
          <w:color w:val="365F91"/>
          <w:sz w:val="28"/>
          <w:szCs w:val="28"/>
        </w:rPr>
        <w:t>3</w:t>
      </w:r>
      <w:r w:rsidRPr="00681E26">
        <w:rPr>
          <w:rFonts w:ascii="Times New Roman" w:hAnsi="Times New Roman"/>
          <w:b/>
          <w:bCs/>
          <w:color w:val="365F91"/>
          <w:sz w:val="28"/>
          <w:szCs w:val="28"/>
        </w:rPr>
        <w:br/>
        <w:t>«</w:t>
      </w:r>
      <w:r w:rsidR="0031106A" w:rsidRPr="00B256B5">
        <w:rPr>
          <w:rFonts w:ascii="Times New Roman" w:hAnsi="Times New Roman"/>
          <w:b/>
          <w:color w:val="365F91" w:themeColor="accent1" w:themeShade="BF"/>
          <w:sz w:val="28"/>
          <w:szCs w:val="28"/>
        </w:rPr>
        <w:t>Снятие нагрузочной характеристики (по подаче топлива)</w:t>
      </w:r>
      <w:r w:rsidRPr="00681E26">
        <w:rPr>
          <w:rFonts w:ascii="Times New Roman" w:hAnsi="Times New Roman"/>
          <w:b/>
          <w:bCs/>
          <w:color w:val="365F91"/>
          <w:sz w:val="28"/>
          <w:szCs w:val="28"/>
        </w:rPr>
        <w:t>»</w:t>
      </w:r>
    </w:p>
    <w:p w14:paraId="1DCD2F02" w14:textId="77777777" w:rsidR="00692719" w:rsidRDefault="00692719" w:rsidP="00692719">
      <w:pPr>
        <w:rPr>
          <w:rFonts w:ascii="Times New Roman" w:hAnsi="Times New Roman"/>
          <w:b/>
          <w:sz w:val="28"/>
          <w:szCs w:val="28"/>
        </w:rPr>
      </w:pPr>
    </w:p>
    <w:p w14:paraId="6391203E" w14:textId="77777777" w:rsidR="00692719" w:rsidRDefault="00B256B5" w:rsidP="00692719">
      <w:pPr>
        <w:rPr>
          <w:rFonts w:ascii="Times New Roman" w:hAnsi="Times New Roman"/>
          <w:b/>
          <w:sz w:val="28"/>
          <w:szCs w:val="28"/>
        </w:rPr>
      </w:pPr>
      <w:r w:rsidRPr="00692719">
        <w:rPr>
          <w:rFonts w:ascii="Times New Roman" w:hAnsi="Times New Roman"/>
          <w:b/>
          <w:sz w:val="28"/>
          <w:szCs w:val="28"/>
        </w:rPr>
        <w:t>Цель</w:t>
      </w:r>
    </w:p>
    <w:p w14:paraId="518EC410" w14:textId="77777777" w:rsidR="00692719" w:rsidRPr="00692719" w:rsidRDefault="00692719" w:rsidP="00692719">
      <w:pPr>
        <w:rPr>
          <w:rFonts w:ascii="Times New Roman" w:hAnsi="Times New Roman"/>
          <w:b/>
          <w:sz w:val="28"/>
          <w:szCs w:val="28"/>
        </w:rPr>
      </w:pPr>
    </w:p>
    <w:p w14:paraId="6D0475F9" w14:textId="77777777" w:rsidR="00692719" w:rsidRDefault="00692719" w:rsidP="00692719">
      <w:pPr>
        <w:rPr>
          <w:rFonts w:ascii="Times New Roman" w:hAnsi="Times New Roman"/>
          <w:b/>
          <w:sz w:val="28"/>
          <w:szCs w:val="28"/>
        </w:rPr>
      </w:pPr>
      <w:r w:rsidRPr="00692719">
        <w:rPr>
          <w:rFonts w:ascii="Times New Roman" w:hAnsi="Times New Roman"/>
          <w:b/>
          <w:sz w:val="28"/>
          <w:szCs w:val="28"/>
        </w:rPr>
        <w:t xml:space="preserve">Краткий порядок проверки. </w:t>
      </w:r>
    </w:p>
    <w:p w14:paraId="5F2EBB54" w14:textId="77777777" w:rsidR="00692719" w:rsidRPr="00692719" w:rsidRDefault="00692719" w:rsidP="00692719">
      <w:pPr>
        <w:rPr>
          <w:rFonts w:ascii="Times New Roman" w:hAnsi="Times New Roman"/>
          <w:b/>
          <w:sz w:val="28"/>
          <w:szCs w:val="28"/>
        </w:rPr>
      </w:pPr>
    </w:p>
    <w:p w14:paraId="1ED578AF" w14:textId="77777777" w:rsidR="00692719" w:rsidRDefault="00692719" w:rsidP="00692719">
      <w:pPr>
        <w:rPr>
          <w:rFonts w:ascii="Times New Roman" w:hAnsi="Times New Roman"/>
          <w:b/>
          <w:sz w:val="28"/>
          <w:szCs w:val="28"/>
        </w:rPr>
      </w:pPr>
      <w:r w:rsidRPr="00692719">
        <w:rPr>
          <w:rFonts w:ascii="Times New Roman" w:hAnsi="Times New Roman"/>
          <w:b/>
          <w:sz w:val="28"/>
          <w:szCs w:val="28"/>
        </w:rPr>
        <w:t xml:space="preserve">Протокол испытаний. </w:t>
      </w:r>
    </w:p>
    <w:tbl>
      <w:tblPr>
        <w:tblStyle w:val="a5"/>
        <w:tblW w:w="0" w:type="auto"/>
        <w:tblLook w:val="04A0" w:firstRow="1" w:lastRow="0" w:firstColumn="1" w:lastColumn="0" w:noHBand="0" w:noVBand="1"/>
      </w:tblPr>
      <w:tblGrid>
        <w:gridCol w:w="1038"/>
        <w:gridCol w:w="1038"/>
        <w:gridCol w:w="1038"/>
        <w:gridCol w:w="1038"/>
        <w:gridCol w:w="1038"/>
        <w:gridCol w:w="1038"/>
        <w:gridCol w:w="1039"/>
        <w:gridCol w:w="1039"/>
        <w:gridCol w:w="1039"/>
      </w:tblGrid>
      <w:tr w:rsidR="00692719" w14:paraId="79612F39" w14:textId="77777777" w:rsidTr="007B3B73">
        <w:tc>
          <w:tcPr>
            <w:tcW w:w="1038" w:type="dxa"/>
            <w:vMerge w:val="restart"/>
          </w:tcPr>
          <w:p w14:paraId="7E838C04" w14:textId="77777777" w:rsidR="00692719" w:rsidRDefault="00692719" w:rsidP="007B3B73">
            <w:pPr>
              <w:pStyle w:val="a8"/>
              <w:spacing w:before="180" w:beforeAutospacing="0" w:after="180" w:afterAutospacing="0"/>
            </w:pPr>
            <w:r>
              <w:t xml:space="preserve">№ опыта </w:t>
            </w:r>
          </w:p>
        </w:tc>
        <w:tc>
          <w:tcPr>
            <w:tcW w:w="1038" w:type="dxa"/>
            <w:vMerge w:val="restart"/>
          </w:tcPr>
          <w:p w14:paraId="179F695F" w14:textId="0367C5F5" w:rsidR="00692719" w:rsidRDefault="00692719" w:rsidP="007B3B73">
            <w:pPr>
              <w:pStyle w:val="a8"/>
              <w:spacing w:before="180" w:beforeAutospacing="0" w:after="180" w:afterAutospacing="0"/>
            </w:pPr>
            <w:r>
              <w:fldChar w:fldCharType="begin"/>
            </w:r>
            <w:r w:rsidR="008215EE">
              <w:instrText xml:space="preserve"> INCLUDEPICTURE "C:\\Users\\Угарова ЛА\\Downloads\\index.files\\image021.gif" \* MERGEFORMAT </w:instrText>
            </w:r>
            <w:r>
              <w:fldChar w:fldCharType="separate"/>
            </w:r>
            <w:r w:rsidR="00000000">
              <w:pict w14:anchorId="4F40A2E3">
                <v:shape id="_x0000_i1028" type="#_x0000_t75" alt="" style="width:9.75pt;height:14.25pt"/>
              </w:pict>
            </w:r>
            <w:r>
              <w:fldChar w:fldCharType="end"/>
            </w:r>
            <w:r>
              <w:rPr>
                <w:lang w:val="en-US"/>
              </w:rPr>
              <w:t>h</w:t>
            </w:r>
            <w:r>
              <w:t>,</w:t>
            </w:r>
            <w:r>
              <w:rPr>
                <w:lang w:val="en-US"/>
              </w:rPr>
              <w:t xml:space="preserve"> </w:t>
            </w:r>
            <w:r>
              <w:t xml:space="preserve">мм </w:t>
            </w:r>
          </w:p>
        </w:tc>
        <w:tc>
          <w:tcPr>
            <w:tcW w:w="1038" w:type="dxa"/>
            <w:vMerge w:val="restart"/>
          </w:tcPr>
          <w:p w14:paraId="599A14FC" w14:textId="77777777" w:rsidR="00692719" w:rsidRDefault="00692719" w:rsidP="007B3B73">
            <w:pPr>
              <w:pStyle w:val="a8"/>
              <w:spacing w:before="180" w:beforeAutospacing="0" w:after="180" w:afterAutospacing="0"/>
            </w:pPr>
            <w:r>
              <w:rPr>
                <w:lang w:val="en-US"/>
              </w:rPr>
              <w:t>n</w:t>
            </w:r>
            <w:r>
              <w:t>,</w:t>
            </w:r>
            <w:r>
              <w:rPr>
                <w:lang w:val="en-US"/>
              </w:rPr>
              <w:t xml:space="preserve"> </w:t>
            </w:r>
            <w:r>
              <w:t>мин</w:t>
            </w:r>
            <w:r>
              <w:rPr>
                <w:vertAlign w:val="superscript"/>
              </w:rPr>
              <w:t>-1</w:t>
            </w:r>
            <w:r>
              <w:t xml:space="preserve"> </w:t>
            </w:r>
          </w:p>
        </w:tc>
        <w:tc>
          <w:tcPr>
            <w:tcW w:w="4153" w:type="dxa"/>
            <w:gridSpan w:val="4"/>
          </w:tcPr>
          <w:p w14:paraId="0723FF96" w14:textId="77777777" w:rsidR="00692719" w:rsidRDefault="00692719" w:rsidP="007B3B73">
            <w:pPr>
              <w:spacing w:after="0" w:line="240" w:lineRule="auto"/>
              <w:rPr>
                <w:rFonts w:ascii="Times New Roman" w:hAnsi="Times New Roman"/>
                <w:b/>
                <w:sz w:val="28"/>
              </w:rPr>
            </w:pPr>
            <w:r>
              <w:rPr>
                <w:rFonts w:ascii="Times New Roman" w:hAnsi="Times New Roman"/>
                <w:sz w:val="24"/>
                <w:szCs w:val="24"/>
                <w:lang w:val="en-US"/>
              </w:rPr>
              <w:t>Q</w:t>
            </w:r>
            <w:r w:rsidRPr="00692719">
              <w:rPr>
                <w:rFonts w:ascii="Times New Roman" w:hAnsi="Times New Roman"/>
                <w:sz w:val="24"/>
                <w:szCs w:val="24"/>
              </w:rPr>
              <w:t>,</w:t>
            </w:r>
            <w:r>
              <w:rPr>
                <w:rFonts w:ascii="Times New Roman" w:hAnsi="Times New Roman"/>
                <w:sz w:val="24"/>
                <w:szCs w:val="24"/>
                <w:lang w:val="en-US"/>
              </w:rPr>
              <w:t xml:space="preserve"> </w:t>
            </w:r>
            <w:r>
              <w:t>см</w:t>
            </w:r>
            <w:r>
              <w:rPr>
                <w:vertAlign w:val="superscript"/>
              </w:rPr>
              <w:t>3</w:t>
            </w:r>
          </w:p>
        </w:tc>
        <w:tc>
          <w:tcPr>
            <w:tcW w:w="1039" w:type="dxa"/>
            <w:vMerge w:val="restart"/>
          </w:tcPr>
          <w:p w14:paraId="0B10D086" w14:textId="77777777" w:rsidR="00692719" w:rsidRDefault="00000000" w:rsidP="007B3B73">
            <w:pPr>
              <w:pStyle w:val="a8"/>
              <w:spacing w:before="180" w:beforeAutospacing="0" w:after="180" w:afterAutospacing="0"/>
            </w:pPr>
            <m:oMath>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ср</m:t>
                  </m:r>
                </m:sub>
              </m:sSub>
            </m:oMath>
            <w:r w:rsidR="00692719">
              <w:t xml:space="preserve">, </w:t>
            </w:r>
            <w:r w:rsidR="00692719">
              <w:rPr>
                <w:lang w:val="en-US"/>
              </w:rPr>
              <w:t>c</w:t>
            </w:r>
            <w:r w:rsidR="00692719">
              <w:t>м</w:t>
            </w:r>
            <w:r w:rsidR="00692719">
              <w:rPr>
                <w:vertAlign w:val="superscript"/>
              </w:rPr>
              <w:t>3</w:t>
            </w:r>
            <w:r w:rsidR="00692719">
              <w:t xml:space="preserve"> </w:t>
            </w:r>
          </w:p>
        </w:tc>
        <w:tc>
          <w:tcPr>
            <w:tcW w:w="1039" w:type="dxa"/>
            <w:vMerge w:val="restart"/>
          </w:tcPr>
          <w:p w14:paraId="1F1C4C8B" w14:textId="77777777" w:rsidR="00692719" w:rsidRDefault="00692719" w:rsidP="007B3B73">
            <w:pPr>
              <w:pStyle w:val="a8"/>
              <w:spacing w:before="180" w:beforeAutospacing="0" w:after="180" w:afterAutospacing="0"/>
            </w:pPr>
            <m:oMath>
              <m:r>
                <w:rPr>
                  <w:rFonts w:ascii="Cambria Math" w:hAnsi="Cambria Math"/>
                  <w:sz w:val="28"/>
                  <w:szCs w:val="28"/>
                </w:rPr>
                <m:t>σ</m:t>
              </m:r>
            </m:oMath>
            <w:r>
              <w:t xml:space="preserve">, </w:t>
            </w:r>
          </w:p>
          <w:p w14:paraId="1BB13C40" w14:textId="77777777" w:rsidR="00692719" w:rsidRDefault="00692719" w:rsidP="007B3B73">
            <w:pPr>
              <w:pStyle w:val="a8"/>
              <w:spacing w:before="180" w:beforeAutospacing="0" w:after="180" w:afterAutospacing="0"/>
            </w:pPr>
            <w:r>
              <w:t xml:space="preserve">% </w:t>
            </w:r>
          </w:p>
        </w:tc>
      </w:tr>
      <w:tr w:rsidR="00692719" w14:paraId="6D6BC1EE" w14:textId="77777777" w:rsidTr="007B3B73">
        <w:tc>
          <w:tcPr>
            <w:tcW w:w="1038" w:type="dxa"/>
            <w:vMerge/>
          </w:tcPr>
          <w:p w14:paraId="205DA4F4" w14:textId="77777777" w:rsidR="00692719" w:rsidRDefault="00692719" w:rsidP="007B3B73">
            <w:pPr>
              <w:jc w:val="both"/>
              <w:rPr>
                <w:rFonts w:ascii="Times New Roman" w:hAnsi="Times New Roman"/>
                <w:b/>
                <w:sz w:val="28"/>
              </w:rPr>
            </w:pPr>
          </w:p>
        </w:tc>
        <w:tc>
          <w:tcPr>
            <w:tcW w:w="1038" w:type="dxa"/>
            <w:vMerge/>
          </w:tcPr>
          <w:p w14:paraId="438DF93C" w14:textId="77777777" w:rsidR="00692719" w:rsidRDefault="00692719" w:rsidP="007B3B73">
            <w:pPr>
              <w:jc w:val="both"/>
              <w:rPr>
                <w:rFonts w:ascii="Times New Roman" w:hAnsi="Times New Roman"/>
                <w:b/>
                <w:sz w:val="28"/>
              </w:rPr>
            </w:pPr>
          </w:p>
        </w:tc>
        <w:tc>
          <w:tcPr>
            <w:tcW w:w="1038" w:type="dxa"/>
            <w:vMerge/>
          </w:tcPr>
          <w:p w14:paraId="389F4F69" w14:textId="77777777" w:rsidR="00692719" w:rsidRDefault="00692719" w:rsidP="007B3B73">
            <w:pPr>
              <w:jc w:val="both"/>
              <w:rPr>
                <w:rFonts w:ascii="Times New Roman" w:hAnsi="Times New Roman"/>
                <w:b/>
                <w:sz w:val="28"/>
              </w:rPr>
            </w:pPr>
          </w:p>
        </w:tc>
        <w:tc>
          <w:tcPr>
            <w:tcW w:w="1038" w:type="dxa"/>
          </w:tcPr>
          <w:p w14:paraId="52B6361A" w14:textId="77777777" w:rsidR="00692719" w:rsidRPr="00692719" w:rsidRDefault="00692719" w:rsidP="007B3B73">
            <w:pPr>
              <w:jc w:val="both"/>
              <w:rPr>
                <w:rFonts w:ascii="Times New Roman" w:hAnsi="Times New Roman"/>
                <w:sz w:val="28"/>
              </w:rPr>
            </w:pPr>
            <w:r w:rsidRPr="00692719">
              <w:rPr>
                <w:rFonts w:ascii="Times New Roman" w:hAnsi="Times New Roman"/>
                <w:sz w:val="28"/>
              </w:rPr>
              <w:t>1</w:t>
            </w:r>
          </w:p>
        </w:tc>
        <w:tc>
          <w:tcPr>
            <w:tcW w:w="1038" w:type="dxa"/>
          </w:tcPr>
          <w:p w14:paraId="33465DCF" w14:textId="77777777" w:rsidR="00692719" w:rsidRPr="00692719" w:rsidRDefault="00692719" w:rsidP="007B3B73">
            <w:pPr>
              <w:jc w:val="both"/>
              <w:rPr>
                <w:rFonts w:ascii="Times New Roman" w:hAnsi="Times New Roman"/>
                <w:sz w:val="28"/>
              </w:rPr>
            </w:pPr>
            <w:r w:rsidRPr="00692719">
              <w:rPr>
                <w:rFonts w:ascii="Times New Roman" w:hAnsi="Times New Roman"/>
                <w:sz w:val="28"/>
              </w:rPr>
              <w:t>2</w:t>
            </w:r>
          </w:p>
        </w:tc>
        <w:tc>
          <w:tcPr>
            <w:tcW w:w="1038" w:type="dxa"/>
          </w:tcPr>
          <w:p w14:paraId="2D89AA4A" w14:textId="77777777" w:rsidR="00692719" w:rsidRPr="00692719" w:rsidRDefault="00692719" w:rsidP="007B3B73">
            <w:pPr>
              <w:jc w:val="both"/>
              <w:rPr>
                <w:rFonts w:ascii="Times New Roman" w:hAnsi="Times New Roman"/>
                <w:sz w:val="28"/>
              </w:rPr>
            </w:pPr>
            <w:r w:rsidRPr="00692719">
              <w:rPr>
                <w:rFonts w:ascii="Times New Roman" w:hAnsi="Times New Roman"/>
                <w:sz w:val="28"/>
              </w:rPr>
              <w:t>3</w:t>
            </w:r>
          </w:p>
        </w:tc>
        <w:tc>
          <w:tcPr>
            <w:tcW w:w="1039" w:type="dxa"/>
          </w:tcPr>
          <w:p w14:paraId="1556956E" w14:textId="77777777" w:rsidR="00692719" w:rsidRPr="00692719" w:rsidRDefault="00692719" w:rsidP="007B3B73">
            <w:pPr>
              <w:jc w:val="both"/>
              <w:rPr>
                <w:rFonts w:ascii="Times New Roman" w:hAnsi="Times New Roman"/>
                <w:sz w:val="28"/>
              </w:rPr>
            </w:pPr>
            <w:r w:rsidRPr="00692719">
              <w:rPr>
                <w:rFonts w:ascii="Times New Roman" w:hAnsi="Times New Roman"/>
                <w:sz w:val="28"/>
              </w:rPr>
              <w:t>4</w:t>
            </w:r>
          </w:p>
        </w:tc>
        <w:tc>
          <w:tcPr>
            <w:tcW w:w="1039" w:type="dxa"/>
            <w:vMerge/>
          </w:tcPr>
          <w:p w14:paraId="35AF4772" w14:textId="77777777" w:rsidR="00692719" w:rsidRDefault="00692719" w:rsidP="007B3B73">
            <w:pPr>
              <w:jc w:val="both"/>
              <w:rPr>
                <w:rFonts w:ascii="Times New Roman" w:hAnsi="Times New Roman"/>
                <w:b/>
                <w:sz w:val="28"/>
              </w:rPr>
            </w:pPr>
          </w:p>
        </w:tc>
        <w:tc>
          <w:tcPr>
            <w:tcW w:w="1039" w:type="dxa"/>
            <w:vMerge/>
          </w:tcPr>
          <w:p w14:paraId="2054B9E1" w14:textId="77777777" w:rsidR="00692719" w:rsidRDefault="00692719" w:rsidP="007B3B73">
            <w:pPr>
              <w:jc w:val="both"/>
              <w:rPr>
                <w:rFonts w:ascii="Times New Roman" w:hAnsi="Times New Roman"/>
                <w:b/>
                <w:sz w:val="28"/>
              </w:rPr>
            </w:pPr>
          </w:p>
        </w:tc>
      </w:tr>
      <w:tr w:rsidR="00692719" w14:paraId="092CEE12" w14:textId="77777777" w:rsidTr="007B3B73">
        <w:tc>
          <w:tcPr>
            <w:tcW w:w="1038" w:type="dxa"/>
          </w:tcPr>
          <w:p w14:paraId="59FBB574" w14:textId="77777777" w:rsidR="00692719" w:rsidRDefault="00692719" w:rsidP="007B3B73">
            <w:pPr>
              <w:jc w:val="both"/>
              <w:rPr>
                <w:rFonts w:ascii="Times New Roman" w:hAnsi="Times New Roman"/>
                <w:b/>
                <w:sz w:val="28"/>
              </w:rPr>
            </w:pPr>
          </w:p>
        </w:tc>
        <w:tc>
          <w:tcPr>
            <w:tcW w:w="1038" w:type="dxa"/>
          </w:tcPr>
          <w:p w14:paraId="286D15DC" w14:textId="77777777" w:rsidR="00692719" w:rsidRDefault="00692719" w:rsidP="007B3B73">
            <w:pPr>
              <w:jc w:val="both"/>
              <w:rPr>
                <w:rFonts w:ascii="Times New Roman" w:hAnsi="Times New Roman"/>
                <w:b/>
                <w:sz w:val="28"/>
              </w:rPr>
            </w:pPr>
          </w:p>
        </w:tc>
        <w:tc>
          <w:tcPr>
            <w:tcW w:w="1038" w:type="dxa"/>
          </w:tcPr>
          <w:p w14:paraId="7BEC4FEA" w14:textId="77777777" w:rsidR="00692719" w:rsidRDefault="00692719" w:rsidP="007B3B73">
            <w:pPr>
              <w:jc w:val="both"/>
              <w:rPr>
                <w:rFonts w:ascii="Times New Roman" w:hAnsi="Times New Roman"/>
                <w:b/>
                <w:sz w:val="28"/>
              </w:rPr>
            </w:pPr>
          </w:p>
        </w:tc>
        <w:tc>
          <w:tcPr>
            <w:tcW w:w="1038" w:type="dxa"/>
          </w:tcPr>
          <w:p w14:paraId="33C2D0A6" w14:textId="77777777" w:rsidR="00692719" w:rsidRDefault="00692719" w:rsidP="007B3B73">
            <w:pPr>
              <w:jc w:val="both"/>
              <w:rPr>
                <w:rFonts w:ascii="Times New Roman" w:hAnsi="Times New Roman"/>
                <w:b/>
                <w:sz w:val="28"/>
              </w:rPr>
            </w:pPr>
          </w:p>
        </w:tc>
        <w:tc>
          <w:tcPr>
            <w:tcW w:w="1038" w:type="dxa"/>
          </w:tcPr>
          <w:p w14:paraId="53CB47E5" w14:textId="77777777" w:rsidR="00692719" w:rsidRDefault="00692719" w:rsidP="007B3B73">
            <w:pPr>
              <w:jc w:val="both"/>
              <w:rPr>
                <w:rFonts w:ascii="Times New Roman" w:hAnsi="Times New Roman"/>
                <w:b/>
                <w:sz w:val="28"/>
              </w:rPr>
            </w:pPr>
          </w:p>
        </w:tc>
        <w:tc>
          <w:tcPr>
            <w:tcW w:w="1038" w:type="dxa"/>
          </w:tcPr>
          <w:p w14:paraId="389202FE" w14:textId="77777777" w:rsidR="00692719" w:rsidRDefault="00692719" w:rsidP="007B3B73">
            <w:pPr>
              <w:jc w:val="both"/>
              <w:rPr>
                <w:rFonts w:ascii="Times New Roman" w:hAnsi="Times New Roman"/>
                <w:b/>
                <w:sz w:val="28"/>
              </w:rPr>
            </w:pPr>
          </w:p>
        </w:tc>
        <w:tc>
          <w:tcPr>
            <w:tcW w:w="1039" w:type="dxa"/>
          </w:tcPr>
          <w:p w14:paraId="5489AC34" w14:textId="77777777" w:rsidR="00692719" w:rsidRDefault="00692719" w:rsidP="007B3B73">
            <w:pPr>
              <w:jc w:val="both"/>
              <w:rPr>
                <w:rFonts w:ascii="Times New Roman" w:hAnsi="Times New Roman"/>
                <w:b/>
                <w:sz w:val="28"/>
              </w:rPr>
            </w:pPr>
          </w:p>
        </w:tc>
        <w:tc>
          <w:tcPr>
            <w:tcW w:w="1039" w:type="dxa"/>
          </w:tcPr>
          <w:p w14:paraId="40A0303D" w14:textId="77777777" w:rsidR="00692719" w:rsidRDefault="00692719" w:rsidP="007B3B73">
            <w:pPr>
              <w:jc w:val="both"/>
              <w:rPr>
                <w:rFonts w:ascii="Times New Roman" w:hAnsi="Times New Roman"/>
                <w:b/>
                <w:sz w:val="28"/>
              </w:rPr>
            </w:pPr>
          </w:p>
        </w:tc>
        <w:tc>
          <w:tcPr>
            <w:tcW w:w="1039" w:type="dxa"/>
          </w:tcPr>
          <w:p w14:paraId="5C677CD5" w14:textId="77777777" w:rsidR="00692719" w:rsidRDefault="00692719" w:rsidP="007B3B73">
            <w:pPr>
              <w:jc w:val="both"/>
              <w:rPr>
                <w:rFonts w:ascii="Times New Roman" w:hAnsi="Times New Roman"/>
                <w:b/>
                <w:sz w:val="28"/>
              </w:rPr>
            </w:pPr>
          </w:p>
        </w:tc>
      </w:tr>
      <w:tr w:rsidR="00692719" w14:paraId="60161E2B" w14:textId="77777777" w:rsidTr="007B3B73">
        <w:tc>
          <w:tcPr>
            <w:tcW w:w="1038" w:type="dxa"/>
          </w:tcPr>
          <w:p w14:paraId="1BB5D13A" w14:textId="77777777" w:rsidR="00692719" w:rsidRDefault="00692719" w:rsidP="007B3B73">
            <w:pPr>
              <w:jc w:val="both"/>
              <w:rPr>
                <w:rFonts w:ascii="Times New Roman" w:hAnsi="Times New Roman"/>
                <w:b/>
                <w:sz w:val="28"/>
              </w:rPr>
            </w:pPr>
          </w:p>
        </w:tc>
        <w:tc>
          <w:tcPr>
            <w:tcW w:w="1038" w:type="dxa"/>
          </w:tcPr>
          <w:p w14:paraId="292869C0" w14:textId="77777777" w:rsidR="00692719" w:rsidRDefault="00692719" w:rsidP="007B3B73">
            <w:pPr>
              <w:jc w:val="both"/>
              <w:rPr>
                <w:rFonts w:ascii="Times New Roman" w:hAnsi="Times New Roman"/>
                <w:b/>
                <w:sz w:val="28"/>
              </w:rPr>
            </w:pPr>
          </w:p>
        </w:tc>
        <w:tc>
          <w:tcPr>
            <w:tcW w:w="1038" w:type="dxa"/>
          </w:tcPr>
          <w:p w14:paraId="0E6DAFC3" w14:textId="77777777" w:rsidR="00692719" w:rsidRDefault="00692719" w:rsidP="007B3B73">
            <w:pPr>
              <w:jc w:val="both"/>
              <w:rPr>
                <w:rFonts w:ascii="Times New Roman" w:hAnsi="Times New Roman"/>
                <w:b/>
                <w:sz w:val="28"/>
              </w:rPr>
            </w:pPr>
          </w:p>
        </w:tc>
        <w:tc>
          <w:tcPr>
            <w:tcW w:w="1038" w:type="dxa"/>
          </w:tcPr>
          <w:p w14:paraId="20FC8A7B" w14:textId="77777777" w:rsidR="00692719" w:rsidRDefault="00692719" w:rsidP="007B3B73">
            <w:pPr>
              <w:jc w:val="both"/>
              <w:rPr>
                <w:rFonts w:ascii="Times New Roman" w:hAnsi="Times New Roman"/>
                <w:b/>
                <w:sz w:val="28"/>
              </w:rPr>
            </w:pPr>
          </w:p>
        </w:tc>
        <w:tc>
          <w:tcPr>
            <w:tcW w:w="1038" w:type="dxa"/>
          </w:tcPr>
          <w:p w14:paraId="135964D5" w14:textId="77777777" w:rsidR="00692719" w:rsidRDefault="00692719" w:rsidP="007B3B73">
            <w:pPr>
              <w:jc w:val="both"/>
              <w:rPr>
                <w:rFonts w:ascii="Times New Roman" w:hAnsi="Times New Roman"/>
                <w:b/>
                <w:sz w:val="28"/>
              </w:rPr>
            </w:pPr>
          </w:p>
        </w:tc>
        <w:tc>
          <w:tcPr>
            <w:tcW w:w="1038" w:type="dxa"/>
          </w:tcPr>
          <w:p w14:paraId="677DF22E" w14:textId="77777777" w:rsidR="00692719" w:rsidRDefault="00692719" w:rsidP="007B3B73">
            <w:pPr>
              <w:jc w:val="both"/>
              <w:rPr>
                <w:rFonts w:ascii="Times New Roman" w:hAnsi="Times New Roman"/>
                <w:b/>
                <w:sz w:val="28"/>
              </w:rPr>
            </w:pPr>
          </w:p>
        </w:tc>
        <w:tc>
          <w:tcPr>
            <w:tcW w:w="1039" w:type="dxa"/>
          </w:tcPr>
          <w:p w14:paraId="65C0AE64" w14:textId="77777777" w:rsidR="00692719" w:rsidRDefault="00692719" w:rsidP="007B3B73">
            <w:pPr>
              <w:jc w:val="both"/>
              <w:rPr>
                <w:rFonts w:ascii="Times New Roman" w:hAnsi="Times New Roman"/>
                <w:b/>
                <w:sz w:val="28"/>
              </w:rPr>
            </w:pPr>
          </w:p>
        </w:tc>
        <w:tc>
          <w:tcPr>
            <w:tcW w:w="1039" w:type="dxa"/>
          </w:tcPr>
          <w:p w14:paraId="2BEF30CF" w14:textId="77777777" w:rsidR="00692719" w:rsidRDefault="00692719" w:rsidP="007B3B73">
            <w:pPr>
              <w:jc w:val="both"/>
              <w:rPr>
                <w:rFonts w:ascii="Times New Roman" w:hAnsi="Times New Roman"/>
                <w:b/>
                <w:sz w:val="28"/>
              </w:rPr>
            </w:pPr>
          </w:p>
        </w:tc>
        <w:tc>
          <w:tcPr>
            <w:tcW w:w="1039" w:type="dxa"/>
          </w:tcPr>
          <w:p w14:paraId="1230400E" w14:textId="77777777" w:rsidR="00692719" w:rsidRDefault="00692719" w:rsidP="007B3B73">
            <w:pPr>
              <w:jc w:val="both"/>
              <w:rPr>
                <w:rFonts w:ascii="Times New Roman" w:hAnsi="Times New Roman"/>
                <w:b/>
                <w:sz w:val="28"/>
              </w:rPr>
            </w:pPr>
          </w:p>
        </w:tc>
      </w:tr>
      <w:tr w:rsidR="00692719" w14:paraId="10529680" w14:textId="77777777" w:rsidTr="007B3B73">
        <w:tc>
          <w:tcPr>
            <w:tcW w:w="1038" w:type="dxa"/>
          </w:tcPr>
          <w:p w14:paraId="4B904398" w14:textId="77777777" w:rsidR="00692719" w:rsidRDefault="00692719" w:rsidP="007B3B73">
            <w:pPr>
              <w:jc w:val="both"/>
              <w:rPr>
                <w:rFonts w:ascii="Times New Roman" w:hAnsi="Times New Roman"/>
                <w:b/>
                <w:sz w:val="28"/>
              </w:rPr>
            </w:pPr>
          </w:p>
        </w:tc>
        <w:tc>
          <w:tcPr>
            <w:tcW w:w="1038" w:type="dxa"/>
          </w:tcPr>
          <w:p w14:paraId="787DEE3D" w14:textId="77777777" w:rsidR="00692719" w:rsidRDefault="00692719" w:rsidP="007B3B73">
            <w:pPr>
              <w:jc w:val="both"/>
              <w:rPr>
                <w:rFonts w:ascii="Times New Roman" w:hAnsi="Times New Roman"/>
                <w:b/>
                <w:sz w:val="28"/>
              </w:rPr>
            </w:pPr>
          </w:p>
        </w:tc>
        <w:tc>
          <w:tcPr>
            <w:tcW w:w="1038" w:type="dxa"/>
          </w:tcPr>
          <w:p w14:paraId="12299A11" w14:textId="77777777" w:rsidR="00692719" w:rsidRDefault="00692719" w:rsidP="007B3B73">
            <w:pPr>
              <w:jc w:val="both"/>
              <w:rPr>
                <w:rFonts w:ascii="Times New Roman" w:hAnsi="Times New Roman"/>
                <w:b/>
                <w:sz w:val="28"/>
              </w:rPr>
            </w:pPr>
          </w:p>
        </w:tc>
        <w:tc>
          <w:tcPr>
            <w:tcW w:w="1038" w:type="dxa"/>
          </w:tcPr>
          <w:p w14:paraId="6108340C" w14:textId="77777777" w:rsidR="00692719" w:rsidRDefault="00692719" w:rsidP="007B3B73">
            <w:pPr>
              <w:jc w:val="both"/>
              <w:rPr>
                <w:rFonts w:ascii="Times New Roman" w:hAnsi="Times New Roman"/>
                <w:b/>
                <w:sz w:val="28"/>
              </w:rPr>
            </w:pPr>
          </w:p>
        </w:tc>
        <w:tc>
          <w:tcPr>
            <w:tcW w:w="1038" w:type="dxa"/>
          </w:tcPr>
          <w:p w14:paraId="12C1A134" w14:textId="77777777" w:rsidR="00692719" w:rsidRDefault="00692719" w:rsidP="007B3B73">
            <w:pPr>
              <w:jc w:val="both"/>
              <w:rPr>
                <w:rFonts w:ascii="Times New Roman" w:hAnsi="Times New Roman"/>
                <w:b/>
                <w:sz w:val="28"/>
              </w:rPr>
            </w:pPr>
          </w:p>
        </w:tc>
        <w:tc>
          <w:tcPr>
            <w:tcW w:w="1038" w:type="dxa"/>
          </w:tcPr>
          <w:p w14:paraId="2952107F" w14:textId="77777777" w:rsidR="00692719" w:rsidRDefault="00692719" w:rsidP="007B3B73">
            <w:pPr>
              <w:jc w:val="both"/>
              <w:rPr>
                <w:rFonts w:ascii="Times New Roman" w:hAnsi="Times New Roman"/>
                <w:b/>
                <w:sz w:val="28"/>
              </w:rPr>
            </w:pPr>
          </w:p>
        </w:tc>
        <w:tc>
          <w:tcPr>
            <w:tcW w:w="1039" w:type="dxa"/>
          </w:tcPr>
          <w:p w14:paraId="4C4FB25A" w14:textId="77777777" w:rsidR="00692719" w:rsidRDefault="00692719" w:rsidP="007B3B73">
            <w:pPr>
              <w:jc w:val="both"/>
              <w:rPr>
                <w:rFonts w:ascii="Times New Roman" w:hAnsi="Times New Roman"/>
                <w:b/>
                <w:sz w:val="28"/>
              </w:rPr>
            </w:pPr>
          </w:p>
        </w:tc>
        <w:tc>
          <w:tcPr>
            <w:tcW w:w="1039" w:type="dxa"/>
          </w:tcPr>
          <w:p w14:paraId="2879F4D9" w14:textId="77777777" w:rsidR="00692719" w:rsidRDefault="00692719" w:rsidP="007B3B73">
            <w:pPr>
              <w:jc w:val="both"/>
              <w:rPr>
                <w:rFonts w:ascii="Times New Roman" w:hAnsi="Times New Roman"/>
                <w:b/>
                <w:sz w:val="28"/>
              </w:rPr>
            </w:pPr>
          </w:p>
        </w:tc>
        <w:tc>
          <w:tcPr>
            <w:tcW w:w="1039" w:type="dxa"/>
          </w:tcPr>
          <w:p w14:paraId="69B2ED9D" w14:textId="77777777" w:rsidR="00692719" w:rsidRDefault="00692719" w:rsidP="007B3B73">
            <w:pPr>
              <w:jc w:val="both"/>
              <w:rPr>
                <w:rFonts w:ascii="Times New Roman" w:hAnsi="Times New Roman"/>
                <w:b/>
                <w:sz w:val="28"/>
              </w:rPr>
            </w:pPr>
          </w:p>
        </w:tc>
      </w:tr>
      <w:tr w:rsidR="00692719" w14:paraId="1C2BFAF7" w14:textId="77777777" w:rsidTr="007B3B73">
        <w:tc>
          <w:tcPr>
            <w:tcW w:w="1038" w:type="dxa"/>
          </w:tcPr>
          <w:p w14:paraId="4B6466A5" w14:textId="77777777" w:rsidR="00692719" w:rsidRDefault="00692719" w:rsidP="007B3B73">
            <w:pPr>
              <w:jc w:val="both"/>
              <w:rPr>
                <w:rFonts w:ascii="Times New Roman" w:hAnsi="Times New Roman"/>
                <w:b/>
                <w:sz w:val="28"/>
              </w:rPr>
            </w:pPr>
          </w:p>
        </w:tc>
        <w:tc>
          <w:tcPr>
            <w:tcW w:w="1038" w:type="dxa"/>
          </w:tcPr>
          <w:p w14:paraId="65C29FFB" w14:textId="77777777" w:rsidR="00692719" w:rsidRDefault="00692719" w:rsidP="007B3B73">
            <w:pPr>
              <w:jc w:val="both"/>
              <w:rPr>
                <w:rFonts w:ascii="Times New Roman" w:hAnsi="Times New Roman"/>
                <w:b/>
                <w:sz w:val="28"/>
              </w:rPr>
            </w:pPr>
          </w:p>
        </w:tc>
        <w:tc>
          <w:tcPr>
            <w:tcW w:w="1038" w:type="dxa"/>
          </w:tcPr>
          <w:p w14:paraId="76804A6E" w14:textId="77777777" w:rsidR="00692719" w:rsidRDefault="00692719" w:rsidP="007B3B73">
            <w:pPr>
              <w:jc w:val="both"/>
              <w:rPr>
                <w:rFonts w:ascii="Times New Roman" w:hAnsi="Times New Roman"/>
                <w:b/>
                <w:sz w:val="28"/>
              </w:rPr>
            </w:pPr>
          </w:p>
        </w:tc>
        <w:tc>
          <w:tcPr>
            <w:tcW w:w="1038" w:type="dxa"/>
          </w:tcPr>
          <w:p w14:paraId="32B44D88" w14:textId="77777777" w:rsidR="00692719" w:rsidRDefault="00692719" w:rsidP="007B3B73">
            <w:pPr>
              <w:jc w:val="both"/>
              <w:rPr>
                <w:rFonts w:ascii="Times New Roman" w:hAnsi="Times New Roman"/>
                <w:b/>
                <w:sz w:val="28"/>
              </w:rPr>
            </w:pPr>
          </w:p>
        </w:tc>
        <w:tc>
          <w:tcPr>
            <w:tcW w:w="1038" w:type="dxa"/>
          </w:tcPr>
          <w:p w14:paraId="4A0F1FB7" w14:textId="77777777" w:rsidR="00692719" w:rsidRDefault="00692719" w:rsidP="007B3B73">
            <w:pPr>
              <w:jc w:val="both"/>
              <w:rPr>
                <w:rFonts w:ascii="Times New Roman" w:hAnsi="Times New Roman"/>
                <w:b/>
                <w:sz w:val="28"/>
              </w:rPr>
            </w:pPr>
          </w:p>
        </w:tc>
        <w:tc>
          <w:tcPr>
            <w:tcW w:w="1038" w:type="dxa"/>
          </w:tcPr>
          <w:p w14:paraId="414089FE" w14:textId="77777777" w:rsidR="00692719" w:rsidRDefault="00692719" w:rsidP="007B3B73">
            <w:pPr>
              <w:jc w:val="both"/>
              <w:rPr>
                <w:rFonts w:ascii="Times New Roman" w:hAnsi="Times New Roman"/>
                <w:b/>
                <w:sz w:val="28"/>
              </w:rPr>
            </w:pPr>
          </w:p>
        </w:tc>
        <w:tc>
          <w:tcPr>
            <w:tcW w:w="1039" w:type="dxa"/>
          </w:tcPr>
          <w:p w14:paraId="63FABF4C" w14:textId="77777777" w:rsidR="00692719" w:rsidRDefault="00692719" w:rsidP="007B3B73">
            <w:pPr>
              <w:jc w:val="both"/>
              <w:rPr>
                <w:rFonts w:ascii="Times New Roman" w:hAnsi="Times New Roman"/>
                <w:b/>
                <w:sz w:val="28"/>
              </w:rPr>
            </w:pPr>
          </w:p>
        </w:tc>
        <w:tc>
          <w:tcPr>
            <w:tcW w:w="1039" w:type="dxa"/>
          </w:tcPr>
          <w:p w14:paraId="2589A146" w14:textId="77777777" w:rsidR="00692719" w:rsidRDefault="00692719" w:rsidP="007B3B73">
            <w:pPr>
              <w:jc w:val="both"/>
              <w:rPr>
                <w:rFonts w:ascii="Times New Roman" w:hAnsi="Times New Roman"/>
                <w:b/>
                <w:sz w:val="28"/>
              </w:rPr>
            </w:pPr>
          </w:p>
        </w:tc>
        <w:tc>
          <w:tcPr>
            <w:tcW w:w="1039" w:type="dxa"/>
          </w:tcPr>
          <w:p w14:paraId="2BFCCC07" w14:textId="77777777" w:rsidR="00692719" w:rsidRDefault="00692719" w:rsidP="007B3B73">
            <w:pPr>
              <w:jc w:val="both"/>
              <w:rPr>
                <w:rFonts w:ascii="Times New Roman" w:hAnsi="Times New Roman"/>
                <w:b/>
                <w:sz w:val="28"/>
              </w:rPr>
            </w:pPr>
          </w:p>
        </w:tc>
      </w:tr>
      <w:tr w:rsidR="00692719" w14:paraId="7B5C9F93" w14:textId="77777777" w:rsidTr="007B3B73">
        <w:tc>
          <w:tcPr>
            <w:tcW w:w="1038" w:type="dxa"/>
          </w:tcPr>
          <w:p w14:paraId="5E47A813" w14:textId="77777777" w:rsidR="00692719" w:rsidRDefault="00692719" w:rsidP="007B3B73">
            <w:pPr>
              <w:jc w:val="both"/>
              <w:rPr>
                <w:rFonts w:ascii="Times New Roman" w:hAnsi="Times New Roman"/>
                <w:b/>
                <w:sz w:val="28"/>
              </w:rPr>
            </w:pPr>
          </w:p>
        </w:tc>
        <w:tc>
          <w:tcPr>
            <w:tcW w:w="1038" w:type="dxa"/>
          </w:tcPr>
          <w:p w14:paraId="7E07D2A4" w14:textId="77777777" w:rsidR="00692719" w:rsidRDefault="00692719" w:rsidP="007B3B73">
            <w:pPr>
              <w:jc w:val="both"/>
              <w:rPr>
                <w:rFonts w:ascii="Times New Roman" w:hAnsi="Times New Roman"/>
                <w:b/>
                <w:sz w:val="28"/>
              </w:rPr>
            </w:pPr>
          </w:p>
        </w:tc>
        <w:tc>
          <w:tcPr>
            <w:tcW w:w="1038" w:type="dxa"/>
          </w:tcPr>
          <w:p w14:paraId="0D28D372" w14:textId="77777777" w:rsidR="00692719" w:rsidRDefault="00692719" w:rsidP="007B3B73">
            <w:pPr>
              <w:jc w:val="both"/>
              <w:rPr>
                <w:rFonts w:ascii="Times New Roman" w:hAnsi="Times New Roman"/>
                <w:b/>
                <w:sz w:val="28"/>
              </w:rPr>
            </w:pPr>
          </w:p>
        </w:tc>
        <w:tc>
          <w:tcPr>
            <w:tcW w:w="1038" w:type="dxa"/>
          </w:tcPr>
          <w:p w14:paraId="7244653F" w14:textId="77777777" w:rsidR="00692719" w:rsidRDefault="00692719" w:rsidP="007B3B73">
            <w:pPr>
              <w:jc w:val="both"/>
              <w:rPr>
                <w:rFonts w:ascii="Times New Roman" w:hAnsi="Times New Roman"/>
                <w:b/>
                <w:sz w:val="28"/>
              </w:rPr>
            </w:pPr>
          </w:p>
        </w:tc>
        <w:tc>
          <w:tcPr>
            <w:tcW w:w="1038" w:type="dxa"/>
          </w:tcPr>
          <w:p w14:paraId="44ED21DD" w14:textId="77777777" w:rsidR="00692719" w:rsidRDefault="00692719" w:rsidP="007B3B73">
            <w:pPr>
              <w:jc w:val="both"/>
              <w:rPr>
                <w:rFonts w:ascii="Times New Roman" w:hAnsi="Times New Roman"/>
                <w:b/>
                <w:sz w:val="28"/>
              </w:rPr>
            </w:pPr>
          </w:p>
        </w:tc>
        <w:tc>
          <w:tcPr>
            <w:tcW w:w="1038" w:type="dxa"/>
          </w:tcPr>
          <w:p w14:paraId="5838FE6A" w14:textId="77777777" w:rsidR="00692719" w:rsidRDefault="00692719" w:rsidP="007B3B73">
            <w:pPr>
              <w:jc w:val="both"/>
              <w:rPr>
                <w:rFonts w:ascii="Times New Roman" w:hAnsi="Times New Roman"/>
                <w:b/>
                <w:sz w:val="28"/>
              </w:rPr>
            </w:pPr>
          </w:p>
        </w:tc>
        <w:tc>
          <w:tcPr>
            <w:tcW w:w="1039" w:type="dxa"/>
          </w:tcPr>
          <w:p w14:paraId="1D850E43" w14:textId="77777777" w:rsidR="00692719" w:rsidRDefault="00692719" w:rsidP="007B3B73">
            <w:pPr>
              <w:jc w:val="both"/>
              <w:rPr>
                <w:rFonts w:ascii="Times New Roman" w:hAnsi="Times New Roman"/>
                <w:b/>
                <w:sz w:val="28"/>
              </w:rPr>
            </w:pPr>
          </w:p>
        </w:tc>
        <w:tc>
          <w:tcPr>
            <w:tcW w:w="1039" w:type="dxa"/>
          </w:tcPr>
          <w:p w14:paraId="1480ED72" w14:textId="77777777" w:rsidR="00692719" w:rsidRDefault="00692719" w:rsidP="007B3B73">
            <w:pPr>
              <w:jc w:val="both"/>
              <w:rPr>
                <w:rFonts w:ascii="Times New Roman" w:hAnsi="Times New Roman"/>
                <w:b/>
                <w:sz w:val="28"/>
              </w:rPr>
            </w:pPr>
          </w:p>
        </w:tc>
        <w:tc>
          <w:tcPr>
            <w:tcW w:w="1039" w:type="dxa"/>
          </w:tcPr>
          <w:p w14:paraId="3121DE5F" w14:textId="77777777" w:rsidR="00692719" w:rsidRDefault="00692719" w:rsidP="007B3B73">
            <w:pPr>
              <w:jc w:val="both"/>
              <w:rPr>
                <w:rFonts w:ascii="Times New Roman" w:hAnsi="Times New Roman"/>
                <w:b/>
                <w:sz w:val="28"/>
              </w:rPr>
            </w:pPr>
          </w:p>
        </w:tc>
      </w:tr>
      <w:tr w:rsidR="00692719" w14:paraId="0EE69332" w14:textId="77777777" w:rsidTr="007B3B73">
        <w:tc>
          <w:tcPr>
            <w:tcW w:w="1038" w:type="dxa"/>
          </w:tcPr>
          <w:p w14:paraId="2B62CC08" w14:textId="77777777" w:rsidR="00692719" w:rsidRDefault="00692719" w:rsidP="007B3B73">
            <w:pPr>
              <w:jc w:val="both"/>
              <w:rPr>
                <w:rFonts w:ascii="Times New Roman" w:hAnsi="Times New Roman"/>
                <w:b/>
                <w:sz w:val="28"/>
              </w:rPr>
            </w:pPr>
          </w:p>
        </w:tc>
        <w:tc>
          <w:tcPr>
            <w:tcW w:w="1038" w:type="dxa"/>
          </w:tcPr>
          <w:p w14:paraId="083A0BAD" w14:textId="77777777" w:rsidR="00692719" w:rsidRDefault="00692719" w:rsidP="007B3B73">
            <w:pPr>
              <w:jc w:val="both"/>
              <w:rPr>
                <w:rFonts w:ascii="Times New Roman" w:hAnsi="Times New Roman"/>
                <w:b/>
                <w:sz w:val="28"/>
              </w:rPr>
            </w:pPr>
          </w:p>
        </w:tc>
        <w:tc>
          <w:tcPr>
            <w:tcW w:w="1038" w:type="dxa"/>
          </w:tcPr>
          <w:p w14:paraId="35DEAB3D" w14:textId="77777777" w:rsidR="00692719" w:rsidRDefault="00692719" w:rsidP="007B3B73">
            <w:pPr>
              <w:jc w:val="both"/>
              <w:rPr>
                <w:rFonts w:ascii="Times New Roman" w:hAnsi="Times New Roman"/>
                <w:b/>
                <w:sz w:val="28"/>
              </w:rPr>
            </w:pPr>
          </w:p>
        </w:tc>
        <w:tc>
          <w:tcPr>
            <w:tcW w:w="1038" w:type="dxa"/>
          </w:tcPr>
          <w:p w14:paraId="3A5C1043" w14:textId="77777777" w:rsidR="00692719" w:rsidRDefault="00692719" w:rsidP="007B3B73">
            <w:pPr>
              <w:jc w:val="both"/>
              <w:rPr>
                <w:rFonts w:ascii="Times New Roman" w:hAnsi="Times New Roman"/>
                <w:b/>
                <w:sz w:val="28"/>
              </w:rPr>
            </w:pPr>
          </w:p>
        </w:tc>
        <w:tc>
          <w:tcPr>
            <w:tcW w:w="1038" w:type="dxa"/>
          </w:tcPr>
          <w:p w14:paraId="78E8B0A7" w14:textId="77777777" w:rsidR="00692719" w:rsidRDefault="00692719" w:rsidP="007B3B73">
            <w:pPr>
              <w:jc w:val="both"/>
              <w:rPr>
                <w:rFonts w:ascii="Times New Roman" w:hAnsi="Times New Roman"/>
                <w:b/>
                <w:sz w:val="28"/>
              </w:rPr>
            </w:pPr>
          </w:p>
        </w:tc>
        <w:tc>
          <w:tcPr>
            <w:tcW w:w="1038" w:type="dxa"/>
          </w:tcPr>
          <w:p w14:paraId="11CE0077" w14:textId="77777777" w:rsidR="00692719" w:rsidRDefault="00692719" w:rsidP="007B3B73">
            <w:pPr>
              <w:jc w:val="both"/>
              <w:rPr>
                <w:rFonts w:ascii="Times New Roman" w:hAnsi="Times New Roman"/>
                <w:b/>
                <w:sz w:val="28"/>
              </w:rPr>
            </w:pPr>
          </w:p>
        </w:tc>
        <w:tc>
          <w:tcPr>
            <w:tcW w:w="1039" w:type="dxa"/>
          </w:tcPr>
          <w:p w14:paraId="26F48A35" w14:textId="77777777" w:rsidR="00692719" w:rsidRDefault="00692719" w:rsidP="007B3B73">
            <w:pPr>
              <w:jc w:val="both"/>
              <w:rPr>
                <w:rFonts w:ascii="Times New Roman" w:hAnsi="Times New Roman"/>
                <w:b/>
                <w:sz w:val="28"/>
              </w:rPr>
            </w:pPr>
          </w:p>
        </w:tc>
        <w:tc>
          <w:tcPr>
            <w:tcW w:w="1039" w:type="dxa"/>
          </w:tcPr>
          <w:p w14:paraId="0E66D6D8" w14:textId="77777777" w:rsidR="00692719" w:rsidRDefault="00692719" w:rsidP="007B3B73">
            <w:pPr>
              <w:jc w:val="both"/>
              <w:rPr>
                <w:rFonts w:ascii="Times New Roman" w:hAnsi="Times New Roman"/>
                <w:b/>
                <w:sz w:val="28"/>
              </w:rPr>
            </w:pPr>
          </w:p>
        </w:tc>
        <w:tc>
          <w:tcPr>
            <w:tcW w:w="1039" w:type="dxa"/>
          </w:tcPr>
          <w:p w14:paraId="1A4CC9CE" w14:textId="77777777" w:rsidR="00692719" w:rsidRDefault="00692719" w:rsidP="007B3B73">
            <w:pPr>
              <w:jc w:val="both"/>
              <w:rPr>
                <w:rFonts w:ascii="Times New Roman" w:hAnsi="Times New Roman"/>
                <w:b/>
                <w:sz w:val="28"/>
              </w:rPr>
            </w:pPr>
          </w:p>
        </w:tc>
      </w:tr>
    </w:tbl>
    <w:p w14:paraId="3EA990D9" w14:textId="77777777" w:rsidR="00692719" w:rsidRPr="00692719" w:rsidRDefault="00692719" w:rsidP="00692719">
      <w:pPr>
        <w:rPr>
          <w:rFonts w:ascii="Times New Roman" w:hAnsi="Times New Roman"/>
          <w:b/>
          <w:sz w:val="28"/>
          <w:szCs w:val="28"/>
        </w:rPr>
      </w:pPr>
    </w:p>
    <w:p w14:paraId="0A26AAB4" w14:textId="77777777" w:rsidR="00692719" w:rsidRPr="00692719" w:rsidRDefault="00692719" w:rsidP="00692719">
      <w:pPr>
        <w:rPr>
          <w:rFonts w:ascii="Times New Roman" w:hAnsi="Times New Roman"/>
          <w:b/>
          <w:sz w:val="28"/>
          <w:szCs w:val="28"/>
        </w:rPr>
      </w:pPr>
      <w:r w:rsidRPr="00692719">
        <w:rPr>
          <w:rFonts w:ascii="Times New Roman" w:hAnsi="Times New Roman"/>
          <w:b/>
          <w:sz w:val="28"/>
          <w:szCs w:val="28"/>
        </w:rPr>
        <w:t>Построение нагрузочной характеристики ТНВД (на миллиметровой бумаге).</w:t>
      </w:r>
    </w:p>
    <w:p w14:paraId="086F7504" w14:textId="77777777" w:rsidR="00692719" w:rsidRDefault="00692719" w:rsidP="00B256B5">
      <w:pPr>
        <w:rPr>
          <w:rFonts w:ascii="Times New Roman" w:hAnsi="Times New Roman"/>
          <w:b/>
          <w:sz w:val="28"/>
        </w:rPr>
      </w:pPr>
    </w:p>
    <w:p w14:paraId="36E8C1B7" w14:textId="77777777" w:rsidR="0031106A" w:rsidRDefault="0031106A" w:rsidP="00692719">
      <w:pPr>
        <w:jc w:val="both"/>
        <w:rPr>
          <w:rFonts w:ascii="Times New Roman" w:hAnsi="Times New Roman"/>
          <w:b/>
          <w:sz w:val="28"/>
        </w:rPr>
      </w:pPr>
    </w:p>
    <w:p w14:paraId="1A5C6A37" w14:textId="77777777" w:rsidR="00B256B5" w:rsidRPr="00742C55" w:rsidRDefault="00B256B5" w:rsidP="00B256B5">
      <w:pPr>
        <w:rPr>
          <w:rFonts w:ascii="Times New Roman" w:hAnsi="Times New Roman"/>
          <w:b/>
          <w:sz w:val="28"/>
        </w:rPr>
      </w:pPr>
      <w:r w:rsidRPr="00742C55">
        <w:rPr>
          <w:rFonts w:ascii="Times New Roman" w:hAnsi="Times New Roman"/>
          <w:b/>
          <w:sz w:val="28"/>
        </w:rPr>
        <w:t xml:space="preserve">Выводы </w:t>
      </w:r>
    </w:p>
    <w:p w14:paraId="66638690" w14:textId="77777777" w:rsidR="00B256B5" w:rsidRDefault="00B256B5" w:rsidP="00B256B5">
      <w:pPr>
        <w:tabs>
          <w:tab w:val="left" w:pos="1418"/>
        </w:tabs>
        <w:spacing w:after="0" w:line="360" w:lineRule="auto"/>
        <w:jc w:val="both"/>
        <w:rPr>
          <w:rFonts w:ascii="Times New Roman" w:hAnsi="Times New Roman"/>
          <w:sz w:val="28"/>
          <w:szCs w:val="28"/>
        </w:rPr>
      </w:pPr>
    </w:p>
    <w:p w14:paraId="132E2033" w14:textId="77777777" w:rsidR="00B256B5" w:rsidRPr="004E2AB3" w:rsidRDefault="00B256B5" w:rsidP="00B256B5">
      <w:pPr>
        <w:tabs>
          <w:tab w:val="left" w:pos="1418"/>
        </w:tabs>
        <w:spacing w:after="0" w:line="360" w:lineRule="auto"/>
        <w:jc w:val="both"/>
        <w:rPr>
          <w:rFonts w:ascii="Times New Roman" w:hAnsi="Times New Roman"/>
          <w:b/>
          <w:sz w:val="28"/>
          <w:szCs w:val="28"/>
        </w:rPr>
      </w:pPr>
      <w:r w:rsidRPr="004E2AB3">
        <w:rPr>
          <w:rFonts w:ascii="Times New Roman" w:hAnsi="Times New Roman"/>
          <w:b/>
          <w:sz w:val="28"/>
          <w:szCs w:val="28"/>
        </w:rPr>
        <w:t>Ответы на к</w:t>
      </w:r>
      <w:r>
        <w:rPr>
          <w:rFonts w:ascii="Times New Roman" w:hAnsi="Times New Roman"/>
          <w:b/>
          <w:sz w:val="28"/>
          <w:szCs w:val="28"/>
        </w:rPr>
        <w:t>онтрольные вопросы</w:t>
      </w:r>
    </w:p>
    <w:p w14:paraId="6B960EDB" w14:textId="77777777" w:rsidR="00A5188D" w:rsidRPr="00A5188D" w:rsidRDefault="00A5188D" w:rsidP="00A5188D">
      <w:pPr>
        <w:pStyle w:val="a8"/>
        <w:keepNext/>
        <w:keepLines/>
        <w:spacing w:before="480" w:beforeAutospacing="0" w:after="0" w:afterAutospacing="0" w:line="360" w:lineRule="auto"/>
        <w:jc w:val="both"/>
        <w:outlineLvl w:val="0"/>
        <w:rPr>
          <w:sz w:val="28"/>
          <w:szCs w:val="28"/>
        </w:rPr>
      </w:pPr>
    </w:p>
    <w:sectPr w:rsidR="00A5188D" w:rsidRPr="00A5188D" w:rsidSect="00466C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4DFC"/>
    <w:multiLevelType w:val="hybridMultilevel"/>
    <w:tmpl w:val="30FA571C"/>
    <w:lvl w:ilvl="0" w:tplc="0419000F">
      <w:start w:val="1"/>
      <w:numFmt w:val="decimal"/>
      <w:lvlText w:val="%1."/>
      <w:lvlJc w:val="left"/>
      <w:pPr>
        <w:ind w:left="1353" w:hanging="360"/>
      </w:pPr>
    </w:lvl>
    <w:lvl w:ilvl="1" w:tplc="29DC428C">
      <w:numFmt w:val="bullet"/>
      <w:lvlText w:val="·"/>
      <w:lvlJc w:val="left"/>
      <w:pPr>
        <w:ind w:left="2164" w:hanging="375"/>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693E34"/>
    <w:multiLevelType w:val="hybridMultilevel"/>
    <w:tmpl w:val="30FA571C"/>
    <w:lvl w:ilvl="0" w:tplc="0419000F">
      <w:start w:val="1"/>
      <w:numFmt w:val="decimal"/>
      <w:lvlText w:val="%1."/>
      <w:lvlJc w:val="left"/>
      <w:pPr>
        <w:ind w:left="1353" w:hanging="360"/>
      </w:pPr>
    </w:lvl>
    <w:lvl w:ilvl="1" w:tplc="29DC428C">
      <w:numFmt w:val="bullet"/>
      <w:lvlText w:val="·"/>
      <w:lvlJc w:val="left"/>
      <w:pPr>
        <w:ind w:left="2164" w:hanging="375"/>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C06FF2"/>
    <w:multiLevelType w:val="hybridMultilevel"/>
    <w:tmpl w:val="258CE37A"/>
    <w:lvl w:ilvl="0" w:tplc="7B4A5904">
      <w:start w:val="1"/>
      <w:numFmt w:val="decimal"/>
      <w:lvlText w:val="%1 - "/>
      <w:lvlJc w:val="left"/>
      <w:pPr>
        <w:ind w:left="1429" w:hanging="360"/>
      </w:pPr>
      <w:rPr>
        <w:rFonts w:hint="default"/>
      </w:rPr>
    </w:lvl>
    <w:lvl w:ilvl="1" w:tplc="B48ABC78">
      <w:start w:val="5"/>
      <w:numFmt w:val="bullet"/>
      <w:lvlText w:val="•"/>
      <w:lvlJc w:val="left"/>
      <w:pPr>
        <w:ind w:left="1440" w:hanging="360"/>
      </w:pPr>
      <w:rPr>
        <w:rFonts w:ascii="Times New Roman" w:eastAsia="Times New Roman" w:hAnsi="Times New Roman" w:cs="Times New Roman" w:hint="default"/>
      </w:rPr>
    </w:lvl>
    <w:lvl w:ilvl="2" w:tplc="78CA7060">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9A2C95"/>
    <w:multiLevelType w:val="hybridMultilevel"/>
    <w:tmpl w:val="E506C2F6"/>
    <w:lvl w:ilvl="0" w:tplc="66064A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C0643FF"/>
    <w:multiLevelType w:val="multilevel"/>
    <w:tmpl w:val="C714D446"/>
    <w:lvl w:ilvl="0">
      <w:start w:val="1"/>
      <w:numFmt w:val="decimal"/>
      <w:lvlText w:val="%1."/>
      <w:lvlJc w:val="left"/>
      <w:pPr>
        <w:ind w:left="2689" w:hanging="360"/>
      </w:pPr>
      <w:rPr>
        <w:rFonts w:hint="default"/>
      </w:rPr>
    </w:lvl>
    <w:lvl w:ilvl="1">
      <w:start w:val="2"/>
      <w:numFmt w:val="decimal"/>
      <w:isLgl/>
      <w:lvlText w:val="%1.%2."/>
      <w:lvlJc w:val="left"/>
      <w:pPr>
        <w:ind w:left="3049" w:hanging="720"/>
      </w:pPr>
      <w:rPr>
        <w:rFonts w:hint="default"/>
      </w:rPr>
    </w:lvl>
    <w:lvl w:ilvl="2">
      <w:start w:val="2"/>
      <w:numFmt w:val="decimal"/>
      <w:isLgl/>
      <w:lvlText w:val="%1.%2.%3."/>
      <w:lvlJc w:val="left"/>
      <w:pPr>
        <w:ind w:left="3049" w:hanging="720"/>
      </w:pPr>
      <w:rPr>
        <w:rFonts w:hint="default"/>
      </w:rPr>
    </w:lvl>
    <w:lvl w:ilvl="3">
      <w:start w:val="1"/>
      <w:numFmt w:val="decimal"/>
      <w:isLgl/>
      <w:lvlText w:val="%1.%2.%3.%4."/>
      <w:lvlJc w:val="left"/>
      <w:pPr>
        <w:ind w:left="3409" w:hanging="1080"/>
      </w:pPr>
      <w:rPr>
        <w:rFonts w:hint="default"/>
      </w:rPr>
    </w:lvl>
    <w:lvl w:ilvl="4">
      <w:start w:val="1"/>
      <w:numFmt w:val="decimal"/>
      <w:isLgl/>
      <w:lvlText w:val="%1.%2.%3.%4.%5."/>
      <w:lvlJc w:val="left"/>
      <w:pPr>
        <w:ind w:left="3409" w:hanging="1080"/>
      </w:pPr>
      <w:rPr>
        <w:rFonts w:hint="default"/>
      </w:rPr>
    </w:lvl>
    <w:lvl w:ilvl="5">
      <w:start w:val="1"/>
      <w:numFmt w:val="decimal"/>
      <w:isLgl/>
      <w:lvlText w:val="%1.%2.%3.%4.%5.%6."/>
      <w:lvlJc w:val="left"/>
      <w:pPr>
        <w:ind w:left="3769" w:hanging="1440"/>
      </w:pPr>
      <w:rPr>
        <w:rFonts w:hint="default"/>
      </w:rPr>
    </w:lvl>
    <w:lvl w:ilvl="6">
      <w:start w:val="1"/>
      <w:numFmt w:val="decimal"/>
      <w:isLgl/>
      <w:lvlText w:val="%1.%2.%3.%4.%5.%6.%7."/>
      <w:lvlJc w:val="left"/>
      <w:pPr>
        <w:ind w:left="4129" w:hanging="1800"/>
      </w:pPr>
      <w:rPr>
        <w:rFonts w:hint="default"/>
      </w:rPr>
    </w:lvl>
    <w:lvl w:ilvl="7">
      <w:start w:val="1"/>
      <w:numFmt w:val="decimal"/>
      <w:isLgl/>
      <w:lvlText w:val="%1.%2.%3.%4.%5.%6.%7.%8."/>
      <w:lvlJc w:val="left"/>
      <w:pPr>
        <w:ind w:left="4129" w:hanging="1800"/>
      </w:pPr>
      <w:rPr>
        <w:rFonts w:hint="default"/>
      </w:rPr>
    </w:lvl>
    <w:lvl w:ilvl="8">
      <w:start w:val="1"/>
      <w:numFmt w:val="decimal"/>
      <w:isLgl/>
      <w:lvlText w:val="%1.%2.%3.%4.%5.%6.%7.%8.%9."/>
      <w:lvlJc w:val="left"/>
      <w:pPr>
        <w:ind w:left="4489" w:hanging="2160"/>
      </w:pPr>
      <w:rPr>
        <w:rFonts w:hint="default"/>
      </w:rPr>
    </w:lvl>
  </w:abstractNum>
  <w:abstractNum w:abstractNumId="5" w15:restartNumberingAfterBreak="0">
    <w:nsid w:val="1F5C4F75"/>
    <w:multiLevelType w:val="multilevel"/>
    <w:tmpl w:val="28EC453A"/>
    <w:lvl w:ilvl="0">
      <w:start w:val="1"/>
      <w:numFmt w:val="decimal"/>
      <w:lvlText w:val="%1."/>
      <w:lvlJc w:val="left"/>
      <w:pPr>
        <w:ind w:left="2689" w:hanging="360"/>
      </w:pPr>
      <w:rPr>
        <w:rFonts w:hint="default"/>
      </w:rPr>
    </w:lvl>
    <w:lvl w:ilvl="1">
      <w:start w:val="1"/>
      <w:numFmt w:val="bullet"/>
      <w:lvlText w:val=""/>
      <w:lvlJc w:val="left"/>
      <w:pPr>
        <w:ind w:left="3049" w:hanging="720"/>
      </w:pPr>
      <w:rPr>
        <w:rFonts w:ascii="Symbol" w:hAnsi="Symbol" w:hint="default"/>
      </w:rPr>
    </w:lvl>
    <w:lvl w:ilvl="2">
      <w:start w:val="2"/>
      <w:numFmt w:val="decimal"/>
      <w:isLgl/>
      <w:lvlText w:val="%1.%2.%3."/>
      <w:lvlJc w:val="left"/>
      <w:pPr>
        <w:ind w:left="3049" w:hanging="720"/>
      </w:pPr>
      <w:rPr>
        <w:rFonts w:hint="default"/>
      </w:rPr>
    </w:lvl>
    <w:lvl w:ilvl="3">
      <w:start w:val="1"/>
      <w:numFmt w:val="decimal"/>
      <w:isLgl/>
      <w:lvlText w:val="%1.%2.%3.%4."/>
      <w:lvlJc w:val="left"/>
      <w:pPr>
        <w:ind w:left="3409" w:hanging="1080"/>
      </w:pPr>
      <w:rPr>
        <w:rFonts w:hint="default"/>
      </w:rPr>
    </w:lvl>
    <w:lvl w:ilvl="4">
      <w:start w:val="1"/>
      <w:numFmt w:val="decimal"/>
      <w:isLgl/>
      <w:lvlText w:val="%1.%2.%3.%4.%5."/>
      <w:lvlJc w:val="left"/>
      <w:pPr>
        <w:ind w:left="3409" w:hanging="1080"/>
      </w:pPr>
      <w:rPr>
        <w:rFonts w:hint="default"/>
      </w:rPr>
    </w:lvl>
    <w:lvl w:ilvl="5">
      <w:start w:val="1"/>
      <w:numFmt w:val="decimal"/>
      <w:isLgl/>
      <w:lvlText w:val="%1.%2.%3.%4.%5.%6."/>
      <w:lvlJc w:val="left"/>
      <w:pPr>
        <w:ind w:left="3769" w:hanging="1440"/>
      </w:pPr>
      <w:rPr>
        <w:rFonts w:hint="default"/>
      </w:rPr>
    </w:lvl>
    <w:lvl w:ilvl="6">
      <w:start w:val="1"/>
      <w:numFmt w:val="decimal"/>
      <w:isLgl/>
      <w:lvlText w:val="%1.%2.%3.%4.%5.%6.%7."/>
      <w:lvlJc w:val="left"/>
      <w:pPr>
        <w:ind w:left="4129" w:hanging="1800"/>
      </w:pPr>
      <w:rPr>
        <w:rFonts w:hint="default"/>
      </w:rPr>
    </w:lvl>
    <w:lvl w:ilvl="7">
      <w:start w:val="1"/>
      <w:numFmt w:val="decimal"/>
      <w:isLgl/>
      <w:lvlText w:val="%1.%2.%3.%4.%5.%6.%7.%8."/>
      <w:lvlJc w:val="left"/>
      <w:pPr>
        <w:ind w:left="4129" w:hanging="1800"/>
      </w:pPr>
      <w:rPr>
        <w:rFonts w:hint="default"/>
      </w:rPr>
    </w:lvl>
    <w:lvl w:ilvl="8">
      <w:start w:val="1"/>
      <w:numFmt w:val="decimal"/>
      <w:isLgl/>
      <w:lvlText w:val="%1.%2.%3.%4.%5.%6.%7.%8.%9."/>
      <w:lvlJc w:val="left"/>
      <w:pPr>
        <w:ind w:left="4489" w:hanging="2160"/>
      </w:pPr>
      <w:rPr>
        <w:rFonts w:hint="default"/>
      </w:rPr>
    </w:lvl>
  </w:abstractNum>
  <w:abstractNum w:abstractNumId="6" w15:restartNumberingAfterBreak="0">
    <w:nsid w:val="209C37AA"/>
    <w:multiLevelType w:val="hybridMultilevel"/>
    <w:tmpl w:val="4B08CBCE"/>
    <w:lvl w:ilvl="0" w:tplc="6606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057F67"/>
    <w:multiLevelType w:val="hybridMultilevel"/>
    <w:tmpl w:val="85CE92C4"/>
    <w:lvl w:ilvl="0" w:tplc="8DD00002">
      <w:start w:val="1"/>
      <w:numFmt w:val="decimal"/>
      <w:lvlText w:val="%1."/>
      <w:lvlJc w:val="left"/>
      <w:pPr>
        <w:ind w:left="1429" w:hanging="360"/>
      </w:pPr>
      <w:rPr>
        <w:rFonts w:ascii="Times New Roman" w:hAnsi="Times New Roman" w:hint="default"/>
        <w:sz w:val="28"/>
      </w:rPr>
    </w:lvl>
    <w:lvl w:ilvl="1" w:tplc="66064AD8">
      <w:start w:val="1"/>
      <w:numFmt w:val="bullet"/>
      <w:lvlText w:val=""/>
      <w:lvlJc w:val="left"/>
      <w:pPr>
        <w:ind w:left="2374" w:hanging="585"/>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8D948F6"/>
    <w:multiLevelType w:val="hybridMultilevel"/>
    <w:tmpl w:val="B4C205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60144BE8">
      <w:start w:val="1"/>
      <w:numFmt w:val="decimal"/>
      <w:lvlText w:val="%4)"/>
      <w:lvlJc w:val="left"/>
      <w:pPr>
        <w:ind w:left="2880" w:hanging="360"/>
      </w:pPr>
      <w:rPr>
        <w:rFonts w:ascii="Times New Roman" w:eastAsia="Times New Roman" w:hAnsi="Times New Roman" w:cs="Times New Roman"/>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D5F0B"/>
    <w:multiLevelType w:val="hybridMultilevel"/>
    <w:tmpl w:val="094C1AC8"/>
    <w:lvl w:ilvl="0" w:tplc="7B4A5904">
      <w:start w:val="1"/>
      <w:numFmt w:val="decimal"/>
      <w:lvlText w:val="%1 - "/>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071031"/>
    <w:multiLevelType w:val="hybridMultilevel"/>
    <w:tmpl w:val="30FA571C"/>
    <w:lvl w:ilvl="0" w:tplc="0419000F">
      <w:start w:val="1"/>
      <w:numFmt w:val="decimal"/>
      <w:lvlText w:val="%1."/>
      <w:lvlJc w:val="left"/>
      <w:pPr>
        <w:ind w:left="1353" w:hanging="360"/>
      </w:pPr>
    </w:lvl>
    <w:lvl w:ilvl="1" w:tplc="29DC428C">
      <w:numFmt w:val="bullet"/>
      <w:lvlText w:val="·"/>
      <w:lvlJc w:val="left"/>
      <w:pPr>
        <w:ind w:left="2164" w:hanging="375"/>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5CF0455"/>
    <w:multiLevelType w:val="hybridMultilevel"/>
    <w:tmpl w:val="9FAACAF2"/>
    <w:lvl w:ilvl="0" w:tplc="66064AD8">
      <w:start w:val="1"/>
      <w:numFmt w:val="bullet"/>
      <w:lvlText w:val=""/>
      <w:lvlJc w:val="left"/>
      <w:pPr>
        <w:ind w:left="1429" w:hanging="360"/>
      </w:pPr>
      <w:rPr>
        <w:rFonts w:ascii="Symbol" w:hAnsi="Symbol" w:hint="default"/>
      </w:rPr>
    </w:lvl>
    <w:lvl w:ilvl="1" w:tplc="66064AD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B074BE0"/>
    <w:multiLevelType w:val="hybridMultilevel"/>
    <w:tmpl w:val="3EE4FF92"/>
    <w:lvl w:ilvl="0" w:tplc="66064AD8">
      <w:start w:val="1"/>
      <w:numFmt w:val="bullet"/>
      <w:lvlText w:val=""/>
      <w:lvlJc w:val="left"/>
      <w:pPr>
        <w:ind w:left="2073" w:hanging="360"/>
      </w:pPr>
      <w:rPr>
        <w:rFonts w:ascii="Symbol" w:hAnsi="Symbol" w:hint="default"/>
      </w:rPr>
    </w:lvl>
    <w:lvl w:ilvl="1" w:tplc="04190003" w:tentative="1">
      <w:start w:val="1"/>
      <w:numFmt w:val="bullet"/>
      <w:lvlText w:val="o"/>
      <w:lvlJc w:val="left"/>
      <w:pPr>
        <w:ind w:left="2793" w:hanging="360"/>
      </w:pPr>
      <w:rPr>
        <w:rFonts w:ascii="Courier New" w:hAnsi="Courier New" w:cs="Courier New" w:hint="default"/>
      </w:rPr>
    </w:lvl>
    <w:lvl w:ilvl="2" w:tplc="66064AD8">
      <w:start w:val="1"/>
      <w:numFmt w:val="bullet"/>
      <w:lvlText w:val=""/>
      <w:lvlJc w:val="left"/>
      <w:pPr>
        <w:ind w:left="3513" w:hanging="360"/>
      </w:pPr>
      <w:rPr>
        <w:rFonts w:ascii="Symbol" w:hAnsi="Symbol" w:hint="default"/>
      </w:rPr>
    </w:lvl>
    <w:lvl w:ilvl="3" w:tplc="04190001" w:tentative="1">
      <w:start w:val="1"/>
      <w:numFmt w:val="bullet"/>
      <w:lvlText w:val=""/>
      <w:lvlJc w:val="left"/>
      <w:pPr>
        <w:ind w:left="4233" w:hanging="360"/>
      </w:pPr>
      <w:rPr>
        <w:rFonts w:ascii="Symbol" w:hAnsi="Symbol" w:hint="default"/>
      </w:rPr>
    </w:lvl>
    <w:lvl w:ilvl="4" w:tplc="04190003" w:tentative="1">
      <w:start w:val="1"/>
      <w:numFmt w:val="bullet"/>
      <w:lvlText w:val="o"/>
      <w:lvlJc w:val="left"/>
      <w:pPr>
        <w:ind w:left="4953" w:hanging="360"/>
      </w:pPr>
      <w:rPr>
        <w:rFonts w:ascii="Courier New" w:hAnsi="Courier New" w:cs="Courier New" w:hint="default"/>
      </w:rPr>
    </w:lvl>
    <w:lvl w:ilvl="5" w:tplc="04190005" w:tentative="1">
      <w:start w:val="1"/>
      <w:numFmt w:val="bullet"/>
      <w:lvlText w:val=""/>
      <w:lvlJc w:val="left"/>
      <w:pPr>
        <w:ind w:left="5673" w:hanging="360"/>
      </w:pPr>
      <w:rPr>
        <w:rFonts w:ascii="Wingdings" w:hAnsi="Wingdings" w:hint="default"/>
      </w:rPr>
    </w:lvl>
    <w:lvl w:ilvl="6" w:tplc="04190001" w:tentative="1">
      <w:start w:val="1"/>
      <w:numFmt w:val="bullet"/>
      <w:lvlText w:val=""/>
      <w:lvlJc w:val="left"/>
      <w:pPr>
        <w:ind w:left="6393" w:hanging="360"/>
      </w:pPr>
      <w:rPr>
        <w:rFonts w:ascii="Symbol" w:hAnsi="Symbol" w:hint="default"/>
      </w:rPr>
    </w:lvl>
    <w:lvl w:ilvl="7" w:tplc="04190003" w:tentative="1">
      <w:start w:val="1"/>
      <w:numFmt w:val="bullet"/>
      <w:lvlText w:val="o"/>
      <w:lvlJc w:val="left"/>
      <w:pPr>
        <w:ind w:left="7113" w:hanging="360"/>
      </w:pPr>
      <w:rPr>
        <w:rFonts w:ascii="Courier New" w:hAnsi="Courier New" w:cs="Courier New" w:hint="default"/>
      </w:rPr>
    </w:lvl>
    <w:lvl w:ilvl="8" w:tplc="04190005" w:tentative="1">
      <w:start w:val="1"/>
      <w:numFmt w:val="bullet"/>
      <w:lvlText w:val=""/>
      <w:lvlJc w:val="left"/>
      <w:pPr>
        <w:ind w:left="7833" w:hanging="360"/>
      </w:pPr>
      <w:rPr>
        <w:rFonts w:ascii="Wingdings" w:hAnsi="Wingdings" w:hint="default"/>
      </w:rPr>
    </w:lvl>
  </w:abstractNum>
  <w:abstractNum w:abstractNumId="13" w15:restartNumberingAfterBreak="0">
    <w:nsid w:val="3D010E59"/>
    <w:multiLevelType w:val="hybridMultilevel"/>
    <w:tmpl w:val="62E8DA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F0328B4"/>
    <w:multiLevelType w:val="hybridMultilevel"/>
    <w:tmpl w:val="7944B0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3891FCA"/>
    <w:multiLevelType w:val="hybridMultilevel"/>
    <w:tmpl w:val="E3967994"/>
    <w:lvl w:ilvl="0" w:tplc="66064AD8">
      <w:start w:val="1"/>
      <w:numFmt w:val="bullet"/>
      <w:lvlText w:val=""/>
      <w:lvlJc w:val="left"/>
      <w:pPr>
        <w:ind w:left="1429" w:hanging="360"/>
      </w:pPr>
      <w:rPr>
        <w:rFonts w:ascii="Symbol" w:hAnsi="Symbol" w:hint="default"/>
      </w:rPr>
    </w:lvl>
    <w:lvl w:ilvl="1" w:tplc="829AB07E">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6539D3"/>
    <w:multiLevelType w:val="hybridMultilevel"/>
    <w:tmpl w:val="85CE92C4"/>
    <w:lvl w:ilvl="0" w:tplc="8DD00002">
      <w:start w:val="1"/>
      <w:numFmt w:val="decimal"/>
      <w:lvlText w:val="%1."/>
      <w:lvlJc w:val="left"/>
      <w:pPr>
        <w:ind w:left="1429" w:hanging="360"/>
      </w:pPr>
      <w:rPr>
        <w:rFonts w:ascii="Times New Roman" w:hAnsi="Times New Roman" w:hint="default"/>
        <w:sz w:val="28"/>
      </w:rPr>
    </w:lvl>
    <w:lvl w:ilvl="1" w:tplc="66064AD8">
      <w:start w:val="1"/>
      <w:numFmt w:val="bullet"/>
      <w:lvlText w:val=""/>
      <w:lvlJc w:val="left"/>
      <w:pPr>
        <w:ind w:left="2374" w:hanging="585"/>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9753266"/>
    <w:multiLevelType w:val="hybridMultilevel"/>
    <w:tmpl w:val="604CB3A6"/>
    <w:lvl w:ilvl="0" w:tplc="0419000F">
      <w:start w:val="1"/>
      <w:numFmt w:val="decimal"/>
      <w:lvlText w:val="%1."/>
      <w:lvlJc w:val="left"/>
      <w:pPr>
        <w:ind w:left="1353" w:hanging="360"/>
      </w:pPr>
    </w:lvl>
    <w:lvl w:ilvl="1" w:tplc="29DC428C">
      <w:numFmt w:val="bullet"/>
      <w:lvlText w:val="·"/>
      <w:lvlJc w:val="left"/>
      <w:pPr>
        <w:ind w:left="2164" w:hanging="375"/>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2C56D3E"/>
    <w:multiLevelType w:val="hybridMultilevel"/>
    <w:tmpl w:val="72F48252"/>
    <w:lvl w:ilvl="0" w:tplc="66064AD8">
      <w:start w:val="1"/>
      <w:numFmt w:val="bullet"/>
      <w:lvlText w:val=""/>
      <w:lvlJc w:val="left"/>
      <w:pPr>
        <w:ind w:left="3589" w:hanging="360"/>
      </w:pPr>
      <w:rPr>
        <w:rFonts w:ascii="Symbol" w:hAnsi="Symbol" w:hint="default"/>
      </w:rPr>
    </w:lvl>
    <w:lvl w:ilvl="1" w:tplc="04190003" w:tentative="1">
      <w:start w:val="1"/>
      <w:numFmt w:val="bullet"/>
      <w:lvlText w:val="o"/>
      <w:lvlJc w:val="left"/>
      <w:pPr>
        <w:ind w:left="4309" w:hanging="360"/>
      </w:pPr>
      <w:rPr>
        <w:rFonts w:ascii="Courier New" w:hAnsi="Courier New" w:cs="Courier New" w:hint="default"/>
      </w:rPr>
    </w:lvl>
    <w:lvl w:ilvl="2" w:tplc="04190005" w:tentative="1">
      <w:start w:val="1"/>
      <w:numFmt w:val="bullet"/>
      <w:lvlText w:val=""/>
      <w:lvlJc w:val="left"/>
      <w:pPr>
        <w:ind w:left="5029" w:hanging="360"/>
      </w:pPr>
      <w:rPr>
        <w:rFonts w:ascii="Wingdings" w:hAnsi="Wingdings" w:hint="default"/>
      </w:rPr>
    </w:lvl>
    <w:lvl w:ilvl="3" w:tplc="04190001" w:tentative="1">
      <w:start w:val="1"/>
      <w:numFmt w:val="bullet"/>
      <w:lvlText w:val=""/>
      <w:lvlJc w:val="left"/>
      <w:pPr>
        <w:ind w:left="5749" w:hanging="360"/>
      </w:pPr>
      <w:rPr>
        <w:rFonts w:ascii="Symbol" w:hAnsi="Symbol" w:hint="default"/>
      </w:rPr>
    </w:lvl>
    <w:lvl w:ilvl="4" w:tplc="04190003" w:tentative="1">
      <w:start w:val="1"/>
      <w:numFmt w:val="bullet"/>
      <w:lvlText w:val="o"/>
      <w:lvlJc w:val="left"/>
      <w:pPr>
        <w:ind w:left="6469" w:hanging="360"/>
      </w:pPr>
      <w:rPr>
        <w:rFonts w:ascii="Courier New" w:hAnsi="Courier New" w:cs="Courier New" w:hint="default"/>
      </w:rPr>
    </w:lvl>
    <w:lvl w:ilvl="5" w:tplc="04190005" w:tentative="1">
      <w:start w:val="1"/>
      <w:numFmt w:val="bullet"/>
      <w:lvlText w:val=""/>
      <w:lvlJc w:val="left"/>
      <w:pPr>
        <w:ind w:left="7189" w:hanging="360"/>
      </w:pPr>
      <w:rPr>
        <w:rFonts w:ascii="Wingdings" w:hAnsi="Wingdings" w:hint="default"/>
      </w:rPr>
    </w:lvl>
    <w:lvl w:ilvl="6" w:tplc="04190001" w:tentative="1">
      <w:start w:val="1"/>
      <w:numFmt w:val="bullet"/>
      <w:lvlText w:val=""/>
      <w:lvlJc w:val="left"/>
      <w:pPr>
        <w:ind w:left="7909" w:hanging="360"/>
      </w:pPr>
      <w:rPr>
        <w:rFonts w:ascii="Symbol" w:hAnsi="Symbol" w:hint="default"/>
      </w:rPr>
    </w:lvl>
    <w:lvl w:ilvl="7" w:tplc="04190003" w:tentative="1">
      <w:start w:val="1"/>
      <w:numFmt w:val="bullet"/>
      <w:lvlText w:val="o"/>
      <w:lvlJc w:val="left"/>
      <w:pPr>
        <w:ind w:left="8629" w:hanging="360"/>
      </w:pPr>
      <w:rPr>
        <w:rFonts w:ascii="Courier New" w:hAnsi="Courier New" w:cs="Courier New" w:hint="default"/>
      </w:rPr>
    </w:lvl>
    <w:lvl w:ilvl="8" w:tplc="04190005" w:tentative="1">
      <w:start w:val="1"/>
      <w:numFmt w:val="bullet"/>
      <w:lvlText w:val=""/>
      <w:lvlJc w:val="left"/>
      <w:pPr>
        <w:ind w:left="9349" w:hanging="360"/>
      </w:pPr>
      <w:rPr>
        <w:rFonts w:ascii="Wingdings" w:hAnsi="Wingdings" w:hint="default"/>
      </w:rPr>
    </w:lvl>
  </w:abstractNum>
  <w:abstractNum w:abstractNumId="19" w15:restartNumberingAfterBreak="0">
    <w:nsid w:val="642B1E71"/>
    <w:multiLevelType w:val="hybridMultilevel"/>
    <w:tmpl w:val="0A7EF338"/>
    <w:lvl w:ilvl="0" w:tplc="66064AD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657045D1"/>
    <w:multiLevelType w:val="hybridMultilevel"/>
    <w:tmpl w:val="45C2B3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94007D9"/>
    <w:multiLevelType w:val="hybridMultilevel"/>
    <w:tmpl w:val="62AA8D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B9D03B9"/>
    <w:multiLevelType w:val="hybridMultilevel"/>
    <w:tmpl w:val="BE6E19AA"/>
    <w:lvl w:ilvl="0" w:tplc="0419000F">
      <w:start w:val="1"/>
      <w:numFmt w:val="decimal"/>
      <w:lvlText w:val="%1."/>
      <w:lvlJc w:val="left"/>
      <w:pPr>
        <w:ind w:left="644" w:hanging="360"/>
      </w:pPr>
    </w:lvl>
    <w:lvl w:ilvl="1" w:tplc="29DC428C">
      <w:numFmt w:val="bullet"/>
      <w:lvlText w:val="·"/>
      <w:lvlJc w:val="left"/>
      <w:pPr>
        <w:ind w:left="2164" w:hanging="375"/>
      </w:pPr>
      <w:rPr>
        <w:rFonts w:ascii="Times New Roman" w:eastAsia="Times New Roman" w:hAnsi="Times New Roman" w:cs="Times New Roman" w:hint="default"/>
      </w:rPr>
    </w:lvl>
    <w:lvl w:ilvl="2" w:tplc="0250F670">
      <w:start w:val="5"/>
      <w:numFmt w:val="bullet"/>
      <w:lvlText w:val=""/>
      <w:lvlJc w:val="left"/>
      <w:pPr>
        <w:ind w:left="3049" w:hanging="360"/>
      </w:pPr>
      <w:rPr>
        <w:rFonts w:ascii="Symbol" w:eastAsia="Times New Roman" w:hAnsi="Symbol" w:cs="Times New Roman"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E57181A"/>
    <w:multiLevelType w:val="hybridMultilevel"/>
    <w:tmpl w:val="86C6D494"/>
    <w:lvl w:ilvl="0" w:tplc="66064A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E9C709E"/>
    <w:multiLevelType w:val="hybridMultilevel"/>
    <w:tmpl w:val="85CE92C4"/>
    <w:lvl w:ilvl="0" w:tplc="8DD00002">
      <w:start w:val="1"/>
      <w:numFmt w:val="decimal"/>
      <w:lvlText w:val="%1."/>
      <w:lvlJc w:val="left"/>
      <w:pPr>
        <w:ind w:left="1429" w:hanging="360"/>
      </w:pPr>
      <w:rPr>
        <w:rFonts w:ascii="Times New Roman" w:hAnsi="Times New Roman" w:hint="default"/>
        <w:sz w:val="28"/>
      </w:rPr>
    </w:lvl>
    <w:lvl w:ilvl="1" w:tplc="66064AD8">
      <w:start w:val="1"/>
      <w:numFmt w:val="bullet"/>
      <w:lvlText w:val=""/>
      <w:lvlJc w:val="left"/>
      <w:pPr>
        <w:ind w:left="2374" w:hanging="585"/>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020204634">
    <w:abstractNumId w:val="13"/>
  </w:num>
  <w:num w:numId="2" w16cid:durableId="695539010">
    <w:abstractNumId w:val="17"/>
  </w:num>
  <w:num w:numId="3" w16cid:durableId="1443525263">
    <w:abstractNumId w:val="21"/>
  </w:num>
  <w:num w:numId="4" w16cid:durableId="1971087014">
    <w:abstractNumId w:val="15"/>
  </w:num>
  <w:num w:numId="5" w16cid:durableId="59787722">
    <w:abstractNumId w:val="14"/>
  </w:num>
  <w:num w:numId="6" w16cid:durableId="667975319">
    <w:abstractNumId w:val="20"/>
  </w:num>
  <w:num w:numId="7" w16cid:durableId="703557734">
    <w:abstractNumId w:val="7"/>
  </w:num>
  <w:num w:numId="8" w16cid:durableId="326639342">
    <w:abstractNumId w:val="6"/>
  </w:num>
  <w:num w:numId="9" w16cid:durableId="637227337">
    <w:abstractNumId w:val="4"/>
  </w:num>
  <w:num w:numId="10" w16cid:durableId="1628703234">
    <w:abstractNumId w:val="3"/>
  </w:num>
  <w:num w:numId="11" w16cid:durableId="2099279552">
    <w:abstractNumId w:val="9"/>
  </w:num>
  <w:num w:numId="12" w16cid:durableId="1340423054">
    <w:abstractNumId w:val="10"/>
  </w:num>
  <w:num w:numId="13" w16cid:durableId="612520431">
    <w:abstractNumId w:val="1"/>
  </w:num>
  <w:num w:numId="14" w16cid:durableId="1996713433">
    <w:abstractNumId w:val="11"/>
  </w:num>
  <w:num w:numId="15" w16cid:durableId="1048338655">
    <w:abstractNumId w:val="0"/>
  </w:num>
  <w:num w:numId="16" w16cid:durableId="746003777">
    <w:abstractNumId w:val="19"/>
  </w:num>
  <w:num w:numId="17" w16cid:durableId="1462310153">
    <w:abstractNumId w:val="22"/>
  </w:num>
  <w:num w:numId="18" w16cid:durableId="770469767">
    <w:abstractNumId w:val="12"/>
  </w:num>
  <w:num w:numId="19" w16cid:durableId="758866438">
    <w:abstractNumId w:val="24"/>
  </w:num>
  <w:num w:numId="20" w16cid:durableId="102573632">
    <w:abstractNumId w:val="23"/>
  </w:num>
  <w:num w:numId="21" w16cid:durableId="1623224285">
    <w:abstractNumId w:val="2"/>
  </w:num>
  <w:num w:numId="22" w16cid:durableId="500972537">
    <w:abstractNumId w:val="5"/>
  </w:num>
  <w:num w:numId="23" w16cid:durableId="70012085">
    <w:abstractNumId w:val="16"/>
  </w:num>
  <w:num w:numId="24" w16cid:durableId="737023223">
    <w:abstractNumId w:val="8"/>
  </w:num>
  <w:num w:numId="25" w16cid:durableId="221256299">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F16"/>
    <w:rsid w:val="0002605B"/>
    <w:rsid w:val="0005709F"/>
    <w:rsid w:val="000C06EA"/>
    <w:rsid w:val="0010359A"/>
    <w:rsid w:val="00115579"/>
    <w:rsid w:val="00132091"/>
    <w:rsid w:val="001473DE"/>
    <w:rsid w:val="00152496"/>
    <w:rsid w:val="00171E52"/>
    <w:rsid w:val="00174F16"/>
    <w:rsid w:val="00180E17"/>
    <w:rsid w:val="001B59FC"/>
    <w:rsid w:val="001D796F"/>
    <w:rsid w:val="00223DA2"/>
    <w:rsid w:val="002515C0"/>
    <w:rsid w:val="00255B33"/>
    <w:rsid w:val="00260EDF"/>
    <w:rsid w:val="00264D22"/>
    <w:rsid w:val="00264E92"/>
    <w:rsid w:val="00270D23"/>
    <w:rsid w:val="002A3586"/>
    <w:rsid w:val="002B746F"/>
    <w:rsid w:val="0030306E"/>
    <w:rsid w:val="0031106A"/>
    <w:rsid w:val="00344D44"/>
    <w:rsid w:val="0035615B"/>
    <w:rsid w:val="00366342"/>
    <w:rsid w:val="003741E9"/>
    <w:rsid w:val="00376C7B"/>
    <w:rsid w:val="0039546A"/>
    <w:rsid w:val="003D204D"/>
    <w:rsid w:val="003D4AEA"/>
    <w:rsid w:val="003E667B"/>
    <w:rsid w:val="003F366C"/>
    <w:rsid w:val="00405635"/>
    <w:rsid w:val="0046586F"/>
    <w:rsid w:val="00466C35"/>
    <w:rsid w:val="00474189"/>
    <w:rsid w:val="00477281"/>
    <w:rsid w:val="00480263"/>
    <w:rsid w:val="00482623"/>
    <w:rsid w:val="00484F94"/>
    <w:rsid w:val="00485B4F"/>
    <w:rsid w:val="004924C5"/>
    <w:rsid w:val="004974CF"/>
    <w:rsid w:val="004A1A6D"/>
    <w:rsid w:val="004D0749"/>
    <w:rsid w:val="004D65DA"/>
    <w:rsid w:val="004E0FAC"/>
    <w:rsid w:val="004E1783"/>
    <w:rsid w:val="004E2AB3"/>
    <w:rsid w:val="005103D5"/>
    <w:rsid w:val="0053131D"/>
    <w:rsid w:val="005359C7"/>
    <w:rsid w:val="00540E67"/>
    <w:rsid w:val="00545993"/>
    <w:rsid w:val="005845D1"/>
    <w:rsid w:val="005C0944"/>
    <w:rsid w:val="005C3E68"/>
    <w:rsid w:val="005D4BEA"/>
    <w:rsid w:val="00604C3D"/>
    <w:rsid w:val="00605A9D"/>
    <w:rsid w:val="0062686C"/>
    <w:rsid w:val="006453DD"/>
    <w:rsid w:val="00650824"/>
    <w:rsid w:val="00657DB2"/>
    <w:rsid w:val="006744A5"/>
    <w:rsid w:val="00681E26"/>
    <w:rsid w:val="00692719"/>
    <w:rsid w:val="006B04EA"/>
    <w:rsid w:val="006B7308"/>
    <w:rsid w:val="006F1FEB"/>
    <w:rsid w:val="006F27FF"/>
    <w:rsid w:val="00742C55"/>
    <w:rsid w:val="00751902"/>
    <w:rsid w:val="00756B97"/>
    <w:rsid w:val="00772DE9"/>
    <w:rsid w:val="00783365"/>
    <w:rsid w:val="007A0FAA"/>
    <w:rsid w:val="007B3B73"/>
    <w:rsid w:val="007C0D78"/>
    <w:rsid w:val="007C7C25"/>
    <w:rsid w:val="007F0C7D"/>
    <w:rsid w:val="00807E36"/>
    <w:rsid w:val="008215EE"/>
    <w:rsid w:val="008C7BEB"/>
    <w:rsid w:val="008D22A9"/>
    <w:rsid w:val="008E555E"/>
    <w:rsid w:val="00916C67"/>
    <w:rsid w:val="00947303"/>
    <w:rsid w:val="00951EFA"/>
    <w:rsid w:val="00966CDA"/>
    <w:rsid w:val="00975732"/>
    <w:rsid w:val="00976C80"/>
    <w:rsid w:val="00981DF9"/>
    <w:rsid w:val="009B360F"/>
    <w:rsid w:val="009B7323"/>
    <w:rsid w:val="009D3D37"/>
    <w:rsid w:val="009F687F"/>
    <w:rsid w:val="00A13439"/>
    <w:rsid w:val="00A2296C"/>
    <w:rsid w:val="00A5188D"/>
    <w:rsid w:val="00A65E04"/>
    <w:rsid w:val="00AD03AE"/>
    <w:rsid w:val="00AD3A14"/>
    <w:rsid w:val="00AF5808"/>
    <w:rsid w:val="00B256B5"/>
    <w:rsid w:val="00B3045F"/>
    <w:rsid w:val="00B315D8"/>
    <w:rsid w:val="00B40849"/>
    <w:rsid w:val="00B65BFB"/>
    <w:rsid w:val="00B77886"/>
    <w:rsid w:val="00BA0C28"/>
    <w:rsid w:val="00BF5E85"/>
    <w:rsid w:val="00C0579F"/>
    <w:rsid w:val="00C31C1D"/>
    <w:rsid w:val="00C35C67"/>
    <w:rsid w:val="00C415BF"/>
    <w:rsid w:val="00C4690C"/>
    <w:rsid w:val="00C573BD"/>
    <w:rsid w:val="00C636C7"/>
    <w:rsid w:val="00C761E6"/>
    <w:rsid w:val="00C80025"/>
    <w:rsid w:val="00C8768B"/>
    <w:rsid w:val="00C90124"/>
    <w:rsid w:val="00C91740"/>
    <w:rsid w:val="00C94BDE"/>
    <w:rsid w:val="00C951EC"/>
    <w:rsid w:val="00CA34E7"/>
    <w:rsid w:val="00CD3FB0"/>
    <w:rsid w:val="00CF484D"/>
    <w:rsid w:val="00D06B2B"/>
    <w:rsid w:val="00D3364A"/>
    <w:rsid w:val="00D55C5D"/>
    <w:rsid w:val="00D70EBE"/>
    <w:rsid w:val="00DA3BBC"/>
    <w:rsid w:val="00DB4216"/>
    <w:rsid w:val="00DC3838"/>
    <w:rsid w:val="00DF4C27"/>
    <w:rsid w:val="00E10864"/>
    <w:rsid w:val="00E56C8B"/>
    <w:rsid w:val="00E617DE"/>
    <w:rsid w:val="00E625D0"/>
    <w:rsid w:val="00E65758"/>
    <w:rsid w:val="00E70266"/>
    <w:rsid w:val="00E85950"/>
    <w:rsid w:val="00EA45B3"/>
    <w:rsid w:val="00EC070C"/>
    <w:rsid w:val="00F0377D"/>
    <w:rsid w:val="00F16829"/>
    <w:rsid w:val="00F223BC"/>
    <w:rsid w:val="00F55530"/>
    <w:rsid w:val="00F71A75"/>
    <w:rsid w:val="00F8025E"/>
    <w:rsid w:val="00F8409E"/>
    <w:rsid w:val="00F93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A76B1B8"/>
  <w15:docId w15:val="{427CED8A-463B-4502-A86A-D12358283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886"/>
    <w:pPr>
      <w:spacing w:after="200" w:line="276" w:lineRule="auto"/>
    </w:pPr>
    <w:rPr>
      <w:sz w:val="22"/>
      <w:szCs w:val="22"/>
    </w:rPr>
  </w:style>
  <w:style w:type="paragraph" w:styleId="1">
    <w:name w:val="heading 1"/>
    <w:basedOn w:val="a"/>
    <w:next w:val="a"/>
    <w:link w:val="10"/>
    <w:qFormat/>
    <w:rsid w:val="00F933D3"/>
    <w:pPr>
      <w:keepNext/>
      <w:keepLines/>
      <w:spacing w:after="0" w:line="259" w:lineRule="auto"/>
      <w:ind w:left="294" w:hanging="10"/>
      <w:jc w:val="center"/>
      <w:outlineLvl w:val="0"/>
    </w:pPr>
    <w:rPr>
      <w:rFonts w:ascii="Times New Roman" w:hAnsi="Times New Roman"/>
      <w:b/>
      <w:color w:val="000000"/>
      <w:sz w:val="24"/>
    </w:rPr>
  </w:style>
  <w:style w:type="paragraph" w:styleId="2">
    <w:name w:val="heading 2"/>
    <w:basedOn w:val="a"/>
    <w:next w:val="a"/>
    <w:link w:val="20"/>
    <w:qFormat/>
    <w:rsid w:val="00F933D3"/>
    <w:pPr>
      <w:keepNext/>
      <w:keepLines/>
      <w:spacing w:after="5" w:line="259" w:lineRule="auto"/>
      <w:ind w:left="718" w:hanging="10"/>
      <w:jc w:val="center"/>
      <w:outlineLvl w:val="1"/>
    </w:pPr>
    <w:rPr>
      <w:rFonts w:ascii="Times New Roman" w:hAnsi="Times New Roman"/>
      <w:b/>
      <w:color w:val="00000A"/>
      <w:sz w:val="24"/>
    </w:rPr>
  </w:style>
  <w:style w:type="paragraph" w:styleId="3">
    <w:name w:val="heading 3"/>
    <w:basedOn w:val="a"/>
    <w:next w:val="a"/>
    <w:link w:val="30"/>
    <w:uiPriority w:val="9"/>
    <w:semiHidden/>
    <w:unhideWhenUsed/>
    <w:qFormat/>
    <w:rsid w:val="008215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F933D3"/>
    <w:pPr>
      <w:keepNext/>
      <w:keepLines/>
      <w:spacing w:after="5" w:line="271" w:lineRule="auto"/>
      <w:ind w:left="294" w:hanging="10"/>
      <w:outlineLvl w:val="3"/>
    </w:pPr>
    <w:rPr>
      <w:rFonts w:ascii="Times New Roman" w:hAnsi="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3D3"/>
    <w:rPr>
      <w:rFonts w:ascii="Times New Roman" w:hAnsi="Times New Roman" w:cs="Times New Roman"/>
      <w:b/>
      <w:color w:val="000000"/>
      <w:sz w:val="22"/>
      <w:szCs w:val="22"/>
      <w:lang w:val="ru-RU" w:eastAsia="ru-RU" w:bidi="ar-SA"/>
    </w:rPr>
  </w:style>
  <w:style w:type="character" w:customStyle="1" w:styleId="20">
    <w:name w:val="Заголовок 2 Знак"/>
    <w:basedOn w:val="a0"/>
    <w:link w:val="2"/>
    <w:rsid w:val="00F933D3"/>
    <w:rPr>
      <w:rFonts w:ascii="Times New Roman" w:hAnsi="Times New Roman" w:cs="Times New Roman"/>
      <w:b/>
      <w:color w:val="00000A"/>
      <w:sz w:val="22"/>
      <w:szCs w:val="22"/>
      <w:lang w:val="ru-RU" w:eastAsia="ru-RU" w:bidi="ar-SA"/>
    </w:rPr>
  </w:style>
  <w:style w:type="character" w:customStyle="1" w:styleId="40">
    <w:name w:val="Заголовок 4 Знак"/>
    <w:basedOn w:val="a0"/>
    <w:link w:val="4"/>
    <w:rsid w:val="00F933D3"/>
    <w:rPr>
      <w:rFonts w:ascii="Times New Roman" w:hAnsi="Times New Roman" w:cs="Times New Roman"/>
      <w:b/>
      <w:color w:val="000000"/>
      <w:sz w:val="22"/>
      <w:szCs w:val="22"/>
      <w:lang w:val="ru-RU" w:eastAsia="ru-RU" w:bidi="ar-SA"/>
    </w:rPr>
  </w:style>
  <w:style w:type="paragraph" w:styleId="a3">
    <w:name w:val="Balloon Text"/>
    <w:basedOn w:val="a"/>
    <w:link w:val="a4"/>
    <w:semiHidden/>
    <w:rsid w:val="00F933D3"/>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F933D3"/>
    <w:rPr>
      <w:rFonts w:ascii="Tahoma" w:hAnsi="Tahoma" w:cs="Tahoma"/>
      <w:sz w:val="16"/>
      <w:szCs w:val="16"/>
    </w:rPr>
  </w:style>
  <w:style w:type="paragraph" w:customStyle="1" w:styleId="11">
    <w:name w:val="Абзац списка1"/>
    <w:basedOn w:val="a"/>
    <w:rsid w:val="00B40849"/>
    <w:pPr>
      <w:ind w:left="720"/>
    </w:pPr>
  </w:style>
  <w:style w:type="table" w:customStyle="1" w:styleId="12">
    <w:name w:val="Сетка таблицы1"/>
    <w:rsid w:val="005C0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rsid w:val="005C0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5615B"/>
    <w:pPr>
      <w:ind w:left="720"/>
      <w:contextualSpacing/>
    </w:pPr>
  </w:style>
  <w:style w:type="character" w:styleId="a7">
    <w:name w:val="Placeholder Text"/>
    <w:basedOn w:val="a0"/>
    <w:uiPriority w:val="99"/>
    <w:semiHidden/>
    <w:rsid w:val="00A65E04"/>
    <w:rPr>
      <w:color w:val="808080"/>
    </w:rPr>
  </w:style>
  <w:style w:type="paragraph" w:styleId="a8">
    <w:name w:val="Normal (Web)"/>
    <w:basedOn w:val="a"/>
    <w:uiPriority w:val="99"/>
    <w:unhideWhenUsed/>
    <w:rsid w:val="00DB4216"/>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uiPriority w:val="9"/>
    <w:semiHidden/>
    <w:rsid w:val="008215E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4363">
      <w:bodyDiv w:val="1"/>
      <w:marLeft w:val="0"/>
      <w:marRight w:val="0"/>
      <w:marTop w:val="0"/>
      <w:marBottom w:val="0"/>
      <w:divBdr>
        <w:top w:val="none" w:sz="0" w:space="0" w:color="auto"/>
        <w:left w:val="none" w:sz="0" w:space="0" w:color="auto"/>
        <w:bottom w:val="none" w:sz="0" w:space="0" w:color="auto"/>
        <w:right w:val="none" w:sz="0" w:space="0" w:color="auto"/>
      </w:divBdr>
    </w:div>
    <w:div w:id="147139894">
      <w:bodyDiv w:val="1"/>
      <w:marLeft w:val="0"/>
      <w:marRight w:val="0"/>
      <w:marTop w:val="0"/>
      <w:marBottom w:val="0"/>
      <w:divBdr>
        <w:top w:val="none" w:sz="0" w:space="0" w:color="auto"/>
        <w:left w:val="none" w:sz="0" w:space="0" w:color="auto"/>
        <w:bottom w:val="none" w:sz="0" w:space="0" w:color="auto"/>
        <w:right w:val="none" w:sz="0" w:space="0" w:color="auto"/>
      </w:divBdr>
    </w:div>
    <w:div w:id="152180486">
      <w:bodyDiv w:val="1"/>
      <w:marLeft w:val="0"/>
      <w:marRight w:val="0"/>
      <w:marTop w:val="0"/>
      <w:marBottom w:val="0"/>
      <w:divBdr>
        <w:top w:val="none" w:sz="0" w:space="0" w:color="auto"/>
        <w:left w:val="none" w:sz="0" w:space="0" w:color="auto"/>
        <w:bottom w:val="none" w:sz="0" w:space="0" w:color="auto"/>
        <w:right w:val="none" w:sz="0" w:space="0" w:color="auto"/>
      </w:divBdr>
    </w:div>
    <w:div w:id="297033349">
      <w:bodyDiv w:val="1"/>
      <w:marLeft w:val="0"/>
      <w:marRight w:val="0"/>
      <w:marTop w:val="0"/>
      <w:marBottom w:val="0"/>
      <w:divBdr>
        <w:top w:val="none" w:sz="0" w:space="0" w:color="auto"/>
        <w:left w:val="none" w:sz="0" w:space="0" w:color="auto"/>
        <w:bottom w:val="none" w:sz="0" w:space="0" w:color="auto"/>
        <w:right w:val="none" w:sz="0" w:space="0" w:color="auto"/>
      </w:divBdr>
    </w:div>
    <w:div w:id="300886022">
      <w:bodyDiv w:val="1"/>
      <w:marLeft w:val="0"/>
      <w:marRight w:val="0"/>
      <w:marTop w:val="0"/>
      <w:marBottom w:val="0"/>
      <w:divBdr>
        <w:top w:val="none" w:sz="0" w:space="0" w:color="auto"/>
        <w:left w:val="none" w:sz="0" w:space="0" w:color="auto"/>
        <w:bottom w:val="none" w:sz="0" w:space="0" w:color="auto"/>
        <w:right w:val="none" w:sz="0" w:space="0" w:color="auto"/>
      </w:divBdr>
    </w:div>
    <w:div w:id="353196334">
      <w:bodyDiv w:val="1"/>
      <w:marLeft w:val="0"/>
      <w:marRight w:val="0"/>
      <w:marTop w:val="0"/>
      <w:marBottom w:val="0"/>
      <w:divBdr>
        <w:top w:val="none" w:sz="0" w:space="0" w:color="auto"/>
        <w:left w:val="none" w:sz="0" w:space="0" w:color="auto"/>
        <w:bottom w:val="none" w:sz="0" w:space="0" w:color="auto"/>
        <w:right w:val="none" w:sz="0" w:space="0" w:color="auto"/>
      </w:divBdr>
    </w:div>
    <w:div w:id="380253598">
      <w:bodyDiv w:val="1"/>
      <w:marLeft w:val="0"/>
      <w:marRight w:val="0"/>
      <w:marTop w:val="0"/>
      <w:marBottom w:val="0"/>
      <w:divBdr>
        <w:top w:val="none" w:sz="0" w:space="0" w:color="auto"/>
        <w:left w:val="none" w:sz="0" w:space="0" w:color="auto"/>
        <w:bottom w:val="none" w:sz="0" w:space="0" w:color="auto"/>
        <w:right w:val="none" w:sz="0" w:space="0" w:color="auto"/>
      </w:divBdr>
    </w:div>
    <w:div w:id="383680053">
      <w:bodyDiv w:val="1"/>
      <w:marLeft w:val="0"/>
      <w:marRight w:val="0"/>
      <w:marTop w:val="0"/>
      <w:marBottom w:val="0"/>
      <w:divBdr>
        <w:top w:val="none" w:sz="0" w:space="0" w:color="auto"/>
        <w:left w:val="none" w:sz="0" w:space="0" w:color="auto"/>
        <w:bottom w:val="none" w:sz="0" w:space="0" w:color="auto"/>
        <w:right w:val="none" w:sz="0" w:space="0" w:color="auto"/>
      </w:divBdr>
    </w:div>
    <w:div w:id="392967377">
      <w:bodyDiv w:val="1"/>
      <w:marLeft w:val="0"/>
      <w:marRight w:val="0"/>
      <w:marTop w:val="0"/>
      <w:marBottom w:val="0"/>
      <w:divBdr>
        <w:top w:val="none" w:sz="0" w:space="0" w:color="auto"/>
        <w:left w:val="none" w:sz="0" w:space="0" w:color="auto"/>
        <w:bottom w:val="none" w:sz="0" w:space="0" w:color="auto"/>
        <w:right w:val="none" w:sz="0" w:space="0" w:color="auto"/>
      </w:divBdr>
    </w:div>
    <w:div w:id="402721606">
      <w:bodyDiv w:val="1"/>
      <w:marLeft w:val="0"/>
      <w:marRight w:val="0"/>
      <w:marTop w:val="0"/>
      <w:marBottom w:val="0"/>
      <w:divBdr>
        <w:top w:val="none" w:sz="0" w:space="0" w:color="auto"/>
        <w:left w:val="none" w:sz="0" w:space="0" w:color="auto"/>
        <w:bottom w:val="none" w:sz="0" w:space="0" w:color="auto"/>
        <w:right w:val="none" w:sz="0" w:space="0" w:color="auto"/>
      </w:divBdr>
    </w:div>
    <w:div w:id="591280434">
      <w:bodyDiv w:val="1"/>
      <w:marLeft w:val="0"/>
      <w:marRight w:val="0"/>
      <w:marTop w:val="0"/>
      <w:marBottom w:val="0"/>
      <w:divBdr>
        <w:top w:val="none" w:sz="0" w:space="0" w:color="auto"/>
        <w:left w:val="none" w:sz="0" w:space="0" w:color="auto"/>
        <w:bottom w:val="none" w:sz="0" w:space="0" w:color="auto"/>
        <w:right w:val="none" w:sz="0" w:space="0" w:color="auto"/>
      </w:divBdr>
    </w:div>
    <w:div w:id="599996108">
      <w:bodyDiv w:val="1"/>
      <w:marLeft w:val="0"/>
      <w:marRight w:val="0"/>
      <w:marTop w:val="0"/>
      <w:marBottom w:val="0"/>
      <w:divBdr>
        <w:top w:val="none" w:sz="0" w:space="0" w:color="auto"/>
        <w:left w:val="none" w:sz="0" w:space="0" w:color="auto"/>
        <w:bottom w:val="none" w:sz="0" w:space="0" w:color="auto"/>
        <w:right w:val="none" w:sz="0" w:space="0" w:color="auto"/>
      </w:divBdr>
    </w:div>
    <w:div w:id="610939592">
      <w:bodyDiv w:val="1"/>
      <w:marLeft w:val="0"/>
      <w:marRight w:val="0"/>
      <w:marTop w:val="0"/>
      <w:marBottom w:val="0"/>
      <w:divBdr>
        <w:top w:val="none" w:sz="0" w:space="0" w:color="auto"/>
        <w:left w:val="none" w:sz="0" w:space="0" w:color="auto"/>
        <w:bottom w:val="none" w:sz="0" w:space="0" w:color="auto"/>
        <w:right w:val="none" w:sz="0" w:space="0" w:color="auto"/>
      </w:divBdr>
    </w:div>
    <w:div w:id="612709844">
      <w:bodyDiv w:val="1"/>
      <w:marLeft w:val="0"/>
      <w:marRight w:val="0"/>
      <w:marTop w:val="0"/>
      <w:marBottom w:val="0"/>
      <w:divBdr>
        <w:top w:val="none" w:sz="0" w:space="0" w:color="auto"/>
        <w:left w:val="none" w:sz="0" w:space="0" w:color="auto"/>
        <w:bottom w:val="none" w:sz="0" w:space="0" w:color="auto"/>
        <w:right w:val="none" w:sz="0" w:space="0" w:color="auto"/>
      </w:divBdr>
    </w:div>
    <w:div w:id="732512107">
      <w:bodyDiv w:val="1"/>
      <w:marLeft w:val="0"/>
      <w:marRight w:val="0"/>
      <w:marTop w:val="0"/>
      <w:marBottom w:val="0"/>
      <w:divBdr>
        <w:top w:val="none" w:sz="0" w:space="0" w:color="auto"/>
        <w:left w:val="none" w:sz="0" w:space="0" w:color="auto"/>
        <w:bottom w:val="none" w:sz="0" w:space="0" w:color="auto"/>
        <w:right w:val="none" w:sz="0" w:space="0" w:color="auto"/>
      </w:divBdr>
    </w:div>
    <w:div w:id="850217230">
      <w:bodyDiv w:val="1"/>
      <w:marLeft w:val="0"/>
      <w:marRight w:val="0"/>
      <w:marTop w:val="0"/>
      <w:marBottom w:val="0"/>
      <w:divBdr>
        <w:top w:val="none" w:sz="0" w:space="0" w:color="auto"/>
        <w:left w:val="none" w:sz="0" w:space="0" w:color="auto"/>
        <w:bottom w:val="none" w:sz="0" w:space="0" w:color="auto"/>
        <w:right w:val="none" w:sz="0" w:space="0" w:color="auto"/>
      </w:divBdr>
    </w:div>
    <w:div w:id="883951697">
      <w:bodyDiv w:val="1"/>
      <w:marLeft w:val="0"/>
      <w:marRight w:val="0"/>
      <w:marTop w:val="0"/>
      <w:marBottom w:val="0"/>
      <w:divBdr>
        <w:top w:val="none" w:sz="0" w:space="0" w:color="auto"/>
        <w:left w:val="none" w:sz="0" w:space="0" w:color="auto"/>
        <w:bottom w:val="none" w:sz="0" w:space="0" w:color="auto"/>
        <w:right w:val="none" w:sz="0" w:space="0" w:color="auto"/>
      </w:divBdr>
    </w:div>
    <w:div w:id="919217134">
      <w:bodyDiv w:val="1"/>
      <w:marLeft w:val="0"/>
      <w:marRight w:val="0"/>
      <w:marTop w:val="0"/>
      <w:marBottom w:val="0"/>
      <w:divBdr>
        <w:top w:val="none" w:sz="0" w:space="0" w:color="auto"/>
        <w:left w:val="none" w:sz="0" w:space="0" w:color="auto"/>
        <w:bottom w:val="none" w:sz="0" w:space="0" w:color="auto"/>
        <w:right w:val="none" w:sz="0" w:space="0" w:color="auto"/>
      </w:divBdr>
    </w:div>
    <w:div w:id="1131365824">
      <w:bodyDiv w:val="1"/>
      <w:marLeft w:val="0"/>
      <w:marRight w:val="0"/>
      <w:marTop w:val="0"/>
      <w:marBottom w:val="0"/>
      <w:divBdr>
        <w:top w:val="none" w:sz="0" w:space="0" w:color="auto"/>
        <w:left w:val="none" w:sz="0" w:space="0" w:color="auto"/>
        <w:bottom w:val="none" w:sz="0" w:space="0" w:color="auto"/>
        <w:right w:val="none" w:sz="0" w:space="0" w:color="auto"/>
      </w:divBdr>
    </w:div>
    <w:div w:id="1156383391">
      <w:bodyDiv w:val="1"/>
      <w:marLeft w:val="0"/>
      <w:marRight w:val="0"/>
      <w:marTop w:val="0"/>
      <w:marBottom w:val="0"/>
      <w:divBdr>
        <w:top w:val="none" w:sz="0" w:space="0" w:color="auto"/>
        <w:left w:val="none" w:sz="0" w:space="0" w:color="auto"/>
        <w:bottom w:val="none" w:sz="0" w:space="0" w:color="auto"/>
        <w:right w:val="none" w:sz="0" w:space="0" w:color="auto"/>
      </w:divBdr>
    </w:div>
    <w:div w:id="1176844724">
      <w:bodyDiv w:val="1"/>
      <w:marLeft w:val="0"/>
      <w:marRight w:val="0"/>
      <w:marTop w:val="0"/>
      <w:marBottom w:val="0"/>
      <w:divBdr>
        <w:top w:val="none" w:sz="0" w:space="0" w:color="auto"/>
        <w:left w:val="none" w:sz="0" w:space="0" w:color="auto"/>
        <w:bottom w:val="none" w:sz="0" w:space="0" w:color="auto"/>
        <w:right w:val="none" w:sz="0" w:space="0" w:color="auto"/>
      </w:divBdr>
    </w:div>
    <w:div w:id="1179080287">
      <w:bodyDiv w:val="1"/>
      <w:marLeft w:val="0"/>
      <w:marRight w:val="0"/>
      <w:marTop w:val="0"/>
      <w:marBottom w:val="0"/>
      <w:divBdr>
        <w:top w:val="none" w:sz="0" w:space="0" w:color="auto"/>
        <w:left w:val="none" w:sz="0" w:space="0" w:color="auto"/>
        <w:bottom w:val="none" w:sz="0" w:space="0" w:color="auto"/>
        <w:right w:val="none" w:sz="0" w:space="0" w:color="auto"/>
      </w:divBdr>
    </w:div>
    <w:div w:id="1190534079">
      <w:bodyDiv w:val="1"/>
      <w:marLeft w:val="0"/>
      <w:marRight w:val="0"/>
      <w:marTop w:val="0"/>
      <w:marBottom w:val="0"/>
      <w:divBdr>
        <w:top w:val="none" w:sz="0" w:space="0" w:color="auto"/>
        <w:left w:val="none" w:sz="0" w:space="0" w:color="auto"/>
        <w:bottom w:val="none" w:sz="0" w:space="0" w:color="auto"/>
        <w:right w:val="none" w:sz="0" w:space="0" w:color="auto"/>
      </w:divBdr>
    </w:div>
    <w:div w:id="1214005906">
      <w:bodyDiv w:val="1"/>
      <w:marLeft w:val="0"/>
      <w:marRight w:val="0"/>
      <w:marTop w:val="0"/>
      <w:marBottom w:val="0"/>
      <w:divBdr>
        <w:top w:val="none" w:sz="0" w:space="0" w:color="auto"/>
        <w:left w:val="none" w:sz="0" w:space="0" w:color="auto"/>
        <w:bottom w:val="none" w:sz="0" w:space="0" w:color="auto"/>
        <w:right w:val="none" w:sz="0" w:space="0" w:color="auto"/>
      </w:divBdr>
    </w:div>
    <w:div w:id="1378123081">
      <w:bodyDiv w:val="1"/>
      <w:marLeft w:val="0"/>
      <w:marRight w:val="0"/>
      <w:marTop w:val="0"/>
      <w:marBottom w:val="0"/>
      <w:divBdr>
        <w:top w:val="none" w:sz="0" w:space="0" w:color="auto"/>
        <w:left w:val="none" w:sz="0" w:space="0" w:color="auto"/>
        <w:bottom w:val="none" w:sz="0" w:space="0" w:color="auto"/>
        <w:right w:val="none" w:sz="0" w:space="0" w:color="auto"/>
      </w:divBdr>
    </w:div>
    <w:div w:id="1384477709">
      <w:bodyDiv w:val="1"/>
      <w:marLeft w:val="0"/>
      <w:marRight w:val="0"/>
      <w:marTop w:val="0"/>
      <w:marBottom w:val="0"/>
      <w:divBdr>
        <w:top w:val="none" w:sz="0" w:space="0" w:color="auto"/>
        <w:left w:val="none" w:sz="0" w:space="0" w:color="auto"/>
        <w:bottom w:val="none" w:sz="0" w:space="0" w:color="auto"/>
        <w:right w:val="none" w:sz="0" w:space="0" w:color="auto"/>
      </w:divBdr>
    </w:div>
    <w:div w:id="1407608660">
      <w:bodyDiv w:val="1"/>
      <w:marLeft w:val="0"/>
      <w:marRight w:val="0"/>
      <w:marTop w:val="0"/>
      <w:marBottom w:val="0"/>
      <w:divBdr>
        <w:top w:val="none" w:sz="0" w:space="0" w:color="auto"/>
        <w:left w:val="none" w:sz="0" w:space="0" w:color="auto"/>
        <w:bottom w:val="none" w:sz="0" w:space="0" w:color="auto"/>
        <w:right w:val="none" w:sz="0" w:space="0" w:color="auto"/>
      </w:divBdr>
    </w:div>
    <w:div w:id="1508862773">
      <w:bodyDiv w:val="1"/>
      <w:marLeft w:val="0"/>
      <w:marRight w:val="0"/>
      <w:marTop w:val="0"/>
      <w:marBottom w:val="0"/>
      <w:divBdr>
        <w:top w:val="none" w:sz="0" w:space="0" w:color="auto"/>
        <w:left w:val="none" w:sz="0" w:space="0" w:color="auto"/>
        <w:bottom w:val="none" w:sz="0" w:space="0" w:color="auto"/>
        <w:right w:val="none" w:sz="0" w:space="0" w:color="auto"/>
      </w:divBdr>
    </w:div>
    <w:div w:id="1553929336">
      <w:bodyDiv w:val="1"/>
      <w:marLeft w:val="0"/>
      <w:marRight w:val="0"/>
      <w:marTop w:val="0"/>
      <w:marBottom w:val="0"/>
      <w:divBdr>
        <w:top w:val="none" w:sz="0" w:space="0" w:color="auto"/>
        <w:left w:val="none" w:sz="0" w:space="0" w:color="auto"/>
        <w:bottom w:val="none" w:sz="0" w:space="0" w:color="auto"/>
        <w:right w:val="none" w:sz="0" w:space="0" w:color="auto"/>
      </w:divBdr>
    </w:div>
    <w:div w:id="1564025978">
      <w:bodyDiv w:val="1"/>
      <w:marLeft w:val="0"/>
      <w:marRight w:val="0"/>
      <w:marTop w:val="0"/>
      <w:marBottom w:val="0"/>
      <w:divBdr>
        <w:top w:val="none" w:sz="0" w:space="0" w:color="auto"/>
        <w:left w:val="none" w:sz="0" w:space="0" w:color="auto"/>
        <w:bottom w:val="none" w:sz="0" w:space="0" w:color="auto"/>
        <w:right w:val="none" w:sz="0" w:space="0" w:color="auto"/>
      </w:divBdr>
    </w:div>
    <w:div w:id="1707095643">
      <w:bodyDiv w:val="1"/>
      <w:marLeft w:val="0"/>
      <w:marRight w:val="0"/>
      <w:marTop w:val="0"/>
      <w:marBottom w:val="0"/>
      <w:divBdr>
        <w:top w:val="none" w:sz="0" w:space="0" w:color="auto"/>
        <w:left w:val="none" w:sz="0" w:space="0" w:color="auto"/>
        <w:bottom w:val="none" w:sz="0" w:space="0" w:color="auto"/>
        <w:right w:val="none" w:sz="0" w:space="0" w:color="auto"/>
      </w:divBdr>
    </w:div>
    <w:div w:id="1726442458">
      <w:bodyDiv w:val="1"/>
      <w:marLeft w:val="0"/>
      <w:marRight w:val="0"/>
      <w:marTop w:val="0"/>
      <w:marBottom w:val="0"/>
      <w:divBdr>
        <w:top w:val="none" w:sz="0" w:space="0" w:color="auto"/>
        <w:left w:val="none" w:sz="0" w:space="0" w:color="auto"/>
        <w:bottom w:val="none" w:sz="0" w:space="0" w:color="auto"/>
        <w:right w:val="none" w:sz="0" w:space="0" w:color="auto"/>
      </w:divBdr>
    </w:div>
    <w:div w:id="1751079109">
      <w:bodyDiv w:val="1"/>
      <w:marLeft w:val="0"/>
      <w:marRight w:val="0"/>
      <w:marTop w:val="0"/>
      <w:marBottom w:val="0"/>
      <w:divBdr>
        <w:top w:val="none" w:sz="0" w:space="0" w:color="auto"/>
        <w:left w:val="none" w:sz="0" w:space="0" w:color="auto"/>
        <w:bottom w:val="none" w:sz="0" w:space="0" w:color="auto"/>
        <w:right w:val="none" w:sz="0" w:space="0" w:color="auto"/>
      </w:divBdr>
    </w:div>
    <w:div w:id="1785072994">
      <w:bodyDiv w:val="1"/>
      <w:marLeft w:val="0"/>
      <w:marRight w:val="0"/>
      <w:marTop w:val="0"/>
      <w:marBottom w:val="0"/>
      <w:divBdr>
        <w:top w:val="none" w:sz="0" w:space="0" w:color="auto"/>
        <w:left w:val="none" w:sz="0" w:space="0" w:color="auto"/>
        <w:bottom w:val="none" w:sz="0" w:space="0" w:color="auto"/>
        <w:right w:val="none" w:sz="0" w:space="0" w:color="auto"/>
      </w:divBdr>
    </w:div>
    <w:div w:id="1817259338">
      <w:bodyDiv w:val="1"/>
      <w:marLeft w:val="0"/>
      <w:marRight w:val="0"/>
      <w:marTop w:val="0"/>
      <w:marBottom w:val="0"/>
      <w:divBdr>
        <w:top w:val="none" w:sz="0" w:space="0" w:color="auto"/>
        <w:left w:val="none" w:sz="0" w:space="0" w:color="auto"/>
        <w:bottom w:val="none" w:sz="0" w:space="0" w:color="auto"/>
        <w:right w:val="none" w:sz="0" w:space="0" w:color="auto"/>
      </w:divBdr>
    </w:div>
    <w:div w:id="1862427496">
      <w:bodyDiv w:val="1"/>
      <w:marLeft w:val="0"/>
      <w:marRight w:val="0"/>
      <w:marTop w:val="0"/>
      <w:marBottom w:val="0"/>
      <w:divBdr>
        <w:top w:val="none" w:sz="0" w:space="0" w:color="auto"/>
        <w:left w:val="none" w:sz="0" w:space="0" w:color="auto"/>
        <w:bottom w:val="none" w:sz="0" w:space="0" w:color="auto"/>
        <w:right w:val="none" w:sz="0" w:space="0" w:color="auto"/>
      </w:divBdr>
    </w:div>
    <w:div w:id="1890920277">
      <w:bodyDiv w:val="1"/>
      <w:marLeft w:val="0"/>
      <w:marRight w:val="0"/>
      <w:marTop w:val="0"/>
      <w:marBottom w:val="0"/>
      <w:divBdr>
        <w:top w:val="none" w:sz="0" w:space="0" w:color="auto"/>
        <w:left w:val="none" w:sz="0" w:space="0" w:color="auto"/>
        <w:bottom w:val="none" w:sz="0" w:space="0" w:color="auto"/>
        <w:right w:val="none" w:sz="0" w:space="0" w:color="auto"/>
      </w:divBdr>
    </w:div>
    <w:div w:id="1906721876">
      <w:bodyDiv w:val="1"/>
      <w:marLeft w:val="0"/>
      <w:marRight w:val="0"/>
      <w:marTop w:val="0"/>
      <w:marBottom w:val="0"/>
      <w:divBdr>
        <w:top w:val="none" w:sz="0" w:space="0" w:color="auto"/>
        <w:left w:val="none" w:sz="0" w:space="0" w:color="auto"/>
        <w:bottom w:val="none" w:sz="0" w:space="0" w:color="auto"/>
        <w:right w:val="none" w:sz="0" w:space="0" w:color="auto"/>
      </w:divBdr>
    </w:div>
    <w:div w:id="1950776901">
      <w:bodyDiv w:val="1"/>
      <w:marLeft w:val="0"/>
      <w:marRight w:val="0"/>
      <w:marTop w:val="0"/>
      <w:marBottom w:val="0"/>
      <w:divBdr>
        <w:top w:val="none" w:sz="0" w:space="0" w:color="auto"/>
        <w:left w:val="none" w:sz="0" w:space="0" w:color="auto"/>
        <w:bottom w:val="none" w:sz="0" w:space="0" w:color="auto"/>
        <w:right w:val="none" w:sz="0" w:space="0" w:color="auto"/>
      </w:divBdr>
    </w:div>
    <w:div w:id="2044212709">
      <w:bodyDiv w:val="1"/>
      <w:marLeft w:val="0"/>
      <w:marRight w:val="0"/>
      <w:marTop w:val="0"/>
      <w:marBottom w:val="0"/>
      <w:divBdr>
        <w:top w:val="none" w:sz="0" w:space="0" w:color="auto"/>
        <w:left w:val="none" w:sz="0" w:space="0" w:color="auto"/>
        <w:bottom w:val="none" w:sz="0" w:space="0" w:color="auto"/>
        <w:right w:val="none" w:sz="0" w:space="0" w:color="auto"/>
      </w:divBdr>
    </w:div>
    <w:div w:id="2085562756">
      <w:bodyDiv w:val="1"/>
      <w:marLeft w:val="0"/>
      <w:marRight w:val="0"/>
      <w:marTop w:val="0"/>
      <w:marBottom w:val="0"/>
      <w:divBdr>
        <w:top w:val="none" w:sz="0" w:space="0" w:color="auto"/>
        <w:left w:val="none" w:sz="0" w:space="0" w:color="auto"/>
        <w:bottom w:val="none" w:sz="0" w:space="0" w:color="auto"/>
        <w:right w:val="none" w:sz="0" w:space="0" w:color="auto"/>
      </w:divBdr>
    </w:div>
    <w:div w:id="214592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oleObject" Target="embeddings/oleObject2.bin"/><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jp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oleObject" Target="embeddings/oleObject1.bin"/><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oleObject" Target="embeddings/oleObject3.bin"/><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7096C-ED89-475B-96D4-43EFC9F9D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5648</Words>
  <Characters>32198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Лабораторная работа по курсу «Сопромат 1»</vt:lpstr>
    </vt:vector>
  </TitlesOfParts>
  <Company>tltsu</Company>
  <LinksUpToDate>false</LinksUpToDate>
  <CharactersWithSpaces>37771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по курсу «Сопромат 1»</dc:title>
  <dc:creator>user</dc:creator>
  <cp:lastModifiedBy>Угарова ЛА</cp:lastModifiedBy>
  <cp:revision>2</cp:revision>
  <cp:lastPrinted>2018-10-02T05:57:00Z</cp:lastPrinted>
  <dcterms:created xsi:type="dcterms:W3CDTF">2023-11-23T11:37:00Z</dcterms:created>
  <dcterms:modified xsi:type="dcterms:W3CDTF">2023-11-23T11:37:00Z</dcterms:modified>
</cp:coreProperties>
</file>