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059" w:rsidRDefault="00405635" w:rsidP="00DD1059">
      <w:pPr>
        <w:keepNext/>
        <w:keepLines/>
        <w:spacing w:after="0" w:line="360" w:lineRule="auto"/>
        <w:outlineLvl w:val="0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Л</w:t>
      </w:r>
      <w:r w:rsidR="005C0944" w:rsidRPr="005C0944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 xml:space="preserve">абораторная работа </w:t>
      </w:r>
      <w:r w:rsidR="008E1891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 xml:space="preserve">№2 </w:t>
      </w:r>
      <w:r w:rsidR="00DD1059" w:rsidRPr="005C0944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«</w:t>
      </w:r>
      <w:r w:rsidR="00DD1059" w:rsidRPr="00415E70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Зависимость мощности и КПД источника постоянного тока от внешней нагрузки</w:t>
      </w:r>
      <w:r w:rsidR="00DD1059" w:rsidRPr="005C0944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»</w:t>
      </w:r>
      <w:r w:rsidR="00DD1059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br/>
      </w:r>
      <w:r w:rsidR="005C0944" w:rsidRPr="005C0944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по курсу «Физика</w:t>
      </w:r>
      <w:r w:rsidR="000A0147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 xml:space="preserve"> 2</w:t>
      </w:r>
      <w:r w:rsidR="005C0944" w:rsidRPr="005C0944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»</w:t>
      </w:r>
      <w:r w:rsidR="005C0944" w:rsidRPr="005C0944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br/>
      </w:r>
    </w:p>
    <w:p w:rsidR="00E8227F" w:rsidRPr="00E8227F" w:rsidRDefault="00E8227F" w:rsidP="008E1891">
      <w:pPr>
        <w:spacing w:after="0" w:line="360" w:lineRule="auto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Тема 5.</w:t>
      </w:r>
      <w:r w:rsidR="00DD1059">
        <w:rPr>
          <w:rFonts w:ascii="Times New Roman" w:eastAsia="Calibri" w:hAnsi="Times New Roman" w:cs="Times New Roman"/>
          <w:b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</w:rPr>
        <w:t>Постоянный электрический ток и его характеристики. Закон Ома. Э</w:t>
      </w:r>
      <w:r w:rsidR="00DD1059">
        <w:rPr>
          <w:rFonts w:ascii="Times New Roman" w:eastAsia="Calibri" w:hAnsi="Times New Roman" w:cs="Times New Roman"/>
          <w:b/>
          <w:sz w:val="28"/>
        </w:rPr>
        <w:t>ДС</w:t>
      </w:r>
      <w:r>
        <w:rPr>
          <w:rFonts w:ascii="Times New Roman" w:eastAsia="Calibri" w:hAnsi="Times New Roman" w:cs="Times New Roman"/>
          <w:b/>
          <w:sz w:val="28"/>
        </w:rPr>
        <w:t xml:space="preserve"> и работа источника тока. Закон Джоуля-Ленца. Правила Кирхгофа.</w:t>
      </w:r>
    </w:p>
    <w:p w:rsidR="005C0944" w:rsidRPr="00DD1059" w:rsidRDefault="005C0944" w:rsidP="00DD1059">
      <w:pPr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DD1059">
        <w:rPr>
          <w:rFonts w:ascii="Times New Roman" w:eastAsia="Calibri" w:hAnsi="Times New Roman" w:cs="Times New Roman"/>
          <w:b/>
          <w:sz w:val="28"/>
          <w:szCs w:val="28"/>
        </w:rPr>
        <w:t>Цель работы:</w:t>
      </w:r>
    </w:p>
    <w:p w:rsidR="00E8227F" w:rsidRPr="00B54337" w:rsidRDefault="00E8227F" w:rsidP="008E1891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37">
        <w:rPr>
          <w:rFonts w:ascii="Times New Roman" w:eastAsia="Calibri" w:hAnsi="Times New Roman" w:cs="Times New Roman"/>
          <w:sz w:val="28"/>
          <w:szCs w:val="28"/>
        </w:rPr>
        <w:t>Знакомство с компьютерным моделированием цепей постоянного тока.</w:t>
      </w:r>
    </w:p>
    <w:p w:rsidR="00E8227F" w:rsidRPr="00B54337" w:rsidRDefault="00E8227F" w:rsidP="008E1891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37">
        <w:rPr>
          <w:rFonts w:ascii="Times New Roman" w:eastAsia="Calibri" w:hAnsi="Times New Roman" w:cs="Times New Roman"/>
          <w:sz w:val="28"/>
          <w:szCs w:val="28"/>
        </w:rPr>
        <w:t>Исследование зависимости мощности и КПД</w:t>
      </w:r>
      <w:r w:rsidR="008E18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4337">
        <w:rPr>
          <w:rFonts w:ascii="Times New Roman" w:eastAsia="Calibri" w:hAnsi="Times New Roman" w:cs="Times New Roman"/>
          <w:sz w:val="28"/>
          <w:szCs w:val="28"/>
        </w:rPr>
        <w:t>источника постоянного тока от сопротивления внешней цепи.</w:t>
      </w:r>
    </w:p>
    <w:p w:rsidR="00E8227F" w:rsidRPr="005C0944" w:rsidRDefault="00E8227F" w:rsidP="005C0944">
      <w:pPr>
        <w:rPr>
          <w:rFonts w:ascii="Times New Roman" w:eastAsia="Calibri" w:hAnsi="Times New Roman" w:cs="Times New Roman"/>
          <w:sz w:val="28"/>
          <w:szCs w:val="28"/>
        </w:rPr>
      </w:pPr>
    </w:p>
    <w:p w:rsidR="005C0944" w:rsidRPr="00B54337" w:rsidRDefault="005C0944" w:rsidP="00B54337">
      <w:pPr>
        <w:pStyle w:val="1"/>
        <w:spacing w:after="120"/>
        <w:ind w:left="0" w:firstLine="709"/>
        <w:jc w:val="left"/>
        <w:rPr>
          <w:rFonts w:eastAsia="Calibri"/>
          <w:sz w:val="28"/>
          <w:szCs w:val="28"/>
        </w:rPr>
      </w:pPr>
      <w:r w:rsidRPr="00B54337">
        <w:rPr>
          <w:rFonts w:eastAsia="Calibri"/>
          <w:sz w:val="28"/>
          <w:szCs w:val="28"/>
        </w:rPr>
        <w:t>Порядок запуска ВЛР</w:t>
      </w:r>
      <w:r w:rsidR="009D3D37" w:rsidRPr="00B54337">
        <w:rPr>
          <w:rFonts w:eastAsia="Calibri"/>
          <w:sz w:val="28"/>
          <w:szCs w:val="28"/>
        </w:rPr>
        <w:t xml:space="preserve"> </w:t>
      </w:r>
    </w:p>
    <w:p w:rsidR="00B54337" w:rsidRPr="00874072" w:rsidRDefault="00B54337" w:rsidP="00B5433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874072">
        <w:rPr>
          <w:rFonts w:ascii="Times New Roman" w:eastAsia="Calibri" w:hAnsi="Times New Roman" w:cs="Times New Roman"/>
          <w:sz w:val="28"/>
          <w:szCs w:val="28"/>
        </w:rPr>
        <w:t>. Получите доступ к виртуальному рабочему столу. Инструкция по доступу прилагается к заданию в курсе.</w:t>
      </w:r>
    </w:p>
    <w:p w:rsidR="009E32E8" w:rsidRDefault="009E32E8" w:rsidP="009E32E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Откройте на виртуальном лабораторном столе папку </w:t>
      </w:r>
      <w:r>
        <w:rPr>
          <w:rFonts w:ascii="Times New Roman" w:hAnsi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/>
          <w:sz w:val="28"/>
          <w:szCs w:val="28"/>
        </w:rPr>
        <w:t xml:space="preserve">, выберите папку «ФИЗИКОН»», в ней – папку 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«Виртуальный практикум по физике для вузов. Часть I». </w:t>
      </w:r>
      <w:r>
        <w:rPr>
          <w:rFonts w:ascii="Times New Roman" w:hAnsi="Times New Roman"/>
          <w:sz w:val="28"/>
          <w:szCs w:val="28"/>
        </w:rPr>
        <w:t xml:space="preserve">Откройте ее и запустите приложение </w:t>
      </w:r>
      <w:r>
        <w:rPr>
          <w:rFonts w:ascii="Times New Roman" w:hAnsi="Times New Roman"/>
          <w:b/>
          <w:sz w:val="28"/>
          <w:szCs w:val="28"/>
        </w:rPr>
        <w:t>Виртуальный практикум по физике для вузов. Часть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.</w:t>
      </w:r>
    </w:p>
    <w:p w:rsidR="005C0944" w:rsidRPr="005C0944" w:rsidRDefault="00B54337" w:rsidP="00B5433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5C0944" w:rsidRPr="005C0944">
        <w:rPr>
          <w:rFonts w:ascii="Times New Roman" w:eastAsia="Calibri" w:hAnsi="Times New Roman" w:cs="Times New Roman"/>
          <w:sz w:val="28"/>
          <w:szCs w:val="28"/>
        </w:rPr>
        <w:t xml:space="preserve">. Выберите из перечня практических работ </w:t>
      </w:r>
      <w:r w:rsidR="00E50061">
        <w:rPr>
          <w:rFonts w:ascii="Times New Roman" w:eastAsia="Calibri" w:hAnsi="Times New Roman" w:cs="Times New Roman"/>
          <w:sz w:val="28"/>
          <w:szCs w:val="28"/>
        </w:rPr>
        <w:t>«</w:t>
      </w:r>
      <w:r w:rsidR="00E50061" w:rsidRPr="00E50061">
        <w:rPr>
          <w:rFonts w:ascii="Times New Roman" w:eastAsia="Calibri" w:hAnsi="Times New Roman" w:cs="Times New Roman"/>
          <w:sz w:val="28"/>
          <w:szCs w:val="28"/>
        </w:rPr>
        <w:t>Зависимость мощности и КПД источника постоянного тока от внешней нагрузки»</w:t>
      </w:r>
      <w:r w:rsidR="005C0944" w:rsidRPr="005C0944">
        <w:rPr>
          <w:rFonts w:ascii="Times New Roman" w:eastAsia="Calibri" w:hAnsi="Times New Roman" w:cs="Times New Roman"/>
          <w:sz w:val="28"/>
          <w:szCs w:val="28"/>
        </w:rPr>
        <w:t>, щелкнув левой клавишей мыши на ее названии.</w:t>
      </w:r>
    </w:p>
    <w:p w:rsidR="00B54337" w:rsidRDefault="00B54337" w:rsidP="005C0944">
      <w:pPr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5C0944" w:rsidRPr="00B54337" w:rsidRDefault="005C0944" w:rsidP="00B54337">
      <w:pPr>
        <w:pStyle w:val="1"/>
        <w:spacing w:line="360" w:lineRule="auto"/>
        <w:ind w:left="0" w:firstLine="709"/>
        <w:jc w:val="left"/>
        <w:rPr>
          <w:rFonts w:eastAsia="Calibri"/>
          <w:sz w:val="28"/>
          <w:szCs w:val="28"/>
        </w:rPr>
      </w:pPr>
      <w:r w:rsidRPr="00B54337">
        <w:rPr>
          <w:rFonts w:eastAsia="Calibri"/>
          <w:sz w:val="28"/>
          <w:szCs w:val="28"/>
        </w:rPr>
        <w:t>Методические рекомендации:</w:t>
      </w:r>
    </w:p>
    <w:p w:rsidR="005C0944" w:rsidRPr="005C0944" w:rsidRDefault="005C0944" w:rsidP="00B54337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t>1. Изучите указанные разделы виртуальной лабораторной работы:</w:t>
      </w:r>
    </w:p>
    <w:p w:rsidR="005C0944" w:rsidRPr="005C0944" w:rsidRDefault="005C0944" w:rsidP="00B54337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t>- Введение</w:t>
      </w:r>
    </w:p>
    <w:p w:rsidR="005C0944" w:rsidRPr="005C0944" w:rsidRDefault="005C0944" w:rsidP="00B54337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t>- Цель работы</w:t>
      </w:r>
    </w:p>
    <w:p w:rsidR="005C0944" w:rsidRPr="005C0944" w:rsidRDefault="005C0944" w:rsidP="00B54337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lastRenderedPageBreak/>
        <w:t>- Краткая теория</w:t>
      </w:r>
    </w:p>
    <w:p w:rsidR="005C0944" w:rsidRPr="005C0944" w:rsidRDefault="005C0944" w:rsidP="00B54337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t>- Модель</w:t>
      </w:r>
      <w:r w:rsidR="009839AE">
        <w:rPr>
          <w:rFonts w:ascii="Times New Roman" w:eastAsia="Calibri" w:hAnsi="Times New Roman" w:cs="Times New Roman"/>
          <w:sz w:val="28"/>
          <w:szCs w:val="28"/>
        </w:rPr>
        <w:t xml:space="preserve"> «Конструктор цепей постоянного тока»</w:t>
      </w:r>
      <w:r w:rsidR="009839AE">
        <w:rPr>
          <w:rStyle w:val="aa"/>
          <w:rFonts w:ascii="Times New Roman" w:eastAsia="Calibri" w:hAnsi="Times New Roman" w:cs="Times New Roman"/>
          <w:sz w:val="28"/>
          <w:szCs w:val="28"/>
        </w:rPr>
        <w:footnoteReference w:id="1"/>
      </w:r>
    </w:p>
    <w:p w:rsidR="005C0944" w:rsidRPr="005C0944" w:rsidRDefault="005C0944" w:rsidP="00B54337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t>- Методика и порядок измерений</w:t>
      </w:r>
    </w:p>
    <w:p w:rsidR="005C0944" w:rsidRPr="005C0944" w:rsidRDefault="005C0944" w:rsidP="00B54337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t xml:space="preserve">Выберите номер условной бригады по первой букве Вашей фамилии в таблице 1.1. </w:t>
      </w:r>
    </w:p>
    <w:p w:rsidR="005C0944" w:rsidRPr="005C0944" w:rsidRDefault="005C0944" w:rsidP="005C0944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t>Таблица 1.1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842"/>
        <w:gridCol w:w="1861"/>
        <w:gridCol w:w="2636"/>
        <w:gridCol w:w="2232"/>
      </w:tblGrid>
      <w:tr w:rsidR="005C0944" w:rsidRPr="005C0944" w:rsidTr="003D1F0C">
        <w:tc>
          <w:tcPr>
            <w:tcW w:w="1485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Первая буква фамилии студента</w:t>
            </w:r>
          </w:p>
        </w:tc>
        <w:tc>
          <w:tcPr>
            <w:tcW w:w="972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Номер бригады</w:t>
            </w:r>
          </w:p>
        </w:tc>
        <w:tc>
          <w:tcPr>
            <w:tcW w:w="1377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Первая буква фамилии студента</w:t>
            </w:r>
          </w:p>
        </w:tc>
        <w:tc>
          <w:tcPr>
            <w:tcW w:w="1167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Номер бригады</w:t>
            </w:r>
          </w:p>
        </w:tc>
      </w:tr>
      <w:tr w:rsidR="005C0944" w:rsidRPr="005C0944" w:rsidTr="003D1F0C">
        <w:tc>
          <w:tcPr>
            <w:tcW w:w="1485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А, И, Й, С</w:t>
            </w:r>
          </w:p>
        </w:tc>
        <w:tc>
          <w:tcPr>
            <w:tcW w:w="972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1</w:t>
            </w:r>
          </w:p>
        </w:tc>
        <w:tc>
          <w:tcPr>
            <w:tcW w:w="1377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Д, Н, Х</w:t>
            </w:r>
          </w:p>
        </w:tc>
        <w:tc>
          <w:tcPr>
            <w:tcW w:w="1167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5</w:t>
            </w:r>
          </w:p>
        </w:tc>
      </w:tr>
      <w:tr w:rsidR="005C0944" w:rsidRPr="005C0944" w:rsidTr="003D1F0C">
        <w:tc>
          <w:tcPr>
            <w:tcW w:w="1485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Б, К, Т, Э</w:t>
            </w:r>
          </w:p>
        </w:tc>
        <w:tc>
          <w:tcPr>
            <w:tcW w:w="972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2</w:t>
            </w:r>
          </w:p>
        </w:tc>
        <w:tc>
          <w:tcPr>
            <w:tcW w:w="1377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Е, Ё, О, Ц</w:t>
            </w:r>
          </w:p>
        </w:tc>
        <w:tc>
          <w:tcPr>
            <w:tcW w:w="1167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6</w:t>
            </w:r>
          </w:p>
        </w:tc>
      </w:tr>
      <w:tr w:rsidR="005C0944" w:rsidRPr="005C0944" w:rsidTr="003D1F0C">
        <w:tc>
          <w:tcPr>
            <w:tcW w:w="1485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В, Л, У, Ю</w:t>
            </w:r>
          </w:p>
        </w:tc>
        <w:tc>
          <w:tcPr>
            <w:tcW w:w="972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3</w:t>
            </w:r>
          </w:p>
        </w:tc>
        <w:tc>
          <w:tcPr>
            <w:tcW w:w="1377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Ж, П, Ч</w:t>
            </w:r>
          </w:p>
        </w:tc>
        <w:tc>
          <w:tcPr>
            <w:tcW w:w="1167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7</w:t>
            </w:r>
          </w:p>
        </w:tc>
      </w:tr>
      <w:tr w:rsidR="005C0944" w:rsidRPr="005C0944" w:rsidTr="003D1F0C">
        <w:tc>
          <w:tcPr>
            <w:tcW w:w="1485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Г, М, Ф, Я</w:t>
            </w:r>
          </w:p>
        </w:tc>
        <w:tc>
          <w:tcPr>
            <w:tcW w:w="972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4</w:t>
            </w:r>
          </w:p>
        </w:tc>
        <w:tc>
          <w:tcPr>
            <w:tcW w:w="1377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З, Р, Ш, Щ, Ы</w:t>
            </w:r>
          </w:p>
        </w:tc>
        <w:tc>
          <w:tcPr>
            <w:tcW w:w="1167" w:type="pct"/>
          </w:tcPr>
          <w:p w:rsidR="005C0944" w:rsidRPr="005C0944" w:rsidRDefault="005C0944" w:rsidP="005C09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8</w:t>
            </w:r>
          </w:p>
        </w:tc>
      </w:tr>
    </w:tbl>
    <w:p w:rsidR="005C0944" w:rsidRPr="005C0944" w:rsidRDefault="005C0944" w:rsidP="005C0944">
      <w:pPr>
        <w:jc w:val="right"/>
        <w:rPr>
          <w:rFonts w:ascii="Times New Roman" w:eastAsia="Calibri" w:hAnsi="Times New Roman" w:cs="Times New Roman"/>
          <w:sz w:val="28"/>
        </w:rPr>
      </w:pPr>
    </w:p>
    <w:p w:rsidR="005C0944" w:rsidRPr="00EF0E3A" w:rsidRDefault="005C0944" w:rsidP="001758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0E3A">
        <w:rPr>
          <w:rFonts w:ascii="Times New Roman" w:eastAsia="Calibri" w:hAnsi="Times New Roman" w:cs="Times New Roman"/>
          <w:sz w:val="28"/>
          <w:szCs w:val="28"/>
        </w:rPr>
        <w:t>По номеру бригады получите исходные данные в таблице 1.</w:t>
      </w:r>
    </w:p>
    <w:p w:rsidR="00BD2B8C" w:rsidRPr="00EF0E3A" w:rsidRDefault="00405635" w:rsidP="001758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F0E3A">
        <w:rPr>
          <w:rFonts w:ascii="Times New Roman" w:eastAsia="Calibri" w:hAnsi="Times New Roman" w:cs="Times New Roman"/>
          <w:sz w:val="28"/>
        </w:rPr>
        <w:t>2</w:t>
      </w:r>
      <w:r w:rsidR="005C0944" w:rsidRPr="00EF0E3A">
        <w:rPr>
          <w:rFonts w:ascii="Times New Roman" w:eastAsia="Calibri" w:hAnsi="Times New Roman" w:cs="Times New Roman"/>
          <w:sz w:val="28"/>
        </w:rPr>
        <w:t xml:space="preserve">. </w:t>
      </w:r>
      <w:r w:rsidR="00BD2B8C" w:rsidRPr="00EF0E3A">
        <w:rPr>
          <w:rFonts w:ascii="Times New Roman" w:eastAsia="Calibri" w:hAnsi="Times New Roman" w:cs="Times New Roman"/>
          <w:sz w:val="28"/>
        </w:rPr>
        <w:t>Смоделируйте электрическую цепь в соответствии с параметрами, заданными для Вашей бригады.</w:t>
      </w:r>
    </w:p>
    <w:p w:rsidR="005C0944" w:rsidRPr="00EF0E3A" w:rsidRDefault="00BD2B8C" w:rsidP="001758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F0E3A">
        <w:rPr>
          <w:rFonts w:ascii="Times New Roman" w:eastAsia="Calibri" w:hAnsi="Times New Roman" w:cs="Times New Roman"/>
          <w:sz w:val="28"/>
        </w:rPr>
        <w:t xml:space="preserve">3. </w:t>
      </w:r>
      <w:r w:rsidR="005C0944" w:rsidRPr="00EF0E3A">
        <w:rPr>
          <w:rFonts w:ascii="Times New Roman" w:eastAsia="Calibri" w:hAnsi="Times New Roman" w:cs="Times New Roman"/>
          <w:sz w:val="28"/>
        </w:rPr>
        <w:t>Проведите измерения в соответствии с одноименным разделом.</w:t>
      </w:r>
    </w:p>
    <w:p w:rsidR="005C0944" w:rsidRPr="00EF0E3A" w:rsidRDefault="00BD2B8C" w:rsidP="001758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F0E3A">
        <w:rPr>
          <w:rFonts w:ascii="Times New Roman" w:eastAsia="Calibri" w:hAnsi="Times New Roman" w:cs="Times New Roman"/>
          <w:sz w:val="28"/>
        </w:rPr>
        <w:t xml:space="preserve">4. </w:t>
      </w:r>
      <w:r w:rsidR="005C0944" w:rsidRPr="00EF0E3A">
        <w:rPr>
          <w:rFonts w:ascii="Times New Roman" w:eastAsia="Calibri" w:hAnsi="Times New Roman" w:cs="Times New Roman"/>
          <w:sz w:val="28"/>
        </w:rPr>
        <w:t>Выполните необходимые вычисления в соответствии с разделом «Обработка результатов и оформление отчета»:</w:t>
      </w:r>
    </w:p>
    <w:p w:rsidR="005C0944" w:rsidRPr="00EF0E3A" w:rsidRDefault="00BD2B8C" w:rsidP="001758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0E3A">
        <w:rPr>
          <w:rFonts w:ascii="Times New Roman" w:eastAsia="Calibri" w:hAnsi="Times New Roman" w:cs="Times New Roman"/>
          <w:sz w:val="28"/>
        </w:rPr>
        <w:t>4</w:t>
      </w:r>
      <w:r w:rsidR="005C0944" w:rsidRPr="00EF0E3A">
        <w:rPr>
          <w:rFonts w:ascii="Times New Roman" w:eastAsia="Calibri" w:hAnsi="Times New Roman" w:cs="Times New Roman"/>
          <w:sz w:val="28"/>
        </w:rPr>
        <w:t>.1</w:t>
      </w:r>
      <w:r w:rsidR="005C76E6">
        <w:rPr>
          <w:rFonts w:ascii="Times New Roman" w:eastAsia="Calibri" w:hAnsi="Times New Roman" w:cs="Times New Roman"/>
          <w:sz w:val="28"/>
        </w:rPr>
        <w:t>.</w:t>
      </w:r>
      <w:r w:rsidR="005C0944" w:rsidRPr="00EF0E3A">
        <w:rPr>
          <w:rFonts w:ascii="Times New Roman" w:eastAsia="Calibri" w:hAnsi="Times New Roman" w:cs="Times New Roman"/>
          <w:sz w:val="28"/>
        </w:rPr>
        <w:t xml:space="preserve"> Заполните таблиц</w:t>
      </w:r>
      <w:r w:rsidR="001D02D5" w:rsidRPr="00EF0E3A">
        <w:rPr>
          <w:rFonts w:ascii="Times New Roman" w:eastAsia="Calibri" w:hAnsi="Times New Roman" w:cs="Times New Roman"/>
          <w:sz w:val="28"/>
        </w:rPr>
        <w:t>у</w:t>
      </w:r>
      <w:r w:rsidR="005C0944" w:rsidRPr="00EF0E3A">
        <w:rPr>
          <w:rFonts w:ascii="Times New Roman" w:eastAsia="Calibri" w:hAnsi="Times New Roman" w:cs="Times New Roman"/>
          <w:sz w:val="28"/>
        </w:rPr>
        <w:t xml:space="preserve"> 2 в Бланке выполнения работы «</w:t>
      </w:r>
      <w:r w:rsidR="001D02D5" w:rsidRPr="00EF0E3A">
        <w:rPr>
          <w:rFonts w:ascii="Times New Roman" w:eastAsia="Calibri" w:hAnsi="Times New Roman" w:cs="Times New Roman"/>
          <w:sz w:val="28"/>
        </w:rPr>
        <w:t>Зависимость мощности и КПД источника постоянного тока от внешней нагрузки</w:t>
      </w:r>
      <w:r w:rsidR="005C0944" w:rsidRPr="00EF0E3A">
        <w:rPr>
          <w:rFonts w:ascii="Times New Roman" w:eastAsia="Calibri" w:hAnsi="Times New Roman" w:cs="Times New Roman"/>
          <w:sz w:val="28"/>
        </w:rPr>
        <w:t xml:space="preserve">».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U</m:t>
        </m:r>
      </m:oMath>
      <w:r w:rsidR="00D14F15" w:rsidRPr="00EF0E3A">
        <w:rPr>
          <w:rFonts w:ascii="Times New Roman" w:eastAsia="Calibri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I</m:t>
        </m:r>
        <m:r>
          <w:rPr>
            <w:rFonts w:ascii="Cambria Math" w:eastAsia="Calibri" w:hAnsi="Cambria Math" w:cs="Times New Roman"/>
            <w:sz w:val="28"/>
            <w:szCs w:val="28"/>
          </w:rPr>
          <m:t xml:space="preserve"> </m:t>
        </m:r>
      </m:oMath>
      <w:r w:rsidR="00D14F15" w:rsidRPr="00EF0E3A">
        <w:rPr>
          <w:rFonts w:ascii="Times New Roman" w:eastAsia="Calibri" w:hAnsi="Times New Roman" w:cs="Times New Roman"/>
          <w:sz w:val="28"/>
          <w:szCs w:val="28"/>
        </w:rPr>
        <w:t>– показания вольтметра и амперметра модели при соответствующем значении сопротивления нагрузки.</w:t>
      </w:r>
    </w:p>
    <w:p w:rsidR="00D14F15" w:rsidRPr="00EF0E3A" w:rsidRDefault="00D14F15" w:rsidP="001758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39AE">
        <w:rPr>
          <w:rFonts w:ascii="Times New Roman" w:eastAsia="Calibri" w:hAnsi="Times New Roman" w:cs="Times New Roman"/>
          <w:i/>
          <w:sz w:val="28"/>
          <w:szCs w:val="28"/>
          <w:lang w:val="en-US"/>
        </w:rPr>
        <w:t>P</w:t>
      </w:r>
      <w:r w:rsidRPr="00EF0E3A"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 w:rsidRPr="00EF0E3A">
        <w:rPr>
          <w:rFonts w:ascii="Times New Roman" w:eastAsia="Calibri" w:hAnsi="Times New Roman" w:cs="Times New Roman"/>
          <w:sz w:val="28"/>
          <w:szCs w:val="28"/>
        </w:rPr>
        <w:t xml:space="preserve"> – полезная мощность. Рассчитывается по формуле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</w:rPr>
          <m:t>=U∙I</m:t>
        </m:r>
      </m:oMath>
    </w:p>
    <w:p w:rsidR="00AC78D2" w:rsidRPr="00EF0E3A" w:rsidRDefault="00AC78D2" w:rsidP="001758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9839AE">
        <w:rPr>
          <w:rFonts w:ascii="Times New Roman" w:eastAsia="Calibri" w:hAnsi="Times New Roman" w:cs="Times New Roman"/>
          <w:i/>
          <w:sz w:val="28"/>
          <w:szCs w:val="28"/>
          <w:lang w:val="en-US"/>
        </w:rPr>
        <w:t>P</w:t>
      </w:r>
      <w:r w:rsidRPr="00EF0E3A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Pr="00EF0E3A">
        <w:rPr>
          <w:rFonts w:ascii="Times New Roman" w:eastAsia="Calibri" w:hAnsi="Times New Roman" w:cs="Times New Roman"/>
          <w:sz w:val="28"/>
          <w:szCs w:val="28"/>
        </w:rPr>
        <w:t xml:space="preserve"> – мощность, выделяющаяся в источнике тока. Вычисляется по формуле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I</m:t>
            </m:r>
          </m:e>
          <m:sup>
            <m:r>
              <w:rPr>
                <w:rFonts w:ascii="Cambria Math" w:eastAsia="Calibri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r</m:t>
        </m:r>
      </m:oMath>
      <w:r w:rsidRPr="00EF0E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14F15" w:rsidRPr="00EF0E3A" w:rsidRDefault="00AC78D2" w:rsidP="001758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39AE">
        <w:rPr>
          <w:rFonts w:ascii="Times New Roman" w:eastAsia="Calibri" w:hAnsi="Times New Roman" w:cs="Times New Roman"/>
          <w:i/>
          <w:sz w:val="28"/>
          <w:szCs w:val="28"/>
          <w:lang w:val="en-US"/>
        </w:rPr>
        <w:t>P</w:t>
      </w:r>
      <w:proofErr w:type="spellStart"/>
      <w:r w:rsidRPr="00EF0E3A">
        <w:rPr>
          <w:rFonts w:ascii="Times New Roman" w:eastAsia="Calibri" w:hAnsi="Times New Roman" w:cs="Times New Roman"/>
          <w:sz w:val="28"/>
          <w:szCs w:val="28"/>
          <w:vertAlign w:val="subscript"/>
        </w:rPr>
        <w:t>полн</w:t>
      </w:r>
      <w:proofErr w:type="spellEnd"/>
      <w:r w:rsidRPr="00EF0E3A">
        <w:rPr>
          <w:rFonts w:ascii="Times New Roman" w:eastAsia="Calibri" w:hAnsi="Times New Roman" w:cs="Times New Roman"/>
          <w:sz w:val="28"/>
          <w:szCs w:val="28"/>
        </w:rPr>
        <w:t xml:space="preserve"> – мощность источника. Вычисляется по формуле </w:t>
      </w:r>
      <m:oMath>
        <m:r>
          <w:rPr>
            <w:rFonts w:ascii="Cambria Math" w:eastAsia="Calibri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полн</m:t>
            </m:r>
          </m:sub>
        </m:sSub>
        <m:r>
          <m:rPr>
            <m:scr m:val="script"/>
          </m:rPr>
          <w:rPr>
            <w:rFonts w:ascii="Cambria Math" w:eastAsia="Calibri" w:hAnsi="Cambria Math" w:cs="Times New Roman"/>
            <w:sz w:val="28"/>
            <w:szCs w:val="28"/>
          </w:rPr>
          <m:t>=E∙</m:t>
        </m:r>
        <m:r>
          <w:rPr>
            <w:rFonts w:ascii="Cambria Math" w:eastAsia="Calibri" w:hAnsi="Cambria Math" w:cs="Times New Roman"/>
            <w:sz w:val="28"/>
            <w:szCs w:val="28"/>
          </w:rPr>
          <m:t>I</m:t>
        </m:r>
      </m:oMath>
      <w:r w:rsidRPr="00EF0E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C78D2" w:rsidRPr="00EF0E3A" w:rsidRDefault="00AC78D2" w:rsidP="001758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F0E3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η –КПД источника. Вычисляется по формуле </w:t>
      </w:r>
      <m:oMath>
        <m:r>
          <w:rPr>
            <w:rFonts w:ascii="Cambria Math" w:eastAsia="Calibri" w:hAnsi="Cambria Math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>η=</m:t>
        </m:r>
        <m:f>
          <m:fPr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U</m:t>
            </m:r>
          </m:num>
          <m:den>
            <m:r>
              <m:rPr>
                <m:scr m:val="script"/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E</m:t>
            </m:r>
          </m:den>
        </m:f>
      </m:oMath>
    </w:p>
    <w:p w:rsidR="005C0944" w:rsidRPr="00EF0E3A" w:rsidRDefault="00BD2B8C" w:rsidP="001758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F0E3A">
        <w:rPr>
          <w:rFonts w:ascii="Times New Roman" w:eastAsia="Calibri" w:hAnsi="Times New Roman" w:cs="Times New Roman"/>
          <w:sz w:val="28"/>
        </w:rPr>
        <w:t>4</w:t>
      </w:r>
      <w:r w:rsidR="005C0944" w:rsidRPr="00EF0E3A">
        <w:rPr>
          <w:rFonts w:ascii="Times New Roman" w:eastAsia="Calibri" w:hAnsi="Times New Roman" w:cs="Times New Roman"/>
          <w:sz w:val="28"/>
        </w:rPr>
        <w:t>.2</w:t>
      </w:r>
      <w:r w:rsidR="005C76E6">
        <w:rPr>
          <w:rFonts w:ascii="Times New Roman" w:eastAsia="Calibri" w:hAnsi="Times New Roman" w:cs="Times New Roman"/>
          <w:sz w:val="28"/>
        </w:rPr>
        <w:t>.</w:t>
      </w:r>
      <w:r w:rsidR="005C0944" w:rsidRPr="00EF0E3A">
        <w:rPr>
          <w:rFonts w:ascii="Times New Roman" w:eastAsia="Calibri" w:hAnsi="Times New Roman" w:cs="Times New Roman"/>
          <w:sz w:val="28"/>
        </w:rPr>
        <w:t xml:space="preserve"> Постройте график</w:t>
      </w:r>
      <w:r w:rsidR="001D02D5" w:rsidRPr="00EF0E3A">
        <w:rPr>
          <w:rFonts w:ascii="Times New Roman" w:eastAsia="Calibri" w:hAnsi="Times New Roman" w:cs="Times New Roman"/>
          <w:sz w:val="28"/>
        </w:rPr>
        <w:t>и</w:t>
      </w:r>
      <w:r w:rsidR="000C058F" w:rsidRPr="00EF0E3A">
        <w:rPr>
          <w:rFonts w:ascii="Times New Roman" w:eastAsia="Calibri" w:hAnsi="Times New Roman" w:cs="Times New Roman"/>
          <w:sz w:val="28"/>
        </w:rPr>
        <w:t xml:space="preserve"> </w:t>
      </w:r>
      <w:r w:rsidR="001D02D5" w:rsidRPr="00EF0E3A">
        <w:rPr>
          <w:rFonts w:ascii="Times New Roman" w:eastAsia="Calibri" w:hAnsi="Times New Roman" w:cs="Times New Roman"/>
          <w:sz w:val="28"/>
        </w:rPr>
        <w:t xml:space="preserve">зависимостей </w:t>
      </w:r>
      <w:r w:rsidR="001D02D5" w:rsidRPr="009839AE">
        <w:rPr>
          <w:rFonts w:ascii="Times New Roman" w:eastAsia="Calibri" w:hAnsi="Times New Roman" w:cs="Times New Roman"/>
          <w:i/>
          <w:sz w:val="28"/>
          <w:szCs w:val="28"/>
          <w:lang w:val="en-US"/>
        </w:rPr>
        <w:t>P</w:t>
      </w:r>
      <w:r w:rsidR="001D02D5" w:rsidRPr="00EF0E3A"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 w:rsidR="001D02D5" w:rsidRPr="00EF0E3A">
        <w:rPr>
          <w:rFonts w:ascii="Times New Roman" w:eastAsia="Calibri" w:hAnsi="Times New Roman" w:cs="Times New Roman"/>
          <w:sz w:val="28"/>
          <w:szCs w:val="28"/>
        </w:rPr>
        <w:t>,</w:t>
      </w:r>
      <w:r w:rsidR="009839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02D5" w:rsidRPr="009839AE">
        <w:rPr>
          <w:rFonts w:ascii="Times New Roman" w:eastAsia="Calibri" w:hAnsi="Times New Roman" w:cs="Times New Roman"/>
          <w:i/>
          <w:sz w:val="28"/>
          <w:szCs w:val="28"/>
          <w:lang w:val="en-US"/>
        </w:rPr>
        <w:t>P</w:t>
      </w:r>
      <w:r w:rsidR="001D02D5" w:rsidRPr="00EF0E3A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="001D02D5" w:rsidRPr="00EF0E3A">
        <w:rPr>
          <w:rFonts w:ascii="Times New Roman" w:eastAsia="Calibri" w:hAnsi="Times New Roman" w:cs="Times New Roman"/>
          <w:sz w:val="28"/>
          <w:szCs w:val="28"/>
        </w:rPr>
        <w:t>,</w:t>
      </w:r>
      <w:r w:rsidR="009839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02D5" w:rsidRPr="009839AE">
        <w:rPr>
          <w:rFonts w:ascii="Times New Roman" w:eastAsia="Calibri" w:hAnsi="Times New Roman" w:cs="Times New Roman"/>
          <w:i/>
          <w:sz w:val="28"/>
          <w:szCs w:val="28"/>
          <w:lang w:val="en-US"/>
        </w:rPr>
        <w:t>P</w:t>
      </w:r>
      <w:proofErr w:type="spellStart"/>
      <w:r w:rsidR="001D02D5" w:rsidRPr="00EF0E3A">
        <w:rPr>
          <w:rFonts w:ascii="Times New Roman" w:eastAsia="Calibri" w:hAnsi="Times New Roman" w:cs="Times New Roman"/>
          <w:sz w:val="28"/>
          <w:szCs w:val="28"/>
          <w:vertAlign w:val="subscript"/>
        </w:rPr>
        <w:t>полн</w:t>
      </w:r>
      <w:proofErr w:type="spellEnd"/>
      <w:r w:rsidR="001D02D5" w:rsidRPr="00EF0E3A">
        <w:rPr>
          <w:rFonts w:ascii="Times New Roman" w:eastAsia="Calibri" w:hAnsi="Times New Roman" w:cs="Times New Roman"/>
          <w:sz w:val="28"/>
          <w:szCs w:val="28"/>
        </w:rPr>
        <w:t xml:space="preserve">, η и </w:t>
      </w:r>
      <w:r w:rsidR="001D02D5" w:rsidRPr="009839AE">
        <w:rPr>
          <w:rFonts w:ascii="Times New Roman" w:eastAsia="Calibri" w:hAnsi="Times New Roman" w:cs="Times New Roman"/>
          <w:i/>
          <w:sz w:val="28"/>
          <w:szCs w:val="28"/>
          <w:lang w:val="en-US"/>
        </w:rPr>
        <w:t>U</w:t>
      </w:r>
      <w:r w:rsidR="005C0944" w:rsidRPr="00EF0E3A">
        <w:rPr>
          <w:rFonts w:ascii="Times New Roman" w:eastAsia="Times New Roman" w:hAnsi="Times New Roman" w:cs="Times New Roman"/>
          <w:sz w:val="28"/>
        </w:rPr>
        <w:t xml:space="preserve">от </w:t>
      </w:r>
      <w:r w:rsidR="001D02D5" w:rsidRPr="00EF0E3A">
        <w:rPr>
          <w:rFonts w:ascii="Times New Roman" w:eastAsia="Times New Roman" w:hAnsi="Times New Roman" w:cs="Times New Roman"/>
          <w:sz w:val="28"/>
        </w:rPr>
        <w:t xml:space="preserve">сопротивления внешней нагрузки </w:t>
      </w:r>
      <w:r w:rsidR="001D02D5" w:rsidRPr="009839AE">
        <w:rPr>
          <w:rFonts w:ascii="Times New Roman" w:eastAsia="Times New Roman" w:hAnsi="Times New Roman" w:cs="Times New Roman"/>
          <w:i/>
          <w:sz w:val="28"/>
          <w:lang w:val="en-US"/>
        </w:rPr>
        <w:t>R</w:t>
      </w:r>
      <w:r w:rsidR="005C0944" w:rsidRPr="00EF0E3A">
        <w:rPr>
          <w:rFonts w:ascii="Times New Roman" w:eastAsia="Times New Roman" w:hAnsi="Times New Roman" w:cs="Times New Roman"/>
          <w:sz w:val="28"/>
        </w:rPr>
        <w:t xml:space="preserve">. </w:t>
      </w:r>
      <w:r w:rsidRPr="00EF0E3A">
        <w:rPr>
          <w:rFonts w:ascii="Times New Roman" w:eastAsia="Calibri" w:hAnsi="Times New Roman" w:cs="Times New Roman"/>
          <w:i/>
          <w:sz w:val="28"/>
        </w:rPr>
        <w:t xml:space="preserve">(График может быть выполнен вручную или с использованием спецсредств </w:t>
      </w:r>
      <w:r w:rsidRPr="00EF0E3A">
        <w:rPr>
          <w:rFonts w:ascii="Times New Roman" w:eastAsia="Calibri" w:hAnsi="Times New Roman" w:cs="Times New Roman"/>
          <w:i/>
          <w:sz w:val="28"/>
          <w:lang w:val="en-US"/>
        </w:rPr>
        <w:t>MSOffice</w:t>
      </w:r>
      <w:r w:rsidRPr="00EF0E3A">
        <w:rPr>
          <w:rFonts w:ascii="Times New Roman" w:eastAsia="Calibri" w:hAnsi="Times New Roman" w:cs="Times New Roman"/>
          <w:i/>
          <w:sz w:val="28"/>
        </w:rPr>
        <w:t xml:space="preserve"> или др. приложений, отсканирован отдельным файлом или вставлен напрямую в отчет)</w:t>
      </w:r>
    </w:p>
    <w:p w:rsidR="005C0944" w:rsidRPr="00EF0E3A" w:rsidRDefault="009839AE" w:rsidP="001758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vertAlign w:val="subscript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5C0944" w:rsidRPr="00EF0E3A">
        <w:rPr>
          <w:rFonts w:ascii="Times New Roman" w:eastAsia="Times New Roman" w:hAnsi="Times New Roman" w:cs="Times New Roman"/>
          <w:sz w:val="28"/>
        </w:rPr>
        <w:t>.3</w:t>
      </w:r>
      <w:r w:rsidR="005C76E6">
        <w:rPr>
          <w:rFonts w:ascii="Times New Roman" w:eastAsia="Times New Roman" w:hAnsi="Times New Roman" w:cs="Times New Roman"/>
          <w:sz w:val="28"/>
        </w:rPr>
        <w:t>.</w:t>
      </w:r>
      <w:r w:rsidR="005C0944" w:rsidRPr="00EF0E3A">
        <w:rPr>
          <w:rFonts w:ascii="Times New Roman" w:eastAsia="Times New Roman" w:hAnsi="Times New Roman" w:cs="Times New Roman"/>
          <w:sz w:val="28"/>
        </w:rPr>
        <w:t xml:space="preserve"> </w:t>
      </w:r>
      <w:r w:rsidR="001D02D5" w:rsidRPr="00EF0E3A">
        <w:rPr>
          <w:rFonts w:ascii="Times New Roman" w:eastAsia="Times New Roman" w:hAnsi="Times New Roman" w:cs="Times New Roman"/>
          <w:sz w:val="28"/>
        </w:rPr>
        <w:t>Проанализируйте графики и оцените погрешности измерений.</w:t>
      </w:r>
    </w:p>
    <w:p w:rsidR="005C0944" w:rsidRPr="00EF0E3A" w:rsidRDefault="009839AE" w:rsidP="001758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4</w:t>
      </w:r>
      <w:r w:rsidR="005C0944" w:rsidRPr="00EF0E3A">
        <w:rPr>
          <w:rFonts w:ascii="Times New Roman" w:eastAsia="Calibri" w:hAnsi="Times New Roman" w:cs="Times New Roman"/>
          <w:sz w:val="28"/>
        </w:rPr>
        <w:t>.4</w:t>
      </w:r>
      <w:r w:rsidR="005C76E6">
        <w:rPr>
          <w:rFonts w:ascii="Times New Roman" w:eastAsia="Calibri" w:hAnsi="Times New Roman" w:cs="Times New Roman"/>
          <w:sz w:val="28"/>
        </w:rPr>
        <w:t>.</w:t>
      </w:r>
      <w:r w:rsidR="005C0944" w:rsidRPr="00EF0E3A">
        <w:rPr>
          <w:rFonts w:ascii="Times New Roman" w:eastAsia="Calibri" w:hAnsi="Times New Roman" w:cs="Times New Roman"/>
          <w:sz w:val="28"/>
        </w:rPr>
        <w:t xml:space="preserve"> </w:t>
      </w:r>
      <w:r w:rsidR="001D02D5" w:rsidRPr="00EF0E3A">
        <w:rPr>
          <w:rFonts w:ascii="Times New Roman" w:eastAsia="Calibri" w:hAnsi="Times New Roman" w:cs="Times New Roman"/>
          <w:sz w:val="28"/>
        </w:rPr>
        <w:t xml:space="preserve">По графику </w:t>
      </w:r>
      <w:r w:rsidR="001D02D5" w:rsidRPr="009839AE">
        <w:rPr>
          <w:rFonts w:ascii="Times New Roman" w:eastAsia="Calibri" w:hAnsi="Times New Roman" w:cs="Times New Roman"/>
          <w:i/>
          <w:sz w:val="28"/>
          <w:lang w:val="en-US"/>
        </w:rPr>
        <w:t>P</w:t>
      </w:r>
      <w:r w:rsidR="001D02D5" w:rsidRPr="00EF0E3A">
        <w:rPr>
          <w:rFonts w:ascii="Times New Roman" w:eastAsia="Calibri" w:hAnsi="Times New Roman" w:cs="Times New Roman"/>
          <w:sz w:val="28"/>
          <w:vertAlign w:val="subscript"/>
        </w:rPr>
        <w:t>1</w:t>
      </w:r>
      <w:r w:rsidR="001D02D5" w:rsidRPr="00EF0E3A">
        <w:rPr>
          <w:rFonts w:ascii="Times New Roman" w:eastAsia="Calibri" w:hAnsi="Times New Roman" w:cs="Times New Roman"/>
          <w:sz w:val="28"/>
        </w:rPr>
        <w:t>(</w:t>
      </w:r>
      <w:r w:rsidR="001D02D5" w:rsidRPr="009839AE">
        <w:rPr>
          <w:rFonts w:ascii="Times New Roman" w:eastAsia="Calibri" w:hAnsi="Times New Roman" w:cs="Times New Roman"/>
          <w:i/>
          <w:sz w:val="28"/>
          <w:lang w:val="en-US"/>
        </w:rPr>
        <w:t>R</w:t>
      </w:r>
      <w:r w:rsidR="001D02D5" w:rsidRPr="00EF0E3A">
        <w:rPr>
          <w:rFonts w:ascii="Times New Roman" w:eastAsia="Calibri" w:hAnsi="Times New Roman" w:cs="Times New Roman"/>
          <w:sz w:val="28"/>
        </w:rPr>
        <w:t xml:space="preserve">) определите значение внутреннего сопротивления источника </w:t>
      </w:r>
      <w:r w:rsidR="001D02D5" w:rsidRPr="001113EA">
        <w:rPr>
          <w:rFonts w:ascii="Times New Roman" w:eastAsia="Calibri" w:hAnsi="Times New Roman" w:cs="Times New Roman"/>
          <w:i/>
          <w:sz w:val="28"/>
          <w:lang w:val="en-US"/>
        </w:rPr>
        <w:t>r</w:t>
      </w:r>
      <w:r w:rsidR="001113EA">
        <w:rPr>
          <w:rFonts w:ascii="Times New Roman" w:eastAsia="Calibri" w:hAnsi="Times New Roman" w:cs="Times New Roman"/>
          <w:sz w:val="28"/>
        </w:rPr>
        <w:t xml:space="preserve"> </w:t>
      </w:r>
      <w:r w:rsidR="001D02D5" w:rsidRPr="00EF0E3A">
        <w:rPr>
          <w:rFonts w:ascii="Times New Roman" w:eastAsia="Calibri" w:hAnsi="Times New Roman" w:cs="Times New Roman"/>
          <w:sz w:val="28"/>
        </w:rPr>
        <w:t>и сравните это значение с заданным из таблицы 1.</w:t>
      </w:r>
    </w:p>
    <w:p w:rsidR="005C0944" w:rsidRPr="00EF0E3A" w:rsidRDefault="00405635" w:rsidP="001758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F0E3A">
        <w:rPr>
          <w:rFonts w:ascii="Times New Roman" w:eastAsia="Calibri" w:hAnsi="Times New Roman" w:cs="Times New Roman"/>
          <w:sz w:val="28"/>
        </w:rPr>
        <w:t>3</w:t>
      </w:r>
      <w:r w:rsidR="005C0944" w:rsidRPr="00EF0E3A">
        <w:rPr>
          <w:rFonts w:ascii="Times New Roman" w:eastAsia="Calibri" w:hAnsi="Times New Roman" w:cs="Times New Roman"/>
          <w:sz w:val="28"/>
        </w:rPr>
        <w:t>.5</w:t>
      </w:r>
      <w:r w:rsidR="005C76E6">
        <w:rPr>
          <w:rFonts w:ascii="Times New Roman" w:eastAsia="Calibri" w:hAnsi="Times New Roman" w:cs="Times New Roman"/>
          <w:sz w:val="28"/>
        </w:rPr>
        <w:t>.</w:t>
      </w:r>
      <w:r w:rsidR="005C0944" w:rsidRPr="00EF0E3A">
        <w:rPr>
          <w:rFonts w:ascii="Times New Roman" w:eastAsia="Calibri" w:hAnsi="Times New Roman" w:cs="Times New Roman"/>
          <w:sz w:val="28"/>
        </w:rPr>
        <w:t xml:space="preserve"> </w:t>
      </w:r>
      <w:r w:rsidR="001D02D5" w:rsidRPr="00EF0E3A">
        <w:rPr>
          <w:rFonts w:ascii="Times New Roman" w:eastAsia="Calibri" w:hAnsi="Times New Roman" w:cs="Times New Roman"/>
          <w:sz w:val="28"/>
        </w:rPr>
        <w:t>Сделайте выводы</w:t>
      </w:r>
      <w:r w:rsidR="005C0944" w:rsidRPr="00EF0E3A">
        <w:rPr>
          <w:rFonts w:ascii="Times New Roman" w:eastAsia="Calibri" w:hAnsi="Times New Roman" w:cs="Times New Roman"/>
          <w:sz w:val="28"/>
        </w:rPr>
        <w:t>.</w:t>
      </w:r>
    </w:p>
    <w:p w:rsidR="005C0944" w:rsidRDefault="00405635" w:rsidP="001758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F0E3A">
        <w:rPr>
          <w:rFonts w:ascii="Times New Roman" w:eastAsia="Calibri" w:hAnsi="Times New Roman" w:cs="Times New Roman"/>
          <w:sz w:val="28"/>
        </w:rPr>
        <w:t>4</w:t>
      </w:r>
      <w:r w:rsidR="005C0944" w:rsidRPr="00EF0E3A">
        <w:rPr>
          <w:rFonts w:ascii="Times New Roman" w:eastAsia="Calibri" w:hAnsi="Times New Roman" w:cs="Times New Roman"/>
          <w:sz w:val="28"/>
        </w:rPr>
        <w:t xml:space="preserve">. Оформите отчет на Бланке выполнения </w:t>
      </w:r>
      <w:r w:rsidR="00587054">
        <w:rPr>
          <w:rFonts w:ascii="Times New Roman" w:eastAsia="Calibri" w:hAnsi="Times New Roman" w:cs="Times New Roman"/>
          <w:sz w:val="28"/>
        </w:rPr>
        <w:t>лабораторной</w:t>
      </w:r>
      <w:r w:rsidR="005C0944" w:rsidRPr="00EF0E3A">
        <w:rPr>
          <w:rFonts w:ascii="Times New Roman" w:eastAsia="Calibri" w:hAnsi="Times New Roman" w:cs="Times New Roman"/>
          <w:sz w:val="28"/>
        </w:rPr>
        <w:t xml:space="preserve"> работы и прикрепите его в курс для проверки.</w:t>
      </w:r>
    </w:p>
    <w:p w:rsidR="001E64C0" w:rsidRPr="001E64C0" w:rsidRDefault="001E64C0" w:rsidP="00431858">
      <w:pPr>
        <w:keepNext/>
        <w:keepLines/>
        <w:spacing w:before="480" w:after="0"/>
        <w:outlineLvl w:val="0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</w:p>
    <w:sectPr w:rsidR="001E64C0" w:rsidRPr="001E64C0" w:rsidSect="00466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75E" w:rsidRDefault="00A0775E" w:rsidP="009839AE">
      <w:pPr>
        <w:spacing w:after="0" w:line="240" w:lineRule="auto"/>
      </w:pPr>
      <w:r>
        <w:separator/>
      </w:r>
    </w:p>
  </w:endnote>
  <w:endnote w:type="continuationSeparator" w:id="0">
    <w:p w:rsidR="00A0775E" w:rsidRDefault="00A0775E" w:rsidP="00983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75E" w:rsidRDefault="00A0775E" w:rsidP="009839AE">
      <w:pPr>
        <w:spacing w:after="0" w:line="240" w:lineRule="auto"/>
      </w:pPr>
      <w:r>
        <w:separator/>
      </w:r>
    </w:p>
  </w:footnote>
  <w:footnote w:type="continuationSeparator" w:id="0">
    <w:p w:rsidR="00A0775E" w:rsidRDefault="00A0775E" w:rsidP="009839AE">
      <w:pPr>
        <w:spacing w:after="0" w:line="240" w:lineRule="auto"/>
      </w:pPr>
      <w:r>
        <w:continuationSeparator/>
      </w:r>
    </w:p>
  </w:footnote>
  <w:footnote w:id="1">
    <w:p w:rsidR="009839AE" w:rsidRDefault="009839AE">
      <w:pPr>
        <w:pStyle w:val="a8"/>
      </w:pPr>
      <w:r>
        <w:rPr>
          <w:rStyle w:val="aa"/>
        </w:rPr>
        <w:footnoteRef/>
      </w:r>
      <w:r>
        <w:t xml:space="preserve"> При появлении значка </w:t>
      </w:r>
      <w:proofErr w:type="spellStart"/>
      <w:r>
        <w:t>пазла</w:t>
      </w:r>
      <w:proofErr w:type="spellEnd"/>
      <w:r>
        <w:t xml:space="preserve">  и надписи «Нажмите, чтобы включить плагин «</w:t>
      </w:r>
      <w:r>
        <w:rPr>
          <w:lang w:val="en-US"/>
        </w:rPr>
        <w:t>Adobe</w:t>
      </w:r>
      <w:r w:rsidRPr="00BE60D9">
        <w:t xml:space="preserve"> </w:t>
      </w:r>
      <w:r>
        <w:rPr>
          <w:lang w:val="en-US"/>
        </w:rPr>
        <w:t>Flash</w:t>
      </w:r>
      <w:r w:rsidRPr="00BE60D9">
        <w:t xml:space="preserve"> </w:t>
      </w:r>
      <w:r>
        <w:rPr>
          <w:lang w:val="en-US"/>
        </w:rPr>
        <w:t>Player</w:t>
      </w:r>
      <w:r>
        <w:t xml:space="preserve">»», нажмите на значок и нажмите кнопку «Разрешить» при появлении запроса на запуск </w:t>
      </w:r>
      <w:r>
        <w:rPr>
          <w:lang w:val="en-US"/>
        </w:rPr>
        <w:t>Flash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77A08"/>
    <w:multiLevelType w:val="hybridMultilevel"/>
    <w:tmpl w:val="A4887AFE"/>
    <w:lvl w:ilvl="0" w:tplc="ED3A475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DE15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22DDE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608D2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90614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78A3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429F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3A1D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FE75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297B87"/>
    <w:multiLevelType w:val="hybridMultilevel"/>
    <w:tmpl w:val="F17253B2"/>
    <w:lvl w:ilvl="0" w:tplc="847CF69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44300"/>
    <w:multiLevelType w:val="hybridMultilevel"/>
    <w:tmpl w:val="33A49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2456E"/>
    <w:multiLevelType w:val="hybridMultilevel"/>
    <w:tmpl w:val="AF6E9C4E"/>
    <w:lvl w:ilvl="0" w:tplc="E2A2099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445DE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1671B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EE262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A81EA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FA143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F617B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12544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F6BA0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C600B4"/>
    <w:multiLevelType w:val="hybridMultilevel"/>
    <w:tmpl w:val="4C62ABEE"/>
    <w:lvl w:ilvl="0" w:tplc="4B86C8A0">
      <w:start w:val="1"/>
      <w:numFmt w:val="bullet"/>
      <w:lvlText w:val="•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84E35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20101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D48AA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5CEA5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22357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4E7A5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A64A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D0AEB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ED33C1C"/>
    <w:multiLevelType w:val="hybridMultilevel"/>
    <w:tmpl w:val="83D86852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F3EB9"/>
    <w:multiLevelType w:val="hybridMultilevel"/>
    <w:tmpl w:val="EB888382"/>
    <w:lvl w:ilvl="0" w:tplc="93A8060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465E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2EB3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B0B37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54E8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3091D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58D5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CEB7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5667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74F16"/>
    <w:rsid w:val="000922EC"/>
    <w:rsid w:val="000A0147"/>
    <w:rsid w:val="000C058F"/>
    <w:rsid w:val="001113EA"/>
    <w:rsid w:val="00115579"/>
    <w:rsid w:val="00171E52"/>
    <w:rsid w:val="00174F16"/>
    <w:rsid w:val="001758CB"/>
    <w:rsid w:val="001A1019"/>
    <w:rsid w:val="001A62CA"/>
    <w:rsid w:val="001D02D5"/>
    <w:rsid w:val="001E64C0"/>
    <w:rsid w:val="00264E92"/>
    <w:rsid w:val="00405635"/>
    <w:rsid w:val="00415E70"/>
    <w:rsid w:val="00431858"/>
    <w:rsid w:val="00466C35"/>
    <w:rsid w:val="004974CF"/>
    <w:rsid w:val="005110FB"/>
    <w:rsid w:val="00582062"/>
    <w:rsid w:val="00587054"/>
    <w:rsid w:val="005C0944"/>
    <w:rsid w:val="005C76E6"/>
    <w:rsid w:val="008D22A9"/>
    <w:rsid w:val="008E1891"/>
    <w:rsid w:val="008F5126"/>
    <w:rsid w:val="009839AE"/>
    <w:rsid w:val="009D3D37"/>
    <w:rsid w:val="009E32E8"/>
    <w:rsid w:val="00A0775E"/>
    <w:rsid w:val="00A55734"/>
    <w:rsid w:val="00AC78D2"/>
    <w:rsid w:val="00B40849"/>
    <w:rsid w:val="00B54337"/>
    <w:rsid w:val="00BD2B8C"/>
    <w:rsid w:val="00C94BDE"/>
    <w:rsid w:val="00D14F15"/>
    <w:rsid w:val="00D3364A"/>
    <w:rsid w:val="00D70EBE"/>
    <w:rsid w:val="00DB35CD"/>
    <w:rsid w:val="00DD1059"/>
    <w:rsid w:val="00DF1DE6"/>
    <w:rsid w:val="00E10864"/>
    <w:rsid w:val="00E50061"/>
    <w:rsid w:val="00E8227F"/>
    <w:rsid w:val="00EA4EB4"/>
    <w:rsid w:val="00EF0E3A"/>
    <w:rsid w:val="00F51649"/>
    <w:rsid w:val="00F93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B3D74"/>
  <w15:docId w15:val="{8D69A87D-99BE-423E-A1D1-CDE6B610B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649"/>
  </w:style>
  <w:style w:type="paragraph" w:styleId="1">
    <w:name w:val="heading 1"/>
    <w:next w:val="a"/>
    <w:link w:val="10"/>
    <w:uiPriority w:val="9"/>
    <w:unhideWhenUsed/>
    <w:qFormat/>
    <w:rsid w:val="00F933D3"/>
    <w:pPr>
      <w:keepNext/>
      <w:keepLines/>
      <w:spacing w:after="0" w:line="259" w:lineRule="auto"/>
      <w:ind w:left="29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rsid w:val="00F933D3"/>
    <w:pPr>
      <w:keepNext/>
      <w:keepLines/>
      <w:spacing w:after="5" w:line="259" w:lineRule="auto"/>
      <w:ind w:left="718" w:hanging="10"/>
      <w:jc w:val="center"/>
      <w:outlineLvl w:val="1"/>
    </w:pPr>
    <w:rPr>
      <w:rFonts w:ascii="Times New Roman" w:eastAsia="Times New Roman" w:hAnsi="Times New Roman" w:cs="Times New Roman"/>
      <w:b/>
      <w:color w:val="00000A"/>
      <w:sz w:val="24"/>
    </w:rPr>
  </w:style>
  <w:style w:type="paragraph" w:styleId="4">
    <w:name w:val="heading 4"/>
    <w:next w:val="a"/>
    <w:link w:val="40"/>
    <w:uiPriority w:val="9"/>
    <w:unhideWhenUsed/>
    <w:qFormat/>
    <w:rsid w:val="00F933D3"/>
    <w:pPr>
      <w:keepNext/>
      <w:keepLines/>
      <w:spacing w:after="5" w:line="271" w:lineRule="auto"/>
      <w:ind w:left="294" w:hanging="10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3D3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33D3"/>
    <w:rPr>
      <w:rFonts w:ascii="Times New Roman" w:eastAsia="Times New Roman" w:hAnsi="Times New Roman" w:cs="Times New Roman"/>
      <w:b/>
      <w:color w:val="00000A"/>
      <w:sz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933D3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3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3D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40849"/>
    <w:pPr>
      <w:ind w:left="720"/>
      <w:contextualSpacing/>
    </w:pPr>
  </w:style>
  <w:style w:type="table" w:customStyle="1" w:styleId="11">
    <w:name w:val="Сетка таблицы1"/>
    <w:basedOn w:val="a1"/>
    <w:next w:val="a6"/>
    <w:uiPriority w:val="59"/>
    <w:rsid w:val="005C0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5C0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E822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8227F"/>
    <w:rPr>
      <w:rFonts w:ascii="Courier New" w:eastAsia="Times New Roman" w:hAnsi="Courier New" w:cs="Courier New"/>
      <w:sz w:val="20"/>
      <w:szCs w:val="20"/>
    </w:rPr>
  </w:style>
  <w:style w:type="character" w:customStyle="1" w:styleId="start-tag">
    <w:name w:val="start-tag"/>
    <w:basedOn w:val="a0"/>
    <w:rsid w:val="00E8227F"/>
  </w:style>
  <w:style w:type="character" w:customStyle="1" w:styleId="end-tag">
    <w:name w:val="end-tag"/>
    <w:basedOn w:val="a0"/>
    <w:rsid w:val="00E8227F"/>
  </w:style>
  <w:style w:type="character" w:styleId="a7">
    <w:name w:val="Placeholder Text"/>
    <w:basedOn w:val="a0"/>
    <w:uiPriority w:val="99"/>
    <w:semiHidden/>
    <w:rsid w:val="00D14F15"/>
    <w:rPr>
      <w:color w:val="808080"/>
    </w:rPr>
  </w:style>
  <w:style w:type="paragraph" w:styleId="a8">
    <w:name w:val="footnote text"/>
    <w:basedOn w:val="a"/>
    <w:link w:val="a9"/>
    <w:uiPriority w:val="99"/>
    <w:semiHidden/>
    <w:unhideWhenUsed/>
    <w:rsid w:val="009839A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9839AE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9839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12ADA-B47D-442E-979E-CA5C05E0C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20</cp:revision>
  <cp:lastPrinted>2018-10-02T05:57:00Z</cp:lastPrinted>
  <dcterms:created xsi:type="dcterms:W3CDTF">2018-10-11T08:07:00Z</dcterms:created>
  <dcterms:modified xsi:type="dcterms:W3CDTF">2018-12-25T12:13:00Z</dcterms:modified>
</cp:coreProperties>
</file>