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0EE" w:rsidRPr="00690E67" w:rsidRDefault="002410EE" w:rsidP="002410EE">
      <w:pPr>
        <w:pStyle w:val="1"/>
        <w:spacing w:line="36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Лабораторная</w:t>
      </w:r>
      <w:r w:rsidRPr="007A04F5">
        <w:rPr>
          <w:rFonts w:ascii="Times New Roman" w:hAnsi="Times New Roman" w:cs="Times New Roman"/>
        </w:rPr>
        <w:t xml:space="preserve"> работ</w:t>
      </w:r>
      <w:r>
        <w:rPr>
          <w:rFonts w:ascii="Times New Roman" w:hAnsi="Times New Roman" w:cs="Times New Roman"/>
        </w:rPr>
        <w:t xml:space="preserve">а 2 </w:t>
      </w:r>
      <w:r w:rsidRPr="007A04F5">
        <w:rPr>
          <w:rFonts w:ascii="Times New Roman" w:hAnsi="Times New Roman" w:cs="Times New Roman"/>
        </w:rPr>
        <w:t>«</w:t>
      </w:r>
      <w:r w:rsidRPr="002410EE">
        <w:rPr>
          <w:rFonts w:ascii="Times New Roman" w:hAnsi="Times New Roman" w:cs="Times New Roman"/>
        </w:rPr>
        <w:t>Элементы автоматических устройств</w:t>
      </w:r>
      <w:r w:rsidRPr="00E9791F">
        <w:rPr>
          <w:rFonts w:ascii="Times New Roman" w:hAnsi="Times New Roman" w:cs="Times New Roman"/>
        </w:rPr>
        <w:t>»</w:t>
      </w:r>
      <w:r w:rsidRPr="007A04F5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br/>
      </w:r>
      <w:r w:rsidRPr="007A04F5">
        <w:rPr>
          <w:rFonts w:ascii="Times New Roman" w:hAnsi="Times New Roman" w:cs="Times New Roman"/>
        </w:rPr>
        <w:t xml:space="preserve">по </w:t>
      </w:r>
      <w:r>
        <w:rPr>
          <w:rFonts w:ascii="Times New Roman" w:hAnsi="Times New Roman" w:cs="Times New Roman"/>
        </w:rPr>
        <w:t>курсу «</w:t>
      </w:r>
      <w:r w:rsidRPr="00C964AA">
        <w:rPr>
          <w:rFonts w:ascii="Times New Roman" w:hAnsi="Times New Roman" w:cs="Times New Roman"/>
        </w:rPr>
        <w:t>Теория автоматического управления</w:t>
      </w:r>
      <w:r>
        <w:rPr>
          <w:rFonts w:ascii="Times New Roman" w:hAnsi="Times New Roman" w:cs="Times New Roman"/>
        </w:rPr>
        <w:t>»</w:t>
      </w:r>
      <w:r w:rsidRPr="007A04F5">
        <w:rPr>
          <w:rFonts w:ascii="Times New Roman" w:hAnsi="Times New Roman" w:cs="Times New Roman"/>
        </w:rPr>
        <w:br/>
      </w:r>
    </w:p>
    <w:p w:rsidR="002410EE" w:rsidRPr="00E9791F" w:rsidRDefault="002410EE" w:rsidP="002410EE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F06D78">
        <w:rPr>
          <w:rFonts w:ascii="Times New Roman" w:eastAsia="Arial" w:hAnsi="Times New Roman" w:cs="Times New Roman"/>
          <w:b/>
          <w:bCs/>
          <w:sz w:val="28"/>
          <w:szCs w:val="28"/>
        </w:rPr>
        <w:t>Цели и задачи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работы:</w:t>
      </w:r>
      <w:r w:rsidRPr="00E9791F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r w:rsidR="001F64E4">
        <w:rPr>
          <w:rFonts w:ascii="Times New Roman" w:eastAsia="Arial" w:hAnsi="Times New Roman" w:cs="Times New Roman"/>
          <w:bCs/>
          <w:sz w:val="28"/>
          <w:szCs w:val="28"/>
        </w:rPr>
        <w:t>п</w:t>
      </w:r>
      <w:r w:rsidR="001F64E4" w:rsidRPr="0024136E">
        <w:rPr>
          <w:rFonts w:ascii="Times New Roman" w:eastAsia="Arial" w:hAnsi="Times New Roman" w:cs="Times New Roman"/>
          <w:bCs/>
          <w:sz w:val="28"/>
          <w:szCs w:val="28"/>
        </w:rPr>
        <w:t xml:space="preserve">ровести </w:t>
      </w:r>
      <w:r w:rsidR="0024136E" w:rsidRPr="0024136E">
        <w:rPr>
          <w:rFonts w:ascii="Times New Roman" w:eastAsia="Arial" w:hAnsi="Times New Roman" w:cs="Times New Roman"/>
          <w:bCs/>
          <w:sz w:val="28"/>
          <w:szCs w:val="28"/>
        </w:rPr>
        <w:t>обучающий физический эксперимент по изучению элементов автоматических устройств.</w:t>
      </w:r>
    </w:p>
    <w:p w:rsidR="002410EE" w:rsidRPr="006F4B51" w:rsidRDefault="002410EE" w:rsidP="002410EE">
      <w:pPr>
        <w:pStyle w:val="1"/>
        <w:spacing w:before="0" w:line="360" w:lineRule="auto"/>
        <w:ind w:firstLine="709"/>
        <w:rPr>
          <w:rFonts w:ascii="Times New Roman" w:hAnsi="Times New Roman" w:cs="Times New Roman"/>
          <w:b w:val="0"/>
          <w:color w:val="auto"/>
        </w:rPr>
      </w:pPr>
      <w:r w:rsidRPr="006F4B51">
        <w:rPr>
          <w:rFonts w:ascii="Times New Roman" w:hAnsi="Times New Roman" w:cs="Times New Roman"/>
          <w:color w:val="auto"/>
        </w:rPr>
        <w:t>1. Порядок запуска виртуальной лабораторной работы (ВЛР)</w:t>
      </w:r>
    </w:p>
    <w:p w:rsidR="002410EE" w:rsidRPr="00186897" w:rsidRDefault="002410EE" w:rsidP="002410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897">
        <w:rPr>
          <w:rFonts w:ascii="Times New Roman" w:hAnsi="Times New Roman" w:cs="Times New Roman"/>
          <w:sz w:val="28"/>
          <w:szCs w:val="28"/>
        </w:rPr>
        <w:t>1. Получите доступ к виртуальному рабочему столу. Инструкция по доступу прилагается к заданию в курсе.</w:t>
      </w:r>
    </w:p>
    <w:p w:rsidR="002410EE" w:rsidRDefault="002410EE" w:rsidP="002410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Откройте на виртуальном рабочем столе папку </w:t>
      </w:r>
      <w:r>
        <w:rPr>
          <w:rFonts w:ascii="Times New Roman" w:hAnsi="Times New Roman" w:cs="Times New Roman"/>
          <w:b/>
          <w:sz w:val="28"/>
          <w:szCs w:val="28"/>
        </w:rPr>
        <w:t>«Лабораторные работы»</w:t>
      </w:r>
      <w:r>
        <w:rPr>
          <w:rFonts w:ascii="Times New Roman" w:hAnsi="Times New Roman" w:cs="Times New Roman"/>
          <w:sz w:val="28"/>
          <w:szCs w:val="28"/>
        </w:rPr>
        <w:t xml:space="preserve">, выберите папку «ЕМАКЕТ», в ней запустите двойным щелчком программу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eLabsClient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410EE" w:rsidRDefault="002410EE" w:rsidP="002410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 правой части экрана </w:t>
      </w:r>
      <w:r w:rsidR="001F64E4">
        <w:rPr>
          <w:rFonts w:ascii="Times New Roman" w:hAnsi="Times New Roman" w:cs="Times New Roman"/>
          <w:sz w:val="28"/>
          <w:szCs w:val="28"/>
        </w:rPr>
        <w:t xml:space="preserve">вы </w:t>
      </w:r>
      <w:r>
        <w:rPr>
          <w:rFonts w:ascii="Times New Roman" w:hAnsi="Times New Roman" w:cs="Times New Roman"/>
          <w:sz w:val="28"/>
          <w:szCs w:val="28"/>
        </w:rPr>
        <w:t>можете ознакомиться с руководством пользователя по интерфейсу программы.</w:t>
      </w:r>
    </w:p>
    <w:p w:rsidR="002410EE" w:rsidRDefault="002410EE" w:rsidP="002410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левой части экрана в</w:t>
      </w:r>
      <w:r w:rsidRPr="00615D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списке доступных продуктов нажмите на блок «</w:t>
      </w:r>
      <w:r w:rsidRPr="007464D4">
        <w:rPr>
          <w:rFonts w:ascii="Times New Roman" w:hAnsi="Times New Roman" w:cs="Times New Roman"/>
          <w:sz w:val="28"/>
          <w:szCs w:val="28"/>
        </w:rPr>
        <w:t>Промышленная автоматика</w:t>
      </w:r>
      <w:r>
        <w:rPr>
          <w:rFonts w:ascii="Times New Roman" w:hAnsi="Times New Roman" w:cs="Times New Roman"/>
          <w:sz w:val="28"/>
          <w:szCs w:val="28"/>
        </w:rPr>
        <w:t>», чтобы развернуть список</w:t>
      </w:r>
      <w:r w:rsidR="001F64E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кликните по названию работы «</w:t>
      </w:r>
      <w:r w:rsidRPr="002410EE">
        <w:rPr>
          <w:rFonts w:ascii="Times New Roman" w:hAnsi="Times New Roman" w:cs="Times New Roman"/>
          <w:sz w:val="28"/>
          <w:szCs w:val="28"/>
        </w:rPr>
        <w:t>Элементы автоматических устройств</w:t>
      </w:r>
      <w:r w:rsidRPr="00615DD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для запуска. В появившемся окне нажмите кнопку «Запустить».</w:t>
      </w:r>
    </w:p>
    <w:p w:rsidR="002410EE" w:rsidRDefault="002410EE" w:rsidP="002410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A35B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Подведите курсор к правому верхнему углу экрана – появится пиктограмма листка бумаги</w:t>
      </w:r>
      <w:r w:rsidR="001F64E4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это методическое пособие к лабораторной работе. Щелкните по ней, чтобы развернуть и ознакомиться. </w:t>
      </w:r>
    </w:p>
    <w:p w:rsidR="002410EE" w:rsidRDefault="002410EE" w:rsidP="002410E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 wp14:anchorId="0204C5F1" wp14:editId="0C2A5FDB">
                <wp:extent cx="1509623" cy="703565"/>
                <wp:effectExtent l="0" t="38100" r="0" b="1905"/>
                <wp:docPr id="6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9623" cy="703565"/>
                          <a:chOff x="0" y="0"/>
                          <a:chExt cx="2553419" cy="1190446"/>
                        </a:xfrm>
                      </wpg:grpSpPr>
                      <pic:pic xmlns:pic="http://schemas.openxmlformats.org/drawingml/2006/picture">
                        <pic:nvPicPr>
                          <pic:cNvPr id="7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3419" cy="11904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Прямая со стрелкой 8"/>
                        <wps:cNvCnPr/>
                        <wps:spPr>
                          <a:xfrm flipV="1">
                            <a:off x="181155" y="241540"/>
                            <a:ext cx="793630" cy="741872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0E0326" id="Группа 6" o:spid="_x0000_s1026" style="width:118.85pt;height:55.4pt;mso-position-horizontal-relative:char;mso-position-vertical-relative:line" coordsize="25534,1190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">
                <v:shape id="Рисунок 7" o:spid="_x0000_s1027" type="#_x0000_t75" style="position:absolute;width:25534;height:11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">
                  <v:imagedata r:id="rId7" o:title=""/>
                  <v:path arrowok="t"/>
                </v:shape>
                <v:shape id="Прямая со стрелкой 8" o:spid="_x0000_s1028" type="#_x0000_t32" style="position:absolute;left:1811;top:2415;width:7936;height:741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" strokecolor="red" strokeweight="2.25pt">
                  <v:stroke endarrow="open"/>
                </v:shape>
                <w10:anchorlock/>
              </v:group>
            </w:pict>
          </mc:Fallback>
        </mc:AlternateContent>
      </w:r>
    </w:p>
    <w:p w:rsidR="002410EE" w:rsidRDefault="002410EE" w:rsidP="002410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щелчок по этой пиктограмме свернет методическое пособие.</w:t>
      </w:r>
    </w:p>
    <w:p w:rsidR="002410EE" w:rsidRPr="006F4B51" w:rsidRDefault="002410EE" w:rsidP="002410EE">
      <w:pPr>
        <w:pStyle w:val="1"/>
        <w:spacing w:line="360" w:lineRule="auto"/>
        <w:ind w:firstLine="709"/>
        <w:rPr>
          <w:rFonts w:ascii="Times New Roman" w:eastAsia="Arial" w:hAnsi="Times New Roman" w:cs="Times New Roman"/>
          <w:b w:val="0"/>
          <w:color w:val="auto"/>
        </w:rPr>
      </w:pPr>
      <w:r w:rsidRPr="006F4B51">
        <w:rPr>
          <w:rFonts w:ascii="Times New Roman" w:eastAsia="Arial" w:hAnsi="Times New Roman" w:cs="Times New Roman"/>
          <w:color w:val="auto"/>
        </w:rPr>
        <w:t xml:space="preserve">2. </w:t>
      </w:r>
      <w:r>
        <w:rPr>
          <w:rFonts w:ascii="Times New Roman" w:eastAsia="Arial" w:hAnsi="Times New Roman" w:cs="Times New Roman"/>
          <w:color w:val="auto"/>
        </w:rPr>
        <w:t>Управление ВЛР</w:t>
      </w:r>
    </w:p>
    <w:p w:rsidR="002410EE" w:rsidRPr="006D2592" w:rsidRDefault="002410EE" w:rsidP="002410EE">
      <w:pPr>
        <w:tabs>
          <w:tab w:val="left" w:pos="299"/>
        </w:tabs>
        <w:spacing w:after="0" w:line="333" w:lineRule="auto"/>
        <w:ind w:left="8" w:firstLine="701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D2592">
        <w:rPr>
          <w:rFonts w:ascii="Times New Roman" w:eastAsia="Arial" w:hAnsi="Times New Roman" w:cs="Times New Roman"/>
          <w:sz w:val="28"/>
          <w:szCs w:val="28"/>
        </w:rPr>
        <w:t>В виртуальной лаборатории и</w:t>
      </w:r>
      <w:r w:rsidRPr="006D2592">
        <w:rPr>
          <w:rFonts w:ascii="Times New Roman" w:eastAsia="Arial" w:hAnsi="Times New Roman" w:cs="Times New Roman"/>
          <w:bCs/>
          <w:sz w:val="28"/>
          <w:szCs w:val="28"/>
        </w:rPr>
        <w:t>спользуются</w:t>
      </w:r>
      <w:r w:rsidRPr="006D259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6D2592">
        <w:rPr>
          <w:rFonts w:ascii="Times New Roman" w:eastAsia="Arial" w:hAnsi="Times New Roman" w:cs="Times New Roman"/>
          <w:bCs/>
          <w:sz w:val="28"/>
          <w:szCs w:val="28"/>
        </w:rPr>
        <w:t>стандартные средства управления</w:t>
      </w:r>
      <w:r w:rsidRPr="006D2592">
        <w:rPr>
          <w:rFonts w:ascii="Times New Roman" w:eastAsia="Arial" w:hAnsi="Times New Roman" w:cs="Times New Roman"/>
          <w:sz w:val="28"/>
          <w:szCs w:val="28"/>
        </w:rPr>
        <w:t>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6"/>
        <w:gridCol w:w="5929"/>
      </w:tblGrid>
      <w:tr w:rsidR="002410EE" w:rsidTr="005958F3">
        <w:tc>
          <w:tcPr>
            <w:tcW w:w="1790" w:type="pct"/>
          </w:tcPr>
          <w:p w:rsidR="002410EE" w:rsidRDefault="002410EE" w:rsidP="005958F3">
            <w:pPr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645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0AC1BF8" wp14:editId="75B9C788">
                  <wp:extent cx="2036140" cy="1354348"/>
                  <wp:effectExtent l="0" t="0" r="2540" b="0"/>
                  <wp:docPr id="9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489" cy="13658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pct"/>
          </w:tcPr>
          <w:p w:rsidR="002410EE" w:rsidRPr="00633D3A" w:rsidRDefault="002410EE" w:rsidP="005958F3">
            <w:pPr>
              <w:spacing w:line="341" w:lineRule="auto"/>
              <w:rPr>
                <w:rFonts w:ascii="Times New Roman" w:eastAsia="Arial" w:hAnsi="Times New Roman" w:cs="Times New Roman"/>
                <w:b/>
                <w:bCs/>
                <w:sz w:val="28"/>
                <w:szCs w:val="26"/>
              </w:rPr>
            </w:pPr>
            <w:r w:rsidRPr="00633D3A">
              <w:rPr>
                <w:rFonts w:ascii="Times New Roman" w:eastAsia="Arial" w:hAnsi="Times New Roman" w:cs="Times New Roman"/>
                <w:b/>
                <w:bCs/>
                <w:sz w:val="28"/>
                <w:szCs w:val="26"/>
              </w:rPr>
              <w:t>Клавиши клавиатуры:</w:t>
            </w:r>
          </w:p>
          <w:p w:rsidR="002410EE" w:rsidRPr="00633D3A" w:rsidRDefault="002410EE" w:rsidP="005958F3">
            <w:pPr>
              <w:spacing w:line="341" w:lineRule="auto"/>
              <w:rPr>
                <w:rFonts w:ascii="Times New Roman" w:eastAsia="Arial" w:hAnsi="Times New Roman" w:cs="Times New Roman"/>
                <w:sz w:val="28"/>
                <w:szCs w:val="26"/>
              </w:rPr>
            </w:pPr>
            <w:r w:rsidRPr="00633D3A">
              <w:rPr>
                <w:rFonts w:ascii="Times New Roman" w:eastAsia="Arial" w:hAnsi="Times New Roman" w:cs="Times New Roman"/>
                <w:b/>
                <w:bCs/>
                <w:sz w:val="28"/>
                <w:szCs w:val="26"/>
              </w:rPr>
              <w:t xml:space="preserve">«W» </w:t>
            </w:r>
            <w:r w:rsidR="001F64E4">
              <w:rPr>
                <w:rFonts w:ascii="Times New Roman" w:eastAsia="Arial" w:hAnsi="Times New Roman" w:cs="Times New Roman"/>
                <w:sz w:val="28"/>
                <w:szCs w:val="26"/>
              </w:rPr>
              <w:t>–</w:t>
            </w:r>
            <w:r w:rsidR="001F64E4" w:rsidRPr="00633D3A">
              <w:rPr>
                <w:rFonts w:ascii="Times New Roman" w:eastAsia="Arial" w:hAnsi="Times New Roman" w:cs="Times New Roman"/>
                <w:b/>
                <w:bCs/>
                <w:sz w:val="28"/>
                <w:szCs w:val="26"/>
              </w:rPr>
              <w:t xml:space="preserve"> </w:t>
            </w:r>
            <w:r w:rsidRPr="00633D3A">
              <w:rPr>
                <w:rFonts w:ascii="Times New Roman" w:eastAsia="Arial" w:hAnsi="Times New Roman" w:cs="Times New Roman"/>
                <w:sz w:val="28"/>
                <w:szCs w:val="26"/>
              </w:rPr>
              <w:t>Перемещение вперед;</w:t>
            </w:r>
          </w:p>
          <w:p w:rsidR="002410EE" w:rsidRPr="00633D3A" w:rsidRDefault="002410EE" w:rsidP="005958F3">
            <w:pPr>
              <w:spacing w:line="341" w:lineRule="auto"/>
              <w:rPr>
                <w:rFonts w:ascii="Times New Roman" w:eastAsia="Arial" w:hAnsi="Times New Roman" w:cs="Times New Roman"/>
                <w:sz w:val="28"/>
                <w:szCs w:val="26"/>
              </w:rPr>
            </w:pPr>
            <w:r w:rsidRPr="00633D3A">
              <w:rPr>
                <w:rFonts w:ascii="Times New Roman" w:eastAsia="Arial" w:hAnsi="Times New Roman" w:cs="Times New Roman"/>
                <w:b/>
                <w:bCs/>
                <w:sz w:val="28"/>
                <w:szCs w:val="26"/>
              </w:rPr>
              <w:t xml:space="preserve">«S» </w:t>
            </w:r>
            <w:r w:rsidR="001F64E4">
              <w:rPr>
                <w:rFonts w:ascii="Times New Roman" w:eastAsia="Arial" w:hAnsi="Times New Roman" w:cs="Times New Roman"/>
                <w:sz w:val="28"/>
                <w:szCs w:val="26"/>
              </w:rPr>
              <w:t>–</w:t>
            </w:r>
            <w:r w:rsidRPr="00633D3A">
              <w:rPr>
                <w:rFonts w:ascii="Times New Roman" w:eastAsia="Arial" w:hAnsi="Times New Roman" w:cs="Times New Roman"/>
                <w:b/>
                <w:bCs/>
                <w:sz w:val="28"/>
                <w:szCs w:val="26"/>
              </w:rPr>
              <w:t xml:space="preserve"> </w:t>
            </w:r>
            <w:r w:rsidRPr="00633D3A">
              <w:rPr>
                <w:rFonts w:ascii="Times New Roman" w:eastAsia="Arial" w:hAnsi="Times New Roman" w:cs="Times New Roman"/>
                <w:sz w:val="28"/>
                <w:szCs w:val="26"/>
              </w:rPr>
              <w:t>Перемещение назад;</w:t>
            </w:r>
          </w:p>
          <w:p w:rsidR="002410EE" w:rsidRPr="00633D3A" w:rsidRDefault="002410EE" w:rsidP="005958F3">
            <w:pPr>
              <w:spacing w:line="341" w:lineRule="auto"/>
              <w:rPr>
                <w:rFonts w:ascii="Times New Roman" w:eastAsia="Arial" w:hAnsi="Times New Roman" w:cs="Times New Roman"/>
                <w:sz w:val="28"/>
                <w:szCs w:val="26"/>
              </w:rPr>
            </w:pPr>
            <w:r w:rsidRPr="00633D3A">
              <w:rPr>
                <w:rFonts w:ascii="Times New Roman" w:eastAsia="Arial" w:hAnsi="Times New Roman" w:cs="Times New Roman"/>
                <w:b/>
                <w:bCs/>
                <w:sz w:val="28"/>
                <w:szCs w:val="26"/>
              </w:rPr>
              <w:t xml:space="preserve">«A» </w:t>
            </w:r>
            <w:r w:rsidR="001F64E4">
              <w:rPr>
                <w:rFonts w:ascii="Times New Roman" w:eastAsia="Arial" w:hAnsi="Times New Roman" w:cs="Times New Roman"/>
                <w:sz w:val="28"/>
                <w:szCs w:val="26"/>
              </w:rPr>
              <w:t>–</w:t>
            </w:r>
            <w:r w:rsidRPr="00633D3A">
              <w:rPr>
                <w:rFonts w:ascii="Times New Roman" w:eastAsia="Arial" w:hAnsi="Times New Roman" w:cs="Times New Roman"/>
                <w:b/>
                <w:bCs/>
                <w:sz w:val="28"/>
                <w:szCs w:val="26"/>
              </w:rPr>
              <w:t xml:space="preserve"> </w:t>
            </w:r>
            <w:r w:rsidRPr="00633D3A">
              <w:rPr>
                <w:rFonts w:ascii="Times New Roman" w:eastAsia="Arial" w:hAnsi="Times New Roman" w:cs="Times New Roman"/>
                <w:sz w:val="28"/>
                <w:szCs w:val="26"/>
              </w:rPr>
              <w:t>Перемещение влево;</w:t>
            </w:r>
          </w:p>
          <w:p w:rsidR="002410EE" w:rsidRPr="00633D3A" w:rsidRDefault="002410EE" w:rsidP="005958F3">
            <w:pPr>
              <w:spacing w:line="341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633D3A">
              <w:rPr>
                <w:rFonts w:ascii="Times New Roman" w:eastAsia="Arial" w:hAnsi="Times New Roman" w:cs="Times New Roman"/>
                <w:b/>
                <w:bCs/>
                <w:sz w:val="28"/>
                <w:szCs w:val="26"/>
              </w:rPr>
              <w:t xml:space="preserve">«D» </w:t>
            </w:r>
            <w:r w:rsidR="001F64E4">
              <w:rPr>
                <w:rFonts w:ascii="Times New Roman" w:eastAsia="Arial" w:hAnsi="Times New Roman" w:cs="Times New Roman"/>
                <w:sz w:val="28"/>
                <w:szCs w:val="26"/>
              </w:rPr>
              <w:t>–</w:t>
            </w:r>
            <w:r w:rsidRPr="00633D3A">
              <w:rPr>
                <w:rFonts w:ascii="Times New Roman" w:eastAsia="Arial" w:hAnsi="Times New Roman" w:cs="Times New Roman"/>
                <w:b/>
                <w:bCs/>
                <w:sz w:val="28"/>
                <w:szCs w:val="26"/>
              </w:rPr>
              <w:t xml:space="preserve"> </w:t>
            </w:r>
            <w:r w:rsidRPr="00633D3A">
              <w:rPr>
                <w:rFonts w:ascii="Times New Roman" w:eastAsia="Arial" w:hAnsi="Times New Roman" w:cs="Times New Roman"/>
                <w:sz w:val="28"/>
                <w:szCs w:val="26"/>
              </w:rPr>
              <w:t>Перемещение вправо.</w:t>
            </w:r>
          </w:p>
        </w:tc>
      </w:tr>
      <w:tr w:rsidR="002410EE" w:rsidTr="005958F3">
        <w:tc>
          <w:tcPr>
            <w:tcW w:w="1790" w:type="pct"/>
          </w:tcPr>
          <w:p w:rsidR="002410EE" w:rsidRPr="006D2592" w:rsidRDefault="002410EE" w:rsidP="005958F3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D2592">
              <w:rPr>
                <w:noProof/>
                <w:sz w:val="24"/>
                <w:szCs w:val="20"/>
                <w:lang w:eastAsia="ru-RU"/>
              </w:rPr>
              <w:drawing>
                <wp:inline distT="0" distB="0" distL="0" distR="0" wp14:anchorId="7328A424" wp14:editId="792DDD1B">
                  <wp:extent cx="1828800" cy="2674210"/>
                  <wp:effectExtent l="0" t="0" r="0" b="0"/>
                  <wp:docPr id="10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1398" cy="26780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pct"/>
          </w:tcPr>
          <w:p w:rsidR="002410EE" w:rsidRPr="00633D3A" w:rsidRDefault="002410EE" w:rsidP="005958F3">
            <w:pPr>
              <w:spacing w:line="36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633D3A">
              <w:rPr>
                <w:rFonts w:ascii="Times New Roman" w:eastAsia="Arial" w:hAnsi="Times New Roman" w:cs="Times New Roman"/>
                <w:b/>
                <w:bCs/>
                <w:sz w:val="28"/>
                <w:szCs w:val="26"/>
              </w:rPr>
              <w:t>Правая клавиша мыши</w:t>
            </w:r>
          </w:p>
          <w:p w:rsidR="002410EE" w:rsidRPr="00633D3A" w:rsidRDefault="002410EE" w:rsidP="005958F3">
            <w:pPr>
              <w:tabs>
                <w:tab w:val="left" w:pos="5180"/>
                <w:tab w:val="left" w:pos="7200"/>
                <w:tab w:val="left" w:pos="9560"/>
              </w:tabs>
              <w:spacing w:line="36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633D3A">
              <w:rPr>
                <w:rFonts w:ascii="Times New Roman" w:eastAsia="Arial" w:hAnsi="Times New Roman" w:cs="Times New Roman"/>
                <w:sz w:val="28"/>
                <w:szCs w:val="26"/>
              </w:rPr>
              <w:t xml:space="preserve">Для изменения направления взгляда (поворота головы) используется перемещение манипулятора </w:t>
            </w:r>
            <w:r w:rsidR="001F64E4">
              <w:rPr>
                <w:rFonts w:ascii="Times New Roman" w:eastAsia="Arial" w:hAnsi="Times New Roman" w:cs="Times New Roman"/>
                <w:sz w:val="28"/>
                <w:szCs w:val="26"/>
              </w:rPr>
              <w:t>«</w:t>
            </w:r>
            <w:r w:rsidRPr="00633D3A">
              <w:rPr>
                <w:rFonts w:ascii="Times New Roman" w:eastAsia="Arial" w:hAnsi="Times New Roman" w:cs="Times New Roman"/>
                <w:sz w:val="28"/>
                <w:szCs w:val="26"/>
              </w:rPr>
              <w:t>мышь</w:t>
            </w:r>
            <w:r w:rsidR="001F64E4">
              <w:rPr>
                <w:rFonts w:ascii="Times New Roman" w:eastAsia="Arial" w:hAnsi="Times New Roman" w:cs="Times New Roman"/>
                <w:sz w:val="28"/>
                <w:szCs w:val="26"/>
              </w:rPr>
              <w:t>»</w:t>
            </w:r>
            <w:r w:rsidRPr="00633D3A">
              <w:rPr>
                <w:rFonts w:ascii="Times New Roman" w:eastAsia="Arial" w:hAnsi="Times New Roman" w:cs="Times New Roman"/>
                <w:sz w:val="28"/>
                <w:szCs w:val="26"/>
              </w:rPr>
              <w:t xml:space="preserve"> с нажатой правой клавишей.</w:t>
            </w:r>
          </w:p>
          <w:p w:rsidR="002410EE" w:rsidRPr="00633D3A" w:rsidRDefault="002410EE" w:rsidP="005958F3">
            <w:pPr>
              <w:spacing w:line="36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633D3A">
              <w:rPr>
                <w:rFonts w:ascii="Times New Roman" w:eastAsia="Arial" w:hAnsi="Times New Roman" w:cs="Times New Roman"/>
                <w:b/>
                <w:bCs/>
                <w:sz w:val="28"/>
                <w:szCs w:val="26"/>
              </w:rPr>
              <w:t>Левая клавиша мыши</w:t>
            </w:r>
          </w:p>
          <w:p w:rsidR="002410EE" w:rsidRPr="00633D3A" w:rsidRDefault="002410EE" w:rsidP="005958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633D3A">
              <w:rPr>
                <w:rFonts w:ascii="Times New Roman" w:eastAsia="Arial" w:hAnsi="Times New Roman" w:cs="Times New Roman"/>
                <w:sz w:val="28"/>
                <w:szCs w:val="26"/>
              </w:rPr>
              <w:t>Для нажатия на объект, его перемещения, поворота и т.</w:t>
            </w:r>
            <w:r w:rsidR="001F64E4">
              <w:rPr>
                <w:rFonts w:ascii="Times New Roman" w:eastAsia="Arial" w:hAnsi="Times New Roman" w:cs="Times New Roman"/>
                <w:sz w:val="28"/>
                <w:szCs w:val="26"/>
              </w:rPr>
              <w:t xml:space="preserve"> </w:t>
            </w:r>
            <w:r w:rsidRPr="00633D3A">
              <w:rPr>
                <w:rFonts w:ascii="Times New Roman" w:eastAsia="Arial" w:hAnsi="Times New Roman" w:cs="Times New Roman"/>
                <w:sz w:val="28"/>
                <w:szCs w:val="26"/>
              </w:rPr>
              <w:t>д. используется нажатие левой клавиши.</w:t>
            </w:r>
          </w:p>
          <w:p w:rsidR="002410EE" w:rsidRPr="00633D3A" w:rsidRDefault="002410EE">
            <w:pPr>
              <w:spacing w:line="292" w:lineRule="auto"/>
              <w:jc w:val="both"/>
              <w:rPr>
                <w:rFonts w:ascii="Times New Roman" w:eastAsia="Arial" w:hAnsi="Times New Roman" w:cs="Times New Roman"/>
                <w:b/>
                <w:bCs/>
                <w:sz w:val="28"/>
                <w:szCs w:val="24"/>
              </w:rPr>
            </w:pPr>
            <w:r w:rsidRPr="00633D3A">
              <w:rPr>
                <w:rFonts w:ascii="Times New Roman" w:eastAsia="Arial" w:hAnsi="Times New Roman" w:cs="Times New Roman"/>
                <w:b/>
                <w:sz w:val="28"/>
                <w:szCs w:val="26"/>
              </w:rPr>
              <w:t>Для перемещения или вращения объекта</w:t>
            </w:r>
            <w:r w:rsidRPr="00633D3A">
              <w:rPr>
                <w:rFonts w:ascii="Times New Roman" w:eastAsia="Arial" w:hAnsi="Times New Roman" w:cs="Times New Roman"/>
                <w:sz w:val="28"/>
                <w:szCs w:val="26"/>
              </w:rPr>
              <w:t xml:space="preserve"> необходимо выполнить нажатие на объекте левой клавишей и произвести перемещение манипулятора</w:t>
            </w:r>
            <w:r w:rsidR="001F64E4">
              <w:rPr>
                <w:rFonts w:ascii="Times New Roman" w:eastAsia="Arial" w:hAnsi="Times New Roman" w:cs="Times New Roman"/>
                <w:sz w:val="28"/>
                <w:szCs w:val="26"/>
              </w:rPr>
              <w:t>,</w:t>
            </w:r>
            <w:r w:rsidRPr="00633D3A">
              <w:rPr>
                <w:rFonts w:ascii="Times New Roman" w:eastAsia="Arial" w:hAnsi="Times New Roman" w:cs="Times New Roman"/>
                <w:sz w:val="28"/>
                <w:szCs w:val="26"/>
              </w:rPr>
              <w:t xml:space="preserve"> не отпуская клавишу.</w:t>
            </w:r>
          </w:p>
        </w:tc>
      </w:tr>
    </w:tbl>
    <w:p w:rsidR="002410EE" w:rsidRDefault="002410EE" w:rsidP="002410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10EE" w:rsidRPr="006F4B51" w:rsidRDefault="002410EE" w:rsidP="002410EE">
      <w:pPr>
        <w:pStyle w:val="1"/>
        <w:spacing w:line="360" w:lineRule="auto"/>
        <w:ind w:firstLine="709"/>
        <w:rPr>
          <w:rFonts w:ascii="Times New Roman" w:hAnsi="Times New Roman" w:cs="Times New Roman"/>
          <w:b w:val="0"/>
          <w:color w:val="auto"/>
        </w:rPr>
      </w:pPr>
      <w:r w:rsidRPr="006F4B51">
        <w:rPr>
          <w:rFonts w:ascii="Times New Roman" w:hAnsi="Times New Roman" w:cs="Times New Roman"/>
          <w:color w:val="auto"/>
        </w:rPr>
        <w:t>3. Краткая теория</w:t>
      </w:r>
    </w:p>
    <w:p w:rsidR="0024136E" w:rsidRDefault="0024136E" w:rsidP="002413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36E">
        <w:rPr>
          <w:rFonts w:ascii="Times New Roman" w:hAnsi="Times New Roman" w:cs="Times New Roman"/>
          <w:sz w:val="28"/>
          <w:szCs w:val="28"/>
        </w:rPr>
        <w:t>Любая автоматическая система состоит из отдельных связанных между собой и выполняющих определенные функции конструктивных элементов, которые принято называть элементами или средствами автоматики. С точки зрения функциональных задач, выполняемых элементами в системе, их можно разделить на воспринимающие, задающие, сравнивающие, преобразующие, и</w:t>
      </w:r>
      <w:r>
        <w:rPr>
          <w:rFonts w:ascii="Times New Roman" w:hAnsi="Times New Roman" w:cs="Times New Roman"/>
          <w:sz w:val="28"/>
          <w:szCs w:val="28"/>
        </w:rPr>
        <w:t>сполнительные и корректирующие.</w:t>
      </w:r>
    </w:p>
    <w:p w:rsidR="0024136E" w:rsidRPr="0024136E" w:rsidRDefault="0024136E" w:rsidP="002413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36E">
        <w:rPr>
          <w:rFonts w:ascii="Times New Roman" w:hAnsi="Times New Roman" w:cs="Times New Roman"/>
          <w:sz w:val="28"/>
          <w:szCs w:val="28"/>
        </w:rPr>
        <w:t>Воспринимающие элементы</w:t>
      </w:r>
      <w:r w:rsidR="001F64E4">
        <w:rPr>
          <w:rFonts w:ascii="Times New Roman" w:hAnsi="Times New Roman" w:cs="Times New Roman"/>
          <w:sz w:val="28"/>
          <w:szCs w:val="28"/>
        </w:rPr>
        <w:t>,</w:t>
      </w:r>
      <w:r w:rsidRPr="0024136E">
        <w:rPr>
          <w:rFonts w:ascii="Times New Roman" w:hAnsi="Times New Roman" w:cs="Times New Roman"/>
          <w:sz w:val="28"/>
          <w:szCs w:val="28"/>
        </w:rPr>
        <w:t xml:space="preserve"> или первичные преобразователи (датчики)</w:t>
      </w:r>
      <w:r w:rsidR="001F64E4">
        <w:rPr>
          <w:rFonts w:ascii="Times New Roman" w:hAnsi="Times New Roman" w:cs="Times New Roman"/>
          <w:sz w:val="28"/>
          <w:szCs w:val="28"/>
        </w:rPr>
        <w:t>,</w:t>
      </w:r>
      <w:r w:rsidRPr="0024136E">
        <w:rPr>
          <w:rFonts w:ascii="Times New Roman" w:hAnsi="Times New Roman" w:cs="Times New Roman"/>
          <w:sz w:val="28"/>
          <w:szCs w:val="28"/>
        </w:rPr>
        <w:t xml:space="preserve"> измеряют управляемые величины технологических процессов и преобразовывают их из одной физической формы в другую (например, термоэлектрический термометр преобразует разность температур в </w:t>
      </w:r>
      <w:proofErr w:type="spellStart"/>
      <w:r w:rsidRPr="0024136E">
        <w:rPr>
          <w:rFonts w:ascii="Times New Roman" w:hAnsi="Times New Roman" w:cs="Times New Roman"/>
          <w:sz w:val="28"/>
          <w:szCs w:val="28"/>
        </w:rPr>
        <w:lastRenderedPageBreak/>
        <w:t>термоЭДС</w:t>
      </w:r>
      <w:proofErr w:type="spellEnd"/>
      <w:r w:rsidRPr="0024136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4136E" w:rsidRPr="0024136E" w:rsidRDefault="0024136E" w:rsidP="002413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36E">
        <w:rPr>
          <w:rFonts w:ascii="Times New Roman" w:hAnsi="Times New Roman" w:cs="Times New Roman"/>
          <w:sz w:val="28"/>
          <w:szCs w:val="28"/>
        </w:rPr>
        <w:t>Задающие элементы автоматики (элементы настройки) служат для задания требуемого з</w:t>
      </w:r>
      <w:r>
        <w:rPr>
          <w:rFonts w:ascii="Times New Roman" w:hAnsi="Times New Roman" w:cs="Times New Roman"/>
          <w:sz w:val="28"/>
          <w:szCs w:val="28"/>
        </w:rPr>
        <w:t xml:space="preserve">начения регулируемой величины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24136E">
        <w:rPr>
          <w:rFonts w:ascii="Times New Roman" w:hAnsi="Times New Roman" w:cs="Times New Roman"/>
          <w:sz w:val="28"/>
          <w:szCs w:val="28"/>
        </w:rPr>
        <w:t>. Именно этому значению должно соответствовать ее действительное значение. Примеры задающих устройств: механические задатчики, электрические задатчики, например, резисторы с переменным сопротивлением, переменные</w:t>
      </w:r>
      <w:r>
        <w:rPr>
          <w:rFonts w:ascii="Times New Roman" w:hAnsi="Times New Roman" w:cs="Times New Roman"/>
          <w:sz w:val="28"/>
          <w:szCs w:val="28"/>
        </w:rPr>
        <w:t xml:space="preserve"> индуктивности и переключатели.</w:t>
      </w:r>
      <w:r w:rsidRPr="002413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36E" w:rsidRPr="0024136E" w:rsidRDefault="0024136E" w:rsidP="002413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36E">
        <w:rPr>
          <w:rFonts w:ascii="Times New Roman" w:hAnsi="Times New Roman" w:cs="Times New Roman"/>
          <w:sz w:val="28"/>
          <w:szCs w:val="28"/>
        </w:rPr>
        <w:t xml:space="preserve">Сравнивающие элементы автоматики сопоставляют заданное значение управляемой величины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24136E">
        <w:rPr>
          <w:rFonts w:ascii="Times New Roman" w:hAnsi="Times New Roman" w:cs="Times New Roman"/>
          <w:sz w:val="28"/>
          <w:szCs w:val="28"/>
        </w:rPr>
        <w:t xml:space="preserve"> с действительным значением </w:t>
      </w:r>
      <w:r w:rsidRPr="00CE087D">
        <w:rPr>
          <w:rFonts w:ascii="Times New Roman" w:hAnsi="Times New Roman" w:cs="Times New Roman"/>
          <w:i/>
          <w:sz w:val="28"/>
          <w:szCs w:val="28"/>
        </w:rPr>
        <w:t>X</w:t>
      </w:r>
      <w:r w:rsidRPr="0024136E">
        <w:rPr>
          <w:rFonts w:ascii="Times New Roman" w:hAnsi="Times New Roman" w:cs="Times New Roman"/>
          <w:sz w:val="28"/>
          <w:szCs w:val="28"/>
        </w:rPr>
        <w:t>. Получаемый на выходе сравнивающего элемента сигнал рассогласования Δ</w:t>
      </w:r>
      <w:r w:rsidRPr="00CE087D">
        <w:rPr>
          <w:rFonts w:ascii="Times New Roman" w:hAnsi="Times New Roman" w:cs="Times New Roman"/>
          <w:i/>
          <w:sz w:val="28"/>
          <w:szCs w:val="28"/>
        </w:rPr>
        <w:t>Х</w:t>
      </w:r>
      <w:r w:rsidR="001F64E4">
        <w:rPr>
          <w:rFonts w:ascii="Times New Roman" w:hAnsi="Times New Roman" w:cs="Times New Roman"/>
          <w:sz w:val="28"/>
          <w:szCs w:val="28"/>
        </w:rPr>
        <w:t xml:space="preserve"> </w:t>
      </w:r>
      <w:r w:rsidRPr="0024136E">
        <w:rPr>
          <w:rFonts w:ascii="Times New Roman" w:hAnsi="Times New Roman" w:cs="Times New Roman"/>
          <w:sz w:val="28"/>
          <w:szCs w:val="28"/>
        </w:rPr>
        <w:t>=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-X</m:t>
        </m:r>
      </m:oMath>
      <w:r w:rsidRPr="0024136E">
        <w:rPr>
          <w:rFonts w:ascii="Times New Roman" w:hAnsi="Times New Roman" w:cs="Times New Roman"/>
          <w:sz w:val="28"/>
          <w:szCs w:val="28"/>
        </w:rPr>
        <w:t xml:space="preserve"> передается либо через усилитель, либо непосредственно на исполнительный элемент.</w:t>
      </w:r>
    </w:p>
    <w:p w:rsidR="0024136E" w:rsidRPr="0024136E" w:rsidRDefault="0024136E" w:rsidP="002413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36E">
        <w:rPr>
          <w:rFonts w:ascii="Times New Roman" w:hAnsi="Times New Roman" w:cs="Times New Roman"/>
          <w:sz w:val="28"/>
          <w:szCs w:val="28"/>
        </w:rPr>
        <w:t xml:space="preserve">Преобразующие элементы осуществляют необходимые преобразования сигнала и его усиление в магнитных, электронных, полупроводниковых и других усилителях, когда мощность сигналов недостаточна </w:t>
      </w:r>
      <w:r>
        <w:rPr>
          <w:rFonts w:ascii="Times New Roman" w:hAnsi="Times New Roman" w:cs="Times New Roman"/>
          <w:sz w:val="28"/>
          <w:szCs w:val="28"/>
        </w:rPr>
        <w:t>для дальнейшего использования.</w:t>
      </w:r>
    </w:p>
    <w:p w:rsidR="0024136E" w:rsidRDefault="0024136E" w:rsidP="002413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36E">
        <w:rPr>
          <w:rFonts w:ascii="Times New Roman" w:hAnsi="Times New Roman" w:cs="Times New Roman"/>
          <w:sz w:val="28"/>
          <w:szCs w:val="28"/>
        </w:rPr>
        <w:t>Исполнительные элементы создают управляющие воздействия на объект управления. Они изменяют количество энергии или вещества, подводимой к объекту управления или отводимой от него, для того чтобы управляемая величина соот</w:t>
      </w:r>
      <w:r>
        <w:rPr>
          <w:rFonts w:ascii="Times New Roman" w:hAnsi="Times New Roman" w:cs="Times New Roman"/>
          <w:sz w:val="28"/>
          <w:szCs w:val="28"/>
        </w:rPr>
        <w:t>ветствовала заданному значению.</w:t>
      </w:r>
    </w:p>
    <w:p w:rsidR="0024136E" w:rsidRPr="0024136E" w:rsidRDefault="0024136E" w:rsidP="002413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36E">
        <w:rPr>
          <w:rFonts w:ascii="Times New Roman" w:hAnsi="Times New Roman" w:cs="Times New Roman"/>
          <w:sz w:val="28"/>
          <w:szCs w:val="28"/>
        </w:rPr>
        <w:t>Корректирующие элементы служат для улучшени</w:t>
      </w:r>
      <w:r>
        <w:rPr>
          <w:rFonts w:ascii="Times New Roman" w:hAnsi="Times New Roman" w:cs="Times New Roman"/>
          <w:sz w:val="28"/>
          <w:szCs w:val="28"/>
        </w:rPr>
        <w:t>я качества процесса управления.</w:t>
      </w:r>
      <w:r w:rsidRPr="002413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36E" w:rsidRPr="0024136E" w:rsidRDefault="0024136E" w:rsidP="002413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36E">
        <w:rPr>
          <w:rFonts w:ascii="Times New Roman" w:hAnsi="Times New Roman" w:cs="Times New Roman"/>
          <w:sz w:val="28"/>
          <w:szCs w:val="28"/>
        </w:rPr>
        <w:t>Кроме основных элементов в автоматических системах имеются и вспомогательные, к числу которых относятся переключающие устройства и элементы защиты, резисторы, конденсаторы и аппаратур</w:t>
      </w:r>
      <w:r>
        <w:rPr>
          <w:rFonts w:ascii="Times New Roman" w:hAnsi="Times New Roman" w:cs="Times New Roman"/>
          <w:sz w:val="28"/>
          <w:szCs w:val="28"/>
        </w:rPr>
        <w:t>а сигнализации.</w:t>
      </w:r>
      <w:r w:rsidRPr="002413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36E" w:rsidRPr="0024136E" w:rsidRDefault="0024136E" w:rsidP="002413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36E">
        <w:rPr>
          <w:rFonts w:ascii="Times New Roman" w:hAnsi="Times New Roman" w:cs="Times New Roman"/>
          <w:sz w:val="28"/>
          <w:szCs w:val="28"/>
        </w:rPr>
        <w:t>Все элементы автоматики независимо от их назначения обладают определенной совокупностью характеристик и параметров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4136E">
        <w:rPr>
          <w:rFonts w:ascii="Times New Roman" w:hAnsi="Times New Roman" w:cs="Times New Roman"/>
          <w:sz w:val="28"/>
          <w:szCs w:val="28"/>
        </w:rPr>
        <w:t xml:space="preserve"> которые определяют их эксплуатационные </w:t>
      </w:r>
      <w:r>
        <w:rPr>
          <w:rFonts w:ascii="Times New Roman" w:hAnsi="Times New Roman" w:cs="Times New Roman"/>
          <w:sz w:val="28"/>
          <w:szCs w:val="28"/>
        </w:rPr>
        <w:t>и технологические особенности.</w:t>
      </w:r>
      <w:r w:rsidRPr="002413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36E" w:rsidRPr="0024136E" w:rsidRDefault="0024136E" w:rsidP="002413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36E">
        <w:rPr>
          <w:rFonts w:ascii="Times New Roman" w:hAnsi="Times New Roman" w:cs="Times New Roman"/>
          <w:sz w:val="28"/>
          <w:szCs w:val="28"/>
        </w:rPr>
        <w:t xml:space="preserve">Основной из главных характеристик является статическая характеристика элемента. Она представляет собой зависимость выходной </w:t>
      </w:r>
      <w:r w:rsidRPr="0024136E">
        <w:rPr>
          <w:rFonts w:ascii="Times New Roman" w:hAnsi="Times New Roman" w:cs="Times New Roman"/>
          <w:sz w:val="28"/>
          <w:szCs w:val="28"/>
        </w:rPr>
        <w:lastRenderedPageBreak/>
        <w:t xml:space="preserve">величины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вых</m:t>
            </m:r>
          </m:sub>
        </m:sSub>
      </m:oMath>
      <w:r w:rsidRPr="0024136E">
        <w:rPr>
          <w:rFonts w:ascii="Times New Roman" w:hAnsi="Times New Roman" w:cs="Times New Roman"/>
          <w:sz w:val="28"/>
          <w:szCs w:val="28"/>
        </w:rPr>
        <w:t xml:space="preserve"> от входной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вх</m:t>
            </m:r>
          </m:sub>
        </m:sSub>
      </m:oMath>
      <w:r w:rsidRPr="0024136E">
        <w:rPr>
          <w:rFonts w:ascii="Times New Roman" w:hAnsi="Times New Roman" w:cs="Times New Roman"/>
          <w:sz w:val="28"/>
          <w:szCs w:val="28"/>
        </w:rPr>
        <w:t xml:space="preserve"> в установившемся режиме, т.</w:t>
      </w:r>
      <w:r w:rsidR="001F64E4">
        <w:rPr>
          <w:rFonts w:ascii="Times New Roman" w:hAnsi="Times New Roman" w:cs="Times New Roman"/>
          <w:sz w:val="28"/>
          <w:szCs w:val="28"/>
        </w:rPr>
        <w:t xml:space="preserve"> </w:t>
      </w:r>
      <w:r w:rsidRPr="0024136E">
        <w:rPr>
          <w:rFonts w:ascii="Times New Roman" w:hAnsi="Times New Roman" w:cs="Times New Roman"/>
          <w:sz w:val="28"/>
          <w:szCs w:val="28"/>
        </w:rPr>
        <w:t xml:space="preserve">е.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вых</m:t>
            </m:r>
          </m:sub>
        </m:sSub>
      </m:oMath>
      <w:r w:rsidRPr="0024136E">
        <w:rPr>
          <w:rFonts w:ascii="Times New Roman" w:hAnsi="Times New Roman" w:cs="Times New Roman"/>
          <w:sz w:val="28"/>
          <w:szCs w:val="28"/>
        </w:rPr>
        <w:t xml:space="preserve"> = </w:t>
      </w:r>
      <w:r w:rsidRPr="00CE087D">
        <w:rPr>
          <w:rFonts w:ascii="Times New Roman" w:hAnsi="Times New Roman" w:cs="Times New Roman"/>
          <w:i/>
          <w:sz w:val="28"/>
          <w:szCs w:val="28"/>
        </w:rPr>
        <w:t>f</w:t>
      </w:r>
      <w:r w:rsidRPr="0024136E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вх</m:t>
            </m:r>
          </m:sub>
        </m:sSub>
      </m:oMath>
      <w:r w:rsidRPr="0024136E">
        <w:rPr>
          <w:rFonts w:ascii="Times New Roman" w:hAnsi="Times New Roman" w:cs="Times New Roman"/>
          <w:sz w:val="28"/>
          <w:szCs w:val="28"/>
        </w:rPr>
        <w:t xml:space="preserve">). В зависимости от влияния знака входной величины различают нереверсивные (когда знак выходной величины во всем диапазоне изменения остается постоянным) и реверсивные статические характеристики (когда изменение знака входной величины приводит к изменению знака выходной величины). </w:t>
      </w:r>
    </w:p>
    <w:p w:rsidR="0024136E" w:rsidRPr="0024136E" w:rsidRDefault="0024136E" w:rsidP="002413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36E">
        <w:rPr>
          <w:rFonts w:ascii="Times New Roman" w:hAnsi="Times New Roman" w:cs="Times New Roman"/>
          <w:sz w:val="28"/>
          <w:szCs w:val="28"/>
        </w:rPr>
        <w:t>Динамическая характеристика используется для оценки работы элемента в динамическом режиме, т. е. при быстрых изменениях входной величины. Ее задают переходной характеристикой, передаточной функцией, частотными характеристиками. Переходная характеристика представляет собой зависимость вых</w:t>
      </w:r>
      <w:r w:rsidR="00E32A38">
        <w:rPr>
          <w:rFonts w:ascii="Times New Roman" w:hAnsi="Times New Roman" w:cs="Times New Roman"/>
          <w:sz w:val="28"/>
          <w:szCs w:val="28"/>
        </w:rPr>
        <w:t xml:space="preserve">одной величины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вых</m:t>
            </m:r>
          </m:sub>
        </m:sSub>
      </m:oMath>
      <w:r w:rsidR="00E32A38">
        <w:rPr>
          <w:rFonts w:ascii="Times New Roman" w:hAnsi="Times New Roman" w:cs="Times New Roman"/>
          <w:sz w:val="28"/>
          <w:szCs w:val="28"/>
        </w:rPr>
        <w:t xml:space="preserve"> от времени </w:t>
      </w:r>
      <w:r w:rsidR="00E32A38" w:rsidRPr="00CE087D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24136E">
        <w:rPr>
          <w:rFonts w:ascii="Times New Roman" w:hAnsi="Times New Roman" w:cs="Times New Roman"/>
          <w:sz w:val="28"/>
          <w:szCs w:val="28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вых</m:t>
            </m:r>
          </m:sub>
        </m:sSub>
      </m:oMath>
      <w:r w:rsidR="00E32A38">
        <w:rPr>
          <w:rFonts w:ascii="Times New Roman" w:hAnsi="Times New Roman" w:cs="Times New Roman"/>
          <w:sz w:val="28"/>
          <w:szCs w:val="28"/>
        </w:rPr>
        <w:t xml:space="preserve"> = </w:t>
      </w:r>
      <w:r w:rsidR="00E32A38" w:rsidRPr="00CE087D">
        <w:rPr>
          <w:rFonts w:ascii="Times New Roman" w:hAnsi="Times New Roman" w:cs="Times New Roman"/>
          <w:i/>
          <w:sz w:val="28"/>
          <w:szCs w:val="28"/>
        </w:rPr>
        <w:t>f</w:t>
      </w:r>
      <w:r w:rsidR="00E32A38">
        <w:rPr>
          <w:rFonts w:ascii="Times New Roman" w:hAnsi="Times New Roman" w:cs="Times New Roman"/>
          <w:sz w:val="28"/>
          <w:szCs w:val="28"/>
        </w:rPr>
        <w:t xml:space="preserve"> (</w:t>
      </w:r>
      <w:r w:rsidR="00E32A38" w:rsidRPr="00CE087D">
        <w:rPr>
          <w:rFonts w:ascii="Times New Roman" w:hAnsi="Times New Roman" w:cs="Times New Roman"/>
          <w:i/>
          <w:sz w:val="28"/>
          <w:szCs w:val="28"/>
        </w:rPr>
        <w:t>t</w:t>
      </w:r>
      <w:r w:rsidRPr="0024136E">
        <w:rPr>
          <w:rFonts w:ascii="Times New Roman" w:hAnsi="Times New Roman" w:cs="Times New Roman"/>
          <w:sz w:val="28"/>
          <w:szCs w:val="28"/>
        </w:rPr>
        <w:t xml:space="preserve">) </w:t>
      </w:r>
      <w:r w:rsidR="001F64E4">
        <w:rPr>
          <w:rFonts w:ascii="Times New Roman" w:hAnsi="Times New Roman" w:cs="Times New Roman"/>
          <w:sz w:val="28"/>
          <w:szCs w:val="28"/>
        </w:rPr>
        <w:t>–</w:t>
      </w:r>
      <w:r w:rsidR="001F64E4" w:rsidRPr="0024136E">
        <w:rPr>
          <w:rFonts w:ascii="Times New Roman" w:hAnsi="Times New Roman" w:cs="Times New Roman"/>
          <w:sz w:val="28"/>
          <w:szCs w:val="28"/>
        </w:rPr>
        <w:t xml:space="preserve"> </w:t>
      </w:r>
      <w:r w:rsidRPr="0024136E">
        <w:rPr>
          <w:rFonts w:ascii="Times New Roman" w:hAnsi="Times New Roman" w:cs="Times New Roman"/>
          <w:sz w:val="28"/>
          <w:szCs w:val="28"/>
        </w:rPr>
        <w:t xml:space="preserve">при скачкообразном изменении входного сигнала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вх</m:t>
            </m:r>
          </m:sub>
        </m:sSub>
      </m:oMath>
      <w:r w:rsidR="00E32A38" w:rsidRPr="001F64E4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2413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36E" w:rsidRPr="0024136E" w:rsidRDefault="0024136E" w:rsidP="002413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36E">
        <w:rPr>
          <w:rFonts w:ascii="Times New Roman" w:hAnsi="Times New Roman" w:cs="Times New Roman"/>
          <w:sz w:val="28"/>
          <w:szCs w:val="28"/>
        </w:rPr>
        <w:t>Коэффициент передачи можно определить по статической характеристике элемента. Различают три вида коэффициентов передачи: статический, динамический (диф</w:t>
      </w:r>
      <w:r w:rsidR="00E32A38">
        <w:rPr>
          <w:rFonts w:ascii="Times New Roman" w:hAnsi="Times New Roman" w:cs="Times New Roman"/>
          <w:sz w:val="28"/>
          <w:szCs w:val="28"/>
        </w:rPr>
        <w:t>ференциальный) и относительный.</w:t>
      </w:r>
      <w:r w:rsidRPr="002413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36E" w:rsidRPr="0024136E" w:rsidRDefault="0024136E" w:rsidP="002413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36E">
        <w:rPr>
          <w:rFonts w:ascii="Times New Roman" w:hAnsi="Times New Roman" w:cs="Times New Roman"/>
          <w:sz w:val="28"/>
          <w:szCs w:val="28"/>
        </w:rPr>
        <w:t xml:space="preserve">Статический коэффициент передачи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ст</m:t>
            </m:r>
          </m:sub>
        </m:sSub>
      </m:oMath>
      <w:r w:rsidRPr="0024136E">
        <w:rPr>
          <w:rFonts w:ascii="Times New Roman" w:hAnsi="Times New Roman" w:cs="Times New Roman"/>
          <w:sz w:val="28"/>
          <w:szCs w:val="28"/>
        </w:rPr>
        <w:t xml:space="preserve"> представляет собой отношение выходной величины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вых</m:t>
            </m:r>
          </m:sub>
        </m:sSub>
      </m:oMath>
      <w:r w:rsidRPr="0024136E">
        <w:rPr>
          <w:rFonts w:ascii="Times New Roman" w:hAnsi="Times New Roman" w:cs="Times New Roman"/>
          <w:sz w:val="28"/>
          <w:szCs w:val="28"/>
        </w:rPr>
        <w:t xml:space="preserve"> к входной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вх</m:t>
            </m:r>
          </m:sub>
        </m:sSub>
      </m:oMath>
      <w:r w:rsidRPr="0024136E">
        <w:rPr>
          <w:rFonts w:ascii="Times New Roman" w:hAnsi="Times New Roman" w:cs="Times New Roman"/>
          <w:sz w:val="28"/>
          <w:szCs w:val="28"/>
        </w:rPr>
        <w:t xml:space="preserve">, т. е.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ст</m:t>
            </m:r>
          </m:sub>
        </m:sSub>
      </m:oMath>
      <w:r w:rsidRPr="0024136E">
        <w:rPr>
          <w:rFonts w:ascii="Times New Roman" w:hAnsi="Times New Roman" w:cs="Times New Roman"/>
          <w:sz w:val="28"/>
          <w:szCs w:val="28"/>
        </w:rPr>
        <w:t xml:space="preserve"> =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вых</m:t>
            </m:r>
          </m:sub>
        </m:sSub>
      </m:oMath>
      <w:r w:rsidRPr="0024136E">
        <w:rPr>
          <w:rFonts w:ascii="Times New Roman" w:hAnsi="Times New Roman" w:cs="Times New Roman"/>
          <w:sz w:val="28"/>
          <w:szCs w:val="28"/>
        </w:rPr>
        <w:t>/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вх</m:t>
            </m:r>
          </m:sub>
        </m:sSub>
      </m:oMath>
      <w:r w:rsidRPr="0024136E">
        <w:rPr>
          <w:rFonts w:ascii="Times New Roman" w:hAnsi="Times New Roman" w:cs="Times New Roman"/>
          <w:sz w:val="28"/>
          <w:szCs w:val="28"/>
        </w:rPr>
        <w:t>. Коэффициент передачи иногда называют коэф</w:t>
      </w:r>
      <w:proofErr w:type="spellStart"/>
      <w:r w:rsidRPr="0024136E">
        <w:rPr>
          <w:rFonts w:ascii="Times New Roman" w:hAnsi="Times New Roman" w:cs="Times New Roman"/>
          <w:sz w:val="28"/>
          <w:szCs w:val="28"/>
        </w:rPr>
        <w:t>фициентом</w:t>
      </w:r>
      <w:proofErr w:type="spellEnd"/>
      <w:r w:rsidRPr="0024136E">
        <w:rPr>
          <w:rFonts w:ascii="Times New Roman" w:hAnsi="Times New Roman" w:cs="Times New Roman"/>
          <w:sz w:val="28"/>
          <w:szCs w:val="28"/>
        </w:rPr>
        <w:t xml:space="preserve"> преобразования. Применительно к конкретным конструктивным элементам статический коэффициент передачи называют</w:t>
      </w:r>
      <w:r w:rsidR="00E32A38">
        <w:rPr>
          <w:rFonts w:ascii="Times New Roman" w:hAnsi="Times New Roman" w:cs="Times New Roman"/>
          <w:sz w:val="28"/>
          <w:szCs w:val="28"/>
        </w:rPr>
        <w:t xml:space="preserve"> также коэффициентом усиления (</w:t>
      </w:r>
      <w:r w:rsidRPr="0024136E">
        <w:rPr>
          <w:rFonts w:ascii="Times New Roman" w:hAnsi="Times New Roman" w:cs="Times New Roman"/>
          <w:sz w:val="28"/>
          <w:szCs w:val="28"/>
        </w:rPr>
        <w:t>в усилит</w:t>
      </w:r>
      <w:r w:rsidR="00E32A38">
        <w:rPr>
          <w:rFonts w:ascii="Times New Roman" w:hAnsi="Times New Roman" w:cs="Times New Roman"/>
          <w:sz w:val="28"/>
          <w:szCs w:val="28"/>
        </w:rPr>
        <w:t>елях), коэффициентом редукции (</w:t>
      </w:r>
      <w:r w:rsidRPr="0024136E">
        <w:rPr>
          <w:rFonts w:ascii="Times New Roman" w:hAnsi="Times New Roman" w:cs="Times New Roman"/>
          <w:sz w:val="28"/>
          <w:szCs w:val="28"/>
        </w:rPr>
        <w:t>в редукторах)</w:t>
      </w:r>
      <w:r w:rsidR="00E32A38">
        <w:rPr>
          <w:rFonts w:ascii="Times New Roman" w:hAnsi="Times New Roman" w:cs="Times New Roman"/>
          <w:sz w:val="28"/>
          <w:szCs w:val="28"/>
        </w:rPr>
        <w:t>, коэффициентом трансформации (в трансформаторах) и т. д.</w:t>
      </w:r>
      <w:r w:rsidRPr="0024136E">
        <w:rPr>
          <w:rFonts w:ascii="Times New Roman" w:hAnsi="Times New Roman" w:cs="Times New Roman"/>
          <w:sz w:val="28"/>
          <w:szCs w:val="28"/>
        </w:rPr>
        <w:t> </w:t>
      </w:r>
    </w:p>
    <w:p w:rsidR="0024136E" w:rsidRPr="0024136E" w:rsidRDefault="0024136E" w:rsidP="002413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36E">
        <w:rPr>
          <w:rFonts w:ascii="Times New Roman" w:hAnsi="Times New Roman" w:cs="Times New Roman"/>
          <w:sz w:val="28"/>
          <w:szCs w:val="28"/>
        </w:rPr>
        <w:t xml:space="preserve">Для элементов с нелинейной характеристикой используют динамический (дифференциальный) коэффициент передачи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sub>
        </m:sSub>
      </m:oMath>
      <w:r w:rsidRPr="0024136E">
        <w:rPr>
          <w:rFonts w:ascii="Times New Roman" w:hAnsi="Times New Roman" w:cs="Times New Roman"/>
          <w:sz w:val="28"/>
          <w:szCs w:val="28"/>
        </w:rPr>
        <w:t xml:space="preserve">, т. е.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sub>
        </m:sSub>
      </m:oMath>
      <w:r w:rsidRPr="0024136E">
        <w:rPr>
          <w:rFonts w:ascii="Times New Roman" w:hAnsi="Times New Roman" w:cs="Times New Roman"/>
          <w:sz w:val="28"/>
          <w:szCs w:val="28"/>
        </w:rPr>
        <w:t xml:space="preserve"> = Δ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вых</m:t>
            </m:r>
          </m:sub>
        </m:sSub>
      </m:oMath>
      <w:r w:rsidRPr="0024136E">
        <w:rPr>
          <w:rFonts w:ascii="Times New Roman" w:hAnsi="Times New Roman" w:cs="Times New Roman"/>
          <w:sz w:val="28"/>
          <w:szCs w:val="28"/>
        </w:rPr>
        <w:t>/Δ</w:t>
      </w:r>
      <w:proofErr w:type="spellStart"/>
      <w:r w:rsidRPr="00CE087D">
        <w:rPr>
          <w:rFonts w:ascii="Times New Roman" w:hAnsi="Times New Roman" w:cs="Times New Roman"/>
          <w:i/>
          <w:sz w:val="28"/>
          <w:szCs w:val="28"/>
        </w:rPr>
        <w:t>Х</w:t>
      </w:r>
      <w:r w:rsidRPr="00CE087D">
        <w:rPr>
          <w:rFonts w:ascii="Times New Roman" w:hAnsi="Times New Roman" w:cs="Times New Roman"/>
          <w:sz w:val="28"/>
          <w:szCs w:val="28"/>
          <w:vertAlign w:val="subscript"/>
        </w:rPr>
        <w:t>вх</w:t>
      </w:r>
      <w:proofErr w:type="spellEnd"/>
      <w:r w:rsidRPr="0024136E">
        <w:rPr>
          <w:rFonts w:ascii="Times New Roman" w:hAnsi="Times New Roman" w:cs="Times New Roman"/>
          <w:sz w:val="28"/>
          <w:szCs w:val="28"/>
        </w:rPr>
        <w:t xml:space="preserve">. Относительный коэффициент передачи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от</m:t>
            </m:r>
          </m:sub>
        </m:sSub>
      </m:oMath>
      <w:r w:rsidRPr="0024136E">
        <w:rPr>
          <w:rFonts w:ascii="Times New Roman" w:hAnsi="Times New Roman" w:cs="Times New Roman"/>
          <w:sz w:val="28"/>
          <w:szCs w:val="28"/>
        </w:rPr>
        <w:t xml:space="preserve"> равен отношению относительного изменения выходной величины элемента Δ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вых</m:t>
            </m:r>
          </m:sub>
        </m:sSub>
      </m:oMath>
      <w:r w:rsidRPr="0024136E">
        <w:rPr>
          <w:rFonts w:ascii="Times New Roman" w:hAnsi="Times New Roman" w:cs="Times New Roman"/>
          <w:sz w:val="28"/>
          <w:szCs w:val="28"/>
        </w:rPr>
        <w:t>/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вых.н</m:t>
            </m:r>
          </m:sub>
        </m:sSub>
      </m:oMath>
      <w:r w:rsidR="00E32A3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24136E">
        <w:rPr>
          <w:rFonts w:ascii="Times New Roman" w:hAnsi="Times New Roman" w:cs="Times New Roman"/>
          <w:sz w:val="28"/>
          <w:szCs w:val="28"/>
        </w:rPr>
        <w:t>к относительному изменению входной величины</w:t>
      </w:r>
      <w:r w:rsidR="00E32A38">
        <w:rPr>
          <w:rFonts w:ascii="Times New Roman" w:hAnsi="Times New Roman" w:cs="Times New Roman"/>
          <w:sz w:val="28"/>
          <w:szCs w:val="28"/>
        </w:rPr>
        <w:t xml:space="preserve"> </w:t>
      </w:r>
      <w:r w:rsidR="00E32A38" w:rsidRPr="0024136E">
        <w:rPr>
          <w:rFonts w:ascii="Times New Roman" w:hAnsi="Times New Roman" w:cs="Times New Roman"/>
          <w:sz w:val="28"/>
          <w:szCs w:val="28"/>
        </w:rPr>
        <w:t>Δ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вх</m:t>
            </m:r>
          </m:sub>
        </m:sSub>
      </m:oMath>
      <w:r w:rsidR="00E32A38" w:rsidRPr="0024136E">
        <w:rPr>
          <w:rFonts w:ascii="Times New Roman" w:hAnsi="Times New Roman" w:cs="Times New Roman"/>
          <w:sz w:val="28"/>
          <w:szCs w:val="28"/>
        </w:rPr>
        <w:t>/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вх.н</m:t>
            </m:r>
          </m:sub>
        </m:sSub>
      </m:oMath>
      <w:r w:rsidR="00E32A38" w:rsidRPr="0024136E">
        <w:rPr>
          <w:rFonts w:ascii="Times New Roman" w:hAnsi="Times New Roman" w:cs="Times New Roman"/>
          <w:sz w:val="28"/>
          <w:szCs w:val="28"/>
        </w:rPr>
        <w:t>,</w:t>
      </w:r>
      <w:r w:rsidRPr="0024136E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от</m:t>
            </m:r>
          </m:sub>
        </m:sSub>
      </m:oMath>
      <w:r w:rsidRPr="0024136E">
        <w:rPr>
          <w:rFonts w:ascii="Times New Roman" w:hAnsi="Times New Roman" w:cs="Times New Roman"/>
          <w:sz w:val="28"/>
          <w:szCs w:val="28"/>
        </w:rPr>
        <w:t xml:space="preserve"> = (Δ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вых</m:t>
            </m:r>
          </m:sub>
        </m:sSub>
      </m:oMath>
      <w:r w:rsidRPr="0024136E">
        <w:rPr>
          <w:rFonts w:ascii="Times New Roman" w:hAnsi="Times New Roman" w:cs="Times New Roman"/>
          <w:sz w:val="28"/>
          <w:szCs w:val="28"/>
        </w:rPr>
        <w:t>/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вых.н</m:t>
            </m:r>
          </m:sub>
        </m:sSub>
      </m:oMath>
      <w:r w:rsidRPr="0024136E">
        <w:rPr>
          <w:rFonts w:ascii="Times New Roman" w:hAnsi="Times New Roman" w:cs="Times New Roman"/>
          <w:sz w:val="28"/>
          <w:szCs w:val="28"/>
        </w:rPr>
        <w:t>)/Δ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вх</m:t>
            </m:r>
          </m:sub>
        </m:sSub>
      </m:oMath>
      <w:r w:rsidRPr="0024136E">
        <w:rPr>
          <w:rFonts w:ascii="Times New Roman" w:hAnsi="Times New Roman" w:cs="Times New Roman"/>
          <w:sz w:val="28"/>
          <w:szCs w:val="28"/>
        </w:rPr>
        <w:t>/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вх.н</m:t>
            </m:r>
          </m:sub>
        </m:sSub>
      </m:oMath>
      <w:r w:rsidRPr="0024136E">
        <w:rPr>
          <w:rFonts w:ascii="Times New Roman" w:hAnsi="Times New Roman" w:cs="Times New Roman"/>
          <w:sz w:val="28"/>
          <w:szCs w:val="28"/>
        </w:rPr>
        <w:t xml:space="preserve">, 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вых.н</m:t>
            </m:r>
          </m:sub>
        </m:sSub>
      </m:oMath>
      <w:r w:rsidR="00E32A3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24136E">
        <w:rPr>
          <w:rFonts w:ascii="Times New Roman" w:hAnsi="Times New Roman" w:cs="Times New Roman"/>
          <w:sz w:val="28"/>
          <w:szCs w:val="28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вх.н</m:t>
            </m:r>
          </m:sub>
        </m:sSub>
      </m:oMath>
      <w:r w:rsidRPr="0024136E">
        <w:rPr>
          <w:rFonts w:ascii="Times New Roman" w:hAnsi="Times New Roman" w:cs="Times New Roman"/>
          <w:sz w:val="28"/>
          <w:szCs w:val="28"/>
        </w:rPr>
        <w:t xml:space="preserve"> </w:t>
      </w:r>
      <w:r w:rsidR="005958F3">
        <w:rPr>
          <w:rFonts w:ascii="Times New Roman" w:hAnsi="Times New Roman" w:cs="Times New Roman"/>
          <w:sz w:val="28"/>
          <w:szCs w:val="28"/>
        </w:rPr>
        <w:t>–</w:t>
      </w:r>
      <w:r w:rsidR="005958F3" w:rsidRPr="0024136E">
        <w:rPr>
          <w:rFonts w:ascii="Times New Roman" w:hAnsi="Times New Roman" w:cs="Times New Roman"/>
          <w:sz w:val="28"/>
          <w:szCs w:val="28"/>
        </w:rPr>
        <w:t xml:space="preserve"> </w:t>
      </w:r>
      <w:r w:rsidRPr="0024136E">
        <w:rPr>
          <w:rFonts w:ascii="Times New Roman" w:hAnsi="Times New Roman" w:cs="Times New Roman"/>
          <w:sz w:val="28"/>
          <w:szCs w:val="28"/>
        </w:rPr>
        <w:t xml:space="preserve">номинальные значения выходной и входной величин. Этот коэффициент является безразмерной величиной и удобен при сравнении элементов, различных по конструкции и принципу действия.  </w:t>
      </w:r>
    </w:p>
    <w:p w:rsidR="0024136E" w:rsidRPr="0024136E" w:rsidRDefault="0024136E" w:rsidP="002413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36E">
        <w:rPr>
          <w:rFonts w:ascii="Times New Roman" w:hAnsi="Times New Roman" w:cs="Times New Roman"/>
          <w:sz w:val="28"/>
          <w:szCs w:val="28"/>
        </w:rPr>
        <w:lastRenderedPageBreak/>
        <w:t xml:space="preserve"> Порог чувствительности </w:t>
      </w:r>
      <w:r w:rsidR="005958F3">
        <w:rPr>
          <w:rFonts w:ascii="Times New Roman" w:hAnsi="Times New Roman" w:cs="Times New Roman"/>
          <w:sz w:val="28"/>
          <w:szCs w:val="28"/>
        </w:rPr>
        <w:t>–</w:t>
      </w:r>
      <w:r w:rsidR="005958F3" w:rsidRPr="0024136E">
        <w:rPr>
          <w:rFonts w:ascii="Times New Roman" w:hAnsi="Times New Roman" w:cs="Times New Roman"/>
          <w:sz w:val="28"/>
          <w:szCs w:val="28"/>
        </w:rPr>
        <w:t xml:space="preserve"> </w:t>
      </w:r>
      <w:r w:rsidRPr="0024136E">
        <w:rPr>
          <w:rFonts w:ascii="Times New Roman" w:hAnsi="Times New Roman" w:cs="Times New Roman"/>
          <w:sz w:val="28"/>
          <w:szCs w:val="28"/>
        </w:rPr>
        <w:t xml:space="preserve">наименьшее значение входной величины, при которой происходит заметное изменение выходной величины. Он вызывается наличием в конструкциях элементов трения без смазывающих материалов, </w:t>
      </w:r>
      <w:r w:rsidR="00E32A38">
        <w:rPr>
          <w:rFonts w:ascii="Times New Roman" w:hAnsi="Times New Roman" w:cs="Times New Roman"/>
          <w:sz w:val="28"/>
          <w:szCs w:val="28"/>
        </w:rPr>
        <w:t>зазоров и люфтов в соединениях.</w:t>
      </w:r>
      <w:r w:rsidRPr="002413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36E" w:rsidRPr="0024136E" w:rsidRDefault="0024136E" w:rsidP="002413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36E">
        <w:rPr>
          <w:rFonts w:ascii="Times New Roman" w:hAnsi="Times New Roman" w:cs="Times New Roman"/>
          <w:sz w:val="28"/>
          <w:szCs w:val="28"/>
        </w:rPr>
        <w:t xml:space="preserve">Особенностью автоматических замкнутых систем, в которых используется принцип управления по отклонению, является наличие обратной связи. Принцип действия обратной связи рассмотрим на примере системы управления </w:t>
      </w:r>
      <w:r w:rsidR="005958F3" w:rsidRPr="0024136E">
        <w:rPr>
          <w:rFonts w:ascii="Times New Roman" w:hAnsi="Times New Roman" w:cs="Times New Roman"/>
          <w:sz w:val="28"/>
          <w:szCs w:val="28"/>
        </w:rPr>
        <w:t>температур</w:t>
      </w:r>
      <w:r w:rsidR="005958F3">
        <w:rPr>
          <w:rFonts w:ascii="Times New Roman" w:hAnsi="Times New Roman" w:cs="Times New Roman"/>
          <w:sz w:val="28"/>
          <w:szCs w:val="28"/>
        </w:rPr>
        <w:t>ой</w:t>
      </w:r>
      <w:r w:rsidR="005958F3" w:rsidRPr="0024136E">
        <w:rPr>
          <w:rFonts w:ascii="Times New Roman" w:hAnsi="Times New Roman" w:cs="Times New Roman"/>
          <w:sz w:val="28"/>
          <w:szCs w:val="28"/>
        </w:rPr>
        <w:t xml:space="preserve"> </w:t>
      </w:r>
      <w:r w:rsidRPr="0024136E">
        <w:rPr>
          <w:rFonts w:ascii="Times New Roman" w:hAnsi="Times New Roman" w:cs="Times New Roman"/>
          <w:sz w:val="28"/>
          <w:szCs w:val="28"/>
        </w:rPr>
        <w:t xml:space="preserve">электрической нагревательной печи. Чтобы поддерживать температуру в заданных пределах, поступающее на объект управляющее воздействие, т. е. напряжение, подводимое к нагревательным элементам, формируется с учетом значения температуры. </w:t>
      </w:r>
    </w:p>
    <w:p w:rsidR="0024136E" w:rsidRPr="0024136E" w:rsidRDefault="0024136E" w:rsidP="002413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36E">
        <w:rPr>
          <w:rFonts w:ascii="Times New Roman" w:hAnsi="Times New Roman" w:cs="Times New Roman"/>
          <w:sz w:val="28"/>
          <w:szCs w:val="28"/>
        </w:rPr>
        <w:t>При помощи первичного преобразователя температуры выход системы соединяется с ее входом. Такое соединение, т. е. канал, информация по которому передается в обратном направлении по сравнению с управляющим воздейст</w:t>
      </w:r>
      <w:r w:rsidR="00E32A38">
        <w:rPr>
          <w:rFonts w:ascii="Times New Roman" w:hAnsi="Times New Roman" w:cs="Times New Roman"/>
          <w:sz w:val="28"/>
          <w:szCs w:val="28"/>
        </w:rPr>
        <w:t>вием, называют обратной связью.</w:t>
      </w:r>
      <w:r w:rsidRPr="002413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36E" w:rsidRPr="0024136E" w:rsidRDefault="0024136E" w:rsidP="002413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36E">
        <w:rPr>
          <w:rFonts w:ascii="Times New Roman" w:hAnsi="Times New Roman" w:cs="Times New Roman"/>
          <w:sz w:val="28"/>
          <w:szCs w:val="28"/>
        </w:rPr>
        <w:t>Обратная связь бывает положительной и отрицательной, жесткой и ги</w:t>
      </w:r>
      <w:r w:rsidR="00E32A38">
        <w:rPr>
          <w:rFonts w:ascii="Times New Roman" w:hAnsi="Times New Roman" w:cs="Times New Roman"/>
          <w:sz w:val="28"/>
          <w:szCs w:val="28"/>
        </w:rPr>
        <w:t>бкой, главной и дополнительной.</w:t>
      </w:r>
      <w:r w:rsidRPr="002413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36E" w:rsidRPr="0024136E" w:rsidRDefault="0024136E" w:rsidP="002413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36E">
        <w:rPr>
          <w:rFonts w:ascii="Times New Roman" w:hAnsi="Times New Roman" w:cs="Times New Roman"/>
          <w:sz w:val="28"/>
          <w:szCs w:val="28"/>
        </w:rPr>
        <w:t>Положительной обратной связью называют связь, когда совпадают знаки воздействия обратной связи и задающего воздействия. В противном случае обратну</w:t>
      </w:r>
      <w:r w:rsidR="00E32A38">
        <w:rPr>
          <w:rFonts w:ascii="Times New Roman" w:hAnsi="Times New Roman" w:cs="Times New Roman"/>
          <w:sz w:val="28"/>
          <w:szCs w:val="28"/>
        </w:rPr>
        <w:t>ю связь называют отрицательной.</w:t>
      </w:r>
      <w:r w:rsidRPr="002413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36E" w:rsidRPr="0024136E" w:rsidRDefault="0024136E" w:rsidP="00E32A3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36E">
        <w:rPr>
          <w:rFonts w:ascii="Times New Roman" w:hAnsi="Times New Roman" w:cs="Times New Roman"/>
          <w:sz w:val="28"/>
          <w:szCs w:val="28"/>
        </w:rPr>
        <w:t xml:space="preserve">Если передаваемое воздействие зависит только от значения регулируемого параметра, т. е. не зависит от времени, то такую связь считают жесткой. Жесткая обратная связь действует как в установившемся, так и в переходном режимах. Гибкой обратной связью называют связь, действующую только в переходном режиме. Гибкая обратная связь характеризуется передачей по ней на вход первой или </w:t>
      </w:r>
      <w:r w:rsidR="00E32A38">
        <w:rPr>
          <w:rFonts w:ascii="Times New Roman" w:hAnsi="Times New Roman" w:cs="Times New Roman"/>
          <w:sz w:val="28"/>
          <w:szCs w:val="28"/>
        </w:rPr>
        <w:t xml:space="preserve">второй производной от изменения </w:t>
      </w:r>
      <w:r w:rsidRPr="0024136E">
        <w:rPr>
          <w:rFonts w:ascii="Times New Roman" w:hAnsi="Times New Roman" w:cs="Times New Roman"/>
          <w:sz w:val="28"/>
          <w:szCs w:val="28"/>
        </w:rPr>
        <w:t xml:space="preserve">управляемой величины по времени. У гибкой обратной связи сигнал на выходе существует только тогда, когда управляемая величина изменяется во времени. </w:t>
      </w:r>
    </w:p>
    <w:p w:rsidR="0024136E" w:rsidRPr="0024136E" w:rsidRDefault="0024136E" w:rsidP="00E32A3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36E">
        <w:rPr>
          <w:rFonts w:ascii="Times New Roman" w:hAnsi="Times New Roman" w:cs="Times New Roman"/>
          <w:sz w:val="28"/>
          <w:szCs w:val="28"/>
        </w:rPr>
        <w:t xml:space="preserve">Главная обратная связь соединяет выход системы управления с ее входом, т. е. связывает управляемую величину с задающим устройством. </w:t>
      </w:r>
      <w:r w:rsidRPr="0024136E">
        <w:rPr>
          <w:rFonts w:ascii="Times New Roman" w:hAnsi="Times New Roman" w:cs="Times New Roman"/>
          <w:sz w:val="28"/>
          <w:szCs w:val="28"/>
        </w:rPr>
        <w:lastRenderedPageBreak/>
        <w:t>Остальные обратные связи считают дополнительными</w:t>
      </w:r>
      <w:r w:rsidR="005958F3">
        <w:rPr>
          <w:rFonts w:ascii="Times New Roman" w:hAnsi="Times New Roman" w:cs="Times New Roman"/>
          <w:sz w:val="28"/>
          <w:szCs w:val="28"/>
        </w:rPr>
        <w:t>,</w:t>
      </w:r>
      <w:r w:rsidRPr="0024136E">
        <w:rPr>
          <w:rFonts w:ascii="Times New Roman" w:hAnsi="Times New Roman" w:cs="Times New Roman"/>
          <w:sz w:val="28"/>
          <w:szCs w:val="28"/>
        </w:rPr>
        <w:t xml:space="preserve"> или местными. Дополнительные обратные связи передают сигнал воздействия с выхода какого-либо звена системы на вход любого предыдущего звена. Они используются для улучшения свойств и хара</w:t>
      </w:r>
      <w:r w:rsidR="00E32A38">
        <w:rPr>
          <w:rFonts w:ascii="Times New Roman" w:hAnsi="Times New Roman" w:cs="Times New Roman"/>
          <w:sz w:val="28"/>
          <w:szCs w:val="28"/>
        </w:rPr>
        <w:t xml:space="preserve">ктеристик отдельных элементов. </w:t>
      </w:r>
    </w:p>
    <w:p w:rsidR="0024136E" w:rsidRPr="0024136E" w:rsidRDefault="0024136E" w:rsidP="002413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36E">
        <w:rPr>
          <w:rFonts w:ascii="Times New Roman" w:hAnsi="Times New Roman" w:cs="Times New Roman"/>
          <w:sz w:val="28"/>
          <w:szCs w:val="28"/>
        </w:rPr>
        <w:t xml:space="preserve">В качестве примера элемента автоматических устройств рассмотрим датчик GPS и протокол NMEA. NMEA – это формат передачи сообщений между корабельными приборами. Он включает в себя систему сообщений для обмена информацией между навигационными </w:t>
      </w:r>
      <w:r w:rsidR="005958F3" w:rsidRPr="0024136E">
        <w:rPr>
          <w:rFonts w:ascii="Times New Roman" w:hAnsi="Times New Roman" w:cs="Times New Roman"/>
          <w:sz w:val="28"/>
          <w:szCs w:val="28"/>
        </w:rPr>
        <w:t>GPS</w:t>
      </w:r>
      <w:r w:rsidR="005958F3">
        <w:rPr>
          <w:rFonts w:ascii="Times New Roman" w:hAnsi="Times New Roman" w:cs="Times New Roman"/>
          <w:sz w:val="28"/>
          <w:szCs w:val="28"/>
        </w:rPr>
        <w:t>-</w:t>
      </w:r>
      <w:r w:rsidR="005958F3" w:rsidRPr="0024136E">
        <w:rPr>
          <w:rFonts w:ascii="Times New Roman" w:hAnsi="Times New Roman" w:cs="Times New Roman"/>
          <w:sz w:val="28"/>
          <w:szCs w:val="28"/>
        </w:rPr>
        <w:t>при</w:t>
      </w:r>
      <w:r w:rsidR="005958F3">
        <w:rPr>
          <w:rFonts w:ascii="Times New Roman" w:hAnsi="Times New Roman" w:cs="Times New Roman"/>
          <w:sz w:val="28"/>
          <w:szCs w:val="28"/>
        </w:rPr>
        <w:t>е</w:t>
      </w:r>
      <w:r w:rsidR="005958F3" w:rsidRPr="0024136E">
        <w:rPr>
          <w:rFonts w:ascii="Times New Roman" w:hAnsi="Times New Roman" w:cs="Times New Roman"/>
          <w:sz w:val="28"/>
          <w:szCs w:val="28"/>
        </w:rPr>
        <w:t xml:space="preserve">мниками </w:t>
      </w:r>
      <w:r w:rsidRPr="0024136E">
        <w:rPr>
          <w:rFonts w:ascii="Times New Roman" w:hAnsi="Times New Roman" w:cs="Times New Roman"/>
          <w:sz w:val="28"/>
          <w:szCs w:val="28"/>
        </w:rPr>
        <w:t xml:space="preserve">и потребителями навигационной информации. Все команды и сообщения передаются в текстовом ASCII виде, относящиеся к </w:t>
      </w:r>
      <w:r w:rsidR="005958F3" w:rsidRPr="0024136E">
        <w:rPr>
          <w:rFonts w:ascii="Times New Roman" w:hAnsi="Times New Roman" w:cs="Times New Roman"/>
          <w:sz w:val="28"/>
          <w:szCs w:val="28"/>
        </w:rPr>
        <w:t>GPS</w:t>
      </w:r>
      <w:r w:rsidR="005958F3">
        <w:rPr>
          <w:rFonts w:ascii="Times New Roman" w:hAnsi="Times New Roman" w:cs="Times New Roman"/>
          <w:sz w:val="28"/>
          <w:szCs w:val="28"/>
        </w:rPr>
        <w:t>-</w:t>
      </w:r>
      <w:r w:rsidR="005958F3" w:rsidRPr="0024136E">
        <w:rPr>
          <w:rFonts w:ascii="Times New Roman" w:hAnsi="Times New Roman" w:cs="Times New Roman"/>
          <w:sz w:val="28"/>
          <w:szCs w:val="28"/>
        </w:rPr>
        <w:t>при</w:t>
      </w:r>
      <w:r w:rsidR="005958F3">
        <w:rPr>
          <w:rFonts w:ascii="Times New Roman" w:hAnsi="Times New Roman" w:cs="Times New Roman"/>
          <w:sz w:val="28"/>
          <w:szCs w:val="28"/>
        </w:rPr>
        <w:t>е</w:t>
      </w:r>
      <w:r w:rsidR="005958F3" w:rsidRPr="0024136E">
        <w:rPr>
          <w:rFonts w:ascii="Times New Roman" w:hAnsi="Times New Roman" w:cs="Times New Roman"/>
          <w:sz w:val="28"/>
          <w:szCs w:val="28"/>
        </w:rPr>
        <w:t xml:space="preserve">мникам </w:t>
      </w:r>
      <w:r w:rsidRPr="0024136E">
        <w:rPr>
          <w:rFonts w:ascii="Times New Roman" w:hAnsi="Times New Roman" w:cs="Times New Roman"/>
          <w:sz w:val="28"/>
          <w:szCs w:val="28"/>
        </w:rPr>
        <w:t>начинаются с $GP, в конце строки сообщения должны быть символы &lt;CR&gt;&lt;LF&gt;. В последнем поле сообщения может быть указана контрольная сумма текущего сообщения, начинающаяся с разделителя *. Контрольная сумма 8</w:t>
      </w:r>
      <w:r w:rsidR="005958F3">
        <w:rPr>
          <w:rFonts w:ascii="Times New Roman" w:hAnsi="Times New Roman" w:cs="Times New Roman"/>
          <w:sz w:val="28"/>
          <w:szCs w:val="28"/>
        </w:rPr>
        <w:t>-</w:t>
      </w:r>
      <w:r w:rsidRPr="0024136E">
        <w:rPr>
          <w:rFonts w:ascii="Times New Roman" w:hAnsi="Times New Roman" w:cs="Times New Roman"/>
          <w:sz w:val="28"/>
          <w:szCs w:val="28"/>
        </w:rPr>
        <w:t xml:space="preserve">битная (исключающая ИЛИ) всех символов сообщения, включая пробелы, </w:t>
      </w:r>
      <w:r w:rsidR="005958F3" w:rsidRPr="0024136E">
        <w:rPr>
          <w:rFonts w:ascii="Times New Roman" w:hAnsi="Times New Roman" w:cs="Times New Roman"/>
          <w:sz w:val="28"/>
          <w:szCs w:val="28"/>
        </w:rPr>
        <w:t>расположенны</w:t>
      </w:r>
      <w:r w:rsidR="005958F3">
        <w:rPr>
          <w:rFonts w:ascii="Times New Roman" w:hAnsi="Times New Roman" w:cs="Times New Roman"/>
          <w:sz w:val="28"/>
          <w:szCs w:val="28"/>
        </w:rPr>
        <w:t>е</w:t>
      </w:r>
      <w:r w:rsidR="005958F3" w:rsidRPr="0024136E">
        <w:rPr>
          <w:rFonts w:ascii="Times New Roman" w:hAnsi="Times New Roman" w:cs="Times New Roman"/>
          <w:sz w:val="28"/>
          <w:szCs w:val="28"/>
        </w:rPr>
        <w:t xml:space="preserve"> </w:t>
      </w:r>
      <w:r w:rsidRPr="0024136E">
        <w:rPr>
          <w:rFonts w:ascii="Times New Roman" w:hAnsi="Times New Roman" w:cs="Times New Roman"/>
          <w:sz w:val="28"/>
          <w:szCs w:val="28"/>
        </w:rPr>
        <w:t xml:space="preserve">между разделителями $ и *, не включая </w:t>
      </w:r>
      <w:r w:rsidR="005958F3" w:rsidRPr="0024136E">
        <w:rPr>
          <w:rFonts w:ascii="Times New Roman" w:hAnsi="Times New Roman" w:cs="Times New Roman"/>
          <w:sz w:val="28"/>
          <w:szCs w:val="28"/>
        </w:rPr>
        <w:t>последни</w:t>
      </w:r>
      <w:r w:rsidR="005958F3">
        <w:rPr>
          <w:rFonts w:ascii="Times New Roman" w:hAnsi="Times New Roman" w:cs="Times New Roman"/>
          <w:sz w:val="28"/>
          <w:szCs w:val="28"/>
        </w:rPr>
        <w:t>е</w:t>
      </w:r>
      <w:r w:rsidRPr="0024136E">
        <w:rPr>
          <w:rFonts w:ascii="Times New Roman" w:hAnsi="Times New Roman" w:cs="Times New Roman"/>
          <w:sz w:val="28"/>
          <w:szCs w:val="28"/>
        </w:rPr>
        <w:t xml:space="preserve">. Шестнадцатеричный результат переводится в два ASCII символа (0-9, A-F).  </w:t>
      </w:r>
    </w:p>
    <w:p w:rsidR="0024136E" w:rsidRPr="0024136E" w:rsidRDefault="0024136E" w:rsidP="002413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36E">
        <w:rPr>
          <w:rFonts w:ascii="Times New Roman" w:hAnsi="Times New Roman" w:cs="Times New Roman"/>
          <w:sz w:val="28"/>
          <w:szCs w:val="28"/>
        </w:rPr>
        <w:t xml:space="preserve">Содержание некоторых сообщений протокола NMEA версии 2.1. </w:t>
      </w:r>
    </w:p>
    <w:p w:rsidR="00E32A38" w:rsidRDefault="0024136E" w:rsidP="00E32A38">
      <w:pPr>
        <w:pStyle w:val="a7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A38">
        <w:rPr>
          <w:rFonts w:ascii="Times New Roman" w:hAnsi="Times New Roman" w:cs="Times New Roman"/>
          <w:sz w:val="28"/>
          <w:szCs w:val="28"/>
        </w:rPr>
        <w:t>$GPGGA</w:t>
      </w:r>
      <w:r w:rsidR="005958F3">
        <w:rPr>
          <w:rFonts w:ascii="Times New Roman" w:hAnsi="Times New Roman" w:cs="Times New Roman"/>
          <w:sz w:val="28"/>
          <w:szCs w:val="28"/>
        </w:rPr>
        <w:t>.</w:t>
      </w:r>
      <w:r w:rsidRPr="00E32A38">
        <w:rPr>
          <w:rFonts w:ascii="Times New Roman" w:hAnsi="Times New Roman" w:cs="Times New Roman"/>
          <w:sz w:val="28"/>
          <w:szCs w:val="28"/>
        </w:rPr>
        <w:t xml:space="preserve"> Сообщение содержит GPS данные о местоположении, времени </w:t>
      </w:r>
      <w:proofErr w:type="spellStart"/>
      <w:r w:rsidRPr="00E32A38">
        <w:rPr>
          <w:rFonts w:ascii="Times New Roman" w:hAnsi="Times New Roman" w:cs="Times New Roman"/>
          <w:sz w:val="28"/>
          <w:szCs w:val="28"/>
        </w:rPr>
        <w:t>местоопределения</w:t>
      </w:r>
      <w:proofErr w:type="spellEnd"/>
      <w:r w:rsidRPr="00E32A38">
        <w:rPr>
          <w:rFonts w:ascii="Times New Roman" w:hAnsi="Times New Roman" w:cs="Times New Roman"/>
          <w:sz w:val="28"/>
          <w:szCs w:val="28"/>
        </w:rPr>
        <w:t>, качестве данных, количестве использованных спутников, HDOP (</w:t>
      </w:r>
      <w:r w:rsidR="005958F3">
        <w:rPr>
          <w:rFonts w:ascii="Times New Roman" w:hAnsi="Times New Roman" w:cs="Times New Roman"/>
          <w:sz w:val="28"/>
          <w:szCs w:val="28"/>
        </w:rPr>
        <w:t>ф</w:t>
      </w:r>
      <w:r w:rsidR="005958F3" w:rsidRPr="00E32A38">
        <w:rPr>
          <w:rFonts w:ascii="Times New Roman" w:hAnsi="Times New Roman" w:cs="Times New Roman"/>
          <w:sz w:val="28"/>
          <w:szCs w:val="28"/>
        </w:rPr>
        <w:t xml:space="preserve">актор </w:t>
      </w:r>
      <w:r w:rsidR="005958F3">
        <w:rPr>
          <w:rFonts w:ascii="Times New Roman" w:hAnsi="Times New Roman" w:cs="Times New Roman"/>
          <w:sz w:val="28"/>
          <w:szCs w:val="28"/>
        </w:rPr>
        <w:t>у</w:t>
      </w:r>
      <w:r w:rsidR="005958F3" w:rsidRPr="00E32A38">
        <w:rPr>
          <w:rFonts w:ascii="Times New Roman" w:hAnsi="Times New Roman" w:cs="Times New Roman"/>
          <w:sz w:val="28"/>
          <w:szCs w:val="28"/>
        </w:rPr>
        <w:t xml:space="preserve">худшения </w:t>
      </w:r>
      <w:r w:rsidR="005958F3">
        <w:rPr>
          <w:rFonts w:ascii="Times New Roman" w:hAnsi="Times New Roman" w:cs="Times New Roman"/>
          <w:sz w:val="28"/>
          <w:szCs w:val="28"/>
        </w:rPr>
        <w:t>т</w:t>
      </w:r>
      <w:r w:rsidR="005958F3" w:rsidRPr="00E32A38">
        <w:rPr>
          <w:rFonts w:ascii="Times New Roman" w:hAnsi="Times New Roman" w:cs="Times New Roman"/>
          <w:sz w:val="28"/>
          <w:szCs w:val="28"/>
        </w:rPr>
        <w:t xml:space="preserve">очности </w:t>
      </w:r>
      <w:r w:rsidR="005958F3">
        <w:rPr>
          <w:rFonts w:ascii="Times New Roman" w:hAnsi="Times New Roman" w:cs="Times New Roman"/>
          <w:sz w:val="28"/>
          <w:szCs w:val="28"/>
        </w:rPr>
        <w:t>п</w:t>
      </w:r>
      <w:r w:rsidR="005958F3" w:rsidRPr="00E32A38">
        <w:rPr>
          <w:rFonts w:ascii="Times New Roman" w:hAnsi="Times New Roman" w:cs="Times New Roman"/>
          <w:sz w:val="28"/>
          <w:szCs w:val="28"/>
        </w:rPr>
        <w:t xml:space="preserve">лановых </w:t>
      </w:r>
      <w:r w:rsidR="005958F3">
        <w:rPr>
          <w:rFonts w:ascii="Times New Roman" w:hAnsi="Times New Roman" w:cs="Times New Roman"/>
          <w:sz w:val="28"/>
          <w:szCs w:val="28"/>
        </w:rPr>
        <w:t>к</w:t>
      </w:r>
      <w:r w:rsidR="005958F3" w:rsidRPr="00E32A38">
        <w:rPr>
          <w:rFonts w:ascii="Times New Roman" w:hAnsi="Times New Roman" w:cs="Times New Roman"/>
          <w:sz w:val="28"/>
          <w:szCs w:val="28"/>
        </w:rPr>
        <w:t>оординат</w:t>
      </w:r>
      <w:r w:rsidRPr="00E32A38">
        <w:rPr>
          <w:rFonts w:ascii="Times New Roman" w:hAnsi="Times New Roman" w:cs="Times New Roman"/>
          <w:sz w:val="28"/>
          <w:szCs w:val="28"/>
        </w:rPr>
        <w:t>), информацию о дифференциал</w:t>
      </w:r>
      <w:r w:rsidR="00E32A38">
        <w:rPr>
          <w:rFonts w:ascii="Times New Roman" w:hAnsi="Times New Roman" w:cs="Times New Roman"/>
          <w:sz w:val="28"/>
          <w:szCs w:val="28"/>
        </w:rPr>
        <w:t>ьных поправках и их возраст.</w:t>
      </w:r>
    </w:p>
    <w:p w:rsidR="00E32A38" w:rsidRDefault="0024136E" w:rsidP="00E32A38">
      <w:pPr>
        <w:pStyle w:val="a7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A38">
        <w:rPr>
          <w:rFonts w:ascii="Times New Roman" w:hAnsi="Times New Roman" w:cs="Times New Roman"/>
          <w:sz w:val="28"/>
          <w:szCs w:val="28"/>
        </w:rPr>
        <w:t>$GPGLL</w:t>
      </w:r>
      <w:r w:rsidR="005958F3">
        <w:rPr>
          <w:rFonts w:ascii="Times New Roman" w:hAnsi="Times New Roman" w:cs="Times New Roman"/>
          <w:sz w:val="28"/>
          <w:szCs w:val="28"/>
        </w:rPr>
        <w:t>.</w:t>
      </w:r>
      <w:r w:rsidRPr="00E32A38">
        <w:rPr>
          <w:rFonts w:ascii="Times New Roman" w:hAnsi="Times New Roman" w:cs="Times New Roman"/>
          <w:sz w:val="28"/>
          <w:szCs w:val="28"/>
        </w:rPr>
        <w:t xml:space="preserve"> Сообщение содержит GPS</w:t>
      </w:r>
      <w:r w:rsidR="005958F3">
        <w:rPr>
          <w:rFonts w:ascii="Times New Roman" w:hAnsi="Times New Roman" w:cs="Times New Roman"/>
          <w:sz w:val="28"/>
          <w:szCs w:val="28"/>
        </w:rPr>
        <w:t>-</w:t>
      </w:r>
      <w:r w:rsidRPr="00E32A38">
        <w:rPr>
          <w:rFonts w:ascii="Times New Roman" w:hAnsi="Times New Roman" w:cs="Times New Roman"/>
          <w:sz w:val="28"/>
          <w:szCs w:val="28"/>
        </w:rPr>
        <w:t>данные о географической широте, долготе и вр</w:t>
      </w:r>
      <w:r w:rsidR="00E32A38">
        <w:rPr>
          <w:rFonts w:ascii="Times New Roman" w:hAnsi="Times New Roman" w:cs="Times New Roman"/>
          <w:sz w:val="28"/>
          <w:szCs w:val="28"/>
        </w:rPr>
        <w:t>емени определения координат.</w:t>
      </w:r>
    </w:p>
    <w:p w:rsidR="00E32A38" w:rsidRDefault="0024136E" w:rsidP="00E32A38">
      <w:pPr>
        <w:pStyle w:val="a7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A38">
        <w:rPr>
          <w:rFonts w:ascii="Times New Roman" w:hAnsi="Times New Roman" w:cs="Times New Roman"/>
          <w:sz w:val="28"/>
          <w:szCs w:val="28"/>
        </w:rPr>
        <w:t>$GPGSA</w:t>
      </w:r>
      <w:r w:rsidR="005958F3">
        <w:rPr>
          <w:rFonts w:ascii="Times New Roman" w:hAnsi="Times New Roman" w:cs="Times New Roman"/>
          <w:sz w:val="28"/>
          <w:szCs w:val="28"/>
        </w:rPr>
        <w:t>.</w:t>
      </w:r>
      <w:r w:rsidRPr="00E32A38">
        <w:rPr>
          <w:rFonts w:ascii="Times New Roman" w:hAnsi="Times New Roman" w:cs="Times New Roman"/>
          <w:sz w:val="28"/>
          <w:szCs w:val="28"/>
        </w:rPr>
        <w:t xml:space="preserve"> В этом сообщении отображается режим работы </w:t>
      </w:r>
      <w:r w:rsidR="005958F3" w:rsidRPr="00E32A38">
        <w:rPr>
          <w:rFonts w:ascii="Times New Roman" w:hAnsi="Times New Roman" w:cs="Times New Roman"/>
          <w:sz w:val="28"/>
          <w:szCs w:val="28"/>
        </w:rPr>
        <w:t>GPS</w:t>
      </w:r>
      <w:r w:rsidR="005958F3">
        <w:rPr>
          <w:rFonts w:ascii="Times New Roman" w:hAnsi="Times New Roman" w:cs="Times New Roman"/>
          <w:sz w:val="28"/>
          <w:szCs w:val="28"/>
        </w:rPr>
        <w:t>-</w:t>
      </w:r>
      <w:r w:rsidR="005958F3" w:rsidRPr="00E32A38">
        <w:rPr>
          <w:rFonts w:ascii="Times New Roman" w:hAnsi="Times New Roman" w:cs="Times New Roman"/>
          <w:sz w:val="28"/>
          <w:szCs w:val="28"/>
        </w:rPr>
        <w:t>при</w:t>
      </w:r>
      <w:r w:rsidR="005958F3">
        <w:rPr>
          <w:rFonts w:ascii="Times New Roman" w:hAnsi="Times New Roman" w:cs="Times New Roman"/>
          <w:sz w:val="28"/>
          <w:szCs w:val="28"/>
        </w:rPr>
        <w:t>е</w:t>
      </w:r>
      <w:r w:rsidR="005958F3" w:rsidRPr="00E32A38">
        <w:rPr>
          <w:rFonts w:ascii="Times New Roman" w:hAnsi="Times New Roman" w:cs="Times New Roman"/>
          <w:sz w:val="28"/>
          <w:szCs w:val="28"/>
        </w:rPr>
        <w:t>мника</w:t>
      </w:r>
      <w:r w:rsidRPr="00E32A38">
        <w:rPr>
          <w:rFonts w:ascii="Times New Roman" w:hAnsi="Times New Roman" w:cs="Times New Roman"/>
          <w:sz w:val="28"/>
          <w:szCs w:val="28"/>
        </w:rPr>
        <w:t>, параметры спутников, используемых при решении навигационной задачи, результаты которой отображены в сообщении $GPGGA</w:t>
      </w:r>
      <w:r w:rsidR="005958F3">
        <w:rPr>
          <w:rFonts w:ascii="Times New Roman" w:hAnsi="Times New Roman" w:cs="Times New Roman"/>
          <w:sz w:val="28"/>
          <w:szCs w:val="28"/>
        </w:rPr>
        <w:t>,</w:t>
      </w:r>
      <w:r w:rsidRPr="00E32A38">
        <w:rPr>
          <w:rFonts w:ascii="Times New Roman" w:hAnsi="Times New Roman" w:cs="Times New Roman"/>
          <w:sz w:val="28"/>
          <w:szCs w:val="28"/>
        </w:rPr>
        <w:t xml:space="preserve"> и значения факторов точ</w:t>
      </w:r>
      <w:r w:rsidR="00E32A38">
        <w:rPr>
          <w:rFonts w:ascii="Times New Roman" w:hAnsi="Times New Roman" w:cs="Times New Roman"/>
          <w:sz w:val="28"/>
          <w:szCs w:val="28"/>
        </w:rPr>
        <w:t>ности определения координат.</w:t>
      </w:r>
    </w:p>
    <w:p w:rsidR="000138C7" w:rsidRDefault="0024136E" w:rsidP="00E32A38">
      <w:pPr>
        <w:pStyle w:val="a7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A38">
        <w:rPr>
          <w:rFonts w:ascii="Times New Roman" w:hAnsi="Times New Roman" w:cs="Times New Roman"/>
          <w:sz w:val="28"/>
          <w:szCs w:val="28"/>
        </w:rPr>
        <w:t>$GPGSV</w:t>
      </w:r>
      <w:r w:rsidR="005958F3">
        <w:rPr>
          <w:rFonts w:ascii="Times New Roman" w:hAnsi="Times New Roman" w:cs="Times New Roman"/>
          <w:sz w:val="28"/>
          <w:szCs w:val="28"/>
        </w:rPr>
        <w:t>.</w:t>
      </w:r>
      <w:r w:rsidRPr="00E32A38">
        <w:rPr>
          <w:rFonts w:ascii="Times New Roman" w:hAnsi="Times New Roman" w:cs="Times New Roman"/>
          <w:sz w:val="28"/>
          <w:szCs w:val="28"/>
        </w:rPr>
        <w:t xml:space="preserve"> В сообщении указывается количество видимых спутников, их номера, возвышение, азимут и значение отношения си</w:t>
      </w:r>
      <w:r w:rsidR="000138C7">
        <w:rPr>
          <w:rFonts w:ascii="Times New Roman" w:hAnsi="Times New Roman" w:cs="Times New Roman"/>
          <w:sz w:val="28"/>
          <w:szCs w:val="28"/>
        </w:rPr>
        <w:t>гнал/шум для каждого из них.</w:t>
      </w:r>
    </w:p>
    <w:p w:rsidR="000138C7" w:rsidRDefault="0024136E" w:rsidP="005958F3">
      <w:pPr>
        <w:pStyle w:val="a7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8C7">
        <w:rPr>
          <w:rFonts w:ascii="Times New Roman" w:hAnsi="Times New Roman" w:cs="Times New Roman"/>
          <w:sz w:val="28"/>
          <w:szCs w:val="28"/>
        </w:rPr>
        <w:lastRenderedPageBreak/>
        <w:t>$GPRMC</w:t>
      </w:r>
      <w:r w:rsidR="005958F3">
        <w:rPr>
          <w:rFonts w:ascii="Times New Roman" w:hAnsi="Times New Roman" w:cs="Times New Roman"/>
          <w:sz w:val="28"/>
          <w:szCs w:val="28"/>
        </w:rPr>
        <w:t>.</w:t>
      </w:r>
      <w:r w:rsidRPr="000138C7">
        <w:rPr>
          <w:rFonts w:ascii="Times New Roman" w:hAnsi="Times New Roman" w:cs="Times New Roman"/>
          <w:sz w:val="28"/>
          <w:szCs w:val="28"/>
        </w:rPr>
        <w:t xml:space="preserve"> Сообщение RMC содержит данные о времени, местоположении, курсе и скорости, передаваемые навигационным </w:t>
      </w:r>
      <w:r w:rsidR="005958F3" w:rsidRPr="000138C7">
        <w:rPr>
          <w:rFonts w:ascii="Times New Roman" w:hAnsi="Times New Roman" w:cs="Times New Roman"/>
          <w:sz w:val="28"/>
          <w:szCs w:val="28"/>
        </w:rPr>
        <w:t>GPS</w:t>
      </w:r>
      <w:r w:rsidR="005958F3">
        <w:rPr>
          <w:rFonts w:ascii="Times New Roman" w:hAnsi="Times New Roman" w:cs="Times New Roman"/>
          <w:sz w:val="28"/>
          <w:szCs w:val="28"/>
        </w:rPr>
        <w:t>-</w:t>
      </w:r>
      <w:r w:rsidR="005958F3" w:rsidRPr="000138C7">
        <w:rPr>
          <w:rFonts w:ascii="Times New Roman" w:hAnsi="Times New Roman" w:cs="Times New Roman"/>
          <w:sz w:val="28"/>
          <w:szCs w:val="28"/>
        </w:rPr>
        <w:t>при</w:t>
      </w:r>
      <w:r w:rsidR="005958F3">
        <w:rPr>
          <w:rFonts w:ascii="Times New Roman" w:hAnsi="Times New Roman" w:cs="Times New Roman"/>
          <w:sz w:val="28"/>
          <w:szCs w:val="28"/>
        </w:rPr>
        <w:t>е</w:t>
      </w:r>
      <w:r w:rsidR="005958F3" w:rsidRPr="000138C7">
        <w:rPr>
          <w:rFonts w:ascii="Times New Roman" w:hAnsi="Times New Roman" w:cs="Times New Roman"/>
          <w:sz w:val="28"/>
          <w:szCs w:val="28"/>
        </w:rPr>
        <w:t>мником</w:t>
      </w:r>
      <w:r w:rsidRPr="000138C7">
        <w:rPr>
          <w:rFonts w:ascii="Times New Roman" w:hAnsi="Times New Roman" w:cs="Times New Roman"/>
          <w:sz w:val="28"/>
          <w:szCs w:val="28"/>
        </w:rPr>
        <w:t xml:space="preserve">. Контрольная сумма обязательна для этого сообщения, интервалы передачи не должны превышать </w:t>
      </w:r>
      <w:r w:rsidR="005958F3">
        <w:rPr>
          <w:rFonts w:ascii="Times New Roman" w:hAnsi="Times New Roman" w:cs="Times New Roman"/>
          <w:sz w:val="28"/>
          <w:szCs w:val="28"/>
        </w:rPr>
        <w:t>двух</w:t>
      </w:r>
      <w:r w:rsidR="005958F3" w:rsidRPr="000138C7">
        <w:rPr>
          <w:rFonts w:ascii="Times New Roman" w:hAnsi="Times New Roman" w:cs="Times New Roman"/>
          <w:sz w:val="28"/>
          <w:szCs w:val="28"/>
        </w:rPr>
        <w:t xml:space="preserve"> </w:t>
      </w:r>
      <w:r w:rsidRPr="000138C7">
        <w:rPr>
          <w:rFonts w:ascii="Times New Roman" w:hAnsi="Times New Roman" w:cs="Times New Roman"/>
          <w:sz w:val="28"/>
          <w:szCs w:val="28"/>
        </w:rPr>
        <w:t xml:space="preserve">секунд. Все поля данных должны быть подготовлены, пока </w:t>
      </w:r>
      <w:r w:rsidR="005958F3" w:rsidRPr="000138C7">
        <w:rPr>
          <w:rFonts w:ascii="Times New Roman" w:hAnsi="Times New Roman" w:cs="Times New Roman"/>
          <w:sz w:val="28"/>
          <w:szCs w:val="28"/>
        </w:rPr>
        <w:t>ещ</w:t>
      </w:r>
      <w:r w:rsidR="005958F3">
        <w:rPr>
          <w:rFonts w:ascii="Times New Roman" w:hAnsi="Times New Roman" w:cs="Times New Roman"/>
          <w:sz w:val="28"/>
          <w:szCs w:val="28"/>
        </w:rPr>
        <w:t>е</w:t>
      </w:r>
      <w:r w:rsidR="005958F3" w:rsidRPr="000138C7">
        <w:rPr>
          <w:rFonts w:ascii="Times New Roman" w:hAnsi="Times New Roman" w:cs="Times New Roman"/>
          <w:sz w:val="28"/>
          <w:szCs w:val="28"/>
        </w:rPr>
        <w:t xml:space="preserve"> </w:t>
      </w:r>
      <w:r w:rsidRPr="000138C7">
        <w:rPr>
          <w:rFonts w:ascii="Times New Roman" w:hAnsi="Times New Roman" w:cs="Times New Roman"/>
          <w:sz w:val="28"/>
          <w:szCs w:val="28"/>
        </w:rPr>
        <w:t>нет самих данных. Недействительные поля могут быть использованы, пок</w:t>
      </w:r>
      <w:r w:rsidR="000138C7">
        <w:rPr>
          <w:rFonts w:ascii="Times New Roman" w:hAnsi="Times New Roman" w:cs="Times New Roman"/>
          <w:sz w:val="28"/>
          <w:szCs w:val="28"/>
        </w:rPr>
        <w:t>а данные временно не готовы.</w:t>
      </w:r>
    </w:p>
    <w:p w:rsidR="000138C7" w:rsidRDefault="0024136E" w:rsidP="005958F3">
      <w:pPr>
        <w:pStyle w:val="a7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8C7">
        <w:rPr>
          <w:rFonts w:ascii="Times New Roman" w:hAnsi="Times New Roman" w:cs="Times New Roman"/>
          <w:sz w:val="28"/>
          <w:szCs w:val="28"/>
        </w:rPr>
        <w:t>$GPVTG</w:t>
      </w:r>
      <w:r w:rsidR="005958F3">
        <w:rPr>
          <w:rFonts w:ascii="Times New Roman" w:hAnsi="Times New Roman" w:cs="Times New Roman"/>
          <w:sz w:val="28"/>
          <w:szCs w:val="28"/>
        </w:rPr>
        <w:t>.</w:t>
      </w:r>
      <w:r w:rsidRPr="000138C7">
        <w:rPr>
          <w:rFonts w:ascii="Times New Roman" w:hAnsi="Times New Roman" w:cs="Times New Roman"/>
          <w:sz w:val="28"/>
          <w:szCs w:val="28"/>
        </w:rPr>
        <w:t xml:space="preserve"> Сообщение VTG передает текущее истинное направление курса (COG) и скорос</w:t>
      </w:r>
      <w:r w:rsidR="000138C7">
        <w:rPr>
          <w:rFonts w:ascii="Times New Roman" w:hAnsi="Times New Roman" w:cs="Times New Roman"/>
          <w:sz w:val="28"/>
          <w:szCs w:val="28"/>
        </w:rPr>
        <w:t>ть относительно земли (SOG).</w:t>
      </w:r>
    </w:p>
    <w:p w:rsidR="0024136E" w:rsidRPr="000138C7" w:rsidRDefault="0024136E" w:rsidP="005958F3">
      <w:pPr>
        <w:pStyle w:val="a7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8C7">
        <w:rPr>
          <w:rFonts w:ascii="Times New Roman" w:hAnsi="Times New Roman" w:cs="Times New Roman"/>
          <w:sz w:val="28"/>
          <w:szCs w:val="28"/>
        </w:rPr>
        <w:t>$GPZDA</w:t>
      </w:r>
      <w:r w:rsidR="005958F3">
        <w:rPr>
          <w:rFonts w:ascii="Times New Roman" w:hAnsi="Times New Roman" w:cs="Times New Roman"/>
          <w:sz w:val="28"/>
          <w:szCs w:val="28"/>
        </w:rPr>
        <w:t>.</w:t>
      </w:r>
      <w:r w:rsidRPr="000138C7">
        <w:rPr>
          <w:rFonts w:ascii="Times New Roman" w:hAnsi="Times New Roman" w:cs="Times New Roman"/>
          <w:sz w:val="28"/>
          <w:szCs w:val="28"/>
        </w:rPr>
        <w:t xml:space="preserve"> Сообщение ZDA содержит информацию о времени по UTC, календарный день, месяц, год и локальный часовой пояс. </w:t>
      </w:r>
    </w:p>
    <w:p w:rsidR="005958F3" w:rsidRDefault="0024136E" w:rsidP="000138C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4136E">
        <w:rPr>
          <w:rFonts w:ascii="Times New Roman" w:hAnsi="Times New Roman" w:cs="Times New Roman"/>
          <w:sz w:val="28"/>
          <w:szCs w:val="28"/>
        </w:rPr>
        <w:t>Таблица 1</w:t>
      </w:r>
    </w:p>
    <w:p w:rsidR="0024136E" w:rsidRPr="0024136E" w:rsidRDefault="0024136E" w:rsidP="00CE087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4136E">
        <w:rPr>
          <w:rFonts w:ascii="Times New Roman" w:hAnsi="Times New Roman" w:cs="Times New Roman"/>
          <w:sz w:val="28"/>
          <w:szCs w:val="28"/>
        </w:rPr>
        <w:t>Параметры сообщения $GPGGA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0138C7" w:rsidTr="005958F3">
        <w:tc>
          <w:tcPr>
            <w:tcW w:w="9345" w:type="dxa"/>
            <w:gridSpan w:val="3"/>
          </w:tcPr>
          <w:p w:rsidR="000138C7" w:rsidRPr="0024136E" w:rsidRDefault="000138C7" w:rsidP="000138C7">
            <w:pPr>
              <w:spacing w:line="276" w:lineRule="auto"/>
              <w:ind w:firstLine="5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36E">
              <w:rPr>
                <w:rFonts w:ascii="Times New Roman" w:hAnsi="Times New Roman" w:cs="Times New Roman"/>
                <w:sz w:val="28"/>
                <w:szCs w:val="28"/>
              </w:rPr>
              <w:t xml:space="preserve">GGA </w:t>
            </w:r>
            <w:r w:rsidR="005958F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41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58F3" w:rsidRPr="0024136E">
              <w:rPr>
                <w:rFonts w:ascii="Times New Roman" w:hAnsi="Times New Roman" w:cs="Times New Roman"/>
                <w:sz w:val="28"/>
                <w:szCs w:val="28"/>
              </w:rPr>
              <w:t>GPS</w:t>
            </w:r>
            <w:r w:rsidR="005958F3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r w:rsidR="005958F3" w:rsidRPr="0024136E">
              <w:rPr>
                <w:rFonts w:ascii="Times New Roman" w:hAnsi="Times New Roman" w:cs="Times New Roman"/>
                <w:sz w:val="28"/>
                <w:szCs w:val="28"/>
              </w:rPr>
              <w:t xml:space="preserve">анные </w:t>
            </w:r>
            <w:r w:rsidRPr="0024136E">
              <w:rPr>
                <w:rFonts w:ascii="Times New Roman" w:hAnsi="Times New Roman" w:cs="Times New Roman"/>
                <w:sz w:val="28"/>
                <w:szCs w:val="28"/>
              </w:rPr>
              <w:t xml:space="preserve">о местоположении  </w:t>
            </w:r>
          </w:p>
          <w:p w:rsidR="000138C7" w:rsidRPr="0024136E" w:rsidRDefault="000138C7" w:rsidP="000138C7">
            <w:pPr>
              <w:spacing w:line="276" w:lineRule="auto"/>
              <w:ind w:firstLine="5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36E">
              <w:rPr>
                <w:rFonts w:ascii="Times New Roman" w:hAnsi="Times New Roman" w:cs="Times New Roman"/>
                <w:sz w:val="28"/>
                <w:szCs w:val="28"/>
              </w:rPr>
              <w:t xml:space="preserve">Пример сообщения:  </w:t>
            </w:r>
          </w:p>
          <w:p w:rsidR="000138C7" w:rsidRDefault="000138C7">
            <w:pPr>
              <w:spacing w:line="276" w:lineRule="auto"/>
              <w:ind w:firstLine="5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36E">
              <w:rPr>
                <w:rFonts w:ascii="Times New Roman" w:hAnsi="Times New Roman" w:cs="Times New Roman"/>
                <w:sz w:val="28"/>
                <w:szCs w:val="28"/>
              </w:rPr>
              <w:t>$GPGGA,</w:t>
            </w:r>
            <w:r w:rsidR="005958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136E">
              <w:rPr>
                <w:rFonts w:ascii="Times New Roman" w:hAnsi="Times New Roman" w:cs="Times New Roman"/>
                <w:sz w:val="28"/>
                <w:szCs w:val="28"/>
              </w:rPr>
              <w:t>004241.47,</w:t>
            </w:r>
            <w:r w:rsidR="005958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136E">
              <w:rPr>
                <w:rFonts w:ascii="Times New Roman" w:hAnsi="Times New Roman" w:cs="Times New Roman"/>
                <w:sz w:val="28"/>
                <w:szCs w:val="28"/>
              </w:rPr>
              <w:t>5532.8492,</w:t>
            </w:r>
            <w:r w:rsidR="005958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136E">
              <w:rPr>
                <w:rFonts w:ascii="Times New Roman" w:hAnsi="Times New Roman" w:cs="Times New Roman"/>
                <w:sz w:val="28"/>
                <w:szCs w:val="28"/>
              </w:rPr>
              <w:t>N,</w:t>
            </w:r>
            <w:r w:rsidR="005958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136E">
              <w:rPr>
                <w:rFonts w:ascii="Times New Roman" w:hAnsi="Times New Roman" w:cs="Times New Roman"/>
                <w:sz w:val="28"/>
                <w:szCs w:val="28"/>
              </w:rPr>
              <w:t>03729.0987,</w:t>
            </w:r>
            <w:r w:rsidR="005958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136E">
              <w:rPr>
                <w:rFonts w:ascii="Times New Roman" w:hAnsi="Times New Roman" w:cs="Times New Roman"/>
                <w:sz w:val="28"/>
                <w:szCs w:val="28"/>
              </w:rPr>
              <w:t>E,</w:t>
            </w:r>
            <w:r w:rsidR="005958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136E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5958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136E">
              <w:rPr>
                <w:rFonts w:ascii="Times New Roman" w:hAnsi="Times New Roman" w:cs="Times New Roman"/>
                <w:sz w:val="28"/>
                <w:szCs w:val="28"/>
              </w:rPr>
              <w:t>04,</w:t>
            </w:r>
            <w:r w:rsidR="005958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136E">
              <w:rPr>
                <w:rFonts w:ascii="Times New Roman" w:hAnsi="Times New Roman" w:cs="Times New Roman"/>
                <w:sz w:val="28"/>
                <w:szCs w:val="28"/>
              </w:rPr>
              <w:t>2.0,</w:t>
            </w:r>
            <w:r w:rsidR="005958F3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24136E">
              <w:rPr>
                <w:rFonts w:ascii="Times New Roman" w:hAnsi="Times New Roman" w:cs="Times New Roman"/>
                <w:sz w:val="28"/>
                <w:szCs w:val="28"/>
              </w:rPr>
              <w:t>0015,</w:t>
            </w:r>
            <w:r w:rsidR="005958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136E">
              <w:rPr>
                <w:rFonts w:ascii="Times New Roman" w:hAnsi="Times New Roman" w:cs="Times New Roman"/>
                <w:sz w:val="28"/>
                <w:szCs w:val="28"/>
              </w:rPr>
              <w:t>M,,,,*31</w:t>
            </w:r>
          </w:p>
        </w:tc>
      </w:tr>
      <w:tr w:rsidR="000138C7" w:rsidTr="000138C7">
        <w:tc>
          <w:tcPr>
            <w:tcW w:w="704" w:type="dxa"/>
          </w:tcPr>
          <w:p w:rsidR="000138C7" w:rsidRDefault="000138C7" w:rsidP="00545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6" w:type="dxa"/>
          </w:tcPr>
          <w:p w:rsidR="000138C7" w:rsidRDefault="000138C7" w:rsidP="00545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36E">
              <w:rPr>
                <w:rFonts w:ascii="Times New Roman" w:hAnsi="Times New Roman" w:cs="Times New Roman"/>
                <w:sz w:val="28"/>
                <w:szCs w:val="28"/>
              </w:rPr>
              <w:t>Гринвичское время на момент определения местоположения</w:t>
            </w:r>
          </w:p>
        </w:tc>
        <w:tc>
          <w:tcPr>
            <w:tcW w:w="3115" w:type="dxa"/>
          </w:tcPr>
          <w:p w:rsidR="000138C7" w:rsidRDefault="000138C7" w:rsidP="00545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136E">
              <w:rPr>
                <w:rFonts w:ascii="Times New Roman" w:hAnsi="Times New Roman" w:cs="Times New Roman"/>
                <w:sz w:val="28"/>
                <w:szCs w:val="28"/>
              </w:rPr>
              <w:t>hhmmss.ss</w:t>
            </w:r>
            <w:proofErr w:type="spellEnd"/>
          </w:p>
        </w:tc>
      </w:tr>
      <w:tr w:rsidR="000138C7" w:rsidTr="000138C7">
        <w:tc>
          <w:tcPr>
            <w:tcW w:w="704" w:type="dxa"/>
          </w:tcPr>
          <w:p w:rsidR="000138C7" w:rsidRDefault="000138C7" w:rsidP="00545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6" w:type="dxa"/>
          </w:tcPr>
          <w:p w:rsidR="000138C7" w:rsidRDefault="000138C7" w:rsidP="00545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36E">
              <w:rPr>
                <w:rFonts w:ascii="Times New Roman" w:hAnsi="Times New Roman" w:cs="Times New Roman"/>
                <w:sz w:val="28"/>
                <w:szCs w:val="28"/>
              </w:rPr>
              <w:t>Географическая широта местоположения</w:t>
            </w:r>
          </w:p>
        </w:tc>
        <w:tc>
          <w:tcPr>
            <w:tcW w:w="3115" w:type="dxa"/>
          </w:tcPr>
          <w:p w:rsidR="000138C7" w:rsidRDefault="000138C7" w:rsidP="00545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1111.11</w:t>
            </w:r>
          </w:p>
        </w:tc>
      </w:tr>
      <w:tr w:rsidR="000138C7" w:rsidTr="000138C7">
        <w:tc>
          <w:tcPr>
            <w:tcW w:w="704" w:type="dxa"/>
          </w:tcPr>
          <w:p w:rsidR="000138C7" w:rsidRDefault="000138C7" w:rsidP="00545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6" w:type="dxa"/>
          </w:tcPr>
          <w:p w:rsidR="000138C7" w:rsidRDefault="000138C7" w:rsidP="00545FF4">
            <w:r>
              <w:rPr>
                <w:rFonts w:ascii="Times New Roman" w:hAnsi="Times New Roman" w:cs="Times New Roman"/>
                <w:sz w:val="28"/>
                <w:szCs w:val="28"/>
              </w:rPr>
              <w:t>Север/Юг</w:t>
            </w:r>
          </w:p>
        </w:tc>
        <w:tc>
          <w:tcPr>
            <w:tcW w:w="3115" w:type="dxa"/>
          </w:tcPr>
          <w:p w:rsidR="000138C7" w:rsidRDefault="000138C7" w:rsidP="00545FF4">
            <w:pPr>
              <w:jc w:val="center"/>
            </w:pPr>
            <w:r w:rsidRPr="005227F1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</w:tr>
      <w:tr w:rsidR="000138C7" w:rsidTr="000138C7">
        <w:tc>
          <w:tcPr>
            <w:tcW w:w="704" w:type="dxa"/>
          </w:tcPr>
          <w:p w:rsidR="000138C7" w:rsidRDefault="000138C7" w:rsidP="00545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6" w:type="dxa"/>
          </w:tcPr>
          <w:p w:rsidR="000138C7" w:rsidRDefault="000138C7" w:rsidP="00545FF4">
            <w:r w:rsidRPr="00B557B8">
              <w:rPr>
                <w:rFonts w:ascii="Times New Roman" w:hAnsi="Times New Roman" w:cs="Times New Roman"/>
                <w:sz w:val="28"/>
                <w:szCs w:val="28"/>
              </w:rPr>
              <w:t>Географическая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долгота местоположения</w:t>
            </w:r>
          </w:p>
        </w:tc>
        <w:tc>
          <w:tcPr>
            <w:tcW w:w="3115" w:type="dxa"/>
          </w:tcPr>
          <w:p w:rsidR="000138C7" w:rsidRDefault="000138C7" w:rsidP="00545FF4">
            <w:pPr>
              <w:jc w:val="center"/>
            </w:pPr>
            <w:proofErr w:type="spellStart"/>
            <w:r w:rsidRPr="00B557B8">
              <w:rPr>
                <w:rFonts w:ascii="Times New Roman" w:hAnsi="Times New Roman" w:cs="Times New Roman"/>
                <w:sz w:val="28"/>
                <w:szCs w:val="28"/>
              </w:rPr>
              <w:t>yyyyy.yy</w:t>
            </w:r>
            <w:proofErr w:type="spellEnd"/>
          </w:p>
        </w:tc>
      </w:tr>
      <w:tr w:rsidR="001B5647" w:rsidTr="000138C7">
        <w:tc>
          <w:tcPr>
            <w:tcW w:w="704" w:type="dxa"/>
          </w:tcPr>
          <w:p w:rsidR="001B5647" w:rsidRDefault="001B5647" w:rsidP="00545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6" w:type="dxa"/>
          </w:tcPr>
          <w:p w:rsidR="001B5647" w:rsidRDefault="001B5647" w:rsidP="00545FF4">
            <w:r>
              <w:rPr>
                <w:rFonts w:ascii="Times New Roman" w:hAnsi="Times New Roman" w:cs="Times New Roman"/>
                <w:sz w:val="28"/>
                <w:szCs w:val="28"/>
              </w:rPr>
              <w:t>Запад/Восток (E/W)</w:t>
            </w:r>
          </w:p>
        </w:tc>
        <w:tc>
          <w:tcPr>
            <w:tcW w:w="3115" w:type="dxa"/>
          </w:tcPr>
          <w:p w:rsidR="001B5647" w:rsidRDefault="001B5647" w:rsidP="00545FF4">
            <w:pPr>
              <w:jc w:val="center"/>
            </w:pPr>
            <w:r w:rsidRPr="00845BC2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</w:tr>
      <w:tr w:rsidR="00612837" w:rsidTr="000138C7">
        <w:tc>
          <w:tcPr>
            <w:tcW w:w="704" w:type="dxa"/>
          </w:tcPr>
          <w:p w:rsidR="00612837" w:rsidRDefault="00612837" w:rsidP="00545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6" w:type="dxa"/>
          </w:tcPr>
          <w:p w:rsidR="00612837" w:rsidRDefault="00612837">
            <w:r w:rsidRPr="00BD4895">
              <w:rPr>
                <w:rFonts w:ascii="Times New Roman" w:hAnsi="Times New Roman" w:cs="Times New Roman"/>
                <w:sz w:val="28"/>
                <w:szCs w:val="28"/>
              </w:rPr>
              <w:t xml:space="preserve">Индикатор качества GPS сигнала. 0 = Определение местоположения не возможно; &gt;1 </w:t>
            </w:r>
            <w:r w:rsidR="005958F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958F3" w:rsidRPr="00BD4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4895">
              <w:rPr>
                <w:rFonts w:ascii="Times New Roman" w:hAnsi="Times New Roman" w:cs="Times New Roman"/>
                <w:sz w:val="28"/>
                <w:szCs w:val="28"/>
              </w:rPr>
              <w:t>возможно определение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естоположения</w:t>
            </w:r>
          </w:p>
        </w:tc>
        <w:tc>
          <w:tcPr>
            <w:tcW w:w="3115" w:type="dxa"/>
          </w:tcPr>
          <w:p w:rsidR="00612837" w:rsidRDefault="00612837" w:rsidP="00545FF4">
            <w:pPr>
              <w:jc w:val="center"/>
            </w:pPr>
            <w:r w:rsidRPr="00BD4895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</w:tr>
      <w:tr w:rsidR="00612837" w:rsidTr="000138C7">
        <w:tc>
          <w:tcPr>
            <w:tcW w:w="704" w:type="dxa"/>
          </w:tcPr>
          <w:p w:rsidR="00612837" w:rsidRDefault="00612837" w:rsidP="00545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6" w:type="dxa"/>
          </w:tcPr>
          <w:p w:rsidR="00612837" w:rsidRDefault="00612837">
            <w:r w:rsidRPr="00755ACD">
              <w:rPr>
                <w:rFonts w:ascii="Times New Roman" w:hAnsi="Times New Roman" w:cs="Times New Roman"/>
                <w:sz w:val="28"/>
                <w:szCs w:val="28"/>
              </w:rPr>
              <w:t>Количество используемых спутников (00</w:t>
            </w:r>
            <w:r w:rsidR="005958F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55ACD">
              <w:rPr>
                <w:rFonts w:ascii="Times New Roman" w:hAnsi="Times New Roman" w:cs="Times New Roman"/>
                <w:sz w:val="28"/>
                <w:szCs w:val="28"/>
              </w:rPr>
              <w:t>12, может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отличаться от числа видимых)</w:t>
            </w:r>
          </w:p>
        </w:tc>
        <w:tc>
          <w:tcPr>
            <w:tcW w:w="3115" w:type="dxa"/>
          </w:tcPr>
          <w:p w:rsidR="00612837" w:rsidRDefault="00612837" w:rsidP="00545FF4">
            <w:pPr>
              <w:jc w:val="center"/>
            </w:pPr>
            <w:proofErr w:type="spellStart"/>
            <w:r w:rsidRPr="00755ACD">
              <w:rPr>
                <w:rFonts w:ascii="Times New Roman" w:hAnsi="Times New Roman" w:cs="Times New Roman"/>
                <w:sz w:val="28"/>
                <w:szCs w:val="28"/>
              </w:rPr>
              <w:t>xx</w:t>
            </w:r>
            <w:proofErr w:type="spellEnd"/>
          </w:p>
        </w:tc>
      </w:tr>
      <w:tr w:rsidR="00612837" w:rsidTr="000138C7">
        <w:tc>
          <w:tcPr>
            <w:tcW w:w="704" w:type="dxa"/>
          </w:tcPr>
          <w:p w:rsidR="00612837" w:rsidRDefault="00612837" w:rsidP="00545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6" w:type="dxa"/>
          </w:tcPr>
          <w:p w:rsidR="00612837" w:rsidRDefault="00612837">
            <w:r w:rsidRPr="005D0622">
              <w:rPr>
                <w:rFonts w:ascii="Times New Roman" w:hAnsi="Times New Roman" w:cs="Times New Roman"/>
                <w:sz w:val="28"/>
                <w:szCs w:val="28"/>
              </w:rPr>
              <w:t xml:space="preserve">Фактор </w:t>
            </w:r>
            <w:r w:rsidR="005958F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958F3" w:rsidRPr="005D0622">
              <w:rPr>
                <w:rFonts w:ascii="Times New Roman" w:hAnsi="Times New Roman" w:cs="Times New Roman"/>
                <w:sz w:val="28"/>
                <w:szCs w:val="28"/>
              </w:rPr>
              <w:t xml:space="preserve">худшения </w:t>
            </w:r>
            <w:r w:rsidR="005958F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958F3" w:rsidRPr="005D0622">
              <w:rPr>
                <w:rFonts w:ascii="Times New Roman" w:hAnsi="Times New Roman" w:cs="Times New Roman"/>
                <w:sz w:val="28"/>
                <w:szCs w:val="28"/>
              </w:rPr>
              <w:t>очност</w:t>
            </w:r>
            <w:r w:rsidR="005958F3">
              <w:rPr>
                <w:rFonts w:ascii="Times New Roman" w:hAnsi="Times New Roman" w:cs="Times New Roman"/>
                <w:sz w:val="28"/>
                <w:szCs w:val="28"/>
              </w:rPr>
              <w:t xml:space="preserve">и плановых координат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(HDOP)</w:t>
            </w:r>
          </w:p>
        </w:tc>
        <w:tc>
          <w:tcPr>
            <w:tcW w:w="3115" w:type="dxa"/>
          </w:tcPr>
          <w:p w:rsidR="00612837" w:rsidRDefault="00612837" w:rsidP="00545FF4">
            <w:pPr>
              <w:jc w:val="center"/>
            </w:pPr>
            <w:proofErr w:type="spellStart"/>
            <w:r w:rsidRPr="005D0622">
              <w:rPr>
                <w:rFonts w:ascii="Times New Roman" w:hAnsi="Times New Roman" w:cs="Times New Roman"/>
                <w:sz w:val="28"/>
                <w:szCs w:val="28"/>
              </w:rPr>
              <w:t>x.x</w:t>
            </w:r>
            <w:proofErr w:type="spellEnd"/>
          </w:p>
        </w:tc>
      </w:tr>
      <w:tr w:rsidR="000138C7" w:rsidTr="000138C7">
        <w:tc>
          <w:tcPr>
            <w:tcW w:w="704" w:type="dxa"/>
          </w:tcPr>
          <w:p w:rsidR="000138C7" w:rsidRDefault="000138C7" w:rsidP="00545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26" w:type="dxa"/>
          </w:tcPr>
          <w:p w:rsidR="000138C7" w:rsidRDefault="0061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36E">
              <w:rPr>
                <w:rFonts w:ascii="Times New Roman" w:hAnsi="Times New Roman" w:cs="Times New Roman"/>
                <w:sz w:val="28"/>
                <w:szCs w:val="28"/>
              </w:rPr>
              <w:t xml:space="preserve">Высота антенны </w:t>
            </w:r>
            <w:r w:rsidR="005958F3" w:rsidRPr="0024136E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="005958F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958F3" w:rsidRPr="0024136E">
              <w:rPr>
                <w:rFonts w:ascii="Times New Roman" w:hAnsi="Times New Roman" w:cs="Times New Roman"/>
                <w:sz w:val="28"/>
                <w:szCs w:val="28"/>
              </w:rPr>
              <w:t xml:space="preserve">мника </w:t>
            </w:r>
            <w:r w:rsidRPr="0024136E">
              <w:rPr>
                <w:rFonts w:ascii="Times New Roman" w:hAnsi="Times New Roman" w:cs="Times New Roman"/>
                <w:sz w:val="28"/>
                <w:szCs w:val="28"/>
              </w:rPr>
              <w:t>над/ниже уровня моря</w:t>
            </w:r>
          </w:p>
        </w:tc>
        <w:tc>
          <w:tcPr>
            <w:tcW w:w="3115" w:type="dxa"/>
          </w:tcPr>
          <w:p w:rsidR="000138C7" w:rsidRDefault="00612837" w:rsidP="00545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136E">
              <w:rPr>
                <w:rFonts w:ascii="Times New Roman" w:hAnsi="Times New Roman" w:cs="Times New Roman"/>
                <w:sz w:val="28"/>
                <w:szCs w:val="28"/>
              </w:rPr>
              <w:t>xxx</w:t>
            </w:r>
            <w:proofErr w:type="spellEnd"/>
          </w:p>
        </w:tc>
      </w:tr>
      <w:tr w:rsidR="00612837" w:rsidTr="000138C7">
        <w:tc>
          <w:tcPr>
            <w:tcW w:w="704" w:type="dxa"/>
          </w:tcPr>
          <w:p w:rsidR="00612837" w:rsidRDefault="00612837" w:rsidP="00545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26" w:type="dxa"/>
          </w:tcPr>
          <w:p w:rsidR="00612837" w:rsidRDefault="00612837" w:rsidP="00545FF4">
            <w:r w:rsidRPr="0025402D">
              <w:rPr>
                <w:rFonts w:ascii="Times New Roman" w:hAnsi="Times New Roman" w:cs="Times New Roman"/>
                <w:sz w:val="28"/>
                <w:szCs w:val="28"/>
              </w:rPr>
              <w:t>Единица измерения высоты расположения антен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ны, метры</w:t>
            </w:r>
          </w:p>
        </w:tc>
        <w:tc>
          <w:tcPr>
            <w:tcW w:w="3115" w:type="dxa"/>
          </w:tcPr>
          <w:p w:rsidR="00612837" w:rsidRDefault="00612837" w:rsidP="00545FF4">
            <w:pPr>
              <w:jc w:val="center"/>
            </w:pPr>
            <w:r w:rsidRPr="0025402D">
              <w:rPr>
                <w:rFonts w:ascii="Times New Roman" w:hAnsi="Times New Roman" w:cs="Times New Roman"/>
                <w:sz w:val="28"/>
                <w:szCs w:val="28"/>
              </w:rPr>
              <w:t>M</w:t>
            </w:r>
          </w:p>
        </w:tc>
      </w:tr>
      <w:tr w:rsidR="00612837" w:rsidTr="000138C7">
        <w:tc>
          <w:tcPr>
            <w:tcW w:w="704" w:type="dxa"/>
          </w:tcPr>
          <w:p w:rsidR="00612837" w:rsidRDefault="00612837" w:rsidP="00545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26" w:type="dxa"/>
          </w:tcPr>
          <w:p w:rsidR="00612837" w:rsidRDefault="00612837">
            <w:proofErr w:type="spellStart"/>
            <w:r w:rsidRPr="003723BD">
              <w:rPr>
                <w:rFonts w:ascii="Times New Roman" w:hAnsi="Times New Roman" w:cs="Times New Roman"/>
                <w:sz w:val="28"/>
                <w:szCs w:val="28"/>
              </w:rPr>
              <w:t>Геоидальное</w:t>
            </w:r>
            <w:proofErr w:type="spellEnd"/>
            <w:r w:rsidRPr="003723BD">
              <w:rPr>
                <w:rFonts w:ascii="Times New Roman" w:hAnsi="Times New Roman" w:cs="Times New Roman"/>
                <w:sz w:val="28"/>
                <w:szCs w:val="28"/>
              </w:rPr>
              <w:t xml:space="preserve"> различие </w:t>
            </w:r>
            <w:r w:rsidR="005958F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958F3" w:rsidRPr="003723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23BD">
              <w:rPr>
                <w:rFonts w:ascii="Times New Roman" w:hAnsi="Times New Roman" w:cs="Times New Roman"/>
                <w:sz w:val="28"/>
                <w:szCs w:val="28"/>
              </w:rPr>
              <w:t xml:space="preserve">различие между земным эллипсоидом WGS-84 и уровнем моря (геоидом), </w:t>
            </w:r>
            <w:r w:rsidR="005958F3" w:rsidRPr="003723BD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 w:rsidR="005958F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958F3" w:rsidRPr="003723BD">
              <w:rPr>
                <w:rFonts w:ascii="Times New Roman" w:hAnsi="Times New Roman" w:cs="Times New Roman"/>
                <w:sz w:val="28"/>
                <w:szCs w:val="28"/>
              </w:rPr>
              <w:t xml:space="preserve">” </w:t>
            </w:r>
            <w:r w:rsidRPr="003723BD">
              <w:rPr>
                <w:rFonts w:ascii="Times New Roman" w:hAnsi="Times New Roman" w:cs="Times New Roman"/>
                <w:sz w:val="28"/>
                <w:szCs w:val="28"/>
              </w:rPr>
              <w:t>=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ровень моря ниже эллипсоида</w:t>
            </w:r>
          </w:p>
        </w:tc>
        <w:tc>
          <w:tcPr>
            <w:tcW w:w="3115" w:type="dxa"/>
          </w:tcPr>
          <w:p w:rsidR="00612837" w:rsidRDefault="00612837" w:rsidP="00545FF4">
            <w:pPr>
              <w:jc w:val="center"/>
            </w:pPr>
            <w:proofErr w:type="spellStart"/>
            <w:r w:rsidRPr="003723BD">
              <w:rPr>
                <w:rFonts w:ascii="Times New Roman" w:hAnsi="Times New Roman" w:cs="Times New Roman"/>
                <w:sz w:val="28"/>
                <w:szCs w:val="28"/>
              </w:rPr>
              <w:t>x.x</w:t>
            </w:r>
            <w:proofErr w:type="spellEnd"/>
          </w:p>
        </w:tc>
      </w:tr>
      <w:tr w:rsidR="00612837" w:rsidTr="000138C7">
        <w:tc>
          <w:tcPr>
            <w:tcW w:w="704" w:type="dxa"/>
          </w:tcPr>
          <w:p w:rsidR="00612837" w:rsidRDefault="00612837" w:rsidP="00545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526" w:type="dxa"/>
          </w:tcPr>
          <w:p w:rsidR="00612837" w:rsidRDefault="00612837" w:rsidP="00545FF4">
            <w:r w:rsidRPr="004B67C6">
              <w:rPr>
                <w:rFonts w:ascii="Times New Roman" w:hAnsi="Times New Roman" w:cs="Times New Roman"/>
                <w:sz w:val="28"/>
                <w:szCs w:val="28"/>
              </w:rPr>
              <w:t>Един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ица измерения различия, метры</w:t>
            </w:r>
          </w:p>
        </w:tc>
        <w:tc>
          <w:tcPr>
            <w:tcW w:w="3115" w:type="dxa"/>
          </w:tcPr>
          <w:p w:rsidR="00612837" w:rsidRDefault="00612837" w:rsidP="00545FF4">
            <w:pPr>
              <w:jc w:val="center"/>
            </w:pPr>
            <w:r w:rsidRPr="004B67C6">
              <w:rPr>
                <w:rFonts w:ascii="Times New Roman" w:hAnsi="Times New Roman" w:cs="Times New Roman"/>
                <w:sz w:val="28"/>
                <w:szCs w:val="28"/>
              </w:rPr>
              <w:t>M</w:t>
            </w:r>
          </w:p>
        </w:tc>
      </w:tr>
      <w:tr w:rsidR="000138C7" w:rsidTr="000138C7">
        <w:tc>
          <w:tcPr>
            <w:tcW w:w="704" w:type="dxa"/>
          </w:tcPr>
          <w:p w:rsidR="000138C7" w:rsidRDefault="000138C7" w:rsidP="00545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26" w:type="dxa"/>
          </w:tcPr>
          <w:p w:rsidR="000138C7" w:rsidRDefault="00545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36E"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  <w:r w:rsidR="005958F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958F3" w:rsidRPr="0024136E">
              <w:rPr>
                <w:rFonts w:ascii="Times New Roman" w:hAnsi="Times New Roman" w:cs="Times New Roman"/>
                <w:sz w:val="28"/>
                <w:szCs w:val="28"/>
              </w:rPr>
              <w:t xml:space="preserve">ифференциальных </w:t>
            </w:r>
            <w:r w:rsidRPr="0024136E">
              <w:rPr>
                <w:rFonts w:ascii="Times New Roman" w:hAnsi="Times New Roman" w:cs="Times New Roman"/>
                <w:sz w:val="28"/>
                <w:szCs w:val="28"/>
              </w:rPr>
              <w:t xml:space="preserve">данных GPS </w:t>
            </w:r>
            <w:r w:rsidR="005958F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958F3" w:rsidRPr="00241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58F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958F3" w:rsidRPr="0024136E">
              <w:rPr>
                <w:rFonts w:ascii="Times New Roman" w:hAnsi="Times New Roman" w:cs="Times New Roman"/>
                <w:sz w:val="28"/>
                <w:szCs w:val="28"/>
              </w:rPr>
              <w:t xml:space="preserve">ремя </w:t>
            </w:r>
            <w:r w:rsidRPr="0024136E">
              <w:rPr>
                <w:rFonts w:ascii="Times New Roman" w:hAnsi="Times New Roman" w:cs="Times New Roman"/>
                <w:sz w:val="28"/>
                <w:szCs w:val="28"/>
              </w:rPr>
              <w:t>в секундах с момента последнего SC104 типа 1 или 9 обновления, заполнено нулями, если дифференциальный режим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136E">
              <w:rPr>
                <w:rFonts w:ascii="Times New Roman" w:hAnsi="Times New Roman" w:cs="Times New Roman"/>
                <w:sz w:val="28"/>
                <w:szCs w:val="28"/>
              </w:rPr>
              <w:t>используется</w:t>
            </w:r>
          </w:p>
        </w:tc>
        <w:tc>
          <w:tcPr>
            <w:tcW w:w="3115" w:type="dxa"/>
          </w:tcPr>
          <w:p w:rsidR="00545FF4" w:rsidRPr="0024136E" w:rsidRDefault="00545FF4" w:rsidP="00545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36E">
              <w:rPr>
                <w:rFonts w:ascii="Times New Roman" w:hAnsi="Times New Roman" w:cs="Times New Roman"/>
                <w:sz w:val="28"/>
                <w:szCs w:val="28"/>
              </w:rPr>
              <w:t>1111.11</w:t>
            </w:r>
          </w:p>
          <w:p w:rsidR="000138C7" w:rsidRDefault="000138C7" w:rsidP="00545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8C7" w:rsidTr="000138C7">
        <w:tc>
          <w:tcPr>
            <w:tcW w:w="704" w:type="dxa"/>
          </w:tcPr>
          <w:p w:rsidR="000138C7" w:rsidRDefault="000138C7" w:rsidP="00545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26" w:type="dxa"/>
          </w:tcPr>
          <w:p w:rsidR="000138C7" w:rsidRDefault="00545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36E">
              <w:rPr>
                <w:rFonts w:ascii="Times New Roman" w:hAnsi="Times New Roman" w:cs="Times New Roman"/>
                <w:sz w:val="28"/>
                <w:szCs w:val="28"/>
              </w:rPr>
              <w:t>Ид</w:t>
            </w:r>
            <w:r w:rsidR="005958F3">
              <w:rPr>
                <w:rFonts w:ascii="Times New Roman" w:hAnsi="Times New Roman" w:cs="Times New Roman"/>
                <w:sz w:val="28"/>
                <w:szCs w:val="28"/>
              </w:rPr>
              <w:t>ент</w:t>
            </w:r>
            <w:r w:rsidRPr="0024136E">
              <w:rPr>
                <w:rFonts w:ascii="Times New Roman" w:hAnsi="Times New Roman" w:cs="Times New Roman"/>
                <w:sz w:val="28"/>
                <w:szCs w:val="28"/>
              </w:rPr>
              <w:t>ификатор станции, передающей дифференциальные поправки, ID, 0000-1023</w:t>
            </w:r>
          </w:p>
        </w:tc>
        <w:tc>
          <w:tcPr>
            <w:tcW w:w="3115" w:type="dxa"/>
          </w:tcPr>
          <w:p w:rsidR="00545FF4" w:rsidRPr="0024136E" w:rsidRDefault="00545FF4" w:rsidP="00545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36E">
              <w:rPr>
                <w:rFonts w:ascii="Times New Roman" w:hAnsi="Times New Roman" w:cs="Times New Roman"/>
                <w:sz w:val="28"/>
                <w:szCs w:val="28"/>
              </w:rPr>
              <w:t>1111.11</w:t>
            </w:r>
          </w:p>
          <w:p w:rsidR="000138C7" w:rsidRDefault="000138C7" w:rsidP="00545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8C7" w:rsidTr="000138C7">
        <w:tc>
          <w:tcPr>
            <w:tcW w:w="704" w:type="dxa"/>
          </w:tcPr>
          <w:p w:rsidR="000138C7" w:rsidRDefault="000138C7" w:rsidP="00545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26" w:type="dxa"/>
          </w:tcPr>
          <w:p w:rsidR="000138C7" w:rsidRDefault="00545FF4" w:rsidP="00545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сумма строки</w:t>
            </w:r>
          </w:p>
        </w:tc>
        <w:tc>
          <w:tcPr>
            <w:tcW w:w="3115" w:type="dxa"/>
          </w:tcPr>
          <w:p w:rsidR="000138C7" w:rsidRDefault="00545FF4" w:rsidP="00545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136E">
              <w:rPr>
                <w:rFonts w:ascii="Times New Roman" w:hAnsi="Times New Roman" w:cs="Times New Roman"/>
                <w:sz w:val="28"/>
                <w:szCs w:val="28"/>
              </w:rPr>
              <w:t>xxxx</w:t>
            </w:r>
            <w:proofErr w:type="spellEnd"/>
            <w:r w:rsidRPr="0024136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proofErr w:type="spellStart"/>
            <w:r w:rsidRPr="0024136E">
              <w:rPr>
                <w:rFonts w:ascii="Times New Roman" w:hAnsi="Times New Roman" w:cs="Times New Roman"/>
                <w:sz w:val="28"/>
                <w:szCs w:val="28"/>
              </w:rPr>
              <w:t>hh</w:t>
            </w:r>
            <w:proofErr w:type="spellEnd"/>
          </w:p>
        </w:tc>
      </w:tr>
    </w:tbl>
    <w:p w:rsidR="0024136E" w:rsidRPr="0024136E" w:rsidRDefault="0024136E" w:rsidP="00545F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0EE" w:rsidRPr="006F4B51" w:rsidRDefault="002410EE" w:rsidP="002410EE">
      <w:pPr>
        <w:pStyle w:val="1"/>
        <w:spacing w:before="0" w:line="360" w:lineRule="auto"/>
        <w:ind w:firstLine="709"/>
        <w:rPr>
          <w:rFonts w:ascii="Times New Roman" w:hAnsi="Times New Roman" w:cs="Times New Roman"/>
          <w:b w:val="0"/>
          <w:color w:val="auto"/>
        </w:rPr>
      </w:pPr>
      <w:r w:rsidRPr="006F4B51">
        <w:rPr>
          <w:rFonts w:ascii="Times New Roman" w:hAnsi="Times New Roman" w:cs="Times New Roman"/>
          <w:color w:val="auto"/>
        </w:rPr>
        <w:t>4. Лабораторное оборудование</w:t>
      </w:r>
    </w:p>
    <w:p w:rsidR="002410EE" w:rsidRPr="00FB5463" w:rsidRDefault="005E05FB" w:rsidP="002410EE">
      <w:p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15240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0EE" w:rsidRPr="00483055" w:rsidRDefault="002410EE" w:rsidP="002410EE">
      <w:pPr>
        <w:tabs>
          <w:tab w:val="left" w:pos="1418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83055">
        <w:rPr>
          <w:rFonts w:ascii="Times New Roman" w:hAnsi="Times New Roman" w:cs="Times New Roman"/>
          <w:sz w:val="28"/>
          <w:szCs w:val="28"/>
        </w:rPr>
        <w:t>Рис.</w:t>
      </w:r>
      <w:r w:rsidR="00737169">
        <w:rPr>
          <w:rFonts w:ascii="Times New Roman" w:hAnsi="Times New Roman" w:cs="Times New Roman"/>
          <w:sz w:val="28"/>
          <w:szCs w:val="28"/>
        </w:rPr>
        <w:t xml:space="preserve"> </w:t>
      </w:r>
      <w:r w:rsidRPr="00483055">
        <w:rPr>
          <w:rFonts w:ascii="Times New Roman" w:hAnsi="Times New Roman" w:cs="Times New Roman"/>
          <w:sz w:val="28"/>
          <w:szCs w:val="28"/>
        </w:rPr>
        <w:t>1. Лабораторное оборудование</w:t>
      </w:r>
    </w:p>
    <w:p w:rsidR="005E05FB" w:rsidRPr="005E05FB" w:rsidRDefault="005E05FB" w:rsidP="005958F3">
      <w:pPr>
        <w:pStyle w:val="a7"/>
        <w:numPr>
          <w:ilvl w:val="0"/>
          <w:numId w:val="3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05FB">
        <w:rPr>
          <w:rFonts w:ascii="Times New Roman" w:hAnsi="Times New Roman" w:cs="Times New Roman"/>
          <w:sz w:val="28"/>
          <w:szCs w:val="28"/>
        </w:rPr>
        <w:t xml:space="preserve">Автоматический </w:t>
      </w:r>
      <w:proofErr w:type="spellStart"/>
      <w:r w:rsidRPr="005E05FB">
        <w:rPr>
          <w:rFonts w:ascii="Times New Roman" w:hAnsi="Times New Roman" w:cs="Times New Roman"/>
          <w:sz w:val="28"/>
          <w:szCs w:val="28"/>
        </w:rPr>
        <w:t>пнев</w:t>
      </w:r>
      <w:r w:rsidR="00737169">
        <w:rPr>
          <w:rFonts w:ascii="Times New Roman" w:hAnsi="Times New Roman" w:cs="Times New Roman"/>
          <w:sz w:val="28"/>
          <w:szCs w:val="28"/>
        </w:rPr>
        <w:t>м</w:t>
      </w:r>
      <w:r w:rsidRPr="005E05FB">
        <w:rPr>
          <w:rFonts w:ascii="Times New Roman" w:hAnsi="Times New Roman" w:cs="Times New Roman"/>
          <w:sz w:val="28"/>
          <w:szCs w:val="28"/>
        </w:rPr>
        <w:t>оклапан</w:t>
      </w:r>
      <w:proofErr w:type="spellEnd"/>
      <w:r w:rsidR="00737169">
        <w:rPr>
          <w:rFonts w:ascii="Times New Roman" w:hAnsi="Times New Roman" w:cs="Times New Roman"/>
          <w:sz w:val="28"/>
          <w:szCs w:val="28"/>
        </w:rPr>
        <w:t>.</w:t>
      </w:r>
    </w:p>
    <w:p w:rsidR="005E05FB" w:rsidRPr="005E05FB" w:rsidRDefault="005E05FB" w:rsidP="005958F3">
      <w:pPr>
        <w:pStyle w:val="a7"/>
        <w:numPr>
          <w:ilvl w:val="0"/>
          <w:numId w:val="3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05FB">
        <w:rPr>
          <w:rFonts w:ascii="Times New Roman" w:hAnsi="Times New Roman" w:cs="Times New Roman"/>
          <w:sz w:val="28"/>
          <w:szCs w:val="28"/>
        </w:rPr>
        <w:t xml:space="preserve">Соленоид – </w:t>
      </w:r>
      <w:proofErr w:type="spellStart"/>
      <w:r w:rsidRPr="005E05FB">
        <w:rPr>
          <w:rFonts w:ascii="Times New Roman" w:hAnsi="Times New Roman" w:cs="Times New Roman"/>
          <w:sz w:val="28"/>
          <w:szCs w:val="28"/>
        </w:rPr>
        <w:t>гидроклапан</w:t>
      </w:r>
      <w:proofErr w:type="spellEnd"/>
      <w:r w:rsidR="00737169">
        <w:rPr>
          <w:rFonts w:ascii="Times New Roman" w:hAnsi="Times New Roman" w:cs="Times New Roman"/>
          <w:sz w:val="28"/>
          <w:szCs w:val="28"/>
        </w:rPr>
        <w:t>.</w:t>
      </w:r>
    </w:p>
    <w:p w:rsidR="005E05FB" w:rsidRPr="005E05FB" w:rsidRDefault="005E05FB" w:rsidP="005958F3">
      <w:pPr>
        <w:pStyle w:val="a7"/>
        <w:numPr>
          <w:ilvl w:val="0"/>
          <w:numId w:val="3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05FB">
        <w:rPr>
          <w:rFonts w:ascii="Times New Roman" w:hAnsi="Times New Roman" w:cs="Times New Roman"/>
          <w:sz w:val="28"/>
          <w:szCs w:val="28"/>
        </w:rPr>
        <w:t>Управление сервоприводом</w:t>
      </w:r>
      <w:r w:rsidR="00737169">
        <w:rPr>
          <w:rFonts w:ascii="Times New Roman" w:hAnsi="Times New Roman" w:cs="Times New Roman"/>
          <w:sz w:val="28"/>
          <w:szCs w:val="28"/>
        </w:rPr>
        <w:t>.</w:t>
      </w:r>
    </w:p>
    <w:p w:rsidR="005E05FB" w:rsidRPr="005E05FB" w:rsidRDefault="00737169" w:rsidP="00CE087D">
      <w:pPr>
        <w:pStyle w:val="a7"/>
        <w:spacing w:after="0" w:line="36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4–6. </w:t>
      </w:r>
      <w:r w:rsidR="005E05FB" w:rsidRPr="005E05FB">
        <w:rPr>
          <w:rFonts w:ascii="Times New Roman" w:hAnsi="Times New Roman" w:cs="Times New Roman"/>
          <w:sz w:val="28"/>
          <w:szCs w:val="28"/>
        </w:rPr>
        <w:t>Шаговый двигатель, контроллер шагового двигателя и типовой механизм пр</w:t>
      </w:r>
      <w:r w:rsidR="005E05FB">
        <w:rPr>
          <w:rFonts w:ascii="Times New Roman" w:hAnsi="Times New Roman" w:cs="Times New Roman"/>
          <w:sz w:val="28"/>
          <w:szCs w:val="28"/>
        </w:rPr>
        <w:t>именения шагового двигателя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05FB" w:rsidRPr="005E05FB" w:rsidRDefault="005E05FB" w:rsidP="005E05FB">
      <w:pPr>
        <w:pStyle w:val="a7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Сервопривод</w:t>
      </w:r>
      <w:r w:rsidR="00737169">
        <w:rPr>
          <w:rFonts w:ascii="Times New Roman" w:hAnsi="Times New Roman" w:cs="Times New Roman"/>
          <w:sz w:val="28"/>
          <w:szCs w:val="28"/>
        </w:rPr>
        <w:t>.</w:t>
      </w:r>
    </w:p>
    <w:p w:rsidR="005E05FB" w:rsidRPr="005E05FB" w:rsidRDefault="005E05FB" w:rsidP="005E05FB">
      <w:pPr>
        <w:pStyle w:val="a7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Линейный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актуатор</w:t>
      </w:r>
      <w:proofErr w:type="spellEnd"/>
      <w:r w:rsidR="00737169">
        <w:rPr>
          <w:rFonts w:ascii="Times New Roman" w:hAnsi="Times New Roman" w:cs="Times New Roman"/>
          <w:sz w:val="28"/>
          <w:szCs w:val="28"/>
        </w:rPr>
        <w:t>.</w:t>
      </w:r>
    </w:p>
    <w:p w:rsidR="005E05FB" w:rsidRPr="005E05FB" w:rsidRDefault="005E05FB" w:rsidP="005E05FB">
      <w:pPr>
        <w:pStyle w:val="a7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E05FB">
        <w:rPr>
          <w:rFonts w:ascii="Times New Roman" w:hAnsi="Times New Roman" w:cs="Times New Roman"/>
          <w:sz w:val="28"/>
          <w:szCs w:val="28"/>
        </w:rPr>
        <w:t>Датчик</w:t>
      </w:r>
      <w:r w:rsidRPr="005E0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E05FB">
        <w:rPr>
          <w:rFonts w:ascii="Times New Roman" w:hAnsi="Times New Roman" w:cs="Times New Roman"/>
          <w:sz w:val="28"/>
          <w:szCs w:val="28"/>
        </w:rPr>
        <w:t>момента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(Rotary Torque Sensor</w:t>
      </w:r>
      <w:r w:rsidR="00737169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737169" w:rsidRPr="00CE087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E05FB" w:rsidRPr="005E05FB" w:rsidRDefault="005E05FB" w:rsidP="005E05FB">
      <w:pPr>
        <w:pStyle w:val="a7"/>
        <w:widowControl w:val="0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05FB">
        <w:rPr>
          <w:rFonts w:ascii="Times New Roman" w:hAnsi="Times New Roman" w:cs="Times New Roman"/>
          <w:sz w:val="28"/>
          <w:szCs w:val="28"/>
        </w:rPr>
        <w:t>Датчик механической нагрузк</w:t>
      </w:r>
      <w:r>
        <w:rPr>
          <w:rFonts w:ascii="Times New Roman" w:hAnsi="Times New Roman" w:cs="Times New Roman"/>
          <w:sz w:val="28"/>
          <w:szCs w:val="28"/>
        </w:rPr>
        <w:t>и (</w:t>
      </w:r>
      <w:proofErr w:type="spellStart"/>
      <w:r>
        <w:rPr>
          <w:rFonts w:ascii="Times New Roman" w:hAnsi="Times New Roman" w:cs="Times New Roman"/>
          <w:sz w:val="28"/>
          <w:szCs w:val="28"/>
        </w:rPr>
        <w:t>Tension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link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load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cell</w:t>
      </w:r>
      <w:proofErr w:type="spellEnd"/>
      <w:r w:rsidR="00737169">
        <w:rPr>
          <w:rFonts w:ascii="Times New Roman" w:hAnsi="Times New Roman" w:cs="Times New Roman"/>
          <w:sz w:val="28"/>
          <w:szCs w:val="28"/>
        </w:rPr>
        <w:t>).</w:t>
      </w:r>
    </w:p>
    <w:p w:rsidR="005E05FB" w:rsidRPr="005E05FB" w:rsidRDefault="005E05FB" w:rsidP="005E05FB">
      <w:pPr>
        <w:pStyle w:val="a7"/>
        <w:widowControl w:val="0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05FB">
        <w:rPr>
          <w:rFonts w:ascii="Times New Roman" w:hAnsi="Times New Roman" w:cs="Times New Roman"/>
          <w:sz w:val="28"/>
          <w:szCs w:val="28"/>
        </w:rPr>
        <w:t>Поворотный датчик Холла для определения угла (</w:t>
      </w:r>
      <w:proofErr w:type="spellStart"/>
      <w:r>
        <w:rPr>
          <w:rFonts w:ascii="Times New Roman" w:hAnsi="Times New Roman" w:cs="Times New Roman"/>
          <w:sz w:val="28"/>
          <w:szCs w:val="28"/>
        </w:rPr>
        <w:t>Hall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Effect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Rotary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Sensor</w:t>
      </w:r>
      <w:proofErr w:type="spellEnd"/>
      <w:r w:rsidR="00737169">
        <w:rPr>
          <w:rFonts w:ascii="Times New Roman" w:hAnsi="Times New Roman" w:cs="Times New Roman"/>
          <w:sz w:val="28"/>
          <w:szCs w:val="28"/>
        </w:rPr>
        <w:t>).</w:t>
      </w:r>
    </w:p>
    <w:p w:rsidR="005E05FB" w:rsidRPr="005E05FB" w:rsidRDefault="005E05FB" w:rsidP="005E05FB">
      <w:pPr>
        <w:pStyle w:val="a7"/>
        <w:widowControl w:val="0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05FB">
        <w:rPr>
          <w:rFonts w:ascii="Times New Roman" w:hAnsi="Times New Roman" w:cs="Times New Roman"/>
          <w:sz w:val="28"/>
          <w:szCs w:val="28"/>
        </w:rPr>
        <w:t>Инфракрасный датчик температуры (</w:t>
      </w:r>
      <w:proofErr w:type="spellStart"/>
      <w:r w:rsidRPr="005E05FB">
        <w:rPr>
          <w:rFonts w:ascii="Times New Roman" w:hAnsi="Times New Roman" w:cs="Times New Roman"/>
          <w:sz w:val="28"/>
          <w:szCs w:val="28"/>
        </w:rPr>
        <w:t>Pyr</w:t>
      </w:r>
      <w:r>
        <w:rPr>
          <w:rFonts w:ascii="Times New Roman" w:hAnsi="Times New Roman" w:cs="Times New Roman"/>
          <w:sz w:val="28"/>
          <w:szCs w:val="28"/>
        </w:rPr>
        <w:t>oelectric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Infrared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Sensor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737169">
        <w:rPr>
          <w:rFonts w:ascii="Times New Roman" w:hAnsi="Times New Roman" w:cs="Times New Roman"/>
          <w:sz w:val="28"/>
          <w:szCs w:val="28"/>
        </w:rPr>
        <w:t>.</w:t>
      </w:r>
    </w:p>
    <w:p w:rsidR="005E05FB" w:rsidRPr="005E05FB" w:rsidRDefault="005E05FB" w:rsidP="005E05FB">
      <w:pPr>
        <w:pStyle w:val="a7"/>
        <w:widowControl w:val="0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05FB">
        <w:rPr>
          <w:rFonts w:ascii="Times New Roman" w:hAnsi="Times New Roman" w:cs="Times New Roman"/>
          <w:sz w:val="28"/>
          <w:szCs w:val="28"/>
        </w:rPr>
        <w:t>Датчи</w:t>
      </w:r>
      <w:r>
        <w:rPr>
          <w:rFonts w:ascii="Times New Roman" w:hAnsi="Times New Roman" w:cs="Times New Roman"/>
          <w:sz w:val="28"/>
          <w:szCs w:val="28"/>
        </w:rPr>
        <w:t>к силы тока (датчик Холла</w:t>
      </w:r>
      <w:r w:rsidR="00737169">
        <w:rPr>
          <w:rFonts w:ascii="Times New Roman" w:hAnsi="Times New Roman" w:cs="Times New Roman"/>
          <w:sz w:val="28"/>
          <w:szCs w:val="28"/>
        </w:rPr>
        <w:t>).</w:t>
      </w:r>
    </w:p>
    <w:p w:rsidR="005E05FB" w:rsidRPr="005E05FB" w:rsidRDefault="005E05FB" w:rsidP="005E05FB">
      <w:pPr>
        <w:pStyle w:val="a7"/>
        <w:widowControl w:val="0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Датчик GPS;</w:t>
      </w:r>
    </w:p>
    <w:p w:rsidR="005E05FB" w:rsidRPr="005E05FB" w:rsidRDefault="005E05FB" w:rsidP="005E05FB">
      <w:pPr>
        <w:pStyle w:val="a7"/>
        <w:widowControl w:val="0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05FB">
        <w:rPr>
          <w:rFonts w:ascii="Times New Roman" w:hAnsi="Times New Roman" w:cs="Times New Roman"/>
          <w:sz w:val="28"/>
          <w:szCs w:val="28"/>
        </w:rPr>
        <w:t>Лог датчика GPS п</w:t>
      </w:r>
      <w:r>
        <w:rPr>
          <w:rFonts w:ascii="Times New Roman" w:hAnsi="Times New Roman" w:cs="Times New Roman"/>
          <w:sz w:val="28"/>
          <w:szCs w:val="28"/>
        </w:rPr>
        <w:t>о протоколу NMEA.</w:t>
      </w:r>
    </w:p>
    <w:p w:rsidR="005E05FB" w:rsidRPr="005E05FB" w:rsidRDefault="005E05FB" w:rsidP="005E05FB">
      <w:pPr>
        <w:pStyle w:val="a7"/>
        <w:widowControl w:val="0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05FB">
        <w:rPr>
          <w:rFonts w:ascii="Times New Roman" w:hAnsi="Times New Roman" w:cs="Times New Roman"/>
          <w:sz w:val="28"/>
          <w:szCs w:val="28"/>
        </w:rPr>
        <w:lastRenderedPageBreak/>
        <w:t>Окно информации</w:t>
      </w:r>
      <w:r w:rsidR="00737169">
        <w:rPr>
          <w:rFonts w:ascii="Times New Roman" w:hAnsi="Times New Roman" w:cs="Times New Roman"/>
          <w:sz w:val="28"/>
          <w:szCs w:val="28"/>
        </w:rPr>
        <w:t>.</w:t>
      </w:r>
    </w:p>
    <w:p w:rsidR="002410EE" w:rsidRDefault="002410EE" w:rsidP="002410EE">
      <w:pPr>
        <w:pStyle w:val="1"/>
        <w:spacing w:line="360" w:lineRule="auto"/>
        <w:ind w:firstLine="709"/>
        <w:rPr>
          <w:rFonts w:ascii="Times New Roman" w:hAnsi="Times New Roman" w:cs="Times New Roman"/>
          <w:color w:val="auto"/>
        </w:rPr>
      </w:pPr>
      <w:r w:rsidRPr="006F4B51">
        <w:rPr>
          <w:rFonts w:ascii="Times New Roman" w:hAnsi="Times New Roman" w:cs="Times New Roman"/>
          <w:color w:val="auto"/>
        </w:rPr>
        <w:t>5. Порядок выполнения работы</w:t>
      </w:r>
    </w:p>
    <w:p w:rsidR="00A40D44" w:rsidRDefault="00545FF4" w:rsidP="00545F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F4">
        <w:rPr>
          <w:rFonts w:ascii="Times New Roman" w:hAnsi="Times New Roman" w:cs="Times New Roman"/>
          <w:sz w:val="28"/>
          <w:szCs w:val="28"/>
        </w:rPr>
        <w:t>1. Нажмите на нужное устройство и ознакомьтесь</w:t>
      </w:r>
      <w:r w:rsidR="00A40D44">
        <w:rPr>
          <w:rFonts w:ascii="Times New Roman" w:hAnsi="Times New Roman" w:cs="Times New Roman"/>
          <w:sz w:val="28"/>
          <w:szCs w:val="28"/>
        </w:rPr>
        <w:t xml:space="preserve"> с его названием и назначением.</w:t>
      </w:r>
    </w:p>
    <w:p w:rsidR="00545FF4" w:rsidRPr="00545FF4" w:rsidRDefault="00545FF4" w:rsidP="00545F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F4">
        <w:rPr>
          <w:rFonts w:ascii="Times New Roman" w:hAnsi="Times New Roman" w:cs="Times New Roman"/>
          <w:sz w:val="28"/>
          <w:szCs w:val="28"/>
        </w:rPr>
        <w:t xml:space="preserve">2. Изучите лог датчика GPS по протоколу NMEA и определите координаты датчика. </w:t>
      </w:r>
    </w:p>
    <w:p w:rsidR="002410EE" w:rsidRPr="00545FF4" w:rsidRDefault="00545FF4" w:rsidP="00545F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F4">
        <w:rPr>
          <w:rFonts w:ascii="Times New Roman" w:hAnsi="Times New Roman" w:cs="Times New Roman"/>
          <w:sz w:val="28"/>
          <w:szCs w:val="28"/>
        </w:rPr>
        <w:t>3. Изучите лог датчика GPS по протоколу NMEA и определите количество используемых датчиком спутников.</w:t>
      </w:r>
    </w:p>
    <w:p w:rsidR="002410EE" w:rsidRPr="006F4B51" w:rsidRDefault="002410EE" w:rsidP="002410EE">
      <w:pPr>
        <w:pStyle w:val="1"/>
        <w:spacing w:line="360" w:lineRule="auto"/>
        <w:ind w:firstLine="709"/>
        <w:rPr>
          <w:rFonts w:ascii="Times New Roman" w:hAnsi="Times New Roman" w:cs="Times New Roman"/>
          <w:b w:val="0"/>
          <w:color w:val="auto"/>
        </w:rPr>
      </w:pPr>
      <w:r w:rsidRPr="006F4B51">
        <w:rPr>
          <w:rFonts w:ascii="Times New Roman" w:hAnsi="Times New Roman" w:cs="Times New Roman"/>
          <w:color w:val="auto"/>
        </w:rPr>
        <w:t>6. Структура отчета по проделанной работе</w:t>
      </w:r>
    </w:p>
    <w:p w:rsidR="002410EE" w:rsidRPr="0061554E" w:rsidRDefault="002410EE" w:rsidP="00A40D44">
      <w:pPr>
        <w:pStyle w:val="a7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54E">
        <w:rPr>
          <w:rFonts w:ascii="Times New Roman" w:hAnsi="Times New Roman" w:cs="Times New Roman"/>
          <w:sz w:val="28"/>
          <w:szCs w:val="28"/>
        </w:rPr>
        <w:t>Титульный лист (стандартный, прикреплен в курсе)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10EE" w:rsidRPr="007A7E33" w:rsidRDefault="002410EE" w:rsidP="00A40D44">
      <w:pPr>
        <w:pStyle w:val="a7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 задачи работы.</w:t>
      </w:r>
    </w:p>
    <w:p w:rsidR="002410EE" w:rsidRDefault="002410EE" w:rsidP="00A40D44">
      <w:pPr>
        <w:pStyle w:val="a7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E02">
        <w:rPr>
          <w:rFonts w:ascii="Times New Roman" w:hAnsi="Times New Roman" w:cs="Times New Roman"/>
          <w:sz w:val="28"/>
          <w:szCs w:val="28"/>
        </w:rPr>
        <w:t>Схема установки и используемое оборудование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0D44" w:rsidRDefault="00A40D44" w:rsidP="00A40D44">
      <w:pPr>
        <w:pStyle w:val="a7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Координаты датчика GPS.</w:t>
      </w:r>
    </w:p>
    <w:p w:rsidR="00A40D44" w:rsidRPr="007A7E33" w:rsidRDefault="00A40D44" w:rsidP="00A40D44">
      <w:pPr>
        <w:pStyle w:val="a7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D44">
        <w:rPr>
          <w:rFonts w:ascii="Times New Roman" w:hAnsi="Times New Roman" w:cs="Times New Roman"/>
          <w:sz w:val="28"/>
          <w:szCs w:val="28"/>
        </w:rPr>
        <w:t>Количество используемых датчиком GPS спутников</w:t>
      </w:r>
    </w:p>
    <w:p w:rsidR="002410EE" w:rsidRPr="00F75ED2" w:rsidRDefault="002410EE" w:rsidP="00A40D44">
      <w:pPr>
        <w:pStyle w:val="a7"/>
        <w:widowControl w:val="0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ED2">
        <w:rPr>
          <w:rFonts w:ascii="Times New Roman" w:hAnsi="Times New Roman" w:cs="Times New Roman"/>
          <w:sz w:val="28"/>
          <w:szCs w:val="28"/>
        </w:rPr>
        <w:t xml:space="preserve">Выводы </w:t>
      </w:r>
      <w:r w:rsidRPr="00F75ED2">
        <w:rPr>
          <w:rFonts w:ascii="Times New Roman" w:hAnsi="Times New Roman" w:cs="Times New Roman"/>
          <w:iCs/>
          <w:sz w:val="28"/>
          <w:szCs w:val="28"/>
        </w:rPr>
        <w:t>по проделанной работе согласно цели и</w:t>
      </w:r>
      <w:r w:rsidRPr="00F75ED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F75ED2">
        <w:rPr>
          <w:rFonts w:ascii="Times New Roman" w:hAnsi="Times New Roman" w:cs="Times New Roman"/>
          <w:iCs/>
          <w:sz w:val="28"/>
          <w:szCs w:val="28"/>
        </w:rPr>
        <w:t>поставленным задачам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2410EE" w:rsidRDefault="002410EE" w:rsidP="00A40D44">
      <w:pPr>
        <w:pStyle w:val="a7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E02">
        <w:rPr>
          <w:rFonts w:ascii="Times New Roman" w:hAnsi="Times New Roman" w:cs="Times New Roman"/>
          <w:sz w:val="28"/>
          <w:szCs w:val="28"/>
        </w:rPr>
        <w:t>Письменные ответы на к</w:t>
      </w:r>
      <w:r>
        <w:rPr>
          <w:rFonts w:ascii="Times New Roman" w:hAnsi="Times New Roman" w:cs="Times New Roman"/>
          <w:sz w:val="28"/>
          <w:szCs w:val="28"/>
        </w:rPr>
        <w:t>онтрольные вопросы:</w:t>
      </w:r>
    </w:p>
    <w:p w:rsidR="00A40D44" w:rsidRDefault="00A40D44" w:rsidP="00A40D44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A40D44">
        <w:rPr>
          <w:rFonts w:ascii="Times New Roman" w:hAnsi="Times New Roman" w:cs="Times New Roman"/>
          <w:sz w:val="28"/>
          <w:szCs w:val="28"/>
        </w:rPr>
        <w:t>Что т</w:t>
      </w:r>
      <w:r>
        <w:rPr>
          <w:rFonts w:ascii="Times New Roman" w:hAnsi="Times New Roman" w:cs="Times New Roman"/>
          <w:sz w:val="28"/>
          <w:szCs w:val="28"/>
        </w:rPr>
        <w:t>акое автоматическая система?</w:t>
      </w:r>
    </w:p>
    <w:p w:rsidR="00A40D44" w:rsidRDefault="00A40D44" w:rsidP="00A40D44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A40D44">
        <w:rPr>
          <w:rFonts w:ascii="Times New Roman" w:hAnsi="Times New Roman" w:cs="Times New Roman"/>
          <w:sz w:val="28"/>
          <w:szCs w:val="28"/>
        </w:rPr>
        <w:t>Что та</w:t>
      </w:r>
      <w:r>
        <w:rPr>
          <w:rFonts w:ascii="Times New Roman" w:hAnsi="Times New Roman" w:cs="Times New Roman"/>
          <w:sz w:val="28"/>
          <w:szCs w:val="28"/>
        </w:rPr>
        <w:t>кое воспринимающие элементы?</w:t>
      </w:r>
    </w:p>
    <w:p w:rsidR="00A40D44" w:rsidRDefault="00A40D44" w:rsidP="00A40D44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A40D44">
        <w:rPr>
          <w:rFonts w:ascii="Times New Roman" w:hAnsi="Times New Roman" w:cs="Times New Roman"/>
          <w:sz w:val="28"/>
          <w:szCs w:val="28"/>
        </w:rPr>
        <w:t>Что такое з</w:t>
      </w:r>
      <w:r>
        <w:rPr>
          <w:rFonts w:ascii="Times New Roman" w:hAnsi="Times New Roman" w:cs="Times New Roman"/>
          <w:sz w:val="28"/>
          <w:szCs w:val="28"/>
        </w:rPr>
        <w:t>адающие элементы автоматики?</w:t>
      </w:r>
    </w:p>
    <w:p w:rsidR="00A40D44" w:rsidRDefault="00A40D44" w:rsidP="00A40D44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A40D44">
        <w:rPr>
          <w:rFonts w:ascii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sz w:val="28"/>
          <w:szCs w:val="28"/>
        </w:rPr>
        <w:t>такое сравнивающие элементы?</w:t>
      </w:r>
    </w:p>
    <w:p w:rsidR="00A40D44" w:rsidRDefault="00A40D44" w:rsidP="00A40D44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A40D44">
        <w:rPr>
          <w:rFonts w:ascii="Times New Roman" w:hAnsi="Times New Roman" w:cs="Times New Roman"/>
          <w:sz w:val="28"/>
          <w:szCs w:val="28"/>
        </w:rPr>
        <w:t>Что такое коэффициент</w:t>
      </w:r>
      <w:r>
        <w:rPr>
          <w:rFonts w:ascii="Times New Roman" w:hAnsi="Times New Roman" w:cs="Times New Roman"/>
          <w:sz w:val="28"/>
          <w:szCs w:val="28"/>
        </w:rPr>
        <w:t xml:space="preserve"> передачи?</w:t>
      </w:r>
    </w:p>
    <w:p w:rsidR="00A40D44" w:rsidRDefault="00A40D44" w:rsidP="00A40D44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A40D44">
        <w:rPr>
          <w:rFonts w:ascii="Times New Roman" w:hAnsi="Times New Roman" w:cs="Times New Roman"/>
          <w:sz w:val="28"/>
          <w:szCs w:val="28"/>
        </w:rPr>
        <w:t>Что такое стати</w:t>
      </w:r>
      <w:r>
        <w:rPr>
          <w:rFonts w:ascii="Times New Roman" w:hAnsi="Times New Roman" w:cs="Times New Roman"/>
          <w:sz w:val="28"/>
          <w:szCs w:val="28"/>
        </w:rPr>
        <w:t>ческий коэффициент передачи?</w:t>
      </w:r>
    </w:p>
    <w:p w:rsidR="00A40D44" w:rsidRDefault="00A40D44" w:rsidP="00A40D44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A40D44">
        <w:rPr>
          <w:rFonts w:ascii="Times New Roman" w:hAnsi="Times New Roman" w:cs="Times New Roman"/>
          <w:sz w:val="28"/>
          <w:szCs w:val="28"/>
        </w:rPr>
        <w:t>Что такое коэфф</w:t>
      </w:r>
      <w:r>
        <w:rPr>
          <w:rFonts w:ascii="Times New Roman" w:hAnsi="Times New Roman" w:cs="Times New Roman"/>
          <w:sz w:val="28"/>
          <w:szCs w:val="28"/>
        </w:rPr>
        <w:t>ициент усиления по мощности?</w:t>
      </w:r>
    </w:p>
    <w:p w:rsidR="00A40D44" w:rsidRDefault="00A40D44" w:rsidP="00A40D44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обратная связь?</w:t>
      </w:r>
    </w:p>
    <w:p w:rsidR="00A40D44" w:rsidRDefault="00A40D44" w:rsidP="00A40D44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A40D44">
        <w:rPr>
          <w:rFonts w:ascii="Times New Roman" w:hAnsi="Times New Roman" w:cs="Times New Roman"/>
          <w:sz w:val="28"/>
          <w:szCs w:val="28"/>
        </w:rPr>
        <w:t>Что та</w:t>
      </w:r>
      <w:r>
        <w:rPr>
          <w:rFonts w:ascii="Times New Roman" w:hAnsi="Times New Roman" w:cs="Times New Roman"/>
          <w:sz w:val="28"/>
          <w:szCs w:val="28"/>
        </w:rPr>
        <w:t>кое порог чувствительности?</w:t>
      </w:r>
    </w:p>
    <w:p w:rsidR="005A1923" w:rsidRPr="00A40D44" w:rsidRDefault="00A40D44" w:rsidP="00A40D44">
      <w:pPr>
        <w:pStyle w:val="a7"/>
        <w:numPr>
          <w:ilvl w:val="0"/>
          <w:numId w:val="37"/>
        </w:numPr>
        <w:tabs>
          <w:tab w:val="left" w:pos="1134"/>
        </w:tabs>
        <w:spacing w:after="0" w:line="360" w:lineRule="auto"/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A40D44">
        <w:rPr>
          <w:rFonts w:ascii="Times New Roman" w:hAnsi="Times New Roman" w:cs="Times New Roman"/>
          <w:sz w:val="28"/>
          <w:szCs w:val="28"/>
        </w:rPr>
        <w:t>Что такое положительная обратная связь?</w:t>
      </w:r>
    </w:p>
    <w:sectPr w:rsidR="005A1923" w:rsidRPr="00A40D44" w:rsidSect="00A06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44C6"/>
    <w:multiLevelType w:val="hybridMultilevel"/>
    <w:tmpl w:val="CD9A3C84"/>
    <w:lvl w:ilvl="0" w:tplc="ADAE86F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6B56AA"/>
    <w:multiLevelType w:val="hybridMultilevel"/>
    <w:tmpl w:val="B26ED67E"/>
    <w:lvl w:ilvl="0" w:tplc="8DD00002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D650CA"/>
    <w:multiLevelType w:val="hybridMultilevel"/>
    <w:tmpl w:val="98DA8B04"/>
    <w:lvl w:ilvl="0" w:tplc="A41C3D82">
      <w:start w:val="1"/>
      <w:numFmt w:val="decimal"/>
      <w:lvlText w:val="%1."/>
      <w:lvlJc w:val="left"/>
    </w:lvl>
    <w:lvl w:ilvl="1" w:tplc="3236CA2E">
      <w:numFmt w:val="decimal"/>
      <w:lvlText w:val=""/>
      <w:lvlJc w:val="left"/>
    </w:lvl>
    <w:lvl w:ilvl="2" w:tplc="D5EAF31E">
      <w:numFmt w:val="decimal"/>
      <w:lvlText w:val=""/>
      <w:lvlJc w:val="left"/>
    </w:lvl>
    <w:lvl w:ilvl="3" w:tplc="87EAACFC">
      <w:numFmt w:val="decimal"/>
      <w:lvlText w:val=""/>
      <w:lvlJc w:val="left"/>
    </w:lvl>
    <w:lvl w:ilvl="4" w:tplc="D3227A58">
      <w:numFmt w:val="decimal"/>
      <w:lvlText w:val=""/>
      <w:lvlJc w:val="left"/>
    </w:lvl>
    <w:lvl w:ilvl="5" w:tplc="03E6E938">
      <w:numFmt w:val="decimal"/>
      <w:lvlText w:val=""/>
      <w:lvlJc w:val="left"/>
    </w:lvl>
    <w:lvl w:ilvl="6" w:tplc="BE626662">
      <w:numFmt w:val="decimal"/>
      <w:lvlText w:val=""/>
      <w:lvlJc w:val="left"/>
    </w:lvl>
    <w:lvl w:ilvl="7" w:tplc="47CE396C">
      <w:numFmt w:val="decimal"/>
      <w:lvlText w:val=""/>
      <w:lvlJc w:val="left"/>
    </w:lvl>
    <w:lvl w:ilvl="8" w:tplc="4B124B66">
      <w:numFmt w:val="decimal"/>
      <w:lvlText w:val=""/>
      <w:lvlJc w:val="left"/>
    </w:lvl>
  </w:abstractNum>
  <w:abstractNum w:abstractNumId="3" w15:restartNumberingAfterBreak="0">
    <w:nsid w:val="14D84899"/>
    <w:multiLevelType w:val="hybridMultilevel"/>
    <w:tmpl w:val="98DA8B04"/>
    <w:lvl w:ilvl="0" w:tplc="A41C3D82">
      <w:start w:val="1"/>
      <w:numFmt w:val="decimal"/>
      <w:lvlText w:val="%1."/>
      <w:lvlJc w:val="left"/>
    </w:lvl>
    <w:lvl w:ilvl="1" w:tplc="3236CA2E">
      <w:numFmt w:val="decimal"/>
      <w:lvlText w:val=""/>
      <w:lvlJc w:val="left"/>
    </w:lvl>
    <w:lvl w:ilvl="2" w:tplc="D5EAF31E">
      <w:numFmt w:val="decimal"/>
      <w:lvlText w:val=""/>
      <w:lvlJc w:val="left"/>
    </w:lvl>
    <w:lvl w:ilvl="3" w:tplc="87EAACFC">
      <w:numFmt w:val="decimal"/>
      <w:lvlText w:val=""/>
      <w:lvlJc w:val="left"/>
    </w:lvl>
    <w:lvl w:ilvl="4" w:tplc="D3227A58">
      <w:numFmt w:val="decimal"/>
      <w:lvlText w:val=""/>
      <w:lvlJc w:val="left"/>
    </w:lvl>
    <w:lvl w:ilvl="5" w:tplc="03E6E938">
      <w:numFmt w:val="decimal"/>
      <w:lvlText w:val=""/>
      <w:lvlJc w:val="left"/>
    </w:lvl>
    <w:lvl w:ilvl="6" w:tplc="BE626662">
      <w:numFmt w:val="decimal"/>
      <w:lvlText w:val=""/>
      <w:lvlJc w:val="left"/>
    </w:lvl>
    <w:lvl w:ilvl="7" w:tplc="47CE396C">
      <w:numFmt w:val="decimal"/>
      <w:lvlText w:val=""/>
      <w:lvlJc w:val="left"/>
    </w:lvl>
    <w:lvl w:ilvl="8" w:tplc="4B124B66">
      <w:numFmt w:val="decimal"/>
      <w:lvlText w:val=""/>
      <w:lvlJc w:val="left"/>
    </w:lvl>
  </w:abstractNum>
  <w:abstractNum w:abstractNumId="4" w15:restartNumberingAfterBreak="0">
    <w:nsid w:val="1A167EB6"/>
    <w:multiLevelType w:val="hybridMultilevel"/>
    <w:tmpl w:val="A16E831E"/>
    <w:lvl w:ilvl="0" w:tplc="8DD00002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EDC231B"/>
    <w:multiLevelType w:val="hybridMultilevel"/>
    <w:tmpl w:val="B26ED67E"/>
    <w:lvl w:ilvl="0" w:tplc="8DD00002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1057F67"/>
    <w:multiLevelType w:val="hybridMultilevel"/>
    <w:tmpl w:val="B26ED67E"/>
    <w:lvl w:ilvl="0" w:tplc="8DD00002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38E1F29"/>
    <w:multiLevelType w:val="hybridMultilevel"/>
    <w:tmpl w:val="CA54A3AE"/>
    <w:lvl w:ilvl="0" w:tplc="B5089C28">
      <w:start w:val="1"/>
      <w:numFmt w:val="bullet"/>
      <w:lvlText w:val="В"/>
      <w:lvlJc w:val="left"/>
    </w:lvl>
    <w:lvl w:ilvl="1" w:tplc="55E6BB52">
      <w:numFmt w:val="decimal"/>
      <w:lvlText w:val=""/>
      <w:lvlJc w:val="left"/>
    </w:lvl>
    <w:lvl w:ilvl="2" w:tplc="EEE0915C">
      <w:numFmt w:val="decimal"/>
      <w:lvlText w:val=""/>
      <w:lvlJc w:val="left"/>
    </w:lvl>
    <w:lvl w:ilvl="3" w:tplc="1D56D730">
      <w:numFmt w:val="decimal"/>
      <w:lvlText w:val=""/>
      <w:lvlJc w:val="left"/>
    </w:lvl>
    <w:lvl w:ilvl="4" w:tplc="F992F9AC">
      <w:numFmt w:val="decimal"/>
      <w:lvlText w:val=""/>
      <w:lvlJc w:val="left"/>
    </w:lvl>
    <w:lvl w:ilvl="5" w:tplc="C89ED472">
      <w:numFmt w:val="decimal"/>
      <w:lvlText w:val=""/>
      <w:lvlJc w:val="left"/>
    </w:lvl>
    <w:lvl w:ilvl="6" w:tplc="CCE4C3D2">
      <w:numFmt w:val="decimal"/>
      <w:lvlText w:val=""/>
      <w:lvlJc w:val="left"/>
    </w:lvl>
    <w:lvl w:ilvl="7" w:tplc="01B023C4">
      <w:numFmt w:val="decimal"/>
      <w:lvlText w:val=""/>
      <w:lvlJc w:val="left"/>
    </w:lvl>
    <w:lvl w:ilvl="8" w:tplc="9D5422E6">
      <w:numFmt w:val="decimal"/>
      <w:lvlText w:val=""/>
      <w:lvlJc w:val="left"/>
    </w:lvl>
  </w:abstractNum>
  <w:abstractNum w:abstractNumId="8" w15:restartNumberingAfterBreak="0">
    <w:nsid w:val="29EB542F"/>
    <w:multiLevelType w:val="hybridMultilevel"/>
    <w:tmpl w:val="98DA8B04"/>
    <w:lvl w:ilvl="0" w:tplc="A41C3D82">
      <w:start w:val="1"/>
      <w:numFmt w:val="decimal"/>
      <w:lvlText w:val="%1."/>
      <w:lvlJc w:val="left"/>
    </w:lvl>
    <w:lvl w:ilvl="1" w:tplc="3236CA2E">
      <w:numFmt w:val="decimal"/>
      <w:lvlText w:val=""/>
      <w:lvlJc w:val="left"/>
    </w:lvl>
    <w:lvl w:ilvl="2" w:tplc="D5EAF31E">
      <w:numFmt w:val="decimal"/>
      <w:lvlText w:val=""/>
      <w:lvlJc w:val="left"/>
    </w:lvl>
    <w:lvl w:ilvl="3" w:tplc="87EAACFC">
      <w:numFmt w:val="decimal"/>
      <w:lvlText w:val=""/>
      <w:lvlJc w:val="left"/>
    </w:lvl>
    <w:lvl w:ilvl="4" w:tplc="D3227A58">
      <w:numFmt w:val="decimal"/>
      <w:lvlText w:val=""/>
      <w:lvlJc w:val="left"/>
    </w:lvl>
    <w:lvl w:ilvl="5" w:tplc="03E6E938">
      <w:numFmt w:val="decimal"/>
      <w:lvlText w:val=""/>
      <w:lvlJc w:val="left"/>
    </w:lvl>
    <w:lvl w:ilvl="6" w:tplc="BE626662">
      <w:numFmt w:val="decimal"/>
      <w:lvlText w:val=""/>
      <w:lvlJc w:val="left"/>
    </w:lvl>
    <w:lvl w:ilvl="7" w:tplc="47CE396C">
      <w:numFmt w:val="decimal"/>
      <w:lvlText w:val=""/>
      <w:lvlJc w:val="left"/>
    </w:lvl>
    <w:lvl w:ilvl="8" w:tplc="4B124B66">
      <w:numFmt w:val="decimal"/>
      <w:lvlText w:val=""/>
      <w:lvlJc w:val="left"/>
    </w:lvl>
  </w:abstractNum>
  <w:abstractNum w:abstractNumId="9" w15:restartNumberingAfterBreak="0">
    <w:nsid w:val="2AE8944A"/>
    <w:multiLevelType w:val="hybridMultilevel"/>
    <w:tmpl w:val="E3026C3E"/>
    <w:lvl w:ilvl="0" w:tplc="000C471E">
      <w:start w:val="1"/>
      <w:numFmt w:val="decimal"/>
      <w:lvlText w:val="%1."/>
      <w:lvlJc w:val="left"/>
    </w:lvl>
    <w:lvl w:ilvl="1" w:tplc="DE423890">
      <w:numFmt w:val="decimal"/>
      <w:lvlText w:val=""/>
      <w:lvlJc w:val="left"/>
    </w:lvl>
    <w:lvl w:ilvl="2" w:tplc="74AC4DB6">
      <w:numFmt w:val="decimal"/>
      <w:lvlText w:val=""/>
      <w:lvlJc w:val="left"/>
    </w:lvl>
    <w:lvl w:ilvl="3" w:tplc="A2B6989C">
      <w:numFmt w:val="decimal"/>
      <w:lvlText w:val=""/>
      <w:lvlJc w:val="left"/>
    </w:lvl>
    <w:lvl w:ilvl="4" w:tplc="3A10FFB2">
      <w:numFmt w:val="decimal"/>
      <w:lvlText w:val=""/>
      <w:lvlJc w:val="left"/>
    </w:lvl>
    <w:lvl w:ilvl="5" w:tplc="E03E2C14">
      <w:numFmt w:val="decimal"/>
      <w:lvlText w:val=""/>
      <w:lvlJc w:val="left"/>
    </w:lvl>
    <w:lvl w:ilvl="6" w:tplc="5120BA5C">
      <w:numFmt w:val="decimal"/>
      <w:lvlText w:val=""/>
      <w:lvlJc w:val="left"/>
    </w:lvl>
    <w:lvl w:ilvl="7" w:tplc="DD801A62">
      <w:numFmt w:val="decimal"/>
      <w:lvlText w:val=""/>
      <w:lvlJc w:val="left"/>
    </w:lvl>
    <w:lvl w:ilvl="8" w:tplc="99C6C33A">
      <w:numFmt w:val="decimal"/>
      <w:lvlText w:val=""/>
      <w:lvlJc w:val="left"/>
    </w:lvl>
  </w:abstractNum>
  <w:abstractNum w:abstractNumId="10" w15:restartNumberingAfterBreak="0">
    <w:nsid w:val="2E5D5A60"/>
    <w:multiLevelType w:val="hybridMultilevel"/>
    <w:tmpl w:val="9F3A1D9C"/>
    <w:lvl w:ilvl="0" w:tplc="8DD00002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EB141F2"/>
    <w:multiLevelType w:val="hybridMultilevel"/>
    <w:tmpl w:val="C7860E74"/>
    <w:lvl w:ilvl="0" w:tplc="B62C6F52">
      <w:start w:val="1"/>
      <w:numFmt w:val="decimal"/>
      <w:lvlText w:val="%1."/>
      <w:lvlJc w:val="left"/>
    </w:lvl>
    <w:lvl w:ilvl="1" w:tplc="3E5239D0">
      <w:numFmt w:val="decimal"/>
      <w:lvlText w:val=""/>
      <w:lvlJc w:val="left"/>
    </w:lvl>
    <w:lvl w:ilvl="2" w:tplc="49280746">
      <w:numFmt w:val="decimal"/>
      <w:lvlText w:val=""/>
      <w:lvlJc w:val="left"/>
    </w:lvl>
    <w:lvl w:ilvl="3" w:tplc="824E8B96">
      <w:numFmt w:val="decimal"/>
      <w:lvlText w:val=""/>
      <w:lvlJc w:val="left"/>
    </w:lvl>
    <w:lvl w:ilvl="4" w:tplc="8188AD92">
      <w:numFmt w:val="decimal"/>
      <w:lvlText w:val=""/>
      <w:lvlJc w:val="left"/>
    </w:lvl>
    <w:lvl w:ilvl="5" w:tplc="27041DBC">
      <w:numFmt w:val="decimal"/>
      <w:lvlText w:val=""/>
      <w:lvlJc w:val="left"/>
    </w:lvl>
    <w:lvl w:ilvl="6" w:tplc="292E2B3E">
      <w:numFmt w:val="decimal"/>
      <w:lvlText w:val=""/>
      <w:lvlJc w:val="left"/>
    </w:lvl>
    <w:lvl w:ilvl="7" w:tplc="4CE0B306">
      <w:numFmt w:val="decimal"/>
      <w:lvlText w:val=""/>
      <w:lvlJc w:val="left"/>
    </w:lvl>
    <w:lvl w:ilvl="8" w:tplc="5B8CA0D4">
      <w:numFmt w:val="decimal"/>
      <w:lvlText w:val=""/>
      <w:lvlJc w:val="left"/>
    </w:lvl>
  </w:abstractNum>
  <w:abstractNum w:abstractNumId="12" w15:restartNumberingAfterBreak="0">
    <w:nsid w:val="34B375F4"/>
    <w:multiLevelType w:val="hybridMultilevel"/>
    <w:tmpl w:val="911C847C"/>
    <w:lvl w:ilvl="0" w:tplc="0EF663E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95A6F0E"/>
    <w:multiLevelType w:val="hybridMultilevel"/>
    <w:tmpl w:val="98DA8B04"/>
    <w:lvl w:ilvl="0" w:tplc="A41C3D82">
      <w:start w:val="1"/>
      <w:numFmt w:val="decimal"/>
      <w:lvlText w:val="%1."/>
      <w:lvlJc w:val="left"/>
    </w:lvl>
    <w:lvl w:ilvl="1" w:tplc="3236CA2E">
      <w:numFmt w:val="decimal"/>
      <w:lvlText w:val=""/>
      <w:lvlJc w:val="left"/>
    </w:lvl>
    <w:lvl w:ilvl="2" w:tplc="D5EAF31E">
      <w:numFmt w:val="decimal"/>
      <w:lvlText w:val=""/>
      <w:lvlJc w:val="left"/>
    </w:lvl>
    <w:lvl w:ilvl="3" w:tplc="87EAACFC">
      <w:numFmt w:val="decimal"/>
      <w:lvlText w:val=""/>
      <w:lvlJc w:val="left"/>
    </w:lvl>
    <w:lvl w:ilvl="4" w:tplc="D3227A58">
      <w:numFmt w:val="decimal"/>
      <w:lvlText w:val=""/>
      <w:lvlJc w:val="left"/>
    </w:lvl>
    <w:lvl w:ilvl="5" w:tplc="03E6E938">
      <w:numFmt w:val="decimal"/>
      <w:lvlText w:val=""/>
      <w:lvlJc w:val="left"/>
    </w:lvl>
    <w:lvl w:ilvl="6" w:tplc="BE626662">
      <w:numFmt w:val="decimal"/>
      <w:lvlText w:val=""/>
      <w:lvlJc w:val="left"/>
    </w:lvl>
    <w:lvl w:ilvl="7" w:tplc="47CE396C">
      <w:numFmt w:val="decimal"/>
      <w:lvlText w:val=""/>
      <w:lvlJc w:val="left"/>
    </w:lvl>
    <w:lvl w:ilvl="8" w:tplc="4B124B66">
      <w:numFmt w:val="decimal"/>
      <w:lvlText w:val=""/>
      <w:lvlJc w:val="left"/>
    </w:lvl>
  </w:abstractNum>
  <w:abstractNum w:abstractNumId="14" w15:restartNumberingAfterBreak="0">
    <w:nsid w:val="3D1B58BA"/>
    <w:multiLevelType w:val="hybridMultilevel"/>
    <w:tmpl w:val="AAB2E810"/>
    <w:lvl w:ilvl="0" w:tplc="73980050">
      <w:start w:val="1"/>
      <w:numFmt w:val="decimal"/>
      <w:lvlText w:val="%1."/>
      <w:lvlJc w:val="left"/>
    </w:lvl>
    <w:lvl w:ilvl="1" w:tplc="6B7284F0">
      <w:numFmt w:val="decimal"/>
      <w:lvlText w:val=""/>
      <w:lvlJc w:val="left"/>
    </w:lvl>
    <w:lvl w:ilvl="2" w:tplc="651097AE">
      <w:numFmt w:val="decimal"/>
      <w:lvlText w:val=""/>
      <w:lvlJc w:val="left"/>
    </w:lvl>
    <w:lvl w:ilvl="3" w:tplc="749883A4">
      <w:numFmt w:val="decimal"/>
      <w:lvlText w:val=""/>
      <w:lvlJc w:val="left"/>
    </w:lvl>
    <w:lvl w:ilvl="4" w:tplc="A96AE34C">
      <w:numFmt w:val="decimal"/>
      <w:lvlText w:val=""/>
      <w:lvlJc w:val="left"/>
    </w:lvl>
    <w:lvl w:ilvl="5" w:tplc="585A0690">
      <w:numFmt w:val="decimal"/>
      <w:lvlText w:val=""/>
      <w:lvlJc w:val="left"/>
    </w:lvl>
    <w:lvl w:ilvl="6" w:tplc="2256A394">
      <w:numFmt w:val="decimal"/>
      <w:lvlText w:val=""/>
      <w:lvlJc w:val="left"/>
    </w:lvl>
    <w:lvl w:ilvl="7" w:tplc="E4A883AA">
      <w:numFmt w:val="decimal"/>
      <w:lvlText w:val=""/>
      <w:lvlJc w:val="left"/>
    </w:lvl>
    <w:lvl w:ilvl="8" w:tplc="AF9A5294">
      <w:numFmt w:val="decimal"/>
      <w:lvlText w:val=""/>
      <w:lvlJc w:val="left"/>
    </w:lvl>
  </w:abstractNum>
  <w:abstractNum w:abstractNumId="15" w15:restartNumberingAfterBreak="0">
    <w:nsid w:val="41B71EFB"/>
    <w:multiLevelType w:val="hybridMultilevel"/>
    <w:tmpl w:val="899E0940"/>
    <w:lvl w:ilvl="0" w:tplc="2BF2573C">
      <w:start w:val="1"/>
      <w:numFmt w:val="decimal"/>
      <w:lvlText w:val="%1."/>
      <w:lvlJc w:val="left"/>
    </w:lvl>
    <w:lvl w:ilvl="1" w:tplc="19E490B6">
      <w:numFmt w:val="decimal"/>
      <w:lvlText w:val=""/>
      <w:lvlJc w:val="left"/>
    </w:lvl>
    <w:lvl w:ilvl="2" w:tplc="1D40A90C">
      <w:numFmt w:val="decimal"/>
      <w:lvlText w:val=""/>
      <w:lvlJc w:val="left"/>
    </w:lvl>
    <w:lvl w:ilvl="3" w:tplc="CF56B51C">
      <w:numFmt w:val="decimal"/>
      <w:lvlText w:val=""/>
      <w:lvlJc w:val="left"/>
    </w:lvl>
    <w:lvl w:ilvl="4" w:tplc="66706438">
      <w:numFmt w:val="decimal"/>
      <w:lvlText w:val=""/>
      <w:lvlJc w:val="left"/>
    </w:lvl>
    <w:lvl w:ilvl="5" w:tplc="379CC00E">
      <w:numFmt w:val="decimal"/>
      <w:lvlText w:val=""/>
      <w:lvlJc w:val="left"/>
    </w:lvl>
    <w:lvl w:ilvl="6" w:tplc="824C31DA">
      <w:numFmt w:val="decimal"/>
      <w:lvlText w:val=""/>
      <w:lvlJc w:val="left"/>
    </w:lvl>
    <w:lvl w:ilvl="7" w:tplc="C5B2EDF4">
      <w:numFmt w:val="decimal"/>
      <w:lvlText w:val=""/>
      <w:lvlJc w:val="left"/>
    </w:lvl>
    <w:lvl w:ilvl="8" w:tplc="70341472">
      <w:numFmt w:val="decimal"/>
      <w:lvlText w:val=""/>
      <w:lvlJc w:val="left"/>
    </w:lvl>
  </w:abstractNum>
  <w:abstractNum w:abstractNumId="16" w15:restartNumberingAfterBreak="0">
    <w:nsid w:val="44CB549C"/>
    <w:multiLevelType w:val="hybridMultilevel"/>
    <w:tmpl w:val="557CE98A"/>
    <w:lvl w:ilvl="0" w:tplc="8DD000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87CCD"/>
    <w:multiLevelType w:val="hybridMultilevel"/>
    <w:tmpl w:val="DBF2511C"/>
    <w:lvl w:ilvl="0" w:tplc="220A54E4">
      <w:start w:val="1"/>
      <w:numFmt w:val="bullet"/>
      <w:lvlText w:val="В"/>
      <w:lvlJc w:val="left"/>
    </w:lvl>
    <w:lvl w:ilvl="1" w:tplc="05B2FFB8">
      <w:numFmt w:val="decimal"/>
      <w:lvlText w:val=""/>
      <w:lvlJc w:val="left"/>
    </w:lvl>
    <w:lvl w:ilvl="2" w:tplc="F850CDDC">
      <w:numFmt w:val="decimal"/>
      <w:lvlText w:val=""/>
      <w:lvlJc w:val="left"/>
    </w:lvl>
    <w:lvl w:ilvl="3" w:tplc="0B1EFBC8">
      <w:numFmt w:val="decimal"/>
      <w:lvlText w:val=""/>
      <w:lvlJc w:val="left"/>
    </w:lvl>
    <w:lvl w:ilvl="4" w:tplc="E78A179C">
      <w:numFmt w:val="decimal"/>
      <w:lvlText w:val=""/>
      <w:lvlJc w:val="left"/>
    </w:lvl>
    <w:lvl w:ilvl="5" w:tplc="0B369350">
      <w:numFmt w:val="decimal"/>
      <w:lvlText w:val=""/>
      <w:lvlJc w:val="left"/>
    </w:lvl>
    <w:lvl w:ilvl="6" w:tplc="F4FE3ED4">
      <w:numFmt w:val="decimal"/>
      <w:lvlText w:val=""/>
      <w:lvlJc w:val="left"/>
    </w:lvl>
    <w:lvl w:ilvl="7" w:tplc="D102CA72">
      <w:numFmt w:val="decimal"/>
      <w:lvlText w:val=""/>
      <w:lvlJc w:val="left"/>
    </w:lvl>
    <w:lvl w:ilvl="8" w:tplc="FDC62064">
      <w:numFmt w:val="decimal"/>
      <w:lvlText w:val=""/>
      <w:lvlJc w:val="left"/>
    </w:lvl>
  </w:abstractNum>
  <w:abstractNum w:abstractNumId="18" w15:restartNumberingAfterBreak="0">
    <w:nsid w:val="4CAE7A01"/>
    <w:multiLevelType w:val="hybridMultilevel"/>
    <w:tmpl w:val="910C22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E5733E7"/>
    <w:multiLevelType w:val="hybridMultilevel"/>
    <w:tmpl w:val="98DA8B04"/>
    <w:lvl w:ilvl="0" w:tplc="A41C3D82">
      <w:start w:val="1"/>
      <w:numFmt w:val="decimal"/>
      <w:lvlText w:val="%1."/>
      <w:lvlJc w:val="left"/>
    </w:lvl>
    <w:lvl w:ilvl="1" w:tplc="3236CA2E">
      <w:numFmt w:val="decimal"/>
      <w:lvlText w:val=""/>
      <w:lvlJc w:val="left"/>
    </w:lvl>
    <w:lvl w:ilvl="2" w:tplc="D5EAF31E">
      <w:numFmt w:val="decimal"/>
      <w:lvlText w:val=""/>
      <w:lvlJc w:val="left"/>
    </w:lvl>
    <w:lvl w:ilvl="3" w:tplc="87EAACFC">
      <w:numFmt w:val="decimal"/>
      <w:lvlText w:val=""/>
      <w:lvlJc w:val="left"/>
    </w:lvl>
    <w:lvl w:ilvl="4" w:tplc="D3227A58">
      <w:numFmt w:val="decimal"/>
      <w:lvlText w:val=""/>
      <w:lvlJc w:val="left"/>
    </w:lvl>
    <w:lvl w:ilvl="5" w:tplc="03E6E938">
      <w:numFmt w:val="decimal"/>
      <w:lvlText w:val=""/>
      <w:lvlJc w:val="left"/>
    </w:lvl>
    <w:lvl w:ilvl="6" w:tplc="BE626662">
      <w:numFmt w:val="decimal"/>
      <w:lvlText w:val=""/>
      <w:lvlJc w:val="left"/>
    </w:lvl>
    <w:lvl w:ilvl="7" w:tplc="47CE396C">
      <w:numFmt w:val="decimal"/>
      <w:lvlText w:val=""/>
      <w:lvlJc w:val="left"/>
    </w:lvl>
    <w:lvl w:ilvl="8" w:tplc="4B124B66">
      <w:numFmt w:val="decimal"/>
      <w:lvlText w:val=""/>
      <w:lvlJc w:val="left"/>
    </w:lvl>
  </w:abstractNum>
  <w:abstractNum w:abstractNumId="20" w15:restartNumberingAfterBreak="0">
    <w:nsid w:val="500C2D43"/>
    <w:multiLevelType w:val="hybridMultilevel"/>
    <w:tmpl w:val="C29451DC"/>
    <w:lvl w:ilvl="0" w:tplc="7164A29C">
      <w:start w:val="7"/>
      <w:numFmt w:val="decimal"/>
      <w:lvlText w:val="%1."/>
      <w:lvlJc w:val="left"/>
      <w:pPr>
        <w:ind w:left="213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1" w15:restartNumberingAfterBreak="0">
    <w:nsid w:val="507ED7AB"/>
    <w:multiLevelType w:val="hybridMultilevel"/>
    <w:tmpl w:val="F2A4FF20"/>
    <w:lvl w:ilvl="0" w:tplc="12EC402A">
      <w:start w:val="3"/>
      <w:numFmt w:val="decimal"/>
      <w:lvlText w:val="%1."/>
      <w:lvlJc w:val="left"/>
    </w:lvl>
    <w:lvl w:ilvl="1" w:tplc="E21CD6DC">
      <w:numFmt w:val="decimal"/>
      <w:lvlText w:val=""/>
      <w:lvlJc w:val="left"/>
    </w:lvl>
    <w:lvl w:ilvl="2" w:tplc="490CE126">
      <w:numFmt w:val="decimal"/>
      <w:lvlText w:val=""/>
      <w:lvlJc w:val="left"/>
    </w:lvl>
    <w:lvl w:ilvl="3" w:tplc="24F88BA6">
      <w:numFmt w:val="decimal"/>
      <w:lvlText w:val=""/>
      <w:lvlJc w:val="left"/>
    </w:lvl>
    <w:lvl w:ilvl="4" w:tplc="F11EBDA4">
      <w:numFmt w:val="decimal"/>
      <w:lvlText w:val=""/>
      <w:lvlJc w:val="left"/>
    </w:lvl>
    <w:lvl w:ilvl="5" w:tplc="E58CE2A0">
      <w:numFmt w:val="decimal"/>
      <w:lvlText w:val=""/>
      <w:lvlJc w:val="left"/>
    </w:lvl>
    <w:lvl w:ilvl="6" w:tplc="A328E41A">
      <w:numFmt w:val="decimal"/>
      <w:lvlText w:val=""/>
      <w:lvlJc w:val="left"/>
    </w:lvl>
    <w:lvl w:ilvl="7" w:tplc="5AD2C818">
      <w:numFmt w:val="decimal"/>
      <w:lvlText w:val=""/>
      <w:lvlJc w:val="left"/>
    </w:lvl>
    <w:lvl w:ilvl="8" w:tplc="D7C64F1C">
      <w:numFmt w:val="decimal"/>
      <w:lvlText w:val=""/>
      <w:lvlJc w:val="left"/>
    </w:lvl>
  </w:abstractNum>
  <w:abstractNum w:abstractNumId="22" w15:restartNumberingAfterBreak="0">
    <w:nsid w:val="515F007C"/>
    <w:multiLevelType w:val="hybridMultilevel"/>
    <w:tmpl w:val="7F1CF014"/>
    <w:lvl w:ilvl="0" w:tplc="F7BEBADC">
      <w:start w:val="1"/>
      <w:numFmt w:val="decimal"/>
      <w:lvlText w:val="%1."/>
      <w:lvlJc w:val="left"/>
    </w:lvl>
    <w:lvl w:ilvl="1" w:tplc="2D382AC4">
      <w:numFmt w:val="decimal"/>
      <w:lvlText w:val=""/>
      <w:lvlJc w:val="left"/>
    </w:lvl>
    <w:lvl w:ilvl="2" w:tplc="07C6B020">
      <w:numFmt w:val="decimal"/>
      <w:lvlText w:val=""/>
      <w:lvlJc w:val="left"/>
    </w:lvl>
    <w:lvl w:ilvl="3" w:tplc="53D0A9EC">
      <w:numFmt w:val="decimal"/>
      <w:lvlText w:val=""/>
      <w:lvlJc w:val="left"/>
    </w:lvl>
    <w:lvl w:ilvl="4" w:tplc="450C5D36">
      <w:numFmt w:val="decimal"/>
      <w:lvlText w:val=""/>
      <w:lvlJc w:val="left"/>
    </w:lvl>
    <w:lvl w:ilvl="5" w:tplc="463E16BE">
      <w:numFmt w:val="decimal"/>
      <w:lvlText w:val=""/>
      <w:lvlJc w:val="left"/>
    </w:lvl>
    <w:lvl w:ilvl="6" w:tplc="F85EB582">
      <w:numFmt w:val="decimal"/>
      <w:lvlText w:val=""/>
      <w:lvlJc w:val="left"/>
    </w:lvl>
    <w:lvl w:ilvl="7" w:tplc="BD0AE370">
      <w:numFmt w:val="decimal"/>
      <w:lvlText w:val=""/>
      <w:lvlJc w:val="left"/>
    </w:lvl>
    <w:lvl w:ilvl="8" w:tplc="BD781D5A">
      <w:numFmt w:val="decimal"/>
      <w:lvlText w:val=""/>
      <w:lvlJc w:val="left"/>
    </w:lvl>
  </w:abstractNum>
  <w:abstractNum w:abstractNumId="23" w15:restartNumberingAfterBreak="0">
    <w:nsid w:val="58BB4ECC"/>
    <w:multiLevelType w:val="hybridMultilevel"/>
    <w:tmpl w:val="40DEE97C"/>
    <w:lvl w:ilvl="0" w:tplc="66064A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AD31CB4"/>
    <w:multiLevelType w:val="hybridMultilevel"/>
    <w:tmpl w:val="98DA8B04"/>
    <w:lvl w:ilvl="0" w:tplc="A41C3D82">
      <w:start w:val="1"/>
      <w:numFmt w:val="decimal"/>
      <w:lvlText w:val="%1."/>
      <w:lvlJc w:val="left"/>
    </w:lvl>
    <w:lvl w:ilvl="1" w:tplc="3236CA2E">
      <w:numFmt w:val="decimal"/>
      <w:lvlText w:val=""/>
      <w:lvlJc w:val="left"/>
    </w:lvl>
    <w:lvl w:ilvl="2" w:tplc="D5EAF31E">
      <w:numFmt w:val="decimal"/>
      <w:lvlText w:val=""/>
      <w:lvlJc w:val="left"/>
    </w:lvl>
    <w:lvl w:ilvl="3" w:tplc="87EAACFC">
      <w:numFmt w:val="decimal"/>
      <w:lvlText w:val=""/>
      <w:lvlJc w:val="left"/>
    </w:lvl>
    <w:lvl w:ilvl="4" w:tplc="D3227A58">
      <w:numFmt w:val="decimal"/>
      <w:lvlText w:val=""/>
      <w:lvlJc w:val="left"/>
    </w:lvl>
    <w:lvl w:ilvl="5" w:tplc="03E6E938">
      <w:numFmt w:val="decimal"/>
      <w:lvlText w:val=""/>
      <w:lvlJc w:val="left"/>
    </w:lvl>
    <w:lvl w:ilvl="6" w:tplc="BE626662">
      <w:numFmt w:val="decimal"/>
      <w:lvlText w:val=""/>
      <w:lvlJc w:val="left"/>
    </w:lvl>
    <w:lvl w:ilvl="7" w:tplc="47CE396C">
      <w:numFmt w:val="decimal"/>
      <w:lvlText w:val=""/>
      <w:lvlJc w:val="left"/>
    </w:lvl>
    <w:lvl w:ilvl="8" w:tplc="4B124B66">
      <w:numFmt w:val="decimal"/>
      <w:lvlText w:val=""/>
      <w:lvlJc w:val="left"/>
    </w:lvl>
  </w:abstractNum>
  <w:abstractNum w:abstractNumId="25" w15:restartNumberingAfterBreak="0">
    <w:nsid w:val="5B98141F"/>
    <w:multiLevelType w:val="hybridMultilevel"/>
    <w:tmpl w:val="98DA8B04"/>
    <w:lvl w:ilvl="0" w:tplc="A41C3D82">
      <w:start w:val="1"/>
      <w:numFmt w:val="decimal"/>
      <w:lvlText w:val="%1."/>
      <w:lvlJc w:val="left"/>
    </w:lvl>
    <w:lvl w:ilvl="1" w:tplc="3236CA2E">
      <w:numFmt w:val="decimal"/>
      <w:lvlText w:val=""/>
      <w:lvlJc w:val="left"/>
    </w:lvl>
    <w:lvl w:ilvl="2" w:tplc="D5EAF31E">
      <w:numFmt w:val="decimal"/>
      <w:lvlText w:val=""/>
      <w:lvlJc w:val="left"/>
    </w:lvl>
    <w:lvl w:ilvl="3" w:tplc="87EAACFC">
      <w:numFmt w:val="decimal"/>
      <w:lvlText w:val=""/>
      <w:lvlJc w:val="left"/>
    </w:lvl>
    <w:lvl w:ilvl="4" w:tplc="D3227A58">
      <w:numFmt w:val="decimal"/>
      <w:lvlText w:val=""/>
      <w:lvlJc w:val="left"/>
    </w:lvl>
    <w:lvl w:ilvl="5" w:tplc="03E6E938">
      <w:numFmt w:val="decimal"/>
      <w:lvlText w:val=""/>
      <w:lvlJc w:val="left"/>
    </w:lvl>
    <w:lvl w:ilvl="6" w:tplc="BE626662">
      <w:numFmt w:val="decimal"/>
      <w:lvlText w:val=""/>
      <w:lvlJc w:val="left"/>
    </w:lvl>
    <w:lvl w:ilvl="7" w:tplc="47CE396C">
      <w:numFmt w:val="decimal"/>
      <w:lvlText w:val=""/>
      <w:lvlJc w:val="left"/>
    </w:lvl>
    <w:lvl w:ilvl="8" w:tplc="4B124B66">
      <w:numFmt w:val="decimal"/>
      <w:lvlText w:val=""/>
      <w:lvlJc w:val="left"/>
    </w:lvl>
  </w:abstractNum>
  <w:abstractNum w:abstractNumId="26" w15:restartNumberingAfterBreak="0">
    <w:nsid w:val="5CD22D80"/>
    <w:multiLevelType w:val="hybridMultilevel"/>
    <w:tmpl w:val="98DA8B04"/>
    <w:lvl w:ilvl="0" w:tplc="A41C3D82">
      <w:start w:val="1"/>
      <w:numFmt w:val="decimal"/>
      <w:lvlText w:val="%1."/>
      <w:lvlJc w:val="left"/>
    </w:lvl>
    <w:lvl w:ilvl="1" w:tplc="3236CA2E">
      <w:numFmt w:val="decimal"/>
      <w:lvlText w:val=""/>
      <w:lvlJc w:val="left"/>
    </w:lvl>
    <w:lvl w:ilvl="2" w:tplc="D5EAF31E">
      <w:numFmt w:val="decimal"/>
      <w:lvlText w:val=""/>
      <w:lvlJc w:val="left"/>
    </w:lvl>
    <w:lvl w:ilvl="3" w:tplc="87EAACFC">
      <w:numFmt w:val="decimal"/>
      <w:lvlText w:val=""/>
      <w:lvlJc w:val="left"/>
    </w:lvl>
    <w:lvl w:ilvl="4" w:tplc="D3227A58">
      <w:numFmt w:val="decimal"/>
      <w:lvlText w:val=""/>
      <w:lvlJc w:val="left"/>
    </w:lvl>
    <w:lvl w:ilvl="5" w:tplc="03E6E938">
      <w:numFmt w:val="decimal"/>
      <w:lvlText w:val=""/>
      <w:lvlJc w:val="left"/>
    </w:lvl>
    <w:lvl w:ilvl="6" w:tplc="BE626662">
      <w:numFmt w:val="decimal"/>
      <w:lvlText w:val=""/>
      <w:lvlJc w:val="left"/>
    </w:lvl>
    <w:lvl w:ilvl="7" w:tplc="47CE396C">
      <w:numFmt w:val="decimal"/>
      <w:lvlText w:val=""/>
      <w:lvlJc w:val="left"/>
    </w:lvl>
    <w:lvl w:ilvl="8" w:tplc="4B124B66">
      <w:numFmt w:val="decimal"/>
      <w:lvlText w:val=""/>
      <w:lvlJc w:val="left"/>
    </w:lvl>
  </w:abstractNum>
  <w:abstractNum w:abstractNumId="27" w15:restartNumberingAfterBreak="0">
    <w:nsid w:val="60277E54"/>
    <w:multiLevelType w:val="hybridMultilevel"/>
    <w:tmpl w:val="67AEFC8E"/>
    <w:lvl w:ilvl="0" w:tplc="8DD00002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122326A"/>
    <w:multiLevelType w:val="hybridMultilevel"/>
    <w:tmpl w:val="AF249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98118C"/>
    <w:multiLevelType w:val="multilevel"/>
    <w:tmpl w:val="A490D200"/>
    <w:lvl w:ilvl="0">
      <w:start w:val="4"/>
      <w:numFmt w:val="decimal"/>
      <w:lvlText w:val="%1-"/>
      <w:lvlJc w:val="left"/>
      <w:pPr>
        <w:ind w:left="465" w:hanging="465"/>
      </w:pPr>
      <w:rPr>
        <w:rFonts w:hint="default"/>
        <w:b w:val="0"/>
      </w:rPr>
    </w:lvl>
    <w:lvl w:ilvl="1">
      <w:start w:val="6"/>
      <w:numFmt w:val="decimal"/>
      <w:lvlText w:val="%1-%2."/>
      <w:lvlJc w:val="left"/>
      <w:pPr>
        <w:ind w:left="2498" w:hanging="720"/>
      </w:pPr>
      <w:rPr>
        <w:rFonts w:hint="default"/>
        <w:b w:val="0"/>
      </w:rPr>
    </w:lvl>
    <w:lvl w:ilvl="2">
      <w:start w:val="1"/>
      <w:numFmt w:val="decimal"/>
      <w:lvlText w:val="%1-%2.%3."/>
      <w:lvlJc w:val="left"/>
      <w:pPr>
        <w:ind w:left="4276" w:hanging="720"/>
      </w:pPr>
      <w:rPr>
        <w:rFonts w:hint="default"/>
        <w:b w:val="0"/>
      </w:rPr>
    </w:lvl>
    <w:lvl w:ilvl="3">
      <w:start w:val="1"/>
      <w:numFmt w:val="decimal"/>
      <w:lvlText w:val="%1-%2.%3.%4."/>
      <w:lvlJc w:val="left"/>
      <w:pPr>
        <w:ind w:left="6414" w:hanging="1080"/>
      </w:pPr>
      <w:rPr>
        <w:rFonts w:hint="default"/>
        <w:b w:val="0"/>
      </w:rPr>
    </w:lvl>
    <w:lvl w:ilvl="4">
      <w:start w:val="1"/>
      <w:numFmt w:val="decimal"/>
      <w:lvlText w:val="%1-%2.%3.%4.%5."/>
      <w:lvlJc w:val="left"/>
      <w:pPr>
        <w:ind w:left="8192" w:hanging="1080"/>
      </w:pPr>
      <w:rPr>
        <w:rFonts w:hint="default"/>
        <w:b w:val="0"/>
      </w:rPr>
    </w:lvl>
    <w:lvl w:ilvl="5">
      <w:start w:val="1"/>
      <w:numFmt w:val="decimal"/>
      <w:lvlText w:val="%1-%2.%3.%4.%5.%6."/>
      <w:lvlJc w:val="left"/>
      <w:pPr>
        <w:ind w:left="10330" w:hanging="1440"/>
      </w:pPr>
      <w:rPr>
        <w:rFonts w:hint="default"/>
        <w:b w:val="0"/>
      </w:rPr>
    </w:lvl>
    <w:lvl w:ilvl="6">
      <w:start w:val="1"/>
      <w:numFmt w:val="decimal"/>
      <w:lvlText w:val="%1-%2.%3.%4.%5.%6.%7."/>
      <w:lvlJc w:val="left"/>
      <w:pPr>
        <w:ind w:left="12468" w:hanging="1800"/>
      </w:pPr>
      <w:rPr>
        <w:rFonts w:hint="default"/>
        <w:b w:val="0"/>
      </w:rPr>
    </w:lvl>
    <w:lvl w:ilvl="7">
      <w:start w:val="1"/>
      <w:numFmt w:val="decimal"/>
      <w:lvlText w:val="%1-%2.%3.%4.%5.%6.%7.%8."/>
      <w:lvlJc w:val="left"/>
      <w:pPr>
        <w:ind w:left="14246" w:hanging="1800"/>
      </w:pPr>
      <w:rPr>
        <w:rFonts w:hint="default"/>
        <w:b w:val="0"/>
      </w:rPr>
    </w:lvl>
    <w:lvl w:ilvl="8">
      <w:start w:val="1"/>
      <w:numFmt w:val="decimal"/>
      <w:lvlText w:val="%1-%2.%3.%4.%5.%6.%7.%8.%9."/>
      <w:lvlJc w:val="left"/>
      <w:pPr>
        <w:ind w:left="16384" w:hanging="2160"/>
      </w:pPr>
      <w:rPr>
        <w:rFonts w:hint="default"/>
        <w:b w:val="0"/>
      </w:rPr>
    </w:lvl>
  </w:abstractNum>
  <w:abstractNum w:abstractNumId="30" w15:restartNumberingAfterBreak="0">
    <w:nsid w:val="641D7016"/>
    <w:multiLevelType w:val="hybridMultilevel"/>
    <w:tmpl w:val="BA3C3656"/>
    <w:lvl w:ilvl="0" w:tplc="66064A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8165FC"/>
    <w:multiLevelType w:val="hybridMultilevel"/>
    <w:tmpl w:val="A1BC2566"/>
    <w:lvl w:ilvl="0" w:tplc="8DD000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2004D8"/>
    <w:multiLevelType w:val="hybridMultilevel"/>
    <w:tmpl w:val="98DA8B04"/>
    <w:lvl w:ilvl="0" w:tplc="A41C3D82">
      <w:start w:val="1"/>
      <w:numFmt w:val="decimal"/>
      <w:lvlText w:val="%1."/>
      <w:lvlJc w:val="left"/>
    </w:lvl>
    <w:lvl w:ilvl="1" w:tplc="3236CA2E">
      <w:numFmt w:val="decimal"/>
      <w:lvlText w:val=""/>
      <w:lvlJc w:val="left"/>
    </w:lvl>
    <w:lvl w:ilvl="2" w:tplc="D5EAF31E">
      <w:numFmt w:val="decimal"/>
      <w:lvlText w:val=""/>
      <w:lvlJc w:val="left"/>
    </w:lvl>
    <w:lvl w:ilvl="3" w:tplc="87EAACFC">
      <w:numFmt w:val="decimal"/>
      <w:lvlText w:val=""/>
      <w:lvlJc w:val="left"/>
    </w:lvl>
    <w:lvl w:ilvl="4" w:tplc="D3227A58">
      <w:numFmt w:val="decimal"/>
      <w:lvlText w:val=""/>
      <w:lvlJc w:val="left"/>
    </w:lvl>
    <w:lvl w:ilvl="5" w:tplc="03E6E938">
      <w:numFmt w:val="decimal"/>
      <w:lvlText w:val=""/>
      <w:lvlJc w:val="left"/>
    </w:lvl>
    <w:lvl w:ilvl="6" w:tplc="BE626662">
      <w:numFmt w:val="decimal"/>
      <w:lvlText w:val=""/>
      <w:lvlJc w:val="left"/>
    </w:lvl>
    <w:lvl w:ilvl="7" w:tplc="47CE396C">
      <w:numFmt w:val="decimal"/>
      <w:lvlText w:val=""/>
      <w:lvlJc w:val="left"/>
    </w:lvl>
    <w:lvl w:ilvl="8" w:tplc="4B124B66">
      <w:numFmt w:val="decimal"/>
      <w:lvlText w:val=""/>
      <w:lvlJc w:val="left"/>
    </w:lvl>
  </w:abstractNum>
  <w:abstractNum w:abstractNumId="33" w15:restartNumberingAfterBreak="0">
    <w:nsid w:val="741F20FC"/>
    <w:multiLevelType w:val="hybridMultilevel"/>
    <w:tmpl w:val="1E646728"/>
    <w:lvl w:ilvl="0" w:tplc="8BA0F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43A13D3"/>
    <w:multiLevelType w:val="hybridMultilevel"/>
    <w:tmpl w:val="684EFC58"/>
    <w:lvl w:ilvl="0" w:tplc="8DD00002">
      <w:start w:val="1"/>
      <w:numFmt w:val="decimal"/>
      <w:lvlText w:val="%1."/>
      <w:lvlJc w:val="left"/>
      <w:rPr>
        <w:rFonts w:ascii="Times New Roman" w:hAnsi="Times New Roman" w:hint="default"/>
        <w:sz w:val="28"/>
      </w:rPr>
    </w:lvl>
    <w:lvl w:ilvl="1" w:tplc="6B7284F0">
      <w:numFmt w:val="decimal"/>
      <w:lvlText w:val=""/>
      <w:lvlJc w:val="left"/>
    </w:lvl>
    <w:lvl w:ilvl="2" w:tplc="651097AE">
      <w:numFmt w:val="decimal"/>
      <w:lvlText w:val=""/>
      <w:lvlJc w:val="left"/>
    </w:lvl>
    <w:lvl w:ilvl="3" w:tplc="749883A4">
      <w:numFmt w:val="decimal"/>
      <w:lvlText w:val=""/>
      <w:lvlJc w:val="left"/>
    </w:lvl>
    <w:lvl w:ilvl="4" w:tplc="A96AE34C">
      <w:numFmt w:val="decimal"/>
      <w:lvlText w:val=""/>
      <w:lvlJc w:val="left"/>
    </w:lvl>
    <w:lvl w:ilvl="5" w:tplc="585A0690">
      <w:numFmt w:val="decimal"/>
      <w:lvlText w:val=""/>
      <w:lvlJc w:val="left"/>
    </w:lvl>
    <w:lvl w:ilvl="6" w:tplc="2256A394">
      <w:numFmt w:val="decimal"/>
      <w:lvlText w:val=""/>
      <w:lvlJc w:val="left"/>
    </w:lvl>
    <w:lvl w:ilvl="7" w:tplc="E4A883AA">
      <w:numFmt w:val="decimal"/>
      <w:lvlText w:val=""/>
      <w:lvlJc w:val="left"/>
    </w:lvl>
    <w:lvl w:ilvl="8" w:tplc="AF9A5294">
      <w:numFmt w:val="decimal"/>
      <w:lvlText w:val=""/>
      <w:lvlJc w:val="left"/>
    </w:lvl>
  </w:abstractNum>
  <w:abstractNum w:abstractNumId="35" w15:restartNumberingAfterBreak="0">
    <w:nsid w:val="7545E146"/>
    <w:multiLevelType w:val="hybridMultilevel"/>
    <w:tmpl w:val="18446814"/>
    <w:lvl w:ilvl="0" w:tplc="5A280680">
      <w:start w:val="2"/>
      <w:numFmt w:val="decimal"/>
      <w:lvlText w:val="%1."/>
      <w:lvlJc w:val="left"/>
    </w:lvl>
    <w:lvl w:ilvl="1" w:tplc="D5B06B8C">
      <w:numFmt w:val="decimal"/>
      <w:lvlText w:val=""/>
      <w:lvlJc w:val="left"/>
    </w:lvl>
    <w:lvl w:ilvl="2" w:tplc="6F7A3410">
      <w:numFmt w:val="decimal"/>
      <w:lvlText w:val=""/>
      <w:lvlJc w:val="left"/>
    </w:lvl>
    <w:lvl w:ilvl="3" w:tplc="D638D572">
      <w:numFmt w:val="decimal"/>
      <w:lvlText w:val=""/>
      <w:lvlJc w:val="left"/>
    </w:lvl>
    <w:lvl w:ilvl="4" w:tplc="0AEC6ABE">
      <w:numFmt w:val="decimal"/>
      <w:lvlText w:val=""/>
      <w:lvlJc w:val="left"/>
    </w:lvl>
    <w:lvl w:ilvl="5" w:tplc="571E9854">
      <w:numFmt w:val="decimal"/>
      <w:lvlText w:val=""/>
      <w:lvlJc w:val="left"/>
    </w:lvl>
    <w:lvl w:ilvl="6" w:tplc="624096AC">
      <w:numFmt w:val="decimal"/>
      <w:lvlText w:val=""/>
      <w:lvlJc w:val="left"/>
    </w:lvl>
    <w:lvl w:ilvl="7" w:tplc="C6DEE8B8">
      <w:numFmt w:val="decimal"/>
      <w:lvlText w:val=""/>
      <w:lvlJc w:val="left"/>
    </w:lvl>
    <w:lvl w:ilvl="8" w:tplc="79B823CA">
      <w:numFmt w:val="decimal"/>
      <w:lvlText w:val=""/>
      <w:lvlJc w:val="left"/>
    </w:lvl>
  </w:abstractNum>
  <w:abstractNum w:abstractNumId="36" w15:restartNumberingAfterBreak="0">
    <w:nsid w:val="790E53FF"/>
    <w:multiLevelType w:val="hybridMultilevel"/>
    <w:tmpl w:val="DFC2C340"/>
    <w:lvl w:ilvl="0" w:tplc="B434A7CC">
      <w:start w:val="1"/>
      <w:numFmt w:val="decimal"/>
      <w:lvlText w:val="%1.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9532F39"/>
    <w:multiLevelType w:val="hybridMultilevel"/>
    <w:tmpl w:val="A792F920"/>
    <w:lvl w:ilvl="0" w:tplc="8DD00002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9E2A9E3"/>
    <w:multiLevelType w:val="hybridMultilevel"/>
    <w:tmpl w:val="98DA8B04"/>
    <w:lvl w:ilvl="0" w:tplc="A41C3D82">
      <w:start w:val="1"/>
      <w:numFmt w:val="decimal"/>
      <w:lvlText w:val="%1."/>
      <w:lvlJc w:val="left"/>
    </w:lvl>
    <w:lvl w:ilvl="1" w:tplc="3236CA2E">
      <w:numFmt w:val="decimal"/>
      <w:lvlText w:val=""/>
      <w:lvlJc w:val="left"/>
    </w:lvl>
    <w:lvl w:ilvl="2" w:tplc="D5EAF31E">
      <w:numFmt w:val="decimal"/>
      <w:lvlText w:val=""/>
      <w:lvlJc w:val="left"/>
    </w:lvl>
    <w:lvl w:ilvl="3" w:tplc="87EAACFC">
      <w:numFmt w:val="decimal"/>
      <w:lvlText w:val=""/>
      <w:lvlJc w:val="left"/>
    </w:lvl>
    <w:lvl w:ilvl="4" w:tplc="D3227A58">
      <w:numFmt w:val="decimal"/>
      <w:lvlText w:val=""/>
      <w:lvlJc w:val="left"/>
    </w:lvl>
    <w:lvl w:ilvl="5" w:tplc="03E6E938">
      <w:numFmt w:val="decimal"/>
      <w:lvlText w:val=""/>
      <w:lvlJc w:val="left"/>
    </w:lvl>
    <w:lvl w:ilvl="6" w:tplc="BE626662">
      <w:numFmt w:val="decimal"/>
      <w:lvlText w:val=""/>
      <w:lvlJc w:val="left"/>
    </w:lvl>
    <w:lvl w:ilvl="7" w:tplc="47CE396C">
      <w:numFmt w:val="decimal"/>
      <w:lvlText w:val=""/>
      <w:lvlJc w:val="left"/>
    </w:lvl>
    <w:lvl w:ilvl="8" w:tplc="4B124B66">
      <w:numFmt w:val="decimal"/>
      <w:lvlText w:val=""/>
      <w:lvlJc w:val="left"/>
    </w:lvl>
  </w:abstractNum>
  <w:abstractNum w:abstractNumId="39" w15:restartNumberingAfterBreak="0">
    <w:nsid w:val="7C800EA9"/>
    <w:multiLevelType w:val="hybridMultilevel"/>
    <w:tmpl w:val="66E03FB2"/>
    <w:lvl w:ilvl="0" w:tplc="E12880A6">
      <w:start w:val="1"/>
      <w:numFmt w:val="decimal"/>
      <w:lvlText w:val="%1."/>
      <w:lvlJc w:val="left"/>
      <w:pPr>
        <w:ind w:left="2138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7"/>
  </w:num>
  <w:num w:numId="2">
    <w:abstractNumId w:val="14"/>
  </w:num>
  <w:num w:numId="3">
    <w:abstractNumId w:val="34"/>
  </w:num>
  <w:num w:numId="4">
    <w:abstractNumId w:val="10"/>
  </w:num>
  <w:num w:numId="5">
    <w:abstractNumId w:val="0"/>
  </w:num>
  <w:num w:numId="6">
    <w:abstractNumId w:val="27"/>
  </w:num>
  <w:num w:numId="7">
    <w:abstractNumId w:val="12"/>
  </w:num>
  <w:num w:numId="8">
    <w:abstractNumId w:val="6"/>
  </w:num>
  <w:num w:numId="9">
    <w:abstractNumId w:val="11"/>
  </w:num>
  <w:num w:numId="10">
    <w:abstractNumId w:val="15"/>
  </w:num>
  <w:num w:numId="11">
    <w:abstractNumId w:val="38"/>
  </w:num>
  <w:num w:numId="12">
    <w:abstractNumId w:val="35"/>
  </w:num>
  <w:num w:numId="13">
    <w:abstractNumId w:val="28"/>
  </w:num>
  <w:num w:numId="14">
    <w:abstractNumId w:val="22"/>
  </w:num>
  <w:num w:numId="15">
    <w:abstractNumId w:val="7"/>
  </w:num>
  <w:num w:numId="16">
    <w:abstractNumId w:val="21"/>
  </w:num>
  <w:num w:numId="17">
    <w:abstractNumId w:val="24"/>
  </w:num>
  <w:num w:numId="18">
    <w:abstractNumId w:val="32"/>
  </w:num>
  <w:num w:numId="19">
    <w:abstractNumId w:val="2"/>
  </w:num>
  <w:num w:numId="20">
    <w:abstractNumId w:val="8"/>
  </w:num>
  <w:num w:numId="21">
    <w:abstractNumId w:val="26"/>
  </w:num>
  <w:num w:numId="22">
    <w:abstractNumId w:val="13"/>
  </w:num>
  <w:num w:numId="23">
    <w:abstractNumId w:val="19"/>
  </w:num>
  <w:num w:numId="24">
    <w:abstractNumId w:val="25"/>
  </w:num>
  <w:num w:numId="25">
    <w:abstractNumId w:val="3"/>
  </w:num>
  <w:num w:numId="26">
    <w:abstractNumId w:val="1"/>
  </w:num>
  <w:num w:numId="27">
    <w:abstractNumId w:val="31"/>
  </w:num>
  <w:num w:numId="28">
    <w:abstractNumId w:val="9"/>
  </w:num>
  <w:num w:numId="29">
    <w:abstractNumId w:val="16"/>
  </w:num>
  <w:num w:numId="30">
    <w:abstractNumId w:val="37"/>
  </w:num>
  <w:num w:numId="31">
    <w:abstractNumId w:val="33"/>
  </w:num>
  <w:num w:numId="32">
    <w:abstractNumId w:val="4"/>
  </w:num>
  <w:num w:numId="33">
    <w:abstractNumId w:val="36"/>
  </w:num>
  <w:num w:numId="34">
    <w:abstractNumId w:val="23"/>
  </w:num>
  <w:num w:numId="35">
    <w:abstractNumId w:val="18"/>
  </w:num>
  <w:num w:numId="36">
    <w:abstractNumId w:val="5"/>
  </w:num>
  <w:num w:numId="37">
    <w:abstractNumId w:val="30"/>
  </w:num>
  <w:num w:numId="38">
    <w:abstractNumId w:val="39"/>
  </w:num>
  <w:num w:numId="39">
    <w:abstractNumId w:val="29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72"/>
    <w:rsid w:val="0000080D"/>
    <w:rsid w:val="000138C7"/>
    <w:rsid w:val="000317E0"/>
    <w:rsid w:val="000329CB"/>
    <w:rsid w:val="00037A3D"/>
    <w:rsid w:val="00041AF2"/>
    <w:rsid w:val="0007541B"/>
    <w:rsid w:val="000847DD"/>
    <w:rsid w:val="000B422B"/>
    <w:rsid w:val="000D4A27"/>
    <w:rsid w:val="00140476"/>
    <w:rsid w:val="001A0D17"/>
    <w:rsid w:val="001B0171"/>
    <w:rsid w:val="001B48F0"/>
    <w:rsid w:val="001B5647"/>
    <w:rsid w:val="001C505B"/>
    <w:rsid w:val="001C5304"/>
    <w:rsid w:val="001F1F52"/>
    <w:rsid w:val="001F64E4"/>
    <w:rsid w:val="00215669"/>
    <w:rsid w:val="0023208C"/>
    <w:rsid w:val="002410EE"/>
    <w:rsid w:val="0024136E"/>
    <w:rsid w:val="00246B94"/>
    <w:rsid w:val="00247FC0"/>
    <w:rsid w:val="00251204"/>
    <w:rsid w:val="0025381A"/>
    <w:rsid w:val="00264575"/>
    <w:rsid w:val="0026604F"/>
    <w:rsid w:val="00295645"/>
    <w:rsid w:val="002A63C2"/>
    <w:rsid w:val="0030391F"/>
    <w:rsid w:val="003A31D3"/>
    <w:rsid w:val="003A345D"/>
    <w:rsid w:val="004141E4"/>
    <w:rsid w:val="00424777"/>
    <w:rsid w:val="00483055"/>
    <w:rsid w:val="004C2397"/>
    <w:rsid w:val="004C2587"/>
    <w:rsid w:val="004C7957"/>
    <w:rsid w:val="004E0E4F"/>
    <w:rsid w:val="004F2552"/>
    <w:rsid w:val="00521919"/>
    <w:rsid w:val="0052466B"/>
    <w:rsid w:val="00537E02"/>
    <w:rsid w:val="00545FF4"/>
    <w:rsid w:val="00565837"/>
    <w:rsid w:val="00577095"/>
    <w:rsid w:val="0059281F"/>
    <w:rsid w:val="005958F3"/>
    <w:rsid w:val="005A1923"/>
    <w:rsid w:val="005B0C02"/>
    <w:rsid w:val="005E05FB"/>
    <w:rsid w:val="005E065F"/>
    <w:rsid w:val="005E1C2C"/>
    <w:rsid w:val="005E51D0"/>
    <w:rsid w:val="00612837"/>
    <w:rsid w:val="0061554E"/>
    <w:rsid w:val="00615DD1"/>
    <w:rsid w:val="0063173D"/>
    <w:rsid w:val="00633D3A"/>
    <w:rsid w:val="00647742"/>
    <w:rsid w:val="00656E2A"/>
    <w:rsid w:val="00666F2F"/>
    <w:rsid w:val="006744FC"/>
    <w:rsid w:val="00690E67"/>
    <w:rsid w:val="006C7DBA"/>
    <w:rsid w:val="006D2592"/>
    <w:rsid w:val="006E2DC5"/>
    <w:rsid w:val="006F4B51"/>
    <w:rsid w:val="00707492"/>
    <w:rsid w:val="00722BDB"/>
    <w:rsid w:val="00737169"/>
    <w:rsid w:val="00741665"/>
    <w:rsid w:val="007464D4"/>
    <w:rsid w:val="007A04F5"/>
    <w:rsid w:val="007A7E33"/>
    <w:rsid w:val="007C5BCA"/>
    <w:rsid w:val="007E4B56"/>
    <w:rsid w:val="00802DB3"/>
    <w:rsid w:val="00852307"/>
    <w:rsid w:val="008C73DA"/>
    <w:rsid w:val="008F08EC"/>
    <w:rsid w:val="0090059E"/>
    <w:rsid w:val="00956427"/>
    <w:rsid w:val="009839A1"/>
    <w:rsid w:val="00991EFD"/>
    <w:rsid w:val="00995558"/>
    <w:rsid w:val="009D481D"/>
    <w:rsid w:val="009D5A4E"/>
    <w:rsid w:val="009E7B2C"/>
    <w:rsid w:val="009F6172"/>
    <w:rsid w:val="00A0692E"/>
    <w:rsid w:val="00A101CF"/>
    <w:rsid w:val="00A217F6"/>
    <w:rsid w:val="00A247E0"/>
    <w:rsid w:val="00A40D44"/>
    <w:rsid w:val="00AA28FA"/>
    <w:rsid w:val="00AA35B3"/>
    <w:rsid w:val="00AB0766"/>
    <w:rsid w:val="00AB59CD"/>
    <w:rsid w:val="00AD0AEA"/>
    <w:rsid w:val="00AE4717"/>
    <w:rsid w:val="00AF09F9"/>
    <w:rsid w:val="00B022E7"/>
    <w:rsid w:val="00B3286B"/>
    <w:rsid w:val="00B76333"/>
    <w:rsid w:val="00B76BD5"/>
    <w:rsid w:val="00B84229"/>
    <w:rsid w:val="00B91DFB"/>
    <w:rsid w:val="00BA00A1"/>
    <w:rsid w:val="00BA55A3"/>
    <w:rsid w:val="00BD0E61"/>
    <w:rsid w:val="00BE1E6E"/>
    <w:rsid w:val="00BE39FA"/>
    <w:rsid w:val="00BE6172"/>
    <w:rsid w:val="00BF5334"/>
    <w:rsid w:val="00C30B1B"/>
    <w:rsid w:val="00C67EA7"/>
    <w:rsid w:val="00C94A86"/>
    <w:rsid w:val="00C964AA"/>
    <w:rsid w:val="00CA476B"/>
    <w:rsid w:val="00CB5E68"/>
    <w:rsid w:val="00CD337D"/>
    <w:rsid w:val="00CE087D"/>
    <w:rsid w:val="00D63122"/>
    <w:rsid w:val="00D63933"/>
    <w:rsid w:val="00D7414F"/>
    <w:rsid w:val="00DB482F"/>
    <w:rsid w:val="00DB6A90"/>
    <w:rsid w:val="00DC0379"/>
    <w:rsid w:val="00DD089A"/>
    <w:rsid w:val="00DD1CF9"/>
    <w:rsid w:val="00E04373"/>
    <w:rsid w:val="00E32A38"/>
    <w:rsid w:val="00E8365C"/>
    <w:rsid w:val="00E8369E"/>
    <w:rsid w:val="00E9791F"/>
    <w:rsid w:val="00E97DF4"/>
    <w:rsid w:val="00EE196D"/>
    <w:rsid w:val="00F02D14"/>
    <w:rsid w:val="00F06D78"/>
    <w:rsid w:val="00F2250C"/>
    <w:rsid w:val="00F4469B"/>
    <w:rsid w:val="00F47E1D"/>
    <w:rsid w:val="00F54C64"/>
    <w:rsid w:val="00F5571D"/>
    <w:rsid w:val="00F557F1"/>
    <w:rsid w:val="00F75ED2"/>
    <w:rsid w:val="00FB4FCE"/>
    <w:rsid w:val="00FB5463"/>
    <w:rsid w:val="00FD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5C48F"/>
  <w15:docId w15:val="{D260CBBE-0C72-4DA1-99FF-8345BD544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35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30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5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AA3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BE1E6E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E1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1E6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37A3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48305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8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63235-379F-41D4-8244-99F8684DE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1985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tltsu</Company>
  <LinksUpToDate>false</LinksUpToDate>
  <CharactersWithSpaces>13274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Мананникова</dc:creator>
  <cp:lastModifiedBy>Мария Манжос</cp:lastModifiedBy>
  <cp:revision>2</cp:revision>
  <dcterms:created xsi:type="dcterms:W3CDTF">2021-12-13T07:10:00Z</dcterms:created>
  <dcterms:modified xsi:type="dcterms:W3CDTF">2021-12-13T07:10:00Z</dcterms:modified>
</cp:coreProperties>
</file>