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69A" w:rsidRPr="0040476D" w:rsidRDefault="0042269A" w:rsidP="0042269A">
      <w:pPr>
        <w:pStyle w:val="1"/>
        <w:ind w:firstLine="709"/>
      </w:pPr>
      <w:r>
        <w:t>Лабораторная работа 1</w:t>
      </w:r>
    </w:p>
    <w:p w:rsidR="0042269A" w:rsidRPr="008E5FD0" w:rsidRDefault="0042269A" w:rsidP="0042269A">
      <w:pPr>
        <w:pStyle w:val="1"/>
        <w:ind w:firstLine="709"/>
      </w:pPr>
      <w:r w:rsidRPr="008E5FD0">
        <w:t>Тема 3. Модели решения функциональных и вычислительных задач</w:t>
      </w:r>
    </w:p>
    <w:p w:rsidR="0042269A" w:rsidRPr="008E5FD0" w:rsidRDefault="0042269A" w:rsidP="0042269A">
      <w:pPr>
        <w:pStyle w:val="1"/>
        <w:ind w:firstLine="709"/>
      </w:pPr>
      <w:bookmarkStart w:id="0" w:name="_Toc332979860"/>
      <w:bookmarkStart w:id="1" w:name="_Toc339469948"/>
      <w:r w:rsidRPr="008E5FD0">
        <w:t>Лекция 3.1. Понятие модели и моделирования. Классификация моделей</w:t>
      </w:r>
      <w:bookmarkEnd w:id="0"/>
      <w:bookmarkEnd w:id="1"/>
      <w:r w:rsidRPr="008E5FD0">
        <w:t>. Компьютерное математическое моделирование</w:t>
      </w:r>
    </w:p>
    <w:p w:rsidR="0042269A" w:rsidRPr="00A91218" w:rsidRDefault="0042269A" w:rsidP="0042269A">
      <w:pPr>
        <w:tabs>
          <w:tab w:val="clear" w:pos="284"/>
        </w:tabs>
        <w:spacing w:line="360" w:lineRule="auto"/>
        <w:ind w:left="709"/>
        <w:jc w:val="both"/>
        <w:rPr>
          <w:b/>
          <w:bCs/>
          <w:sz w:val="28"/>
          <w:szCs w:val="28"/>
        </w:rPr>
      </w:pPr>
      <w:r w:rsidRPr="00A91218">
        <w:rPr>
          <w:b/>
          <w:bCs/>
          <w:sz w:val="28"/>
          <w:szCs w:val="28"/>
        </w:rPr>
        <w:t>Задание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Для некоторой математической модели задана таблица значений </w:t>
      </w:r>
      <w:r w:rsidRPr="008E5FD0">
        <w:rPr>
          <w:rFonts w:eastAsia="Calibri"/>
          <w:b/>
          <w:iCs/>
          <w:color w:val="000000"/>
          <w:sz w:val="28"/>
          <w:szCs w:val="28"/>
          <w:lang w:eastAsia="en-US"/>
        </w:rPr>
        <w:t>(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x</w:t>
      </w:r>
      <w:r w:rsidRPr="00A91218">
        <w:rPr>
          <w:rFonts w:eastAsia="Calibri"/>
          <w:b/>
          <w:i/>
          <w:iCs/>
          <w:color w:val="000000"/>
          <w:sz w:val="28"/>
          <w:szCs w:val="28"/>
          <w:vertAlign w:val="subscript"/>
          <w:lang w:val="en-US" w:eastAsia="en-US"/>
        </w:rPr>
        <w:t>i</w:t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,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b/>
          <w:i/>
          <w:iCs/>
          <w:color w:val="000000"/>
          <w:sz w:val="28"/>
          <w:szCs w:val="28"/>
          <w:vertAlign w:val="subscript"/>
          <w:lang w:val="en-US" w:eastAsia="en-US"/>
        </w:rPr>
        <w:t>i</w:t>
      </w:r>
      <w:r w:rsidRPr="008E5FD0">
        <w:rPr>
          <w:rFonts w:eastAsia="Calibri"/>
          <w:b/>
          <w:iCs/>
          <w:color w:val="000000"/>
          <w:sz w:val="28"/>
          <w:szCs w:val="28"/>
          <w:lang w:eastAsia="en-US"/>
        </w:rPr>
        <w:t>)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функции </w:t>
      </w:r>
      <w:r w:rsidRPr="00A91218">
        <w:rPr>
          <w:rFonts w:eastAsia="Calibri"/>
          <w:b/>
          <w:bCs/>
          <w:i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b/>
          <w:bCs/>
          <w:i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b/>
          <w:bCs/>
          <w:i/>
          <w:color w:val="000000"/>
          <w:sz w:val="28"/>
          <w:szCs w:val="28"/>
          <w:vertAlign w:val="subscript"/>
          <w:lang w:eastAsia="en-US"/>
        </w:rPr>
        <w:t xml:space="preserve">=  </w:t>
      </w:r>
      <w:r w:rsidRPr="00A91218">
        <w:rPr>
          <w:rFonts w:eastAsia="Calibri"/>
          <w:b/>
          <w:bCs/>
          <w:i/>
          <w:color w:val="000000"/>
          <w:sz w:val="28"/>
          <w:szCs w:val="28"/>
          <w:lang w:val="en-US" w:eastAsia="en-US"/>
        </w:rPr>
        <w:t>f</w:t>
      </w:r>
      <w:r w:rsidRPr="008E5FD0">
        <w:rPr>
          <w:rFonts w:eastAsia="Calibri"/>
          <w:bCs/>
          <w:color w:val="000000"/>
          <w:sz w:val="28"/>
          <w:szCs w:val="28"/>
          <w:lang w:eastAsia="en-US"/>
        </w:rPr>
        <w:t>(</w:t>
      </w:r>
      <w:r w:rsidRPr="00A91218">
        <w:rPr>
          <w:rFonts w:eastAsia="Calibri"/>
          <w:b/>
          <w:bCs/>
          <w:i/>
          <w:color w:val="000000"/>
          <w:sz w:val="28"/>
          <w:szCs w:val="28"/>
          <w:lang w:val="en-US" w:eastAsia="en-US"/>
        </w:rPr>
        <w:t>x</w:t>
      </w:r>
      <w:r w:rsidRPr="00FC4C25">
        <w:rPr>
          <w:rFonts w:eastAsia="Calibri"/>
          <w:iCs/>
          <w:color w:val="000000"/>
          <w:sz w:val="28"/>
          <w:szCs w:val="28"/>
          <w:lang w:eastAsia="en-US"/>
        </w:rPr>
        <w:t>)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. Требуется определить аппроксимирующую функцию </w:t>
      </w:r>
      <w:r w:rsidRPr="008E5FD0">
        <w:rPr>
          <w:rFonts w:eastAsia="Calibri"/>
          <w:b/>
          <w:iCs/>
          <w:color w:val="000000"/>
          <w:sz w:val="28"/>
          <w:szCs w:val="28"/>
          <w:lang w:val="en-US" w:eastAsia="en-US"/>
        </w:rPr>
        <w:sym w:font="Symbol" w:char="F06A"/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(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x</w:t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)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, которую можно применить для вычисления приближенных значений функции 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f</w:t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(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x</w:t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)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. Используя функцию </w:t>
      </w:r>
      <w:r w:rsidRPr="008E5FD0">
        <w:rPr>
          <w:rFonts w:eastAsia="Calibri"/>
          <w:b/>
          <w:iCs/>
          <w:color w:val="000000"/>
          <w:sz w:val="28"/>
          <w:szCs w:val="28"/>
          <w:lang w:val="en-US" w:eastAsia="en-US"/>
        </w:rPr>
        <w:sym w:font="Symbol" w:char="F06A"/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(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x</w:t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)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, найти приближенное значение 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для заданного значения 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eastAsia="en-US"/>
        </w:rPr>
        <w:t>х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>.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Данные для расчетов </w:t>
      </w:r>
      <w:r w:rsidRPr="00A91218">
        <w:rPr>
          <w:rFonts w:eastAsia="Calibri"/>
          <w:color w:val="000000"/>
          <w:sz w:val="28"/>
          <w:szCs w:val="28"/>
          <w:lang w:eastAsia="en-US"/>
        </w:rPr>
        <w:t>выбираются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в соответствии с номером варианта из табл</w:t>
      </w:r>
      <w:r>
        <w:rPr>
          <w:rFonts w:eastAsia="Calibri"/>
          <w:iCs/>
          <w:color w:val="000000"/>
          <w:sz w:val="28"/>
          <w:szCs w:val="28"/>
          <w:lang w:eastAsia="en-US"/>
        </w:rPr>
        <w:t>.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2. 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A91218">
        <w:rPr>
          <w:rFonts w:eastAsia="Calibri"/>
          <w:iCs/>
          <w:color w:val="000000"/>
          <w:sz w:val="28"/>
          <w:szCs w:val="28"/>
          <w:lang w:eastAsia="en-US"/>
        </w:rPr>
        <w:t>Вариант выполнения задания выбирается студентом из табл</w:t>
      </w:r>
      <w:r>
        <w:rPr>
          <w:rFonts w:eastAsia="Calibri"/>
          <w:iCs/>
          <w:color w:val="000000"/>
          <w:sz w:val="28"/>
          <w:szCs w:val="28"/>
          <w:lang w:eastAsia="en-US"/>
        </w:rPr>
        <w:t>.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1.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Выполненное задание сохраняется в файле 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Лаб_работа_1</w:t>
      </w:r>
      <w:r w:rsidRPr="00A91218">
        <w:rPr>
          <w:rFonts w:eastAsia="Calibri"/>
          <w:b/>
          <w:iCs/>
          <w:color w:val="000000"/>
          <w:sz w:val="28"/>
          <w:szCs w:val="28"/>
          <w:lang w:eastAsia="en-US"/>
        </w:rPr>
        <w:t>_Фамилия.</w:t>
      </w:r>
      <w:r w:rsidRPr="00A91218">
        <w:rPr>
          <w:rFonts w:eastAsia="Calibri"/>
          <w:b/>
          <w:iCs/>
          <w:color w:val="000000"/>
          <w:sz w:val="28"/>
          <w:szCs w:val="28"/>
          <w:lang w:val="en-US" w:eastAsia="en-US"/>
        </w:rPr>
        <w:t>xlsx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или 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Лаб_работа_1</w:t>
      </w:r>
      <w:r w:rsidRPr="00A91218">
        <w:rPr>
          <w:rFonts w:eastAsia="Calibri"/>
          <w:b/>
          <w:iCs/>
          <w:color w:val="000000"/>
          <w:sz w:val="28"/>
          <w:szCs w:val="28"/>
          <w:lang w:eastAsia="en-US"/>
        </w:rPr>
        <w:t>_Фамилия.</w:t>
      </w:r>
      <w:r>
        <w:rPr>
          <w:rFonts w:eastAsia="Calibri"/>
          <w:b/>
          <w:iCs/>
          <w:color w:val="000000"/>
          <w:sz w:val="28"/>
          <w:szCs w:val="28"/>
          <w:lang w:val="en-US" w:eastAsia="en-US"/>
        </w:rPr>
        <w:t>xls</w:t>
      </w:r>
      <w:r w:rsidRPr="00A91218">
        <w:rPr>
          <w:rFonts w:eastAsia="Calibri"/>
          <w:b/>
          <w:iCs/>
          <w:color w:val="000000"/>
          <w:sz w:val="28"/>
          <w:szCs w:val="28"/>
          <w:lang w:eastAsia="en-US"/>
        </w:rPr>
        <w:t>.</w:t>
      </w:r>
    </w:p>
    <w:p w:rsidR="0042269A" w:rsidRPr="00A91218" w:rsidRDefault="0042269A" w:rsidP="0042269A">
      <w:pPr>
        <w:tabs>
          <w:tab w:val="clear" w:pos="284"/>
        </w:tabs>
        <w:spacing w:line="360" w:lineRule="auto"/>
        <w:jc w:val="right"/>
        <w:rPr>
          <w:rFonts w:eastAsia="Calibri"/>
          <w:bCs/>
          <w:color w:val="000000"/>
          <w:sz w:val="28"/>
          <w:szCs w:val="28"/>
          <w:lang w:eastAsia="en-US"/>
        </w:rPr>
      </w:pPr>
      <w:r w:rsidRPr="00A91218">
        <w:rPr>
          <w:rFonts w:eastAsia="Calibri"/>
          <w:bCs/>
          <w:color w:val="000000"/>
          <w:sz w:val="28"/>
          <w:szCs w:val="28"/>
          <w:lang w:eastAsia="en-US"/>
        </w:rPr>
        <w:t>Таблица 1</w:t>
      </w:r>
    </w:p>
    <w:p w:rsidR="0042269A" w:rsidRPr="00A91218" w:rsidRDefault="0042269A" w:rsidP="0042269A">
      <w:pPr>
        <w:tabs>
          <w:tab w:val="clear" w:pos="284"/>
        </w:tabs>
        <w:spacing w:line="360" w:lineRule="auto"/>
        <w:ind w:firstLine="709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 w:rsidRPr="00A91218">
        <w:rPr>
          <w:rFonts w:eastAsia="Calibri"/>
          <w:bCs/>
          <w:color w:val="000000"/>
          <w:sz w:val="28"/>
          <w:szCs w:val="28"/>
          <w:lang w:eastAsia="en-US"/>
        </w:rPr>
        <w:t xml:space="preserve">Таблица выбора вариантов 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</w:tblGrid>
      <w:tr w:rsidR="0042269A" w:rsidRPr="00A91218" w:rsidTr="00F11AAD">
        <w:trPr>
          <w:jc w:val="center"/>
        </w:trPr>
        <w:tc>
          <w:tcPr>
            <w:tcW w:w="2093" w:type="dxa"/>
          </w:tcPr>
          <w:p w:rsidR="0042269A" w:rsidRPr="00A91218" w:rsidRDefault="0042269A" w:rsidP="00F11AAD">
            <w:pPr>
              <w:tabs>
                <w:tab w:val="clear" w:pos="284"/>
              </w:tabs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А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Л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Б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bCs/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О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В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П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Ю</w:t>
            </w:r>
          </w:p>
        </w:tc>
        <w:tc>
          <w:tcPr>
            <w:tcW w:w="649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Г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М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Р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Д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С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Ш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bCs/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Е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Ё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649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Ж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У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Щ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З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Я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И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Х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649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bCs/>
                <w:color w:val="000000"/>
                <w:sz w:val="28"/>
                <w:szCs w:val="28"/>
              </w:rPr>
              <w:t>К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Ц</w:t>
            </w: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color w:val="000000"/>
                <w:sz w:val="28"/>
                <w:szCs w:val="28"/>
              </w:rPr>
            </w:pPr>
            <w:r w:rsidRPr="00A91218">
              <w:rPr>
                <w:color w:val="000000"/>
                <w:sz w:val="28"/>
                <w:szCs w:val="28"/>
              </w:rPr>
              <w:t>Ы</w:t>
            </w:r>
          </w:p>
        </w:tc>
      </w:tr>
      <w:tr w:rsidR="0042269A" w:rsidRPr="00A91218" w:rsidTr="00F11AAD">
        <w:trPr>
          <w:jc w:val="center"/>
        </w:trPr>
        <w:tc>
          <w:tcPr>
            <w:tcW w:w="2093" w:type="dxa"/>
          </w:tcPr>
          <w:p w:rsidR="0042269A" w:rsidRPr="00A91218" w:rsidRDefault="0042269A" w:rsidP="00F11AAD">
            <w:pPr>
              <w:tabs>
                <w:tab w:val="clear" w:pos="284"/>
              </w:tabs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Номер варианта</w:t>
            </w:r>
          </w:p>
        </w:tc>
        <w:tc>
          <w:tcPr>
            <w:tcW w:w="649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49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49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50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49" w:type="dxa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10</w:t>
            </w:r>
          </w:p>
        </w:tc>
      </w:tr>
    </w:tbl>
    <w:p w:rsidR="0042269A" w:rsidRPr="00A91218" w:rsidRDefault="0042269A" w:rsidP="0042269A">
      <w:pPr>
        <w:tabs>
          <w:tab w:val="clear" w:pos="284"/>
        </w:tabs>
        <w:spacing w:line="360" w:lineRule="auto"/>
        <w:ind w:firstLine="709"/>
        <w:jc w:val="right"/>
        <w:rPr>
          <w:rFonts w:eastAsia="SimSun"/>
          <w:iCs/>
          <w:color w:val="000000"/>
          <w:sz w:val="28"/>
          <w:szCs w:val="28"/>
          <w:lang w:eastAsia="zh-CN"/>
        </w:rPr>
      </w:pPr>
    </w:p>
    <w:p w:rsidR="0042269A" w:rsidRPr="00A91218" w:rsidRDefault="0042269A" w:rsidP="0042269A">
      <w:pPr>
        <w:tabs>
          <w:tab w:val="clear" w:pos="284"/>
        </w:tabs>
        <w:spacing w:line="360" w:lineRule="auto"/>
        <w:ind w:firstLine="709"/>
        <w:jc w:val="right"/>
        <w:rPr>
          <w:rFonts w:eastAsia="SimSun"/>
          <w:iCs/>
          <w:color w:val="000000"/>
          <w:sz w:val="28"/>
          <w:szCs w:val="28"/>
          <w:lang w:eastAsia="zh-CN"/>
        </w:rPr>
      </w:pPr>
      <w:r w:rsidRPr="00A91218">
        <w:rPr>
          <w:rFonts w:eastAsia="SimSun"/>
          <w:iCs/>
          <w:color w:val="000000"/>
          <w:sz w:val="28"/>
          <w:szCs w:val="28"/>
          <w:lang w:eastAsia="zh-CN"/>
        </w:rPr>
        <w:t>Таблица 2</w:t>
      </w:r>
    </w:p>
    <w:p w:rsidR="0042269A" w:rsidRPr="00A91218" w:rsidRDefault="0042269A" w:rsidP="0042269A">
      <w:pPr>
        <w:tabs>
          <w:tab w:val="clear" w:pos="284"/>
        </w:tabs>
        <w:spacing w:line="360" w:lineRule="auto"/>
        <w:ind w:firstLine="709"/>
        <w:jc w:val="center"/>
        <w:rPr>
          <w:rFonts w:eastAsia="SimSun"/>
          <w:iCs/>
          <w:color w:val="000000"/>
          <w:sz w:val="28"/>
          <w:szCs w:val="28"/>
          <w:lang w:eastAsia="zh-CN"/>
        </w:rPr>
      </w:pPr>
      <w:r w:rsidRPr="00A91218">
        <w:rPr>
          <w:rFonts w:eastAsia="SimSun"/>
          <w:iCs/>
          <w:color w:val="000000"/>
          <w:sz w:val="28"/>
          <w:szCs w:val="28"/>
          <w:lang w:eastAsia="zh-CN"/>
        </w:rPr>
        <w:t xml:space="preserve">Варианты </w:t>
      </w:r>
    </w:p>
    <w:tbl>
      <w:tblPr>
        <w:tblW w:w="10260" w:type="dxa"/>
        <w:jc w:val="center"/>
        <w:tblLayout w:type="fixed"/>
        <w:tblLook w:val="00A0" w:firstRow="1" w:lastRow="0" w:firstColumn="1" w:lastColumn="0" w:noHBand="0" w:noVBand="0"/>
      </w:tblPr>
      <w:tblGrid>
        <w:gridCol w:w="1254"/>
        <w:gridCol w:w="599"/>
        <w:gridCol w:w="600"/>
        <w:gridCol w:w="600"/>
        <w:gridCol w:w="599"/>
        <w:gridCol w:w="600"/>
        <w:gridCol w:w="600"/>
        <w:gridCol w:w="599"/>
        <w:gridCol w:w="600"/>
        <w:gridCol w:w="600"/>
        <w:gridCol w:w="599"/>
        <w:gridCol w:w="600"/>
        <w:gridCol w:w="600"/>
        <w:gridCol w:w="600"/>
        <w:gridCol w:w="1210"/>
      </w:tblGrid>
      <w:tr w:rsidR="0042269A" w:rsidRPr="00A91218" w:rsidTr="00F11AAD">
        <w:trPr>
          <w:trHeight w:val="375"/>
          <w:tblHeader/>
          <w:jc w:val="center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Cs/>
                <w:color w:val="000000"/>
                <w:szCs w:val="24"/>
                <w:lang w:eastAsia="en-US"/>
              </w:rPr>
              <w:t>Номер</w:t>
            </w:r>
          </w:p>
          <w:p w:rsidR="0042269A" w:rsidRPr="00A91218" w:rsidRDefault="0042269A" w:rsidP="00F11AAD">
            <w:pPr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Cs/>
                <w:color w:val="000000"/>
                <w:szCs w:val="24"/>
                <w:lang w:eastAsia="en-US"/>
              </w:rPr>
              <w:t>варианта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x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4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8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12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15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16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18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tabs>
                <w:tab w:val="clear" w:pos="284"/>
              </w:tabs>
              <w:jc w:val="center"/>
              <w:rPr>
                <w:rFonts w:eastAsia="Calibri"/>
                <w:b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Cs/>
                <w:color w:val="000000"/>
                <w:szCs w:val="24"/>
                <w:lang w:eastAsia="en-US"/>
              </w:rPr>
              <w:t xml:space="preserve">Значение 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val="en-US" w:eastAsia="en-US"/>
              </w:rPr>
              <w:t>x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 xml:space="preserve"> </w:t>
            </w:r>
            <w:r w:rsidRPr="00A91218">
              <w:rPr>
                <w:rFonts w:eastAsia="Calibri"/>
                <w:bCs/>
                <w:color w:val="000000"/>
                <w:szCs w:val="24"/>
                <w:lang w:eastAsia="en-US"/>
              </w:rPr>
              <w:t>для</w:t>
            </w:r>
          </w:p>
          <w:p w:rsidR="0042269A" w:rsidRPr="00A91218" w:rsidRDefault="0042269A" w:rsidP="00F11AAD">
            <w:pPr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расчета</w:t>
            </w: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 xml:space="preserve"> </w:t>
            </w:r>
            <w:r w:rsidRPr="00A91218">
              <w:rPr>
                <w:rFonts w:eastAsia="Calibri"/>
                <w:b/>
                <w:i/>
                <w:color w:val="000000"/>
                <w:szCs w:val="24"/>
                <w:lang w:val="en-US" w:eastAsia="en-US"/>
              </w:rPr>
              <w:t>y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20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21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20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21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78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20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74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89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93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21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7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78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86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98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106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20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8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73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104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122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21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9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20</w:t>
            </w:r>
          </w:p>
        </w:tc>
      </w:tr>
      <w:tr w:rsidR="0042269A" w:rsidRPr="00A91218" w:rsidTr="00F11AAD">
        <w:trPr>
          <w:trHeight w:val="375"/>
          <w:jc w:val="center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iCs/>
                <w:color w:val="000000"/>
                <w:szCs w:val="24"/>
                <w:vertAlign w:val="subscript"/>
                <w:lang w:val="en-US" w:eastAsia="en-US"/>
              </w:rPr>
              <w:t>i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14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17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26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29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39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49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9A" w:rsidRPr="00A91218" w:rsidRDefault="0042269A" w:rsidP="00F11AAD">
            <w:pPr>
              <w:spacing w:line="360" w:lineRule="auto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color w:val="000000"/>
                <w:szCs w:val="24"/>
                <w:lang w:eastAsia="en-US"/>
              </w:rPr>
              <w:t>55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A91218">
              <w:rPr>
                <w:rFonts w:eastAsia="Calibri"/>
                <w:b/>
                <w:color w:val="000000"/>
                <w:szCs w:val="24"/>
                <w:lang w:eastAsia="en-US"/>
              </w:rPr>
              <w:t>21</w:t>
            </w:r>
          </w:p>
        </w:tc>
      </w:tr>
    </w:tbl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b/>
          <w:iCs/>
          <w:color w:val="000000"/>
          <w:sz w:val="28"/>
          <w:szCs w:val="28"/>
          <w:lang w:eastAsia="en-US"/>
        </w:rPr>
      </w:pP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b/>
          <w:iCs/>
          <w:color w:val="000000"/>
          <w:sz w:val="28"/>
          <w:szCs w:val="28"/>
          <w:lang w:val="en-US" w:eastAsia="en-US"/>
        </w:rPr>
      </w:pPr>
      <w:r w:rsidRPr="00A91218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Рекомендации по выполнению 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работы</w:t>
      </w:r>
      <w:r w:rsidRPr="00A91218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 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Для решения задачи можно использовать инструмент построения линий тренда в </w:t>
      </w:r>
      <w:r w:rsidRPr="00A91218">
        <w:rPr>
          <w:rFonts w:eastAsia="Calibri"/>
          <w:iCs/>
          <w:color w:val="000000"/>
          <w:sz w:val="28"/>
          <w:szCs w:val="28"/>
          <w:lang w:val="en-US" w:eastAsia="en-US"/>
        </w:rPr>
        <w:t>Microsoft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iCs/>
          <w:color w:val="000000"/>
          <w:sz w:val="28"/>
          <w:szCs w:val="28"/>
          <w:lang w:val="en-US" w:eastAsia="en-US"/>
        </w:rPr>
        <w:t>Excel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>, выполнив следующие шаги:</w:t>
      </w:r>
    </w:p>
    <w:p w:rsidR="0042269A" w:rsidRPr="00A91218" w:rsidRDefault="0042269A" w:rsidP="0042269A">
      <w:pPr>
        <w:numPr>
          <w:ilvl w:val="0"/>
          <w:numId w:val="1"/>
        </w:numPr>
        <w:tabs>
          <w:tab w:val="clear" w:pos="284"/>
        </w:tabs>
        <w:spacing w:after="200" w:line="360" w:lineRule="auto"/>
        <w:ind w:left="284" w:hanging="284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построить точечную диаграмму по заданной таблице значений </w:t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(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x</w:t>
      </w:r>
      <w:r w:rsidRPr="00A91218">
        <w:rPr>
          <w:rFonts w:eastAsia="Calibri"/>
          <w:b/>
          <w:i/>
          <w:iCs/>
          <w:color w:val="000000"/>
          <w:sz w:val="28"/>
          <w:szCs w:val="28"/>
          <w:vertAlign w:val="subscript"/>
          <w:lang w:val="en-US" w:eastAsia="en-US"/>
        </w:rPr>
        <w:t>i</w:t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,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b/>
          <w:i/>
          <w:iCs/>
          <w:color w:val="000000"/>
          <w:sz w:val="28"/>
          <w:szCs w:val="28"/>
          <w:vertAlign w:val="subscript"/>
          <w:lang w:val="en-US" w:eastAsia="en-US"/>
        </w:rPr>
        <w:t>i</w:t>
      </w:r>
      <w:r w:rsidRPr="008E5FD0">
        <w:rPr>
          <w:rFonts w:eastAsia="Calibri"/>
          <w:iCs/>
          <w:color w:val="000000"/>
          <w:sz w:val="28"/>
          <w:szCs w:val="28"/>
          <w:lang w:eastAsia="en-US"/>
        </w:rPr>
        <w:t>)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>;</w:t>
      </w:r>
    </w:p>
    <w:p w:rsidR="0042269A" w:rsidRPr="00A91218" w:rsidRDefault="0042269A" w:rsidP="0042269A">
      <w:pPr>
        <w:numPr>
          <w:ilvl w:val="0"/>
          <w:numId w:val="1"/>
        </w:numPr>
        <w:tabs>
          <w:tab w:val="clear" w:pos="284"/>
        </w:tabs>
        <w:spacing w:after="200" w:line="360" w:lineRule="auto"/>
        <w:ind w:left="284" w:hanging="284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построить линии тренда, используя аппроксимацию табличных значений функции </w:t>
      </w:r>
      <w:r w:rsidRPr="00A91218">
        <w:rPr>
          <w:rFonts w:eastAsia="Calibri"/>
          <w:b/>
          <w:i/>
          <w:iCs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разными методами: линейн</w:t>
      </w:r>
      <w:r>
        <w:rPr>
          <w:rFonts w:eastAsia="Calibri"/>
          <w:iCs/>
          <w:color w:val="000000"/>
          <w:sz w:val="28"/>
          <w:szCs w:val="28"/>
          <w:lang w:eastAsia="en-US"/>
        </w:rPr>
        <w:t>ой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аппроксимаци</w:t>
      </w:r>
      <w:r>
        <w:rPr>
          <w:rFonts w:eastAsia="Calibri"/>
          <w:iCs/>
          <w:color w:val="000000"/>
          <w:sz w:val="28"/>
          <w:szCs w:val="28"/>
          <w:lang w:eastAsia="en-US"/>
        </w:rPr>
        <w:t>ей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>, аппроксимаци</w:t>
      </w:r>
      <w:r>
        <w:rPr>
          <w:rFonts w:eastAsia="Calibri"/>
          <w:iCs/>
          <w:color w:val="000000"/>
          <w:sz w:val="28"/>
          <w:szCs w:val="28"/>
          <w:lang w:eastAsia="en-US"/>
        </w:rPr>
        <w:t>ей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с помощью полинома второго порядка, аппроксимаци</w:t>
      </w:r>
      <w:r>
        <w:rPr>
          <w:rFonts w:eastAsia="Calibri"/>
          <w:iCs/>
          <w:color w:val="000000"/>
          <w:sz w:val="28"/>
          <w:szCs w:val="28"/>
          <w:lang w:eastAsia="en-US"/>
        </w:rPr>
        <w:t>ей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степенной функцией и другое;</w:t>
      </w:r>
    </w:p>
    <w:p w:rsidR="0042269A" w:rsidRPr="00A91218" w:rsidRDefault="0042269A" w:rsidP="0042269A">
      <w:pPr>
        <w:numPr>
          <w:ilvl w:val="0"/>
          <w:numId w:val="1"/>
        </w:numPr>
        <w:tabs>
          <w:tab w:val="clear" w:pos="284"/>
        </w:tabs>
        <w:spacing w:after="200" w:line="360" w:lineRule="auto"/>
        <w:ind w:left="284" w:hanging="284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оценить близость полученных функций табличным данным посредством сравнения значений коэффициента достоверности </w:t>
      </w:r>
      <w:r w:rsidRPr="00A91218">
        <w:rPr>
          <w:rFonts w:eastAsia="Calibri"/>
          <w:b/>
          <w:bCs/>
          <w:iCs/>
          <w:color w:val="000000"/>
          <w:sz w:val="28"/>
          <w:szCs w:val="28"/>
          <w:lang w:eastAsia="en-US"/>
        </w:rPr>
        <w:t>R^2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для разных видов аппроксимации;</w:t>
      </w:r>
    </w:p>
    <w:p w:rsidR="0042269A" w:rsidRPr="00A91218" w:rsidRDefault="0042269A" w:rsidP="0042269A">
      <w:pPr>
        <w:numPr>
          <w:ilvl w:val="0"/>
          <w:numId w:val="1"/>
        </w:numPr>
        <w:tabs>
          <w:tab w:val="clear" w:pos="284"/>
        </w:tabs>
        <w:spacing w:after="200" w:line="360" w:lineRule="auto"/>
        <w:ind w:left="284" w:hanging="284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>выполнить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расчет приближенного значения </w:t>
      </w:r>
      <w:r w:rsidRPr="00A91218">
        <w:rPr>
          <w:rFonts w:eastAsia="Calibri"/>
          <w:b/>
          <w:bCs/>
          <w:i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 для заданного значения </w:t>
      </w:r>
      <w:r w:rsidRPr="00A91218">
        <w:rPr>
          <w:rFonts w:eastAsia="Calibri"/>
          <w:b/>
          <w:bCs/>
          <w:i/>
          <w:color w:val="000000"/>
          <w:sz w:val="28"/>
          <w:szCs w:val="28"/>
          <w:lang w:val="en-US" w:eastAsia="en-US"/>
        </w:rPr>
        <w:t>x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 xml:space="preserve">, используя способ аппроксимации, отвечающий наибольшему значению </w:t>
      </w:r>
      <w:r w:rsidRPr="00A91218">
        <w:rPr>
          <w:rFonts w:eastAsia="Calibri"/>
          <w:b/>
          <w:bCs/>
          <w:iCs/>
          <w:color w:val="000000"/>
          <w:sz w:val="28"/>
          <w:szCs w:val="28"/>
          <w:lang w:eastAsia="en-US"/>
        </w:rPr>
        <w:t>R^2</w:t>
      </w:r>
      <w:r w:rsidRPr="00A91218">
        <w:rPr>
          <w:rFonts w:eastAsia="Calibri"/>
          <w:iCs/>
          <w:color w:val="000000"/>
          <w:sz w:val="28"/>
          <w:szCs w:val="28"/>
          <w:lang w:eastAsia="en-US"/>
        </w:rPr>
        <w:t>.</w:t>
      </w:r>
    </w:p>
    <w:p w:rsidR="0042269A" w:rsidRPr="00A91218" w:rsidRDefault="0042269A" w:rsidP="0042269A">
      <w:pPr>
        <w:tabs>
          <w:tab w:val="clear" w:pos="284"/>
        </w:tabs>
        <w:rPr>
          <w:b/>
          <w:bCs/>
          <w:sz w:val="28"/>
          <w:szCs w:val="28"/>
        </w:rPr>
      </w:pPr>
      <w:r w:rsidRPr="00A91218">
        <w:rPr>
          <w:b/>
          <w:bCs/>
          <w:sz w:val="28"/>
          <w:szCs w:val="28"/>
        </w:rPr>
        <w:br w:type="page"/>
      </w:r>
    </w:p>
    <w:p w:rsidR="0042269A" w:rsidRPr="00A91218" w:rsidRDefault="0042269A" w:rsidP="0042269A">
      <w:pPr>
        <w:tabs>
          <w:tab w:val="clear" w:pos="284"/>
        </w:tabs>
        <w:spacing w:line="360" w:lineRule="auto"/>
        <w:ind w:left="851" w:hanging="142"/>
        <w:jc w:val="both"/>
        <w:rPr>
          <w:b/>
          <w:bCs/>
          <w:sz w:val="28"/>
          <w:szCs w:val="28"/>
        </w:rPr>
      </w:pPr>
      <w:r w:rsidRPr="00A91218">
        <w:rPr>
          <w:b/>
          <w:bCs/>
          <w:sz w:val="28"/>
          <w:szCs w:val="28"/>
        </w:rPr>
        <w:lastRenderedPageBreak/>
        <w:t xml:space="preserve">Образец выполнения </w:t>
      </w:r>
      <w:r>
        <w:rPr>
          <w:b/>
          <w:bCs/>
          <w:sz w:val="28"/>
          <w:szCs w:val="28"/>
        </w:rPr>
        <w:t>лабораторной работы</w:t>
      </w:r>
      <w:r w:rsidRPr="00A91218">
        <w:rPr>
          <w:b/>
          <w:bCs/>
          <w:sz w:val="28"/>
          <w:szCs w:val="28"/>
        </w:rPr>
        <w:t xml:space="preserve"> 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>Выполним задание для данных, представленных в следующей таблице:</w:t>
      </w:r>
    </w:p>
    <w:tbl>
      <w:tblPr>
        <w:tblpPr w:leftFromText="181" w:rightFromText="181" w:vertAnchor="text" w:horzAnchor="margin" w:tblpXSpec="center" w:tblpY="1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752"/>
        <w:gridCol w:w="753"/>
        <w:gridCol w:w="753"/>
        <w:gridCol w:w="752"/>
        <w:gridCol w:w="752"/>
        <w:gridCol w:w="752"/>
        <w:gridCol w:w="752"/>
        <w:gridCol w:w="752"/>
        <w:gridCol w:w="752"/>
        <w:gridCol w:w="752"/>
        <w:gridCol w:w="752"/>
        <w:gridCol w:w="710"/>
      </w:tblGrid>
      <w:tr w:rsidR="0042269A" w:rsidRPr="00A91218" w:rsidTr="00F11AAD">
        <w:tc>
          <w:tcPr>
            <w:tcW w:w="587" w:type="dxa"/>
            <w:vAlign w:val="center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color w:val="000000"/>
                <w:sz w:val="28"/>
                <w:szCs w:val="28"/>
                <w:vertAlign w:val="subscript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color w:val="000000"/>
                <w:sz w:val="28"/>
                <w:szCs w:val="28"/>
                <w:lang w:val="en-US" w:eastAsia="en-US"/>
              </w:rPr>
              <w:t>x</w:t>
            </w:r>
            <w:r w:rsidRPr="00A91218">
              <w:rPr>
                <w:rFonts w:eastAsia="Calibri"/>
                <w:b/>
                <w:bCs/>
                <w:i/>
                <w:color w:val="000000"/>
                <w:sz w:val="28"/>
                <w:szCs w:val="28"/>
                <w:vertAlign w:val="subscript"/>
                <w:lang w:val="en-US" w:eastAsia="en-US"/>
              </w:rPr>
              <w:t>i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53" w:type="dxa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53" w:type="dxa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52" w:type="dxa"/>
            <w:vAlign w:val="center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52" w:type="dxa"/>
            <w:vAlign w:val="center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52" w:type="dxa"/>
            <w:vAlign w:val="center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52" w:type="dxa"/>
            <w:vAlign w:val="center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10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16</w:t>
            </w:r>
          </w:p>
        </w:tc>
      </w:tr>
      <w:tr w:rsidR="0042269A" w:rsidRPr="00A91218" w:rsidTr="00F11AAD">
        <w:tc>
          <w:tcPr>
            <w:tcW w:w="587" w:type="dxa"/>
            <w:vAlign w:val="center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b/>
                <w:bCs/>
                <w:i/>
                <w:color w:val="000000"/>
                <w:sz w:val="28"/>
                <w:szCs w:val="28"/>
                <w:vertAlign w:val="subscript"/>
                <w:lang w:eastAsia="en-US"/>
              </w:rPr>
            </w:pPr>
            <w:r w:rsidRPr="00A91218">
              <w:rPr>
                <w:rFonts w:eastAsia="Calibri"/>
                <w:b/>
                <w:bCs/>
                <w:i/>
                <w:color w:val="000000"/>
                <w:sz w:val="28"/>
                <w:szCs w:val="28"/>
                <w:lang w:val="en-US" w:eastAsia="en-US"/>
              </w:rPr>
              <w:t>y</w:t>
            </w:r>
            <w:r w:rsidRPr="00A91218">
              <w:rPr>
                <w:rFonts w:eastAsia="Calibri"/>
                <w:b/>
                <w:bCs/>
                <w:i/>
                <w:color w:val="000000"/>
                <w:sz w:val="28"/>
                <w:szCs w:val="28"/>
                <w:vertAlign w:val="subscript"/>
                <w:lang w:val="en-US" w:eastAsia="en-US"/>
              </w:rPr>
              <w:t>i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53" w:type="dxa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753" w:type="dxa"/>
          </w:tcPr>
          <w:p w:rsidR="0042269A" w:rsidRPr="00A91218" w:rsidRDefault="0042269A" w:rsidP="00F11AAD">
            <w:pPr>
              <w:spacing w:line="360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752" w:type="dxa"/>
            <w:vAlign w:val="center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55</w:t>
            </w:r>
          </w:p>
        </w:tc>
        <w:tc>
          <w:tcPr>
            <w:tcW w:w="752" w:type="dxa"/>
            <w:vAlign w:val="center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752" w:type="dxa"/>
            <w:vAlign w:val="center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78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83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83</w:t>
            </w:r>
          </w:p>
        </w:tc>
        <w:tc>
          <w:tcPr>
            <w:tcW w:w="752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89</w:t>
            </w:r>
          </w:p>
        </w:tc>
        <w:tc>
          <w:tcPr>
            <w:tcW w:w="752" w:type="dxa"/>
            <w:vAlign w:val="center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92</w:t>
            </w:r>
          </w:p>
        </w:tc>
        <w:tc>
          <w:tcPr>
            <w:tcW w:w="710" w:type="dxa"/>
          </w:tcPr>
          <w:p w:rsidR="0042269A" w:rsidRPr="00A91218" w:rsidRDefault="0042269A" w:rsidP="00F11AAD">
            <w:pPr>
              <w:spacing w:line="360" w:lineRule="auto"/>
              <w:ind w:hanging="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91218">
              <w:rPr>
                <w:rFonts w:eastAsia="Calibri"/>
                <w:color w:val="000000"/>
                <w:sz w:val="28"/>
                <w:szCs w:val="28"/>
                <w:lang w:eastAsia="en-US"/>
              </w:rPr>
              <w:t>93</w:t>
            </w:r>
          </w:p>
        </w:tc>
      </w:tr>
    </w:tbl>
    <w:p w:rsidR="0042269A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Для нахождения значения </w:t>
      </w:r>
      <w:r w:rsidRPr="00A91218">
        <w:rPr>
          <w:rFonts w:eastAsia="Calibri"/>
          <w:b/>
          <w:i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будем использовать </w:t>
      </w:r>
      <w:r w:rsidRPr="00A91218"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  <w:t>x</w:t>
      </w:r>
      <w:r w:rsidRPr="00A9121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b/>
          <w:bCs/>
          <w:color w:val="000000"/>
          <w:sz w:val="28"/>
          <w:szCs w:val="28"/>
          <w:lang w:eastAsia="en-US"/>
        </w:rPr>
        <w:t>= 18</w:t>
      </w:r>
      <w:r w:rsidRPr="00A9121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>Оформим таблицу с данными на рабочем листе электронной таблицы так, как показано на рис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1. Построим по данным таблицы диаграмму точечного типа. Для этого выделим данные и выполним команды «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Вставка – Диаграммы – Точечная»</w:t>
      </w:r>
      <w:r w:rsidRPr="00A9121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>Наведем курсор мыши на любую точку построенного графика и нажмем правую кнопку. В появившемся контекстном меню следует выбрать команду «</w:t>
      </w:r>
      <w:r w:rsidRPr="00A91218">
        <w:rPr>
          <w:rFonts w:eastAsia="Calibri"/>
          <w:b/>
          <w:bCs/>
          <w:color w:val="000000"/>
          <w:sz w:val="28"/>
          <w:szCs w:val="28"/>
          <w:lang w:eastAsia="en-US"/>
        </w:rPr>
        <w:t>Добавить линию тренда…»</w:t>
      </w:r>
      <w:r w:rsidRPr="00A91218">
        <w:rPr>
          <w:rFonts w:eastAsia="Calibri"/>
          <w:color w:val="000000"/>
          <w:sz w:val="28"/>
          <w:szCs w:val="28"/>
          <w:lang w:eastAsia="en-US"/>
        </w:rPr>
        <w:t>. Откроется диалоговое окно «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Формат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л</w:t>
      </w:r>
      <w:r w:rsidRPr="00A91218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инии тренда» </w:t>
      </w:r>
      <w:r w:rsidRPr="00A91218">
        <w:rPr>
          <w:rFonts w:eastAsia="Calibri"/>
          <w:bCs/>
          <w:color w:val="000000"/>
          <w:sz w:val="28"/>
          <w:szCs w:val="28"/>
          <w:lang w:eastAsia="en-US"/>
        </w:rPr>
        <w:t>(рис</w:t>
      </w:r>
      <w:r>
        <w:rPr>
          <w:rFonts w:eastAsia="Calibri"/>
          <w:bCs/>
          <w:color w:val="000000"/>
          <w:sz w:val="28"/>
          <w:szCs w:val="28"/>
          <w:lang w:eastAsia="en-US"/>
        </w:rPr>
        <w:t>.</w:t>
      </w:r>
      <w:r w:rsidRPr="00A91218">
        <w:rPr>
          <w:rFonts w:eastAsia="Calibri"/>
          <w:bCs/>
          <w:color w:val="000000"/>
          <w:sz w:val="28"/>
          <w:szCs w:val="28"/>
          <w:lang w:eastAsia="en-US"/>
        </w:rPr>
        <w:t xml:space="preserve"> 2)</w:t>
      </w:r>
      <w:r w:rsidRPr="00A91218">
        <w:rPr>
          <w:rFonts w:eastAsia="Calibri"/>
          <w:color w:val="000000"/>
          <w:sz w:val="28"/>
          <w:szCs w:val="28"/>
          <w:lang w:eastAsia="en-US"/>
        </w:rPr>
        <w:t>, в котором выберем тип линии тренда «</w:t>
      </w:r>
      <w:r w:rsidRPr="00A91218">
        <w:rPr>
          <w:rFonts w:eastAsia="Calibri"/>
          <w:b/>
          <w:bCs/>
          <w:color w:val="000000"/>
          <w:sz w:val="28"/>
          <w:szCs w:val="28"/>
          <w:lang w:eastAsia="en-US"/>
        </w:rPr>
        <w:t>Линейная»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и</w:t>
      </w:r>
      <w:r w:rsidRPr="00A91218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color w:val="000000"/>
          <w:sz w:val="28"/>
          <w:szCs w:val="28"/>
          <w:lang w:eastAsia="en-US"/>
        </w:rPr>
        <w:t>установим флажки «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Показывать уравнение на диаграмме»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и «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Поместить на диаграмму величину достоверности аппроксимации (</w:t>
      </w:r>
      <w:r w:rsidRPr="00A91218">
        <w:rPr>
          <w:rFonts w:eastAsia="Calibri"/>
          <w:b/>
          <w:color w:val="000000"/>
          <w:sz w:val="28"/>
          <w:szCs w:val="28"/>
          <w:lang w:val="en-US" w:eastAsia="en-US"/>
        </w:rPr>
        <w:t>R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^2)»</w:t>
      </w:r>
      <w:r w:rsidRPr="00A9121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noProof/>
          <w:color w:val="000000"/>
          <w:sz w:val="28"/>
          <w:szCs w:val="22"/>
        </w:rPr>
        <w:drawing>
          <wp:inline distT="0" distB="0" distL="0" distR="0" wp14:anchorId="0826D024" wp14:editId="540BA9C0">
            <wp:extent cx="5229225" cy="2814955"/>
            <wp:effectExtent l="19050" t="19050" r="28575" b="23495"/>
            <wp:docPr id="3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" t="24896" r="35954" b="29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81495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center"/>
        <w:rPr>
          <w:rFonts w:eastAsia="Calibri"/>
          <w:color w:val="000000"/>
          <w:szCs w:val="24"/>
          <w:lang w:eastAsia="en-US"/>
        </w:rPr>
      </w:pPr>
      <w:r w:rsidRPr="00A91218">
        <w:rPr>
          <w:rFonts w:eastAsia="Calibri"/>
          <w:color w:val="000000"/>
          <w:szCs w:val="24"/>
          <w:lang w:eastAsia="en-US"/>
        </w:rPr>
        <w:t>Рис. 1. Точечная диаграмма, соответствующая таблице значений функции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noProof/>
          <w:color w:val="000000"/>
          <w:sz w:val="28"/>
          <w:szCs w:val="22"/>
        </w:rPr>
        <w:lastRenderedPageBreak/>
        <mc:AlternateContent>
          <mc:Choice Requires="wpg">
            <w:drawing>
              <wp:inline distT="0" distB="0" distL="0" distR="0" wp14:anchorId="5E7C1F30" wp14:editId="5AC5589E">
                <wp:extent cx="4268726" cy="4435267"/>
                <wp:effectExtent l="0" t="0" r="0" b="3810"/>
                <wp:docPr id="91" name="Групп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8726" cy="4435267"/>
                          <a:chOff x="0" y="0"/>
                          <a:chExt cx="53544" cy="53544"/>
                        </a:xfrm>
                      </wpg:grpSpPr>
                      <pic:pic xmlns:pic="http://schemas.openxmlformats.org/drawingml/2006/picture">
                        <pic:nvPicPr>
                          <pic:cNvPr id="93" name="Рисунок 1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44" cy="53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" name="Овал 16"/>
                        <wps:cNvSpPr>
                          <a:spLocks noChangeArrowheads="1"/>
                        </wps:cNvSpPr>
                        <wps:spPr bwMode="auto">
                          <a:xfrm>
                            <a:off x="15742" y="10558"/>
                            <a:ext cx="13858" cy="480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5" name="Овал 17"/>
                        <wps:cNvSpPr>
                          <a:spLocks noChangeArrowheads="1"/>
                        </wps:cNvSpPr>
                        <wps:spPr bwMode="auto">
                          <a:xfrm>
                            <a:off x="13763" y="45060"/>
                            <a:ext cx="4619" cy="480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8" o:spid="_x0000_s1026" style="width:336.1pt;height:349.25pt;mso-position-horizontal-relative:char;mso-position-vertical-relative:line" coordsize="53544,535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5" o:spid="_x0000_s1027" type="#_x0000_t75" style="position:absolute;width:53544;height:535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MCTfFAAAA2wAAAA8AAABkcnMvZG93bnJldi54bWxEj0FrwkAUhO8F/8PyhF5K3VhBTOoqEij1&#10;VNBIzq/Z12w0+zZktzHtr3cLBY/DzHzDrLejbcVAvW8cK5jPEhDEldMN1wpOxdvzCoQPyBpbx6Tg&#10;hzxsN5OHNWbaXflAwzHUIkLYZ6jAhNBlUvrKkEU/cx1x9L5cbzFE2ddS93iNcNvKlyRZSosNxwWD&#10;HeWGqsvx2yoIT4U/vH98ljYtz8vzrvg1+7xQ6nE67l5BBBrDPfzf3msF6QL+vsQfID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jAk3xQAAANsAAAAPAAAAAAAAAAAAAAAA&#10;AJ8CAABkcnMvZG93bnJldi54bWxQSwUGAAAAAAQABAD3AAAAkQMAAAAA&#10;">
                  <v:imagedata r:id="rId8" o:title=""/>
                  <v:path arrowok="t"/>
                </v:shape>
                <v:oval id="Овал 16" o:spid="_x0000_s1028" style="position:absolute;left:15742;top:10558;width:13858;height:48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rf6sAA&#10;AADbAAAADwAAAGRycy9kb3ducmV2LnhtbESPzarCMBSE9xd8h3AEd9dUkUutRhFFUO7KH1wfmmNT&#10;bE5KE7X69EYQXA4z3wwznbe2EjdqfOlYwaCfgCDOnS65UHA8rH9TED4ga6wck4IHeZjPOj9TzLS7&#10;845u+1CIWMI+QwUmhDqT0ueGLPq+q4mjd3aNxRBlU0jd4D2W20oOk+RPWiw5LhisaWkov+yvVsF4&#10;tdGHU/I0Nq0eVLTPLf6ntVK9bruYgAjUhm/4Q2905Ebw/hJ/gJ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yrf6sAAAADbAAAADwAAAAAAAAAAAAAAAACYAgAAZHJzL2Rvd25y&#10;ZXYueG1sUEsFBgAAAAAEAAQA9QAAAIUDAAAAAA==&#10;" filled="f" strokecolor="red" strokeweight="1.5pt"/>
                <v:oval id="Овал 17" o:spid="_x0000_s1029" style="position:absolute;left:13763;top:45060;width:4619;height:48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Z6ccAA&#10;AADbAAAADwAAAGRycy9kb3ducmV2LnhtbESPzarCMBSE9xd8h3AEd9dUwUutRhFFUO7KH1wfmmNT&#10;bE5KE7X69EYQXA4z3wwznbe2EjdqfOlYwaCfgCDOnS65UHA8rH9TED4ga6wck4IHeZjPOj9TzLS7&#10;845u+1CIWMI+QwUmhDqT0ueGLPq+q4mjd3aNxRBlU0jd4D2W20oOk+RPWiw5LhisaWkov+yvVsF4&#10;tdGHU/I0Nq0eVLTPLf6ntVK9bruYgAjUhm/4Q2905Ebw/hJ/gJ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GZ6ccAAAADbAAAADwAAAAAAAAAAAAAAAACYAgAAZHJzL2Rvd25y&#10;ZXYueG1sUEsFBgAAAAAEAAQA9QAAAIUDAAAAAA==&#10;" filled="f" strokecolor="red" strokeweight="1.5pt"/>
                <w10:anchorlock/>
              </v:group>
            </w:pict>
          </mc:Fallback>
        </mc:AlternateContent>
      </w:r>
      <w:r w:rsidRPr="00A91218">
        <w:rPr>
          <w:rFonts w:eastAsia="Calibri"/>
          <w:noProof/>
          <w:color w:val="000000"/>
          <w:sz w:val="28"/>
          <w:szCs w:val="22"/>
        </w:rPr>
        <w:t xml:space="preserve"> </w:t>
      </w:r>
      <w:r w:rsidRPr="00A91218">
        <w:rPr>
          <w:rFonts w:eastAsia="Calibri"/>
          <w:noProof/>
          <w:color w:val="000000"/>
          <w:sz w:val="28"/>
          <w:szCs w:val="28"/>
        </w:rPr>
        <w:t xml:space="preserve"> 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jc w:val="center"/>
        <w:rPr>
          <w:rFonts w:eastAsia="Calibri"/>
          <w:noProof/>
          <w:color w:val="000000"/>
          <w:szCs w:val="24"/>
          <w:lang w:eastAsia="en-US"/>
        </w:rPr>
      </w:pPr>
      <w:r w:rsidRPr="00A91218">
        <w:rPr>
          <w:rFonts w:eastAsia="Calibri"/>
          <w:noProof/>
          <w:color w:val="000000"/>
          <w:szCs w:val="24"/>
          <w:lang w:eastAsia="en-US"/>
        </w:rPr>
        <w:t>Рис. 2. Выбор типа линии тренда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К диаграмме будет добавлена линия тренда, построенная по методу наименьших квадратов для случая линейной аппроксимации. Кроме того, будет выведен вид линейной аппроксимирующей функции </w:t>
      </w:r>
      <w:r w:rsidRPr="00A91218"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 xml:space="preserve"> = </w:t>
      </w:r>
      <w:r w:rsidRPr="008E5FD0">
        <w:rPr>
          <w:rFonts w:eastAsia="Calibri"/>
          <w:b/>
          <w:bCs/>
          <w:iCs/>
          <w:color w:val="000000"/>
          <w:sz w:val="28"/>
          <w:szCs w:val="28"/>
          <w:lang w:eastAsia="en-US"/>
        </w:rPr>
        <w:t>5,9641</w:t>
      </w:r>
      <w:r w:rsidRPr="00A91218"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  <w:t>x</w:t>
      </w:r>
      <w:r w:rsidRPr="00A9121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 xml:space="preserve"> + </w:t>
      </w:r>
      <w:r w:rsidRPr="008E5FD0">
        <w:rPr>
          <w:rFonts w:eastAsia="Calibri"/>
          <w:b/>
          <w:bCs/>
          <w:iCs/>
          <w:color w:val="000000"/>
          <w:sz w:val="28"/>
          <w:szCs w:val="28"/>
          <w:lang w:eastAsia="en-US"/>
        </w:rPr>
        <w:t>10,892</w:t>
      </w:r>
      <w:r w:rsidRPr="00A9121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и коэффициент достоверности аппроксимации </w:t>
      </w:r>
      <w:r w:rsidRPr="00A91218">
        <w:rPr>
          <w:rFonts w:eastAsia="Calibri"/>
          <w:b/>
          <w:color w:val="000000"/>
          <w:sz w:val="28"/>
          <w:szCs w:val="28"/>
          <w:lang w:val="en-US" w:eastAsia="en-US"/>
        </w:rPr>
        <w:t>R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 xml:space="preserve">^2 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= 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0,9362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(см. рис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3).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Аналогично построим линии тренда с использованием полинома второго порядка и степенной функции. 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Величина достоверности аппроксимации характеризует степень близости аппроксимирующей функции к данным таблицы, по которой было выполнена аппроксимация. Чем ближе </w:t>
      </w:r>
      <w:r w:rsidRPr="00A91218">
        <w:rPr>
          <w:rFonts w:eastAsia="Calibri"/>
          <w:b/>
          <w:color w:val="000000"/>
          <w:sz w:val="28"/>
          <w:szCs w:val="28"/>
          <w:lang w:val="en-US" w:eastAsia="en-US"/>
        </w:rPr>
        <w:t>R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 xml:space="preserve">^2 </w:t>
      </w:r>
      <w:r w:rsidRPr="00A91218">
        <w:rPr>
          <w:rFonts w:eastAsia="Calibri"/>
          <w:bCs/>
          <w:color w:val="000000"/>
          <w:sz w:val="28"/>
          <w:szCs w:val="28"/>
          <w:lang w:eastAsia="en-US"/>
        </w:rPr>
        <w:t>к 1, тем</w:t>
      </w:r>
      <w:r w:rsidRPr="00A91218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более достоверной является аппроксимация. 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Сравнение значений величин достоверности аппроксимации для разных аппроксимирующих функций в нашем случае показывает, что </w:t>
      </w:r>
      <w:r w:rsidRPr="00A91218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наибольшее значение </w:t>
      </w:r>
      <w:r w:rsidRPr="00A91218">
        <w:rPr>
          <w:rFonts w:eastAsia="Calibri"/>
          <w:b/>
          <w:color w:val="000000"/>
          <w:sz w:val="28"/>
          <w:szCs w:val="28"/>
          <w:lang w:val="en-US" w:eastAsia="en-US"/>
        </w:rPr>
        <w:t>R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 xml:space="preserve">^2 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= 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 xml:space="preserve">0,9841 </w:t>
      </w:r>
      <w:r w:rsidRPr="00A91218">
        <w:rPr>
          <w:rFonts w:eastAsia="Calibri"/>
          <w:color w:val="000000"/>
          <w:sz w:val="28"/>
          <w:szCs w:val="28"/>
          <w:lang w:eastAsia="en-US"/>
        </w:rPr>
        <w:t>соответствует аппроксимации с помощью полинома второго порядка.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noProof/>
          <w:color w:val="000000"/>
          <w:sz w:val="28"/>
          <w:szCs w:val="28"/>
        </w:rPr>
        <w:drawing>
          <wp:inline distT="0" distB="0" distL="0" distR="0" wp14:anchorId="5FE5799E" wp14:editId="01778289">
            <wp:extent cx="5756907" cy="3397718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85" cy="3397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rPr>
          <w:rFonts w:eastAsia="Calibri"/>
          <w:noProof/>
          <w:color w:val="000000"/>
          <w:szCs w:val="24"/>
          <w:lang w:eastAsia="en-US"/>
        </w:rPr>
      </w:pPr>
      <w:r w:rsidRPr="00A91218">
        <w:rPr>
          <w:rFonts w:eastAsia="Calibri"/>
          <w:noProof/>
          <w:color w:val="000000"/>
          <w:szCs w:val="24"/>
          <w:lang w:eastAsia="en-US"/>
        </w:rPr>
        <w:t xml:space="preserve">              Рис. 3. Линии тренда на диаграмме</w:t>
      </w:r>
    </w:p>
    <w:p w:rsidR="0042269A" w:rsidRDefault="0042269A" w:rsidP="0042269A">
      <w:pPr>
        <w:tabs>
          <w:tab w:val="clear" w:pos="284"/>
          <w:tab w:val="num" w:pos="540"/>
        </w:tabs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Используем полученную полиномиальную функцию для вычисления значения </w:t>
      </w:r>
      <w:r w:rsidRPr="00A91218">
        <w:rPr>
          <w:rFonts w:eastAsia="Calibri"/>
          <w:b/>
          <w:i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для </w:t>
      </w:r>
      <w:r w:rsidRPr="00A91218">
        <w:rPr>
          <w:rFonts w:eastAsia="Calibri"/>
          <w:b/>
          <w:i/>
          <w:color w:val="000000"/>
          <w:sz w:val="28"/>
          <w:szCs w:val="28"/>
          <w:lang w:val="en-US" w:eastAsia="en-US"/>
        </w:rPr>
        <w:t>x</w:t>
      </w:r>
      <w:r w:rsidRPr="00A91218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= 18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. Для этого в ячейку </w:t>
      </w:r>
      <w:r w:rsidRPr="00A91218">
        <w:rPr>
          <w:rFonts w:eastAsia="Calibri"/>
          <w:b/>
          <w:color w:val="000000"/>
          <w:sz w:val="28"/>
          <w:szCs w:val="28"/>
          <w:lang w:val="en-US" w:eastAsia="en-US"/>
        </w:rPr>
        <w:t>N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2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введем значение 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18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, а </w:t>
      </w:r>
      <w:r w:rsidRPr="008E5FD0">
        <w:rPr>
          <w:rFonts w:eastAsia="Calibri"/>
          <w:sz w:val="28"/>
          <w:szCs w:val="28"/>
          <w:lang w:eastAsia="en-US"/>
        </w:rPr>
        <w:t xml:space="preserve">в ячейку </w:t>
      </w:r>
      <w:r w:rsidRPr="008E5FD0">
        <w:rPr>
          <w:rFonts w:eastAsia="Calibri"/>
          <w:b/>
          <w:sz w:val="28"/>
          <w:szCs w:val="28"/>
          <w:lang w:val="en-US" w:eastAsia="en-US"/>
        </w:rPr>
        <w:t>O</w:t>
      </w:r>
      <w:r w:rsidRPr="008E5FD0">
        <w:rPr>
          <w:rFonts w:eastAsia="Calibri"/>
          <w:b/>
          <w:sz w:val="28"/>
          <w:szCs w:val="28"/>
          <w:lang w:eastAsia="en-US"/>
        </w:rPr>
        <w:t>2</w:t>
      </w:r>
      <w:r w:rsidRPr="008E5FD0">
        <w:rPr>
          <w:rFonts w:eastAsia="Calibri"/>
          <w:sz w:val="28"/>
          <w:szCs w:val="28"/>
          <w:lang w:eastAsia="en-US"/>
        </w:rPr>
        <w:t xml:space="preserve"> – формулу для расчета </w:t>
      </w:r>
      <w:r w:rsidRPr="008E5FD0">
        <w:rPr>
          <w:rFonts w:eastAsia="Calibri"/>
          <w:b/>
          <w:i/>
          <w:sz w:val="28"/>
          <w:szCs w:val="28"/>
          <w:lang w:val="en-US" w:eastAsia="en-US"/>
        </w:rPr>
        <w:t>y</w:t>
      </w:r>
      <w:r w:rsidRPr="008E5FD0">
        <w:rPr>
          <w:rFonts w:eastAsia="Calibri"/>
          <w:sz w:val="28"/>
          <w:szCs w:val="28"/>
          <w:lang w:eastAsia="en-US"/>
        </w:rPr>
        <w:t xml:space="preserve">: </w:t>
      </w:r>
      <w:r w:rsidRPr="008E5FD0">
        <w:rPr>
          <w:rFonts w:eastAsia="Calibri"/>
          <w:b/>
          <w:sz w:val="28"/>
          <w:szCs w:val="28"/>
          <w:lang w:eastAsia="en-US"/>
        </w:rPr>
        <w:t>= – 0,3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379 · N2^2 + 11,684 · N2 – 6,1925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ind w:firstLine="720"/>
        <w:jc w:val="both"/>
        <w:rPr>
          <w:rFonts w:eastAsia="Calibri"/>
          <w:b/>
          <w:bCs/>
          <w:sz w:val="28"/>
          <w:szCs w:val="28"/>
        </w:rPr>
      </w:pP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Расчет показывает, что для </w:t>
      </w:r>
      <w:r w:rsidRPr="00A91218">
        <w:rPr>
          <w:rFonts w:eastAsia="Calibri"/>
          <w:b/>
          <w:i/>
          <w:color w:val="000000"/>
          <w:sz w:val="28"/>
          <w:szCs w:val="28"/>
          <w:lang w:val="en-US" w:eastAsia="en-US"/>
        </w:rPr>
        <w:t>x</w:t>
      </w:r>
      <w:r w:rsidRPr="00A91218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 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= 18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 приближенное значение </w:t>
      </w:r>
      <w:r w:rsidRPr="00A91218">
        <w:rPr>
          <w:rFonts w:eastAsia="Calibri"/>
          <w:b/>
          <w:i/>
          <w:color w:val="000000"/>
          <w:sz w:val="28"/>
          <w:szCs w:val="28"/>
          <w:lang w:val="en-US" w:eastAsia="en-US"/>
        </w:rPr>
        <w:t>y</w:t>
      </w:r>
      <w:r w:rsidRPr="00A91218">
        <w:rPr>
          <w:rFonts w:eastAsia="Calibri"/>
          <w:color w:val="000000"/>
          <w:sz w:val="28"/>
          <w:szCs w:val="28"/>
          <w:lang w:eastAsia="en-US"/>
        </w:rPr>
        <w:t xml:space="preserve">, полученное с помощью аппроксимирующей функции, равно </w:t>
      </w:r>
      <w:r w:rsidRPr="00A91218">
        <w:rPr>
          <w:rFonts w:eastAsia="Calibri"/>
          <w:b/>
          <w:color w:val="000000"/>
          <w:sz w:val="28"/>
          <w:szCs w:val="28"/>
          <w:lang w:eastAsia="en-US"/>
        </w:rPr>
        <w:t>94,64</w:t>
      </w:r>
      <w:r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(рис. 4)</w:t>
      </w:r>
      <w:r w:rsidRPr="00A9121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jc w:val="center"/>
        <w:rPr>
          <w:rFonts w:eastAsia="Calibri"/>
          <w:noProof/>
          <w:color w:val="000000"/>
          <w:sz w:val="28"/>
          <w:szCs w:val="28"/>
          <w:lang w:eastAsia="en-US"/>
        </w:rPr>
      </w:pPr>
      <w:r w:rsidRPr="00A91218">
        <w:rPr>
          <w:rFonts w:ascii="Calibri" w:eastAsia="Calibri" w:hAnsi="Calibri"/>
          <w:noProof/>
          <w:color w:val="000000"/>
          <w:sz w:val="28"/>
          <w:szCs w:val="22"/>
        </w:rPr>
        <w:lastRenderedPageBreak/>
        <w:drawing>
          <wp:inline distT="0" distB="0" distL="0" distR="0" wp14:anchorId="60D776F8" wp14:editId="44FBE096">
            <wp:extent cx="5574766" cy="3407343"/>
            <wp:effectExtent l="19050" t="19050" r="26035" b="222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888" t="25134" r="3616" b="12656"/>
                    <a:stretch/>
                  </pic:blipFill>
                  <pic:spPr bwMode="auto">
                    <a:xfrm>
                      <a:off x="0" y="0"/>
                      <a:ext cx="5573387" cy="340650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269A" w:rsidRPr="00A91218" w:rsidRDefault="0042269A" w:rsidP="0042269A">
      <w:pPr>
        <w:tabs>
          <w:tab w:val="clear" w:pos="284"/>
          <w:tab w:val="num" w:pos="540"/>
        </w:tabs>
        <w:spacing w:line="360" w:lineRule="auto"/>
        <w:rPr>
          <w:rFonts w:eastAsia="Calibri"/>
          <w:noProof/>
          <w:color w:val="000000"/>
          <w:szCs w:val="24"/>
          <w:lang w:eastAsia="en-US"/>
        </w:rPr>
      </w:pPr>
      <w:r w:rsidRPr="00A91218">
        <w:rPr>
          <w:rFonts w:eastAsia="Calibri"/>
          <w:noProof/>
          <w:color w:val="000000"/>
          <w:szCs w:val="24"/>
          <w:lang w:eastAsia="en-US"/>
        </w:rPr>
        <w:t xml:space="preserve">                 Рис. 4. Результат выполнения задания</w:t>
      </w:r>
    </w:p>
    <w:p w:rsidR="0042269A" w:rsidRDefault="0042269A" w:rsidP="0042269A">
      <w:pPr>
        <w:suppressAutoHyphens/>
        <w:spacing w:line="360" w:lineRule="auto"/>
        <w:jc w:val="both"/>
        <w:rPr>
          <w:b/>
          <w:bCs/>
          <w:kern w:val="36"/>
          <w:sz w:val="28"/>
          <w:szCs w:val="28"/>
        </w:rPr>
      </w:pPr>
    </w:p>
    <w:p w:rsidR="00051DD0" w:rsidRPr="0042269A" w:rsidRDefault="00051DD0" w:rsidP="0042269A">
      <w:pPr>
        <w:tabs>
          <w:tab w:val="clear" w:pos="284"/>
        </w:tabs>
        <w:rPr>
          <w:sz w:val="28"/>
          <w:szCs w:val="28"/>
        </w:rPr>
      </w:pPr>
      <w:bookmarkStart w:id="2" w:name="_GoBack"/>
      <w:bookmarkEnd w:id="2"/>
    </w:p>
    <w:sectPr w:rsidR="00051DD0" w:rsidRPr="00422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87E8F"/>
    <w:multiLevelType w:val="hybridMultilevel"/>
    <w:tmpl w:val="352683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37C"/>
    <w:rsid w:val="00022138"/>
    <w:rsid w:val="00051DD0"/>
    <w:rsid w:val="002011B0"/>
    <w:rsid w:val="0042269A"/>
    <w:rsid w:val="00817091"/>
    <w:rsid w:val="00C05F32"/>
    <w:rsid w:val="00E50927"/>
    <w:rsid w:val="00E8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69A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26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269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26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6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69A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26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269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26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6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2021-02-08T11:50:00Z</dcterms:created>
  <dcterms:modified xsi:type="dcterms:W3CDTF">2021-02-08T11:50:00Z</dcterms:modified>
</cp:coreProperties>
</file>