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E6C" w:rsidRDefault="00B31512" w:rsidP="009C47CE">
      <w:pPr>
        <w:spacing w:line="360" w:lineRule="auto"/>
        <w:jc w:val="center"/>
        <w:rPr>
          <w:b/>
          <w:sz w:val="28"/>
          <w:szCs w:val="28"/>
        </w:rPr>
      </w:pPr>
      <w:bookmarkStart w:id="0" w:name="_Toc304549827"/>
      <w:bookmarkStart w:id="1" w:name="_Toc307928919"/>
      <w:bookmarkStart w:id="2" w:name="лр5"/>
      <w:r>
        <w:rPr>
          <w:b/>
          <w:sz w:val="28"/>
          <w:szCs w:val="28"/>
        </w:rPr>
        <w:t>Электроматериаловедение</w:t>
      </w:r>
    </w:p>
    <w:p w:rsidR="009C47CE" w:rsidRDefault="00B31512" w:rsidP="009C47CE">
      <w:pPr>
        <w:spacing w:line="360" w:lineRule="auto"/>
        <w:jc w:val="center"/>
        <w:outlineLvl w:val="0"/>
        <w:rPr>
          <w:b/>
          <w:sz w:val="28"/>
          <w:szCs w:val="28"/>
        </w:rPr>
      </w:pPr>
      <w:r>
        <w:rPr>
          <w:b/>
          <w:sz w:val="28"/>
          <w:szCs w:val="28"/>
        </w:rPr>
        <w:t>М</w:t>
      </w:r>
      <w:r w:rsidR="006F3696">
        <w:rPr>
          <w:b/>
          <w:sz w:val="28"/>
          <w:szCs w:val="28"/>
        </w:rPr>
        <w:t>етодические указания для выполнения лабораторных работ</w:t>
      </w:r>
    </w:p>
    <w:p w:rsidR="00B31512" w:rsidRDefault="00B31512" w:rsidP="009C47CE">
      <w:pPr>
        <w:spacing w:line="360" w:lineRule="auto"/>
        <w:jc w:val="center"/>
        <w:outlineLvl w:val="0"/>
        <w:rPr>
          <w:b/>
          <w:sz w:val="28"/>
        </w:rPr>
      </w:pPr>
      <w:r>
        <w:rPr>
          <w:b/>
          <w:sz w:val="28"/>
          <w:szCs w:val="28"/>
        </w:rPr>
        <w:t>в дистанционном режиме</w:t>
      </w:r>
    </w:p>
    <w:p w:rsidR="001B73BE" w:rsidRDefault="001B73BE" w:rsidP="00710750">
      <w:pPr>
        <w:pStyle w:val="a4"/>
        <w:tabs>
          <w:tab w:val="num" w:pos="720"/>
          <w:tab w:val="num" w:pos="851"/>
          <w:tab w:val="left" w:pos="1418"/>
        </w:tabs>
        <w:ind w:firstLine="709"/>
        <w:jc w:val="left"/>
        <w:rPr>
          <w:b/>
          <w:szCs w:val="28"/>
        </w:rPr>
      </w:pPr>
    </w:p>
    <w:p w:rsidR="00710750" w:rsidRDefault="00710750" w:rsidP="00710750">
      <w:pPr>
        <w:pStyle w:val="a4"/>
        <w:tabs>
          <w:tab w:val="num" w:pos="720"/>
          <w:tab w:val="num" w:pos="851"/>
          <w:tab w:val="left" w:pos="1418"/>
        </w:tabs>
        <w:ind w:firstLine="709"/>
        <w:jc w:val="left"/>
        <w:rPr>
          <w:b/>
          <w:szCs w:val="28"/>
        </w:rPr>
      </w:pPr>
      <w:r>
        <w:rPr>
          <w:b/>
          <w:szCs w:val="28"/>
        </w:rPr>
        <w:t xml:space="preserve">1 </w:t>
      </w:r>
      <w:r w:rsidRPr="00710750">
        <w:rPr>
          <w:b/>
          <w:szCs w:val="28"/>
        </w:rPr>
        <w:t>Общие методические указания к выполнению лабораторных работ</w:t>
      </w:r>
    </w:p>
    <w:p w:rsidR="00710750" w:rsidRDefault="00710750" w:rsidP="00710750">
      <w:pPr>
        <w:pStyle w:val="a4"/>
        <w:tabs>
          <w:tab w:val="num" w:pos="720"/>
          <w:tab w:val="num" w:pos="851"/>
          <w:tab w:val="left" w:pos="1418"/>
        </w:tabs>
        <w:ind w:firstLine="709"/>
        <w:jc w:val="left"/>
        <w:rPr>
          <w:b/>
          <w:szCs w:val="28"/>
        </w:rPr>
      </w:pPr>
    </w:p>
    <w:p w:rsidR="002C419D" w:rsidRDefault="009C47CE" w:rsidP="002C419D">
      <w:pPr>
        <w:pStyle w:val="af9"/>
        <w:widowControl/>
        <w:tabs>
          <w:tab w:val="left" w:pos="851"/>
        </w:tabs>
        <w:autoSpaceDE/>
        <w:autoSpaceDN/>
        <w:adjustRightInd/>
        <w:spacing w:line="312" w:lineRule="auto"/>
        <w:ind w:left="0" w:firstLine="709"/>
        <w:jc w:val="both"/>
        <w:rPr>
          <w:sz w:val="28"/>
          <w:szCs w:val="28"/>
        </w:rPr>
      </w:pPr>
      <w:r>
        <w:rPr>
          <w:sz w:val="28"/>
          <w:szCs w:val="28"/>
        </w:rPr>
        <w:t>1 </w:t>
      </w:r>
      <w:r w:rsidRPr="00D747A4">
        <w:rPr>
          <w:sz w:val="28"/>
          <w:szCs w:val="28"/>
        </w:rPr>
        <w:t xml:space="preserve">К выполнению работы необходимо подготовиться до начала </w:t>
      </w:r>
      <w:r w:rsidR="00A256DD">
        <w:rPr>
          <w:sz w:val="28"/>
          <w:szCs w:val="28"/>
        </w:rPr>
        <w:t>выполнения задания</w:t>
      </w:r>
      <w:r w:rsidRPr="00D747A4">
        <w:rPr>
          <w:sz w:val="28"/>
          <w:szCs w:val="28"/>
        </w:rPr>
        <w:t>. Кроме описания работы в данном пособии, используйте рекомендованную литературу и конспект лекций. При подготовке полезно продумывать ответы на контрольные вопросы.</w:t>
      </w:r>
    </w:p>
    <w:p w:rsidR="002C419D" w:rsidRPr="002C419D" w:rsidRDefault="002C419D" w:rsidP="002C419D">
      <w:pPr>
        <w:pStyle w:val="af9"/>
        <w:widowControl/>
        <w:tabs>
          <w:tab w:val="left" w:pos="851"/>
        </w:tabs>
        <w:autoSpaceDE/>
        <w:autoSpaceDN/>
        <w:adjustRightInd/>
        <w:spacing w:line="312" w:lineRule="auto"/>
        <w:ind w:left="0" w:firstLine="709"/>
        <w:jc w:val="both"/>
        <w:rPr>
          <w:sz w:val="28"/>
          <w:szCs w:val="28"/>
        </w:rPr>
      </w:pPr>
      <w:r w:rsidRPr="002C419D">
        <w:rPr>
          <w:sz w:val="28"/>
          <w:szCs w:val="28"/>
        </w:rPr>
        <w:t>2 Вариант выбирается по номеру в списке группы на момент выдачи за</w:t>
      </w:r>
      <w:r>
        <w:rPr>
          <w:sz w:val="28"/>
          <w:szCs w:val="28"/>
        </w:rPr>
        <w:t>дания. Если номер больше 21</w:t>
      </w:r>
      <w:r w:rsidRPr="002C419D">
        <w:rPr>
          <w:sz w:val="28"/>
          <w:szCs w:val="28"/>
        </w:rPr>
        <w:t>, то выбор варианта производится по формуле</w:t>
      </w:r>
      <w:r>
        <w:rPr>
          <w:sz w:val="28"/>
          <w:szCs w:val="28"/>
        </w:rPr>
        <w:t xml:space="preserve"> </w:t>
      </w:r>
      <w:r>
        <w:rPr>
          <w:sz w:val="28"/>
          <w:szCs w:val="28"/>
        </w:rPr>
        <w:br/>
        <w:t>(n- 21</w:t>
      </w:r>
      <w:r w:rsidRPr="002C419D">
        <w:rPr>
          <w:sz w:val="28"/>
          <w:szCs w:val="28"/>
        </w:rPr>
        <w:t xml:space="preserve">). Например, если номер в списке 29, выполняется </w:t>
      </w:r>
      <w:r>
        <w:rPr>
          <w:sz w:val="28"/>
          <w:szCs w:val="28"/>
        </w:rPr>
        <w:t>восьмой</w:t>
      </w:r>
      <w:r w:rsidRPr="002C419D">
        <w:rPr>
          <w:sz w:val="28"/>
          <w:szCs w:val="28"/>
        </w:rPr>
        <w:t xml:space="preserve"> вариант.</w:t>
      </w:r>
    </w:p>
    <w:p w:rsidR="002C419D" w:rsidRDefault="002C419D" w:rsidP="002C419D">
      <w:pPr>
        <w:pStyle w:val="af9"/>
        <w:widowControl/>
        <w:tabs>
          <w:tab w:val="left" w:pos="851"/>
        </w:tabs>
        <w:autoSpaceDE/>
        <w:autoSpaceDN/>
        <w:adjustRightInd/>
        <w:spacing w:line="312" w:lineRule="auto"/>
        <w:ind w:left="0" w:firstLine="709"/>
        <w:jc w:val="both"/>
        <w:rPr>
          <w:sz w:val="28"/>
          <w:szCs w:val="28"/>
        </w:rPr>
      </w:pPr>
      <w:r>
        <w:rPr>
          <w:sz w:val="28"/>
          <w:szCs w:val="28"/>
        </w:rPr>
        <w:t xml:space="preserve">Исходные данные для </w:t>
      </w:r>
      <w:r w:rsidRPr="002C419D">
        <w:rPr>
          <w:sz w:val="28"/>
          <w:szCs w:val="28"/>
        </w:rPr>
        <w:t>каждого варианта приведены в таблиц</w:t>
      </w:r>
      <w:r>
        <w:rPr>
          <w:sz w:val="28"/>
          <w:szCs w:val="28"/>
        </w:rPr>
        <w:t>ах</w:t>
      </w:r>
      <w:r w:rsidRPr="002C419D">
        <w:rPr>
          <w:sz w:val="28"/>
          <w:szCs w:val="28"/>
        </w:rPr>
        <w:t xml:space="preserve"> 1</w:t>
      </w:r>
      <w:r>
        <w:rPr>
          <w:sz w:val="28"/>
          <w:szCs w:val="28"/>
        </w:rPr>
        <w:t xml:space="preserve"> и 2</w:t>
      </w:r>
      <w:r w:rsidRPr="002C419D">
        <w:rPr>
          <w:sz w:val="28"/>
          <w:szCs w:val="28"/>
        </w:rPr>
        <w:t>.</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Pr>
          <w:sz w:val="28"/>
          <w:szCs w:val="28"/>
        </w:rPr>
        <w:t>2 </w:t>
      </w:r>
      <w:r w:rsidR="006F3696">
        <w:rPr>
          <w:sz w:val="28"/>
          <w:szCs w:val="28"/>
        </w:rPr>
        <w:t>Р</w:t>
      </w:r>
      <w:r w:rsidRPr="00D747A4">
        <w:rPr>
          <w:sz w:val="28"/>
          <w:szCs w:val="28"/>
        </w:rPr>
        <w:t>езультаты измерений и расчетов записывайте четко и кратко в заранее подготовленные таблицы.</w:t>
      </w:r>
    </w:p>
    <w:p w:rsidR="006F3696" w:rsidRDefault="006F3696" w:rsidP="009C47CE">
      <w:pPr>
        <w:pStyle w:val="af9"/>
        <w:widowControl/>
        <w:tabs>
          <w:tab w:val="left" w:pos="851"/>
        </w:tabs>
        <w:autoSpaceDE/>
        <w:autoSpaceDN/>
        <w:adjustRightInd/>
        <w:spacing w:line="312" w:lineRule="auto"/>
        <w:ind w:left="0" w:firstLine="709"/>
        <w:jc w:val="both"/>
        <w:rPr>
          <w:sz w:val="28"/>
          <w:szCs w:val="28"/>
        </w:rPr>
      </w:pPr>
      <w:r>
        <w:rPr>
          <w:sz w:val="28"/>
          <w:szCs w:val="28"/>
        </w:rPr>
        <w:t>3</w:t>
      </w:r>
      <w:r w:rsidR="009C47CE">
        <w:rPr>
          <w:sz w:val="28"/>
          <w:szCs w:val="28"/>
        </w:rPr>
        <w:t> </w:t>
      </w:r>
      <w:r w:rsidR="009C47CE" w:rsidRPr="00D747A4">
        <w:rPr>
          <w:sz w:val="28"/>
          <w:szCs w:val="28"/>
        </w:rPr>
        <w:t>При обработке результатов измерений</w:t>
      </w:r>
      <w:r>
        <w:rPr>
          <w:sz w:val="28"/>
          <w:szCs w:val="28"/>
        </w:rPr>
        <w:t xml:space="preserve"> </w:t>
      </w:r>
      <w:r w:rsidR="009C47CE" w:rsidRPr="00D747A4">
        <w:rPr>
          <w:sz w:val="28"/>
          <w:szCs w:val="28"/>
        </w:rPr>
        <w:t>помните, что точность расчетов не может превышать точности результатов прямых измерений</w:t>
      </w:r>
      <w:r>
        <w:rPr>
          <w:sz w:val="28"/>
          <w:szCs w:val="28"/>
        </w:rPr>
        <w:t>.</w:t>
      </w:r>
    </w:p>
    <w:p w:rsidR="006F3696" w:rsidRDefault="006F3696" w:rsidP="009C47CE">
      <w:pPr>
        <w:pStyle w:val="af9"/>
        <w:widowControl/>
        <w:tabs>
          <w:tab w:val="left" w:pos="851"/>
        </w:tabs>
        <w:autoSpaceDE/>
        <w:autoSpaceDN/>
        <w:adjustRightInd/>
        <w:spacing w:line="312" w:lineRule="auto"/>
        <w:ind w:left="0" w:firstLine="709"/>
        <w:jc w:val="both"/>
        <w:rPr>
          <w:sz w:val="28"/>
          <w:szCs w:val="28"/>
        </w:rPr>
      </w:pPr>
      <w:r>
        <w:rPr>
          <w:sz w:val="28"/>
          <w:szCs w:val="28"/>
        </w:rPr>
        <w:t>4</w:t>
      </w:r>
      <w:r w:rsidR="009C47CE">
        <w:rPr>
          <w:sz w:val="28"/>
          <w:szCs w:val="28"/>
        </w:rPr>
        <w:t> </w:t>
      </w:r>
      <w:r w:rsidR="009C47CE" w:rsidRPr="00B777B6">
        <w:rPr>
          <w:sz w:val="28"/>
          <w:szCs w:val="28"/>
        </w:rPr>
        <w:t xml:space="preserve">Отчеты по лабораторным работам должны включать в себя </w:t>
      </w:r>
      <w:r w:rsidR="009C47CE">
        <w:rPr>
          <w:sz w:val="28"/>
          <w:szCs w:val="28"/>
        </w:rPr>
        <w:t>титульный лист</w:t>
      </w:r>
      <w:r w:rsidR="00172B53">
        <w:rPr>
          <w:sz w:val="28"/>
          <w:szCs w:val="28"/>
        </w:rPr>
        <w:t xml:space="preserve"> (образец приведён в конце данных методических указаний)</w:t>
      </w:r>
      <w:r>
        <w:rPr>
          <w:sz w:val="28"/>
          <w:szCs w:val="28"/>
        </w:rPr>
        <w:t xml:space="preserve"> и</w:t>
      </w:r>
      <w:r w:rsidR="009C47CE">
        <w:rPr>
          <w:sz w:val="28"/>
          <w:szCs w:val="28"/>
        </w:rPr>
        <w:t xml:space="preserve"> сам отчёт</w:t>
      </w:r>
      <w:r>
        <w:rPr>
          <w:sz w:val="28"/>
          <w:szCs w:val="28"/>
        </w:rPr>
        <w:t xml:space="preserve"> с приложенными графиками.</w:t>
      </w:r>
    </w:p>
    <w:p w:rsidR="009C47CE" w:rsidRPr="00D747A4" w:rsidRDefault="006F3696" w:rsidP="009C47CE">
      <w:pPr>
        <w:pStyle w:val="af9"/>
        <w:widowControl/>
        <w:tabs>
          <w:tab w:val="left" w:pos="851"/>
        </w:tabs>
        <w:autoSpaceDE/>
        <w:autoSpaceDN/>
        <w:adjustRightInd/>
        <w:spacing w:line="312" w:lineRule="auto"/>
        <w:ind w:left="0" w:firstLine="709"/>
        <w:jc w:val="both"/>
        <w:rPr>
          <w:sz w:val="28"/>
          <w:szCs w:val="28"/>
        </w:rPr>
      </w:pPr>
      <w:r>
        <w:rPr>
          <w:sz w:val="28"/>
          <w:szCs w:val="28"/>
        </w:rPr>
        <w:t>5</w:t>
      </w:r>
      <w:r w:rsidR="009C47CE">
        <w:rPr>
          <w:sz w:val="28"/>
          <w:szCs w:val="28"/>
        </w:rPr>
        <w:t> </w:t>
      </w:r>
      <w:r w:rsidR="009C47CE" w:rsidRPr="00D747A4">
        <w:rPr>
          <w:sz w:val="28"/>
          <w:szCs w:val="28"/>
        </w:rPr>
        <w:t>Отчёт содержит:</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цель лабораторной работы;</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ход выполнения лабораторной работы;</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исходные данные (схемы, значения параметров, типы устройств и эле</w:t>
      </w:r>
      <w:r w:rsidR="006F3696">
        <w:rPr>
          <w:sz w:val="28"/>
          <w:szCs w:val="28"/>
        </w:rPr>
        <w:t>ментов);</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таблицы измерений и расчётных данных, таблицы истинности; таблицы режимов работы;</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краткие выводы по каждому заданию, анализ полученных данных;</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обобщающий выво</w:t>
      </w:r>
      <w:r>
        <w:rPr>
          <w:sz w:val="28"/>
          <w:szCs w:val="28"/>
        </w:rPr>
        <w:t>д по всей лабораторной работе –</w:t>
      </w:r>
      <w:r w:rsidRPr="00D747A4">
        <w:rPr>
          <w:sz w:val="28"/>
          <w:szCs w:val="28"/>
        </w:rPr>
        <w:t xml:space="preserve"> краткое заключение о результатах работы, согласующееся с ее целью. Вывод включает в себя:</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основные численные результаты работы;</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погрешность измерений, в случае относительной погрешности более 15% обязательны анализ и указание причин, приведших к снижению точности эксперимента;</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lastRenderedPageBreak/>
        <w:t>анализ результатов:</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сравнение опытных зависимостей (графиков) с теоретическими;</w:t>
      </w:r>
    </w:p>
    <w:p w:rsidR="009C47CE" w:rsidRPr="00D747A4"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сравнение полученных экспериментальных значений с табличными, с обязательными ссылками на источники информации;</w:t>
      </w:r>
    </w:p>
    <w:p w:rsidR="009C47CE" w:rsidRDefault="009C47CE" w:rsidP="009C47CE">
      <w:pPr>
        <w:pStyle w:val="af9"/>
        <w:widowControl/>
        <w:tabs>
          <w:tab w:val="left" w:pos="851"/>
        </w:tabs>
        <w:autoSpaceDE/>
        <w:autoSpaceDN/>
        <w:adjustRightInd/>
        <w:spacing w:line="312" w:lineRule="auto"/>
        <w:ind w:left="0" w:firstLine="709"/>
        <w:jc w:val="both"/>
        <w:rPr>
          <w:sz w:val="28"/>
          <w:szCs w:val="28"/>
        </w:rPr>
      </w:pPr>
      <w:r w:rsidRPr="00D747A4">
        <w:rPr>
          <w:sz w:val="28"/>
          <w:szCs w:val="28"/>
        </w:rPr>
        <w:t>сопоставление их расхождений с точностью измерений.</w:t>
      </w:r>
    </w:p>
    <w:p w:rsidR="002C419D" w:rsidRDefault="002C419D" w:rsidP="009C47CE">
      <w:pPr>
        <w:pStyle w:val="af9"/>
        <w:widowControl/>
        <w:tabs>
          <w:tab w:val="left" w:pos="851"/>
        </w:tabs>
        <w:autoSpaceDE/>
        <w:autoSpaceDN/>
        <w:adjustRightInd/>
        <w:spacing w:line="312" w:lineRule="auto"/>
        <w:ind w:left="0" w:firstLine="709"/>
        <w:jc w:val="both"/>
        <w:rPr>
          <w:sz w:val="28"/>
          <w:szCs w:val="28"/>
        </w:rPr>
      </w:pPr>
    </w:p>
    <w:p w:rsidR="004005E5" w:rsidRPr="004005E5" w:rsidRDefault="004005E5" w:rsidP="004005E5">
      <w:pPr>
        <w:pStyle w:val="af9"/>
        <w:widowControl/>
        <w:tabs>
          <w:tab w:val="left" w:pos="851"/>
        </w:tabs>
        <w:autoSpaceDE/>
        <w:autoSpaceDN/>
        <w:adjustRightInd/>
        <w:spacing w:line="312" w:lineRule="auto"/>
        <w:jc w:val="both"/>
        <w:rPr>
          <w:b/>
          <w:sz w:val="28"/>
          <w:szCs w:val="28"/>
        </w:rPr>
      </w:pPr>
      <w:r>
        <w:rPr>
          <w:b/>
          <w:sz w:val="28"/>
          <w:szCs w:val="28"/>
        </w:rPr>
        <w:t>2</w:t>
      </w:r>
      <w:r w:rsidRPr="004005E5">
        <w:rPr>
          <w:b/>
          <w:sz w:val="28"/>
          <w:szCs w:val="28"/>
        </w:rPr>
        <w:t xml:space="preserve"> </w:t>
      </w:r>
      <w:r>
        <w:rPr>
          <w:b/>
          <w:sz w:val="28"/>
          <w:szCs w:val="28"/>
        </w:rPr>
        <w:t>Варианты заданий</w:t>
      </w:r>
    </w:p>
    <w:p w:rsidR="004005E5" w:rsidRDefault="004005E5" w:rsidP="009C47CE">
      <w:pPr>
        <w:pStyle w:val="af9"/>
        <w:widowControl/>
        <w:tabs>
          <w:tab w:val="left" w:pos="851"/>
        </w:tabs>
        <w:autoSpaceDE/>
        <w:autoSpaceDN/>
        <w:adjustRightInd/>
        <w:spacing w:line="312" w:lineRule="auto"/>
        <w:ind w:left="0" w:firstLine="709"/>
        <w:jc w:val="both"/>
        <w:rPr>
          <w:sz w:val="28"/>
          <w:szCs w:val="28"/>
        </w:rPr>
      </w:pPr>
    </w:p>
    <w:p w:rsidR="002C419D" w:rsidRPr="002C419D" w:rsidRDefault="002C419D" w:rsidP="002C419D">
      <w:pPr>
        <w:widowControl/>
        <w:tabs>
          <w:tab w:val="left" w:pos="851"/>
        </w:tabs>
        <w:autoSpaceDE/>
        <w:autoSpaceDN/>
        <w:adjustRightInd/>
        <w:spacing w:line="312" w:lineRule="auto"/>
        <w:jc w:val="both"/>
        <w:rPr>
          <w:sz w:val="28"/>
          <w:szCs w:val="28"/>
        </w:rPr>
      </w:pPr>
      <w:r w:rsidRPr="002C419D">
        <w:rPr>
          <w:sz w:val="28"/>
          <w:szCs w:val="28"/>
        </w:rPr>
        <w:t>Таблица 1</w:t>
      </w:r>
      <w:r>
        <w:rPr>
          <w:sz w:val="28"/>
          <w:szCs w:val="28"/>
        </w:rPr>
        <w:t xml:space="preserve"> – Исходные данные для лабораторной работы № 1</w:t>
      </w:r>
    </w:p>
    <w:tbl>
      <w:tblPr>
        <w:tblStyle w:val="af1"/>
        <w:tblW w:w="0" w:type="auto"/>
        <w:tblLook w:val="04A0" w:firstRow="1" w:lastRow="0" w:firstColumn="1" w:lastColumn="0" w:noHBand="0" w:noVBand="1"/>
      </w:tblPr>
      <w:tblGrid>
        <w:gridCol w:w="534"/>
        <w:gridCol w:w="1357"/>
        <w:gridCol w:w="1358"/>
        <w:gridCol w:w="687"/>
        <w:gridCol w:w="1281"/>
        <w:gridCol w:w="1281"/>
        <w:gridCol w:w="556"/>
        <w:gridCol w:w="1346"/>
        <w:gridCol w:w="1347"/>
      </w:tblGrid>
      <w:tr w:rsidR="000D22CE" w:rsidRPr="005B480D" w:rsidTr="000D22CE">
        <w:tc>
          <w:tcPr>
            <w:tcW w:w="3249" w:type="dxa"/>
            <w:gridSpan w:val="3"/>
            <w:vAlign w:val="center"/>
          </w:tcPr>
          <w:p w:rsidR="000D22CE" w:rsidRPr="005B480D" w:rsidRDefault="000D22CE" w:rsidP="000D22CE">
            <w:pPr>
              <w:pStyle w:val="af9"/>
              <w:widowControl/>
              <w:tabs>
                <w:tab w:val="left" w:pos="851"/>
              </w:tabs>
              <w:autoSpaceDE/>
              <w:autoSpaceDN/>
              <w:adjustRightInd/>
              <w:ind w:left="0"/>
              <w:jc w:val="center"/>
              <w:rPr>
                <w:b/>
                <w:i/>
                <w:sz w:val="22"/>
                <w:szCs w:val="22"/>
              </w:rPr>
            </w:pPr>
            <w:r w:rsidRPr="005B480D">
              <w:rPr>
                <w:b/>
                <w:i/>
                <w:sz w:val="22"/>
                <w:szCs w:val="22"/>
              </w:rPr>
              <w:t>Вариант 1</w:t>
            </w:r>
          </w:p>
        </w:tc>
        <w:tc>
          <w:tcPr>
            <w:tcW w:w="3249" w:type="dxa"/>
            <w:gridSpan w:val="3"/>
          </w:tcPr>
          <w:p w:rsidR="000D22CE" w:rsidRPr="005B480D" w:rsidRDefault="000D22CE" w:rsidP="000D22CE">
            <w:pPr>
              <w:pStyle w:val="af9"/>
              <w:widowControl/>
              <w:tabs>
                <w:tab w:val="left" w:pos="851"/>
              </w:tabs>
              <w:autoSpaceDE/>
              <w:autoSpaceDN/>
              <w:adjustRightInd/>
              <w:ind w:left="0"/>
              <w:jc w:val="center"/>
              <w:rPr>
                <w:b/>
                <w:i/>
                <w:sz w:val="22"/>
                <w:szCs w:val="22"/>
              </w:rPr>
            </w:pPr>
            <w:r w:rsidRPr="005B480D">
              <w:rPr>
                <w:b/>
                <w:i/>
                <w:sz w:val="22"/>
                <w:szCs w:val="22"/>
              </w:rPr>
              <w:t>Вариант 2</w:t>
            </w:r>
          </w:p>
        </w:tc>
        <w:tc>
          <w:tcPr>
            <w:tcW w:w="3249" w:type="dxa"/>
            <w:gridSpan w:val="3"/>
          </w:tcPr>
          <w:p w:rsidR="000D22CE" w:rsidRPr="005B480D" w:rsidRDefault="000D22CE" w:rsidP="000D22CE">
            <w:pPr>
              <w:pStyle w:val="af9"/>
              <w:widowControl/>
              <w:tabs>
                <w:tab w:val="left" w:pos="851"/>
              </w:tabs>
              <w:autoSpaceDE/>
              <w:autoSpaceDN/>
              <w:adjustRightInd/>
              <w:ind w:left="0"/>
              <w:jc w:val="center"/>
              <w:rPr>
                <w:b/>
                <w:i/>
                <w:sz w:val="22"/>
                <w:szCs w:val="22"/>
              </w:rPr>
            </w:pPr>
            <w:r w:rsidRPr="005B480D">
              <w:rPr>
                <w:b/>
                <w:i/>
                <w:sz w:val="22"/>
                <w:szCs w:val="22"/>
              </w:rPr>
              <w:t>Вариант 3</w:t>
            </w:r>
          </w:p>
        </w:tc>
      </w:tr>
      <w:tr w:rsidR="00CD042C" w:rsidRPr="00B83FA6" w:rsidTr="00760E78">
        <w:tc>
          <w:tcPr>
            <w:tcW w:w="534" w:type="dxa"/>
          </w:tcPr>
          <w:p w:rsidR="00CD042C" w:rsidRPr="00B83FA6" w:rsidRDefault="00CD042C" w:rsidP="00A63514">
            <w:pPr>
              <w:pStyle w:val="af9"/>
              <w:widowControl/>
              <w:tabs>
                <w:tab w:val="left" w:pos="851"/>
              </w:tabs>
              <w:autoSpaceDE/>
              <w:autoSpaceDN/>
              <w:adjustRightInd/>
              <w:ind w:left="0"/>
              <w:jc w:val="center"/>
              <w:rPr>
                <w:sz w:val="22"/>
                <w:szCs w:val="22"/>
              </w:rPr>
            </w:pPr>
          </w:p>
        </w:tc>
        <w:tc>
          <w:tcPr>
            <w:tcW w:w="1357" w:type="dxa"/>
            <w:vAlign w:val="center"/>
          </w:tcPr>
          <w:p w:rsidR="00CD042C" w:rsidRPr="00B83FA6" w:rsidRDefault="00CD042C" w:rsidP="000D22CE">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0,5 мм</w:t>
            </w:r>
          </w:p>
        </w:tc>
        <w:tc>
          <w:tcPr>
            <w:tcW w:w="1358"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0,5</w:t>
            </w:r>
            <w:r w:rsidRPr="00B83FA6">
              <w:rPr>
                <w:i/>
                <w:sz w:val="22"/>
                <w:szCs w:val="22"/>
              </w:rPr>
              <w:t xml:space="preserve"> мм</w:t>
            </w:r>
          </w:p>
        </w:tc>
        <w:tc>
          <w:tcPr>
            <w:tcW w:w="687" w:type="dxa"/>
          </w:tcPr>
          <w:p w:rsidR="00CD042C" w:rsidRPr="00B83FA6" w:rsidRDefault="00CD042C" w:rsidP="00E41132">
            <w:pPr>
              <w:pStyle w:val="af9"/>
              <w:widowControl/>
              <w:tabs>
                <w:tab w:val="left" w:pos="851"/>
              </w:tabs>
              <w:autoSpaceDE/>
              <w:autoSpaceDN/>
              <w:adjustRightInd/>
              <w:ind w:left="0"/>
              <w:jc w:val="center"/>
              <w:rPr>
                <w:sz w:val="22"/>
                <w:szCs w:val="22"/>
              </w:rPr>
            </w:pPr>
          </w:p>
        </w:tc>
        <w:tc>
          <w:tcPr>
            <w:tcW w:w="1281"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281" w:type="dxa"/>
            <w:vAlign w:val="center"/>
          </w:tcPr>
          <w:p w:rsidR="00CD042C" w:rsidRPr="00B83FA6" w:rsidRDefault="00CD042C"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1 мм</w:t>
            </w:r>
          </w:p>
        </w:tc>
        <w:tc>
          <w:tcPr>
            <w:tcW w:w="556" w:type="dxa"/>
          </w:tcPr>
          <w:p w:rsidR="00CD042C" w:rsidRPr="00B83FA6" w:rsidRDefault="00CD042C" w:rsidP="00E41132">
            <w:pPr>
              <w:pStyle w:val="af9"/>
              <w:widowControl/>
              <w:tabs>
                <w:tab w:val="left" w:pos="851"/>
              </w:tabs>
              <w:autoSpaceDE/>
              <w:autoSpaceDN/>
              <w:adjustRightInd/>
              <w:ind w:left="0"/>
              <w:jc w:val="center"/>
              <w:rPr>
                <w:sz w:val="22"/>
                <w:szCs w:val="22"/>
              </w:rPr>
            </w:pPr>
          </w:p>
        </w:tc>
        <w:tc>
          <w:tcPr>
            <w:tcW w:w="1346"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1,5 </w:t>
            </w:r>
            <w:r w:rsidRPr="00B83FA6">
              <w:rPr>
                <w:i/>
                <w:sz w:val="22"/>
                <w:szCs w:val="22"/>
              </w:rPr>
              <w:t>мм</w:t>
            </w:r>
          </w:p>
        </w:tc>
        <w:tc>
          <w:tcPr>
            <w:tcW w:w="1347" w:type="dxa"/>
            <w:vAlign w:val="center"/>
          </w:tcPr>
          <w:p w:rsidR="00CD042C" w:rsidRPr="00B83FA6" w:rsidRDefault="00CD042C"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2</w:t>
            </w:r>
            <w:r w:rsidRPr="00B83FA6">
              <w:rPr>
                <w:i/>
                <w:sz w:val="22"/>
                <w:szCs w:val="22"/>
              </w:rPr>
              <w:t xml:space="preserve"> мм</w:t>
            </w:r>
          </w:p>
        </w:tc>
      </w:tr>
      <w:tr w:rsidR="00CD042C" w:rsidRPr="00B83FA6" w:rsidTr="00760E78">
        <w:tc>
          <w:tcPr>
            <w:tcW w:w="534" w:type="dxa"/>
            <w:vAlign w:val="center"/>
          </w:tcPr>
          <w:p w:rsidR="00CD042C" w:rsidRPr="00B83FA6" w:rsidRDefault="00CD042C" w:rsidP="000D22CE">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CD042C" w:rsidRPr="00B83FA6" w:rsidRDefault="00CD042C" w:rsidP="000D22CE">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CD042C" w:rsidRPr="00B83FA6" w:rsidRDefault="00CD042C" w:rsidP="000D22CE">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CD042C" w:rsidRPr="00B83FA6" w:rsidRDefault="00CD042C"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CD042C" w:rsidRPr="00B83FA6" w:rsidRDefault="00CD042C"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CD042C" w:rsidRPr="00B83FA6" w:rsidRDefault="00CD042C"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CD042C" w:rsidRPr="00B83FA6" w:rsidTr="008D04D4">
        <w:tc>
          <w:tcPr>
            <w:tcW w:w="534"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0,1</w:t>
            </w:r>
          </w:p>
        </w:tc>
        <w:tc>
          <w:tcPr>
            <w:tcW w:w="1357"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0,014</w:t>
            </w:r>
          </w:p>
        </w:tc>
        <w:tc>
          <w:tcPr>
            <w:tcW w:w="1358" w:type="dxa"/>
            <w:vAlign w:val="bottom"/>
          </w:tcPr>
          <w:p w:rsidR="00CD042C" w:rsidRPr="004E5FC4" w:rsidRDefault="00CD042C" w:rsidP="004E5FC4">
            <w:pPr>
              <w:widowControl/>
              <w:autoSpaceDE/>
              <w:autoSpaceDN/>
              <w:adjustRightInd/>
              <w:jc w:val="center"/>
              <w:rPr>
                <w:color w:val="000000"/>
                <w:sz w:val="22"/>
                <w:szCs w:val="22"/>
              </w:rPr>
            </w:pPr>
            <w:r w:rsidRPr="004E5FC4">
              <w:rPr>
                <w:color w:val="000000"/>
                <w:sz w:val="22"/>
                <w:szCs w:val="22"/>
              </w:rPr>
              <w:t>5,60</w:t>
            </w:r>
          </w:p>
        </w:tc>
        <w:tc>
          <w:tcPr>
            <w:tcW w:w="687" w:type="dxa"/>
            <w:vAlign w:val="bottom"/>
          </w:tcPr>
          <w:p w:rsidR="00CD042C" w:rsidRPr="00455DF8" w:rsidRDefault="00CD042C" w:rsidP="008D04D4">
            <w:pPr>
              <w:widowControl/>
              <w:autoSpaceDE/>
              <w:autoSpaceDN/>
              <w:adjustRightInd/>
              <w:jc w:val="center"/>
              <w:rPr>
                <w:color w:val="000000"/>
                <w:sz w:val="22"/>
                <w:szCs w:val="22"/>
              </w:rPr>
            </w:pPr>
            <w:r w:rsidRPr="00455DF8">
              <w:rPr>
                <w:color w:val="000000"/>
                <w:sz w:val="22"/>
                <w:szCs w:val="22"/>
              </w:rPr>
              <w:t>0,2</w:t>
            </w:r>
          </w:p>
        </w:tc>
        <w:tc>
          <w:tcPr>
            <w:tcW w:w="1281" w:type="dxa"/>
            <w:vAlign w:val="bottom"/>
          </w:tcPr>
          <w:p w:rsidR="00CD042C" w:rsidRPr="00455DF8" w:rsidRDefault="00CD042C" w:rsidP="008D04D4">
            <w:pPr>
              <w:widowControl/>
              <w:autoSpaceDE/>
              <w:autoSpaceDN/>
              <w:adjustRightInd/>
              <w:jc w:val="center"/>
              <w:rPr>
                <w:color w:val="000000"/>
                <w:sz w:val="22"/>
                <w:szCs w:val="22"/>
              </w:rPr>
            </w:pPr>
            <w:r>
              <w:rPr>
                <w:color w:val="000000"/>
                <w:sz w:val="22"/>
                <w:szCs w:val="22"/>
              </w:rPr>
              <w:t>5,096</w:t>
            </w:r>
          </w:p>
        </w:tc>
        <w:tc>
          <w:tcPr>
            <w:tcW w:w="1281" w:type="dxa"/>
            <w:vAlign w:val="bottom"/>
          </w:tcPr>
          <w:p w:rsidR="00CD042C" w:rsidRPr="00047E76" w:rsidRDefault="00CD042C" w:rsidP="008D04D4">
            <w:pPr>
              <w:widowControl/>
              <w:autoSpaceDE/>
              <w:autoSpaceDN/>
              <w:adjustRightInd/>
              <w:jc w:val="center"/>
              <w:rPr>
                <w:color w:val="000000"/>
                <w:sz w:val="22"/>
                <w:szCs w:val="22"/>
              </w:rPr>
            </w:pPr>
            <w:r w:rsidRPr="00047E76">
              <w:rPr>
                <w:color w:val="000000"/>
                <w:sz w:val="22"/>
                <w:szCs w:val="22"/>
              </w:rPr>
              <w:t>0,007</w:t>
            </w:r>
            <w:r w:rsidRPr="00B83FA6">
              <w:rPr>
                <w:color w:val="000000"/>
                <w:sz w:val="22"/>
                <w:szCs w:val="22"/>
              </w:rPr>
              <w:t>2</w:t>
            </w:r>
          </w:p>
        </w:tc>
        <w:tc>
          <w:tcPr>
            <w:tcW w:w="556" w:type="dxa"/>
            <w:vAlign w:val="bottom"/>
          </w:tcPr>
          <w:p w:rsidR="00CD042C" w:rsidRPr="00645AAE" w:rsidRDefault="00CD042C" w:rsidP="008D04D4">
            <w:pPr>
              <w:widowControl/>
              <w:autoSpaceDE/>
              <w:autoSpaceDN/>
              <w:adjustRightInd/>
              <w:jc w:val="center"/>
              <w:rPr>
                <w:color w:val="000000"/>
                <w:sz w:val="22"/>
                <w:szCs w:val="22"/>
              </w:rPr>
            </w:pPr>
            <w:r w:rsidRPr="00645AAE">
              <w:rPr>
                <w:color w:val="000000"/>
                <w:sz w:val="22"/>
                <w:szCs w:val="22"/>
              </w:rPr>
              <w:t>0,1</w:t>
            </w:r>
          </w:p>
        </w:tc>
        <w:tc>
          <w:tcPr>
            <w:tcW w:w="1346" w:type="dxa"/>
            <w:vAlign w:val="bottom"/>
          </w:tcPr>
          <w:p w:rsidR="00CD042C" w:rsidRPr="00645AAE" w:rsidRDefault="00CD042C" w:rsidP="008D04D4">
            <w:pPr>
              <w:widowControl/>
              <w:autoSpaceDE/>
              <w:autoSpaceDN/>
              <w:adjustRightInd/>
              <w:jc w:val="center"/>
              <w:rPr>
                <w:color w:val="000000"/>
                <w:sz w:val="22"/>
                <w:szCs w:val="22"/>
              </w:rPr>
            </w:pPr>
            <w:r>
              <w:rPr>
                <w:color w:val="000000"/>
                <w:sz w:val="22"/>
                <w:szCs w:val="22"/>
              </w:rPr>
              <w:t>0,623</w:t>
            </w:r>
          </w:p>
        </w:tc>
        <w:tc>
          <w:tcPr>
            <w:tcW w:w="1347" w:type="dxa"/>
            <w:vAlign w:val="bottom"/>
          </w:tcPr>
          <w:p w:rsidR="00CD042C" w:rsidRPr="00B83FA6" w:rsidRDefault="00CD042C" w:rsidP="008D04D4">
            <w:pPr>
              <w:widowControl/>
              <w:autoSpaceDE/>
              <w:autoSpaceDN/>
              <w:adjustRightInd/>
              <w:jc w:val="center"/>
              <w:rPr>
                <w:color w:val="000000"/>
                <w:sz w:val="22"/>
                <w:szCs w:val="22"/>
              </w:rPr>
            </w:pPr>
            <w:r w:rsidRPr="00B83FA6">
              <w:rPr>
                <w:color w:val="000000"/>
                <w:sz w:val="22"/>
                <w:szCs w:val="22"/>
              </w:rPr>
              <w:t>0,00089</w:t>
            </w:r>
          </w:p>
        </w:tc>
      </w:tr>
      <w:tr w:rsidR="00CD042C" w:rsidRPr="00B83FA6" w:rsidTr="008D04D4">
        <w:tc>
          <w:tcPr>
            <w:tcW w:w="534"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0,3</w:t>
            </w:r>
          </w:p>
        </w:tc>
        <w:tc>
          <w:tcPr>
            <w:tcW w:w="1357"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0,043</w:t>
            </w:r>
          </w:p>
        </w:tc>
        <w:tc>
          <w:tcPr>
            <w:tcW w:w="1358" w:type="dxa"/>
            <w:vAlign w:val="bottom"/>
          </w:tcPr>
          <w:p w:rsidR="00CD042C" w:rsidRPr="004E5FC4" w:rsidRDefault="00CD042C" w:rsidP="004E5FC4">
            <w:pPr>
              <w:widowControl/>
              <w:autoSpaceDE/>
              <w:autoSpaceDN/>
              <w:adjustRightInd/>
              <w:jc w:val="center"/>
              <w:rPr>
                <w:color w:val="000000"/>
                <w:sz w:val="22"/>
                <w:szCs w:val="22"/>
              </w:rPr>
            </w:pPr>
            <w:r w:rsidRPr="004E5FC4">
              <w:rPr>
                <w:color w:val="000000"/>
                <w:sz w:val="22"/>
                <w:szCs w:val="22"/>
              </w:rPr>
              <w:t>16,81</w:t>
            </w:r>
          </w:p>
        </w:tc>
        <w:tc>
          <w:tcPr>
            <w:tcW w:w="687" w:type="dxa"/>
            <w:vAlign w:val="bottom"/>
          </w:tcPr>
          <w:p w:rsidR="00CD042C" w:rsidRPr="00455DF8" w:rsidRDefault="00CD042C" w:rsidP="008D04D4">
            <w:pPr>
              <w:widowControl/>
              <w:autoSpaceDE/>
              <w:autoSpaceDN/>
              <w:adjustRightInd/>
              <w:jc w:val="center"/>
              <w:rPr>
                <w:color w:val="000000"/>
                <w:sz w:val="22"/>
                <w:szCs w:val="22"/>
              </w:rPr>
            </w:pPr>
            <w:r w:rsidRPr="00455DF8">
              <w:rPr>
                <w:color w:val="000000"/>
                <w:sz w:val="22"/>
                <w:szCs w:val="22"/>
              </w:rPr>
              <w:t>0,4</w:t>
            </w:r>
          </w:p>
        </w:tc>
        <w:tc>
          <w:tcPr>
            <w:tcW w:w="1281" w:type="dxa"/>
            <w:vAlign w:val="bottom"/>
          </w:tcPr>
          <w:p w:rsidR="00CD042C" w:rsidRPr="00455DF8" w:rsidRDefault="00CD042C" w:rsidP="008D04D4">
            <w:pPr>
              <w:widowControl/>
              <w:autoSpaceDE/>
              <w:autoSpaceDN/>
              <w:adjustRightInd/>
              <w:jc w:val="center"/>
              <w:rPr>
                <w:color w:val="000000"/>
                <w:sz w:val="22"/>
                <w:szCs w:val="22"/>
              </w:rPr>
            </w:pPr>
            <w:r>
              <w:rPr>
                <w:color w:val="000000"/>
                <w:sz w:val="22"/>
                <w:szCs w:val="22"/>
              </w:rPr>
              <w:t>10,192</w:t>
            </w:r>
          </w:p>
        </w:tc>
        <w:tc>
          <w:tcPr>
            <w:tcW w:w="1281" w:type="dxa"/>
            <w:vAlign w:val="bottom"/>
          </w:tcPr>
          <w:p w:rsidR="00CD042C" w:rsidRPr="00047E76" w:rsidRDefault="00CD042C" w:rsidP="008D04D4">
            <w:pPr>
              <w:widowControl/>
              <w:autoSpaceDE/>
              <w:autoSpaceDN/>
              <w:adjustRightInd/>
              <w:jc w:val="center"/>
              <w:rPr>
                <w:color w:val="000000"/>
                <w:sz w:val="22"/>
                <w:szCs w:val="22"/>
              </w:rPr>
            </w:pPr>
            <w:r w:rsidRPr="00047E76">
              <w:rPr>
                <w:color w:val="000000"/>
                <w:sz w:val="22"/>
                <w:szCs w:val="22"/>
              </w:rPr>
              <w:t>0,014</w:t>
            </w:r>
            <w:r w:rsidRPr="00B83FA6">
              <w:rPr>
                <w:color w:val="000000"/>
                <w:sz w:val="22"/>
                <w:szCs w:val="22"/>
              </w:rPr>
              <w:t>3</w:t>
            </w:r>
          </w:p>
        </w:tc>
        <w:tc>
          <w:tcPr>
            <w:tcW w:w="556" w:type="dxa"/>
            <w:vAlign w:val="bottom"/>
          </w:tcPr>
          <w:p w:rsidR="00CD042C" w:rsidRPr="00645AAE" w:rsidRDefault="00CD042C" w:rsidP="008D04D4">
            <w:pPr>
              <w:widowControl/>
              <w:autoSpaceDE/>
              <w:autoSpaceDN/>
              <w:adjustRightInd/>
              <w:jc w:val="center"/>
              <w:rPr>
                <w:color w:val="000000"/>
                <w:sz w:val="22"/>
                <w:szCs w:val="22"/>
              </w:rPr>
            </w:pPr>
            <w:r w:rsidRPr="00645AAE">
              <w:rPr>
                <w:color w:val="000000"/>
                <w:sz w:val="22"/>
                <w:szCs w:val="22"/>
              </w:rPr>
              <w:t>0,3</w:t>
            </w:r>
          </w:p>
        </w:tc>
        <w:tc>
          <w:tcPr>
            <w:tcW w:w="1346" w:type="dxa"/>
            <w:vAlign w:val="bottom"/>
          </w:tcPr>
          <w:p w:rsidR="00CD042C" w:rsidRPr="00645AAE" w:rsidRDefault="00CD042C" w:rsidP="008D04D4">
            <w:pPr>
              <w:widowControl/>
              <w:autoSpaceDE/>
              <w:autoSpaceDN/>
              <w:adjustRightInd/>
              <w:jc w:val="center"/>
              <w:rPr>
                <w:color w:val="000000"/>
                <w:sz w:val="22"/>
                <w:szCs w:val="22"/>
              </w:rPr>
            </w:pPr>
            <w:r>
              <w:rPr>
                <w:color w:val="000000"/>
                <w:sz w:val="22"/>
                <w:szCs w:val="22"/>
              </w:rPr>
              <w:t>1,868</w:t>
            </w:r>
          </w:p>
        </w:tc>
        <w:tc>
          <w:tcPr>
            <w:tcW w:w="1347" w:type="dxa"/>
            <w:vAlign w:val="bottom"/>
          </w:tcPr>
          <w:p w:rsidR="00CD042C" w:rsidRPr="00B83FA6" w:rsidRDefault="00CD042C" w:rsidP="008D04D4">
            <w:pPr>
              <w:widowControl/>
              <w:autoSpaceDE/>
              <w:autoSpaceDN/>
              <w:adjustRightInd/>
              <w:jc w:val="center"/>
              <w:rPr>
                <w:color w:val="000000"/>
                <w:sz w:val="22"/>
                <w:szCs w:val="22"/>
              </w:rPr>
            </w:pPr>
            <w:r w:rsidRPr="00B83FA6">
              <w:rPr>
                <w:color w:val="000000"/>
                <w:sz w:val="22"/>
                <w:szCs w:val="22"/>
              </w:rPr>
              <w:t>0,0026</w:t>
            </w:r>
            <w:r w:rsidRPr="00F0215E">
              <w:rPr>
                <w:color w:val="000000"/>
                <w:sz w:val="22"/>
                <w:szCs w:val="22"/>
              </w:rPr>
              <w:t>8</w:t>
            </w:r>
          </w:p>
        </w:tc>
      </w:tr>
      <w:tr w:rsidR="00CD042C" w:rsidRPr="00B83FA6" w:rsidTr="008D04D4">
        <w:tc>
          <w:tcPr>
            <w:tcW w:w="534"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0,5</w:t>
            </w:r>
          </w:p>
        </w:tc>
        <w:tc>
          <w:tcPr>
            <w:tcW w:w="1357"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0,071</w:t>
            </w:r>
          </w:p>
        </w:tc>
        <w:tc>
          <w:tcPr>
            <w:tcW w:w="1358" w:type="dxa"/>
            <w:vAlign w:val="bottom"/>
          </w:tcPr>
          <w:p w:rsidR="00CD042C" w:rsidRPr="004E5FC4" w:rsidRDefault="00CD042C" w:rsidP="004E5FC4">
            <w:pPr>
              <w:widowControl/>
              <w:autoSpaceDE/>
              <w:autoSpaceDN/>
              <w:adjustRightInd/>
              <w:jc w:val="center"/>
              <w:rPr>
                <w:color w:val="000000"/>
                <w:sz w:val="22"/>
                <w:szCs w:val="22"/>
              </w:rPr>
            </w:pPr>
            <w:r w:rsidRPr="004E5FC4">
              <w:rPr>
                <w:color w:val="000000"/>
                <w:sz w:val="22"/>
                <w:szCs w:val="22"/>
              </w:rPr>
              <w:t>28,02</w:t>
            </w:r>
          </w:p>
        </w:tc>
        <w:tc>
          <w:tcPr>
            <w:tcW w:w="687" w:type="dxa"/>
            <w:vAlign w:val="bottom"/>
          </w:tcPr>
          <w:p w:rsidR="00CD042C" w:rsidRPr="00455DF8" w:rsidRDefault="00CD042C" w:rsidP="008D04D4">
            <w:pPr>
              <w:widowControl/>
              <w:autoSpaceDE/>
              <w:autoSpaceDN/>
              <w:adjustRightInd/>
              <w:jc w:val="center"/>
              <w:rPr>
                <w:color w:val="000000"/>
                <w:sz w:val="22"/>
                <w:szCs w:val="22"/>
              </w:rPr>
            </w:pPr>
            <w:r w:rsidRPr="00455DF8">
              <w:rPr>
                <w:color w:val="000000"/>
                <w:sz w:val="22"/>
                <w:szCs w:val="22"/>
              </w:rPr>
              <w:t>0,6</w:t>
            </w:r>
          </w:p>
        </w:tc>
        <w:tc>
          <w:tcPr>
            <w:tcW w:w="1281" w:type="dxa"/>
            <w:vAlign w:val="bottom"/>
          </w:tcPr>
          <w:p w:rsidR="00CD042C" w:rsidRPr="00455DF8" w:rsidRDefault="00CD042C" w:rsidP="008D04D4">
            <w:pPr>
              <w:widowControl/>
              <w:autoSpaceDE/>
              <w:autoSpaceDN/>
              <w:adjustRightInd/>
              <w:jc w:val="center"/>
              <w:rPr>
                <w:color w:val="000000"/>
                <w:sz w:val="22"/>
                <w:szCs w:val="22"/>
              </w:rPr>
            </w:pPr>
            <w:r>
              <w:rPr>
                <w:color w:val="000000"/>
                <w:sz w:val="22"/>
                <w:szCs w:val="22"/>
              </w:rPr>
              <w:t>15,287</w:t>
            </w:r>
          </w:p>
        </w:tc>
        <w:tc>
          <w:tcPr>
            <w:tcW w:w="1281" w:type="dxa"/>
            <w:vAlign w:val="bottom"/>
          </w:tcPr>
          <w:p w:rsidR="00CD042C" w:rsidRPr="00047E76" w:rsidRDefault="00CD042C" w:rsidP="008D04D4">
            <w:pPr>
              <w:widowControl/>
              <w:autoSpaceDE/>
              <w:autoSpaceDN/>
              <w:adjustRightInd/>
              <w:jc w:val="center"/>
              <w:rPr>
                <w:color w:val="000000"/>
                <w:sz w:val="22"/>
                <w:szCs w:val="22"/>
              </w:rPr>
            </w:pPr>
            <w:r w:rsidRPr="00B83FA6">
              <w:rPr>
                <w:color w:val="000000"/>
                <w:sz w:val="22"/>
                <w:szCs w:val="22"/>
              </w:rPr>
              <w:t>0,0215</w:t>
            </w:r>
          </w:p>
        </w:tc>
        <w:tc>
          <w:tcPr>
            <w:tcW w:w="556" w:type="dxa"/>
            <w:vAlign w:val="bottom"/>
          </w:tcPr>
          <w:p w:rsidR="00CD042C" w:rsidRPr="00645AAE" w:rsidRDefault="00CD042C" w:rsidP="008D04D4">
            <w:pPr>
              <w:widowControl/>
              <w:autoSpaceDE/>
              <w:autoSpaceDN/>
              <w:adjustRightInd/>
              <w:jc w:val="center"/>
              <w:rPr>
                <w:color w:val="000000"/>
                <w:sz w:val="22"/>
                <w:szCs w:val="22"/>
              </w:rPr>
            </w:pPr>
            <w:r w:rsidRPr="00645AAE">
              <w:rPr>
                <w:color w:val="000000"/>
                <w:sz w:val="22"/>
                <w:szCs w:val="22"/>
              </w:rPr>
              <w:t>0,5</w:t>
            </w:r>
          </w:p>
        </w:tc>
        <w:tc>
          <w:tcPr>
            <w:tcW w:w="1346" w:type="dxa"/>
            <w:vAlign w:val="bottom"/>
          </w:tcPr>
          <w:p w:rsidR="00CD042C" w:rsidRPr="00645AAE" w:rsidRDefault="00CD042C" w:rsidP="008D04D4">
            <w:pPr>
              <w:widowControl/>
              <w:autoSpaceDE/>
              <w:autoSpaceDN/>
              <w:adjustRightInd/>
              <w:jc w:val="center"/>
              <w:rPr>
                <w:color w:val="000000"/>
                <w:sz w:val="22"/>
                <w:szCs w:val="22"/>
              </w:rPr>
            </w:pPr>
            <w:r>
              <w:rPr>
                <w:color w:val="000000"/>
                <w:sz w:val="22"/>
                <w:szCs w:val="22"/>
              </w:rPr>
              <w:t>3,114</w:t>
            </w:r>
          </w:p>
        </w:tc>
        <w:tc>
          <w:tcPr>
            <w:tcW w:w="1347" w:type="dxa"/>
            <w:vAlign w:val="bottom"/>
          </w:tcPr>
          <w:p w:rsidR="00CD042C" w:rsidRPr="00B83FA6" w:rsidRDefault="00CD042C" w:rsidP="008D04D4">
            <w:pPr>
              <w:widowControl/>
              <w:autoSpaceDE/>
              <w:autoSpaceDN/>
              <w:adjustRightInd/>
              <w:jc w:val="center"/>
              <w:rPr>
                <w:color w:val="000000"/>
                <w:sz w:val="22"/>
                <w:szCs w:val="22"/>
              </w:rPr>
            </w:pPr>
            <w:r w:rsidRPr="00B83FA6">
              <w:rPr>
                <w:color w:val="000000"/>
                <w:sz w:val="22"/>
                <w:szCs w:val="22"/>
              </w:rPr>
              <w:t>0,00445</w:t>
            </w:r>
          </w:p>
        </w:tc>
      </w:tr>
      <w:tr w:rsidR="00CD042C" w:rsidRPr="00B83FA6" w:rsidTr="008D04D4">
        <w:tc>
          <w:tcPr>
            <w:tcW w:w="534"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0,7</w:t>
            </w:r>
          </w:p>
        </w:tc>
        <w:tc>
          <w:tcPr>
            <w:tcW w:w="1357"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0,099</w:t>
            </w:r>
          </w:p>
        </w:tc>
        <w:tc>
          <w:tcPr>
            <w:tcW w:w="1358" w:type="dxa"/>
            <w:vAlign w:val="bottom"/>
          </w:tcPr>
          <w:p w:rsidR="00CD042C" w:rsidRPr="004E5FC4" w:rsidRDefault="00CD042C" w:rsidP="004E5FC4">
            <w:pPr>
              <w:widowControl/>
              <w:autoSpaceDE/>
              <w:autoSpaceDN/>
              <w:adjustRightInd/>
              <w:jc w:val="center"/>
              <w:rPr>
                <w:color w:val="000000"/>
                <w:sz w:val="22"/>
                <w:szCs w:val="22"/>
              </w:rPr>
            </w:pPr>
            <w:r w:rsidRPr="004E5FC4">
              <w:rPr>
                <w:color w:val="000000"/>
                <w:sz w:val="22"/>
                <w:szCs w:val="22"/>
              </w:rPr>
              <w:t>39,23</w:t>
            </w:r>
          </w:p>
        </w:tc>
        <w:tc>
          <w:tcPr>
            <w:tcW w:w="687" w:type="dxa"/>
            <w:vAlign w:val="bottom"/>
          </w:tcPr>
          <w:p w:rsidR="00CD042C" w:rsidRPr="00455DF8" w:rsidRDefault="00CD042C" w:rsidP="008D04D4">
            <w:pPr>
              <w:widowControl/>
              <w:autoSpaceDE/>
              <w:autoSpaceDN/>
              <w:adjustRightInd/>
              <w:jc w:val="center"/>
              <w:rPr>
                <w:color w:val="000000"/>
                <w:sz w:val="22"/>
                <w:szCs w:val="22"/>
              </w:rPr>
            </w:pPr>
            <w:r w:rsidRPr="00455DF8">
              <w:rPr>
                <w:color w:val="000000"/>
                <w:sz w:val="22"/>
                <w:szCs w:val="22"/>
              </w:rPr>
              <w:t>0,8</w:t>
            </w:r>
          </w:p>
        </w:tc>
        <w:tc>
          <w:tcPr>
            <w:tcW w:w="1281" w:type="dxa"/>
            <w:vAlign w:val="bottom"/>
          </w:tcPr>
          <w:p w:rsidR="00CD042C" w:rsidRPr="00455DF8" w:rsidRDefault="00CD042C" w:rsidP="008D04D4">
            <w:pPr>
              <w:widowControl/>
              <w:autoSpaceDE/>
              <w:autoSpaceDN/>
              <w:adjustRightInd/>
              <w:jc w:val="center"/>
              <w:rPr>
                <w:color w:val="000000"/>
                <w:sz w:val="22"/>
                <w:szCs w:val="22"/>
              </w:rPr>
            </w:pPr>
            <w:r>
              <w:rPr>
                <w:color w:val="000000"/>
                <w:sz w:val="22"/>
                <w:szCs w:val="22"/>
              </w:rPr>
              <w:t>20,381</w:t>
            </w:r>
          </w:p>
        </w:tc>
        <w:tc>
          <w:tcPr>
            <w:tcW w:w="1281" w:type="dxa"/>
            <w:vAlign w:val="bottom"/>
          </w:tcPr>
          <w:p w:rsidR="00CD042C" w:rsidRPr="00047E76" w:rsidRDefault="00CD042C" w:rsidP="008D04D4">
            <w:pPr>
              <w:widowControl/>
              <w:autoSpaceDE/>
              <w:autoSpaceDN/>
              <w:adjustRightInd/>
              <w:jc w:val="center"/>
              <w:rPr>
                <w:color w:val="000000"/>
                <w:sz w:val="22"/>
                <w:szCs w:val="22"/>
              </w:rPr>
            </w:pPr>
            <w:r w:rsidRPr="00B83FA6">
              <w:rPr>
                <w:color w:val="000000"/>
                <w:sz w:val="22"/>
                <w:szCs w:val="22"/>
              </w:rPr>
              <w:t>0,0286</w:t>
            </w:r>
          </w:p>
        </w:tc>
        <w:tc>
          <w:tcPr>
            <w:tcW w:w="556" w:type="dxa"/>
            <w:vAlign w:val="bottom"/>
          </w:tcPr>
          <w:p w:rsidR="00CD042C" w:rsidRPr="00645AAE" w:rsidRDefault="00CD042C" w:rsidP="008D04D4">
            <w:pPr>
              <w:widowControl/>
              <w:autoSpaceDE/>
              <w:autoSpaceDN/>
              <w:adjustRightInd/>
              <w:jc w:val="center"/>
              <w:rPr>
                <w:color w:val="000000"/>
                <w:sz w:val="22"/>
                <w:szCs w:val="22"/>
              </w:rPr>
            </w:pPr>
            <w:r w:rsidRPr="00645AAE">
              <w:rPr>
                <w:color w:val="000000"/>
                <w:sz w:val="22"/>
                <w:szCs w:val="22"/>
              </w:rPr>
              <w:t>0,7</w:t>
            </w:r>
          </w:p>
        </w:tc>
        <w:tc>
          <w:tcPr>
            <w:tcW w:w="1346" w:type="dxa"/>
            <w:vAlign w:val="bottom"/>
          </w:tcPr>
          <w:p w:rsidR="00CD042C" w:rsidRPr="00645AAE" w:rsidRDefault="00CD042C" w:rsidP="008D04D4">
            <w:pPr>
              <w:widowControl/>
              <w:autoSpaceDE/>
              <w:autoSpaceDN/>
              <w:adjustRightInd/>
              <w:jc w:val="center"/>
              <w:rPr>
                <w:color w:val="000000"/>
                <w:sz w:val="22"/>
                <w:szCs w:val="22"/>
              </w:rPr>
            </w:pPr>
            <w:r>
              <w:rPr>
                <w:color w:val="000000"/>
                <w:sz w:val="22"/>
                <w:szCs w:val="22"/>
              </w:rPr>
              <w:t>4,359</w:t>
            </w:r>
          </w:p>
        </w:tc>
        <w:tc>
          <w:tcPr>
            <w:tcW w:w="1347" w:type="dxa"/>
            <w:vAlign w:val="bottom"/>
          </w:tcPr>
          <w:p w:rsidR="00CD042C" w:rsidRPr="00B83FA6" w:rsidRDefault="00CD042C" w:rsidP="008D04D4">
            <w:pPr>
              <w:widowControl/>
              <w:autoSpaceDE/>
              <w:autoSpaceDN/>
              <w:adjustRightInd/>
              <w:jc w:val="center"/>
              <w:rPr>
                <w:color w:val="000000"/>
                <w:sz w:val="22"/>
                <w:szCs w:val="22"/>
              </w:rPr>
            </w:pPr>
            <w:r w:rsidRPr="00B83FA6">
              <w:rPr>
                <w:color w:val="000000"/>
                <w:sz w:val="22"/>
                <w:szCs w:val="22"/>
              </w:rPr>
              <w:t>0,00624</w:t>
            </w:r>
          </w:p>
        </w:tc>
      </w:tr>
      <w:tr w:rsidR="00CD042C" w:rsidRPr="00B83FA6" w:rsidTr="008D04D4">
        <w:tc>
          <w:tcPr>
            <w:tcW w:w="534"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0,9</w:t>
            </w:r>
          </w:p>
        </w:tc>
        <w:tc>
          <w:tcPr>
            <w:tcW w:w="1357" w:type="dxa"/>
            <w:vAlign w:val="bottom"/>
          </w:tcPr>
          <w:p w:rsidR="00CD042C" w:rsidRPr="00B83FA6" w:rsidRDefault="00CD042C" w:rsidP="00DB3E2B">
            <w:pPr>
              <w:widowControl/>
              <w:autoSpaceDE/>
              <w:autoSpaceDN/>
              <w:adjustRightInd/>
              <w:jc w:val="center"/>
              <w:rPr>
                <w:color w:val="000000"/>
                <w:sz w:val="22"/>
                <w:szCs w:val="22"/>
              </w:rPr>
            </w:pPr>
            <w:r w:rsidRPr="00B83FA6">
              <w:rPr>
                <w:color w:val="000000"/>
                <w:sz w:val="22"/>
                <w:szCs w:val="22"/>
              </w:rPr>
              <w:t>0,129</w:t>
            </w:r>
          </w:p>
        </w:tc>
        <w:tc>
          <w:tcPr>
            <w:tcW w:w="1358" w:type="dxa"/>
            <w:vAlign w:val="bottom"/>
          </w:tcPr>
          <w:p w:rsidR="00CD042C" w:rsidRPr="004E5FC4" w:rsidRDefault="00CD042C" w:rsidP="004E5FC4">
            <w:pPr>
              <w:widowControl/>
              <w:autoSpaceDE/>
              <w:autoSpaceDN/>
              <w:adjustRightInd/>
              <w:jc w:val="center"/>
              <w:rPr>
                <w:color w:val="000000"/>
                <w:sz w:val="22"/>
                <w:szCs w:val="22"/>
              </w:rPr>
            </w:pPr>
            <w:r w:rsidRPr="004E5FC4">
              <w:rPr>
                <w:color w:val="000000"/>
                <w:sz w:val="22"/>
                <w:szCs w:val="22"/>
              </w:rPr>
              <w:t>50,44</w:t>
            </w:r>
          </w:p>
        </w:tc>
        <w:tc>
          <w:tcPr>
            <w:tcW w:w="687" w:type="dxa"/>
            <w:vAlign w:val="bottom"/>
          </w:tcPr>
          <w:p w:rsidR="00CD042C" w:rsidRPr="00455DF8" w:rsidRDefault="00CD042C" w:rsidP="008D04D4">
            <w:pPr>
              <w:widowControl/>
              <w:autoSpaceDE/>
              <w:autoSpaceDN/>
              <w:adjustRightInd/>
              <w:jc w:val="center"/>
              <w:rPr>
                <w:color w:val="000000"/>
                <w:sz w:val="22"/>
                <w:szCs w:val="22"/>
              </w:rPr>
            </w:pPr>
            <w:r w:rsidRPr="00455DF8">
              <w:rPr>
                <w:color w:val="000000"/>
                <w:sz w:val="22"/>
                <w:szCs w:val="22"/>
              </w:rPr>
              <w:t>1</w:t>
            </w:r>
          </w:p>
        </w:tc>
        <w:tc>
          <w:tcPr>
            <w:tcW w:w="1281" w:type="dxa"/>
            <w:vAlign w:val="bottom"/>
          </w:tcPr>
          <w:p w:rsidR="00CD042C" w:rsidRPr="00455DF8" w:rsidRDefault="00CD042C" w:rsidP="008D04D4">
            <w:pPr>
              <w:widowControl/>
              <w:autoSpaceDE/>
              <w:autoSpaceDN/>
              <w:adjustRightInd/>
              <w:jc w:val="center"/>
              <w:rPr>
                <w:color w:val="000000"/>
                <w:sz w:val="22"/>
                <w:szCs w:val="22"/>
              </w:rPr>
            </w:pPr>
            <w:r>
              <w:rPr>
                <w:color w:val="000000"/>
                <w:sz w:val="22"/>
                <w:szCs w:val="22"/>
              </w:rPr>
              <w:t>25,478</w:t>
            </w:r>
          </w:p>
        </w:tc>
        <w:tc>
          <w:tcPr>
            <w:tcW w:w="1281" w:type="dxa"/>
            <w:vAlign w:val="bottom"/>
          </w:tcPr>
          <w:p w:rsidR="00CD042C" w:rsidRPr="00047E76" w:rsidRDefault="00CD042C" w:rsidP="008D04D4">
            <w:pPr>
              <w:widowControl/>
              <w:autoSpaceDE/>
              <w:autoSpaceDN/>
              <w:adjustRightInd/>
              <w:jc w:val="center"/>
              <w:rPr>
                <w:color w:val="000000"/>
                <w:sz w:val="22"/>
                <w:szCs w:val="22"/>
              </w:rPr>
            </w:pPr>
            <w:r w:rsidRPr="00047E76">
              <w:rPr>
                <w:color w:val="000000"/>
                <w:sz w:val="22"/>
                <w:szCs w:val="22"/>
              </w:rPr>
              <w:t>0,0356</w:t>
            </w:r>
          </w:p>
        </w:tc>
        <w:tc>
          <w:tcPr>
            <w:tcW w:w="556" w:type="dxa"/>
            <w:vAlign w:val="bottom"/>
          </w:tcPr>
          <w:p w:rsidR="00CD042C" w:rsidRPr="00645AAE" w:rsidRDefault="00CD042C" w:rsidP="008D04D4">
            <w:pPr>
              <w:widowControl/>
              <w:autoSpaceDE/>
              <w:autoSpaceDN/>
              <w:adjustRightInd/>
              <w:jc w:val="center"/>
              <w:rPr>
                <w:color w:val="000000"/>
                <w:sz w:val="22"/>
                <w:szCs w:val="22"/>
              </w:rPr>
            </w:pPr>
            <w:r w:rsidRPr="00645AAE">
              <w:rPr>
                <w:color w:val="000000"/>
                <w:sz w:val="22"/>
                <w:szCs w:val="22"/>
              </w:rPr>
              <w:t>0,9</w:t>
            </w:r>
          </w:p>
        </w:tc>
        <w:tc>
          <w:tcPr>
            <w:tcW w:w="1346" w:type="dxa"/>
            <w:vAlign w:val="bottom"/>
          </w:tcPr>
          <w:p w:rsidR="00CD042C" w:rsidRPr="00645AAE" w:rsidRDefault="00CD042C" w:rsidP="008D04D4">
            <w:pPr>
              <w:widowControl/>
              <w:autoSpaceDE/>
              <w:autoSpaceDN/>
              <w:adjustRightInd/>
              <w:jc w:val="center"/>
              <w:rPr>
                <w:color w:val="000000"/>
                <w:sz w:val="22"/>
                <w:szCs w:val="22"/>
              </w:rPr>
            </w:pPr>
            <w:r>
              <w:rPr>
                <w:color w:val="000000"/>
                <w:sz w:val="22"/>
                <w:szCs w:val="22"/>
              </w:rPr>
              <w:t>5,605</w:t>
            </w:r>
          </w:p>
        </w:tc>
        <w:tc>
          <w:tcPr>
            <w:tcW w:w="1347" w:type="dxa"/>
            <w:vAlign w:val="bottom"/>
          </w:tcPr>
          <w:p w:rsidR="00CD042C" w:rsidRPr="00B83FA6" w:rsidRDefault="00CD042C" w:rsidP="008D04D4">
            <w:pPr>
              <w:widowControl/>
              <w:autoSpaceDE/>
              <w:autoSpaceDN/>
              <w:adjustRightInd/>
              <w:jc w:val="center"/>
              <w:rPr>
                <w:color w:val="000000"/>
                <w:sz w:val="22"/>
                <w:szCs w:val="22"/>
              </w:rPr>
            </w:pPr>
            <w:r w:rsidRPr="00B83FA6">
              <w:rPr>
                <w:color w:val="000000"/>
                <w:sz w:val="22"/>
                <w:szCs w:val="22"/>
              </w:rPr>
              <w:t>0,0080</w:t>
            </w:r>
            <w:r w:rsidRPr="00F0215E">
              <w:rPr>
                <w:color w:val="000000"/>
                <w:sz w:val="22"/>
                <w:szCs w:val="22"/>
              </w:rPr>
              <w:t>3</w:t>
            </w:r>
          </w:p>
        </w:tc>
      </w:tr>
      <w:tr w:rsidR="000C5F1C" w:rsidRPr="005B480D" w:rsidTr="00E41132">
        <w:tc>
          <w:tcPr>
            <w:tcW w:w="3249" w:type="dxa"/>
            <w:gridSpan w:val="3"/>
            <w:vAlign w:val="center"/>
          </w:tcPr>
          <w:p w:rsidR="000C5F1C" w:rsidRPr="005B480D" w:rsidRDefault="000C5F1C" w:rsidP="00E41132">
            <w:pPr>
              <w:pStyle w:val="af9"/>
              <w:widowControl/>
              <w:tabs>
                <w:tab w:val="left" w:pos="851"/>
              </w:tabs>
              <w:autoSpaceDE/>
              <w:autoSpaceDN/>
              <w:adjustRightInd/>
              <w:ind w:left="0"/>
              <w:jc w:val="center"/>
              <w:rPr>
                <w:b/>
                <w:i/>
                <w:sz w:val="22"/>
                <w:szCs w:val="22"/>
              </w:rPr>
            </w:pPr>
            <w:r w:rsidRPr="005B480D">
              <w:rPr>
                <w:b/>
                <w:i/>
                <w:sz w:val="22"/>
                <w:szCs w:val="22"/>
              </w:rPr>
              <w:t>Вариант 4</w:t>
            </w:r>
          </w:p>
        </w:tc>
        <w:tc>
          <w:tcPr>
            <w:tcW w:w="3249" w:type="dxa"/>
            <w:gridSpan w:val="3"/>
          </w:tcPr>
          <w:p w:rsidR="000C5F1C" w:rsidRPr="005B480D" w:rsidRDefault="000C5F1C" w:rsidP="00E41132">
            <w:pPr>
              <w:pStyle w:val="af9"/>
              <w:widowControl/>
              <w:tabs>
                <w:tab w:val="left" w:pos="851"/>
              </w:tabs>
              <w:autoSpaceDE/>
              <w:autoSpaceDN/>
              <w:adjustRightInd/>
              <w:ind w:left="0"/>
              <w:jc w:val="center"/>
              <w:rPr>
                <w:b/>
                <w:i/>
                <w:sz w:val="22"/>
                <w:szCs w:val="22"/>
              </w:rPr>
            </w:pPr>
            <w:r w:rsidRPr="005B480D">
              <w:rPr>
                <w:b/>
                <w:i/>
                <w:sz w:val="22"/>
                <w:szCs w:val="22"/>
              </w:rPr>
              <w:t>Вариант 5</w:t>
            </w:r>
          </w:p>
        </w:tc>
        <w:tc>
          <w:tcPr>
            <w:tcW w:w="3249" w:type="dxa"/>
            <w:gridSpan w:val="3"/>
          </w:tcPr>
          <w:p w:rsidR="000C5F1C" w:rsidRPr="005B480D" w:rsidRDefault="000C5F1C" w:rsidP="00E41132">
            <w:pPr>
              <w:pStyle w:val="af9"/>
              <w:widowControl/>
              <w:tabs>
                <w:tab w:val="left" w:pos="851"/>
              </w:tabs>
              <w:autoSpaceDE/>
              <w:autoSpaceDN/>
              <w:adjustRightInd/>
              <w:ind w:left="0"/>
              <w:jc w:val="center"/>
              <w:rPr>
                <w:b/>
                <w:i/>
                <w:sz w:val="22"/>
                <w:szCs w:val="22"/>
              </w:rPr>
            </w:pPr>
            <w:r w:rsidRPr="005B480D">
              <w:rPr>
                <w:b/>
                <w:i/>
                <w:sz w:val="22"/>
                <w:szCs w:val="22"/>
              </w:rPr>
              <w:t>Вариант 6</w:t>
            </w:r>
          </w:p>
        </w:tc>
      </w:tr>
      <w:tr w:rsidR="002D0EEB" w:rsidRPr="00B83FA6" w:rsidTr="001E36A4">
        <w:tc>
          <w:tcPr>
            <w:tcW w:w="534" w:type="dxa"/>
          </w:tcPr>
          <w:p w:rsidR="002D0EEB" w:rsidRPr="00B83FA6" w:rsidRDefault="002D0EEB" w:rsidP="008D04D4">
            <w:pPr>
              <w:pStyle w:val="af9"/>
              <w:widowControl/>
              <w:tabs>
                <w:tab w:val="left" w:pos="851"/>
              </w:tabs>
              <w:autoSpaceDE/>
              <w:autoSpaceDN/>
              <w:adjustRightInd/>
              <w:ind w:left="0"/>
              <w:jc w:val="center"/>
              <w:rPr>
                <w:sz w:val="22"/>
                <w:szCs w:val="22"/>
              </w:rPr>
            </w:pPr>
          </w:p>
        </w:tc>
        <w:tc>
          <w:tcPr>
            <w:tcW w:w="1357"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358"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c>
          <w:tcPr>
            <w:tcW w:w="687" w:type="dxa"/>
          </w:tcPr>
          <w:p w:rsidR="002D0EEB" w:rsidRPr="00B83FA6" w:rsidRDefault="002D0EEB" w:rsidP="00E41132">
            <w:pPr>
              <w:pStyle w:val="af9"/>
              <w:widowControl/>
              <w:tabs>
                <w:tab w:val="left" w:pos="851"/>
              </w:tabs>
              <w:autoSpaceDE/>
              <w:autoSpaceDN/>
              <w:adjustRightInd/>
              <w:ind w:left="0"/>
              <w:jc w:val="center"/>
              <w:rPr>
                <w:sz w:val="22"/>
                <w:szCs w:val="22"/>
              </w:rPr>
            </w:pPr>
          </w:p>
        </w:tc>
        <w:tc>
          <w:tcPr>
            <w:tcW w:w="1281" w:type="dxa"/>
            <w:vAlign w:val="center"/>
          </w:tcPr>
          <w:p w:rsidR="002D0EEB" w:rsidRPr="00B83FA6" w:rsidRDefault="002D0EEB"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0,5 мм</w:t>
            </w:r>
          </w:p>
        </w:tc>
        <w:tc>
          <w:tcPr>
            <w:tcW w:w="1281" w:type="dxa"/>
            <w:vAlign w:val="center"/>
          </w:tcPr>
          <w:p w:rsidR="002D0EEB" w:rsidRPr="00B83FA6" w:rsidRDefault="002D0EEB"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1 </w:t>
            </w:r>
            <w:r w:rsidRPr="00B83FA6">
              <w:rPr>
                <w:i/>
                <w:sz w:val="22"/>
                <w:szCs w:val="22"/>
              </w:rPr>
              <w:t>мм</w:t>
            </w:r>
          </w:p>
        </w:tc>
        <w:tc>
          <w:tcPr>
            <w:tcW w:w="556" w:type="dxa"/>
          </w:tcPr>
          <w:p w:rsidR="002D0EEB" w:rsidRPr="00B83FA6" w:rsidRDefault="002D0EEB" w:rsidP="008D04D4">
            <w:pPr>
              <w:pStyle w:val="af9"/>
              <w:widowControl/>
              <w:tabs>
                <w:tab w:val="left" w:pos="851"/>
              </w:tabs>
              <w:autoSpaceDE/>
              <w:autoSpaceDN/>
              <w:adjustRightInd/>
              <w:ind w:left="0"/>
              <w:jc w:val="center"/>
              <w:rPr>
                <w:sz w:val="22"/>
                <w:szCs w:val="22"/>
              </w:rPr>
            </w:pPr>
          </w:p>
        </w:tc>
        <w:tc>
          <w:tcPr>
            <w:tcW w:w="1346"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4 </w:t>
            </w:r>
            <w:r w:rsidRPr="00B83FA6">
              <w:rPr>
                <w:i/>
                <w:sz w:val="22"/>
                <w:szCs w:val="22"/>
              </w:rPr>
              <w:t>мм</w:t>
            </w:r>
          </w:p>
        </w:tc>
        <w:tc>
          <w:tcPr>
            <w:tcW w:w="1347"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1 мм</w:t>
            </w:r>
          </w:p>
        </w:tc>
      </w:tr>
      <w:tr w:rsidR="002D0EEB" w:rsidRPr="00B83FA6" w:rsidTr="001E36A4">
        <w:tc>
          <w:tcPr>
            <w:tcW w:w="534"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2D0EEB" w:rsidRPr="00B83FA6" w:rsidRDefault="002D0EEB"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2D0EEB" w:rsidRPr="00B83FA6" w:rsidRDefault="002D0EEB"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2D0EEB" w:rsidRPr="00B83FA6" w:rsidRDefault="002D0EEB"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2D0EEB" w:rsidRPr="00B83FA6" w:rsidRDefault="002D0EE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2D0EEB" w:rsidRPr="00B83FA6" w:rsidTr="008D04D4">
        <w:tc>
          <w:tcPr>
            <w:tcW w:w="534" w:type="dxa"/>
            <w:vAlign w:val="bottom"/>
          </w:tcPr>
          <w:p w:rsidR="002D0EEB" w:rsidRPr="00B83FA6" w:rsidRDefault="002D0EEB" w:rsidP="008D04D4">
            <w:pPr>
              <w:widowControl/>
              <w:autoSpaceDE/>
              <w:autoSpaceDN/>
              <w:adjustRightInd/>
              <w:jc w:val="center"/>
              <w:rPr>
                <w:color w:val="000000"/>
                <w:sz w:val="22"/>
                <w:szCs w:val="22"/>
              </w:rPr>
            </w:pPr>
            <w:r w:rsidRPr="00B83FA6">
              <w:rPr>
                <w:color w:val="000000"/>
                <w:sz w:val="22"/>
                <w:szCs w:val="22"/>
              </w:rPr>
              <w:t>0,1</w:t>
            </w:r>
          </w:p>
        </w:tc>
        <w:tc>
          <w:tcPr>
            <w:tcW w:w="1357" w:type="dxa"/>
            <w:vAlign w:val="bottom"/>
          </w:tcPr>
          <w:p w:rsidR="002D0EEB" w:rsidRPr="004E5FC4" w:rsidRDefault="002D0EEB" w:rsidP="008D04D4">
            <w:pPr>
              <w:widowControl/>
              <w:autoSpaceDE/>
              <w:autoSpaceDN/>
              <w:adjustRightInd/>
              <w:jc w:val="center"/>
              <w:rPr>
                <w:color w:val="000000"/>
                <w:sz w:val="22"/>
                <w:szCs w:val="22"/>
              </w:rPr>
            </w:pPr>
            <w:r>
              <w:rPr>
                <w:color w:val="000000"/>
                <w:sz w:val="22"/>
                <w:szCs w:val="22"/>
              </w:rPr>
              <w:t>5,61</w:t>
            </w:r>
          </w:p>
        </w:tc>
        <w:tc>
          <w:tcPr>
            <w:tcW w:w="1358" w:type="dxa"/>
            <w:vAlign w:val="bottom"/>
          </w:tcPr>
          <w:p w:rsidR="002D0EEB" w:rsidRPr="00455DF8" w:rsidRDefault="002D0EEB" w:rsidP="008D04D4">
            <w:pPr>
              <w:widowControl/>
              <w:autoSpaceDE/>
              <w:autoSpaceDN/>
              <w:adjustRightInd/>
              <w:jc w:val="center"/>
              <w:rPr>
                <w:color w:val="000000"/>
                <w:sz w:val="22"/>
                <w:szCs w:val="22"/>
              </w:rPr>
            </w:pPr>
            <w:r>
              <w:rPr>
                <w:color w:val="000000"/>
                <w:sz w:val="22"/>
                <w:szCs w:val="22"/>
              </w:rPr>
              <w:t>2,547</w:t>
            </w:r>
          </w:p>
        </w:tc>
        <w:tc>
          <w:tcPr>
            <w:tcW w:w="687"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0,2</w:t>
            </w:r>
          </w:p>
        </w:tc>
        <w:tc>
          <w:tcPr>
            <w:tcW w:w="1281"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0,029</w:t>
            </w:r>
          </w:p>
        </w:tc>
        <w:tc>
          <w:tcPr>
            <w:tcW w:w="1281" w:type="dxa"/>
            <w:vAlign w:val="bottom"/>
          </w:tcPr>
          <w:p w:rsidR="002D0EEB" w:rsidRPr="00E41132" w:rsidRDefault="002D0EEB" w:rsidP="00E41132">
            <w:pPr>
              <w:widowControl/>
              <w:autoSpaceDE/>
              <w:autoSpaceDN/>
              <w:adjustRightInd/>
              <w:jc w:val="center"/>
              <w:rPr>
                <w:color w:val="000000"/>
                <w:sz w:val="22"/>
                <w:szCs w:val="22"/>
              </w:rPr>
            </w:pPr>
            <w:r w:rsidRPr="00E41132">
              <w:rPr>
                <w:color w:val="000000"/>
                <w:sz w:val="22"/>
                <w:szCs w:val="22"/>
              </w:rPr>
              <w:t>0,0043</w:t>
            </w:r>
          </w:p>
        </w:tc>
        <w:tc>
          <w:tcPr>
            <w:tcW w:w="55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0,2</w:t>
            </w:r>
          </w:p>
        </w:tc>
        <w:tc>
          <w:tcPr>
            <w:tcW w:w="1346" w:type="dxa"/>
            <w:vAlign w:val="bottom"/>
          </w:tcPr>
          <w:p w:rsidR="002D0EEB" w:rsidRPr="004E5FC4" w:rsidRDefault="002D0EEB" w:rsidP="008D04D4">
            <w:pPr>
              <w:widowControl/>
              <w:autoSpaceDE/>
              <w:autoSpaceDN/>
              <w:adjustRightInd/>
              <w:jc w:val="center"/>
              <w:rPr>
                <w:color w:val="000000"/>
                <w:sz w:val="22"/>
                <w:szCs w:val="22"/>
              </w:rPr>
            </w:pPr>
            <w:r>
              <w:rPr>
                <w:color w:val="000000"/>
                <w:sz w:val="22"/>
                <w:szCs w:val="22"/>
              </w:rPr>
              <w:t>0,00027</w:t>
            </w:r>
          </w:p>
        </w:tc>
        <w:tc>
          <w:tcPr>
            <w:tcW w:w="1347" w:type="dxa"/>
            <w:vAlign w:val="bottom"/>
          </w:tcPr>
          <w:p w:rsidR="002D0EEB" w:rsidRPr="00047E76" w:rsidRDefault="002D0EEB" w:rsidP="008D04D4">
            <w:pPr>
              <w:widowControl/>
              <w:autoSpaceDE/>
              <w:autoSpaceDN/>
              <w:adjustRightInd/>
              <w:jc w:val="center"/>
              <w:rPr>
                <w:color w:val="000000"/>
                <w:sz w:val="22"/>
                <w:szCs w:val="22"/>
              </w:rPr>
            </w:pPr>
            <w:r w:rsidRPr="00047E76">
              <w:rPr>
                <w:color w:val="000000"/>
                <w:sz w:val="22"/>
                <w:szCs w:val="22"/>
              </w:rPr>
              <w:t>0,007</w:t>
            </w:r>
            <w:r w:rsidRPr="00B83FA6">
              <w:rPr>
                <w:color w:val="000000"/>
                <w:sz w:val="22"/>
                <w:szCs w:val="22"/>
              </w:rPr>
              <w:t>2</w:t>
            </w:r>
          </w:p>
        </w:tc>
      </w:tr>
      <w:tr w:rsidR="002D0EEB" w:rsidRPr="00B83FA6" w:rsidTr="008D04D4">
        <w:tc>
          <w:tcPr>
            <w:tcW w:w="534" w:type="dxa"/>
            <w:vAlign w:val="bottom"/>
          </w:tcPr>
          <w:p w:rsidR="002D0EEB" w:rsidRPr="00B83FA6" w:rsidRDefault="002D0EEB" w:rsidP="008D04D4">
            <w:pPr>
              <w:widowControl/>
              <w:autoSpaceDE/>
              <w:autoSpaceDN/>
              <w:adjustRightInd/>
              <w:jc w:val="center"/>
              <w:rPr>
                <w:color w:val="000000"/>
                <w:sz w:val="22"/>
                <w:szCs w:val="22"/>
              </w:rPr>
            </w:pPr>
            <w:r w:rsidRPr="00B83FA6">
              <w:rPr>
                <w:color w:val="000000"/>
                <w:sz w:val="22"/>
                <w:szCs w:val="22"/>
              </w:rPr>
              <w:t>0,3</w:t>
            </w:r>
          </w:p>
        </w:tc>
        <w:tc>
          <w:tcPr>
            <w:tcW w:w="1357"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16,8</w:t>
            </w:r>
            <w:r>
              <w:rPr>
                <w:color w:val="000000"/>
                <w:sz w:val="22"/>
                <w:szCs w:val="22"/>
              </w:rPr>
              <w:t>5</w:t>
            </w:r>
          </w:p>
        </w:tc>
        <w:tc>
          <w:tcPr>
            <w:tcW w:w="1358" w:type="dxa"/>
            <w:vAlign w:val="bottom"/>
          </w:tcPr>
          <w:p w:rsidR="002D0EEB" w:rsidRPr="00455DF8" w:rsidRDefault="002D0EEB" w:rsidP="008D04D4">
            <w:pPr>
              <w:widowControl/>
              <w:autoSpaceDE/>
              <w:autoSpaceDN/>
              <w:adjustRightInd/>
              <w:jc w:val="center"/>
              <w:rPr>
                <w:color w:val="000000"/>
                <w:sz w:val="22"/>
                <w:szCs w:val="22"/>
              </w:rPr>
            </w:pPr>
            <w:r>
              <w:rPr>
                <w:color w:val="000000"/>
                <w:sz w:val="22"/>
                <w:szCs w:val="22"/>
              </w:rPr>
              <w:t>7,643</w:t>
            </w:r>
          </w:p>
        </w:tc>
        <w:tc>
          <w:tcPr>
            <w:tcW w:w="687"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0,4</w:t>
            </w:r>
          </w:p>
        </w:tc>
        <w:tc>
          <w:tcPr>
            <w:tcW w:w="1281"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0,057</w:t>
            </w:r>
          </w:p>
        </w:tc>
        <w:tc>
          <w:tcPr>
            <w:tcW w:w="1281" w:type="dxa"/>
            <w:vAlign w:val="bottom"/>
          </w:tcPr>
          <w:p w:rsidR="002D0EEB" w:rsidRPr="00E41132" w:rsidRDefault="002D0EEB" w:rsidP="00E41132">
            <w:pPr>
              <w:widowControl/>
              <w:autoSpaceDE/>
              <w:autoSpaceDN/>
              <w:adjustRightInd/>
              <w:jc w:val="center"/>
              <w:rPr>
                <w:color w:val="000000"/>
                <w:sz w:val="22"/>
                <w:szCs w:val="22"/>
              </w:rPr>
            </w:pPr>
            <w:r w:rsidRPr="00E41132">
              <w:rPr>
                <w:color w:val="000000"/>
                <w:sz w:val="22"/>
                <w:szCs w:val="22"/>
              </w:rPr>
              <w:t>0,008</w:t>
            </w:r>
            <w:r>
              <w:rPr>
                <w:color w:val="000000"/>
                <w:sz w:val="22"/>
                <w:szCs w:val="22"/>
              </w:rPr>
              <w:t>7</w:t>
            </w:r>
          </w:p>
        </w:tc>
        <w:tc>
          <w:tcPr>
            <w:tcW w:w="55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0,4</w:t>
            </w:r>
          </w:p>
        </w:tc>
        <w:tc>
          <w:tcPr>
            <w:tcW w:w="134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0,00054</w:t>
            </w:r>
          </w:p>
        </w:tc>
        <w:tc>
          <w:tcPr>
            <w:tcW w:w="1347" w:type="dxa"/>
            <w:vAlign w:val="bottom"/>
          </w:tcPr>
          <w:p w:rsidR="002D0EEB" w:rsidRPr="00047E76" w:rsidRDefault="002D0EEB" w:rsidP="008D04D4">
            <w:pPr>
              <w:widowControl/>
              <w:autoSpaceDE/>
              <w:autoSpaceDN/>
              <w:adjustRightInd/>
              <w:jc w:val="center"/>
              <w:rPr>
                <w:color w:val="000000"/>
                <w:sz w:val="22"/>
                <w:szCs w:val="22"/>
              </w:rPr>
            </w:pPr>
            <w:r w:rsidRPr="00047E76">
              <w:rPr>
                <w:color w:val="000000"/>
                <w:sz w:val="22"/>
                <w:szCs w:val="22"/>
              </w:rPr>
              <w:t>0,014</w:t>
            </w:r>
            <w:r w:rsidRPr="00B83FA6">
              <w:rPr>
                <w:color w:val="000000"/>
                <w:sz w:val="22"/>
                <w:szCs w:val="22"/>
              </w:rPr>
              <w:t>3</w:t>
            </w:r>
          </w:p>
        </w:tc>
      </w:tr>
      <w:tr w:rsidR="002D0EEB" w:rsidRPr="00B83FA6" w:rsidTr="008D04D4">
        <w:tc>
          <w:tcPr>
            <w:tcW w:w="534" w:type="dxa"/>
            <w:vAlign w:val="bottom"/>
          </w:tcPr>
          <w:p w:rsidR="002D0EEB" w:rsidRPr="00B83FA6" w:rsidRDefault="002D0EEB" w:rsidP="008D04D4">
            <w:pPr>
              <w:widowControl/>
              <w:autoSpaceDE/>
              <w:autoSpaceDN/>
              <w:adjustRightInd/>
              <w:jc w:val="center"/>
              <w:rPr>
                <w:color w:val="000000"/>
                <w:sz w:val="22"/>
                <w:szCs w:val="22"/>
              </w:rPr>
            </w:pPr>
            <w:r w:rsidRPr="00B83FA6">
              <w:rPr>
                <w:color w:val="000000"/>
                <w:sz w:val="22"/>
                <w:szCs w:val="22"/>
              </w:rPr>
              <w:t>0,5</w:t>
            </w:r>
          </w:p>
        </w:tc>
        <w:tc>
          <w:tcPr>
            <w:tcW w:w="1357"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28,</w:t>
            </w:r>
            <w:r>
              <w:rPr>
                <w:color w:val="000000"/>
                <w:sz w:val="22"/>
                <w:szCs w:val="22"/>
              </w:rPr>
              <w:t>10</w:t>
            </w:r>
          </w:p>
        </w:tc>
        <w:tc>
          <w:tcPr>
            <w:tcW w:w="1358" w:type="dxa"/>
            <w:vAlign w:val="bottom"/>
          </w:tcPr>
          <w:p w:rsidR="002D0EEB" w:rsidRPr="00455DF8" w:rsidRDefault="002D0EEB" w:rsidP="008D04D4">
            <w:pPr>
              <w:widowControl/>
              <w:autoSpaceDE/>
              <w:autoSpaceDN/>
              <w:adjustRightInd/>
              <w:jc w:val="center"/>
              <w:rPr>
                <w:color w:val="000000"/>
                <w:sz w:val="22"/>
                <w:szCs w:val="22"/>
              </w:rPr>
            </w:pPr>
            <w:r>
              <w:rPr>
                <w:color w:val="000000"/>
                <w:sz w:val="22"/>
                <w:szCs w:val="22"/>
              </w:rPr>
              <w:t>12,73</w:t>
            </w:r>
          </w:p>
        </w:tc>
        <w:tc>
          <w:tcPr>
            <w:tcW w:w="687"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0,6</w:t>
            </w:r>
          </w:p>
        </w:tc>
        <w:tc>
          <w:tcPr>
            <w:tcW w:w="1281"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0,087</w:t>
            </w:r>
          </w:p>
        </w:tc>
        <w:tc>
          <w:tcPr>
            <w:tcW w:w="1281" w:type="dxa"/>
            <w:vAlign w:val="bottom"/>
          </w:tcPr>
          <w:p w:rsidR="002D0EEB" w:rsidRPr="00E41132" w:rsidRDefault="002D0EEB" w:rsidP="00E41132">
            <w:pPr>
              <w:widowControl/>
              <w:autoSpaceDE/>
              <w:autoSpaceDN/>
              <w:adjustRightInd/>
              <w:jc w:val="center"/>
              <w:rPr>
                <w:color w:val="000000"/>
                <w:sz w:val="22"/>
                <w:szCs w:val="22"/>
              </w:rPr>
            </w:pPr>
            <w:r w:rsidRPr="00E41132">
              <w:rPr>
                <w:color w:val="000000"/>
                <w:sz w:val="22"/>
                <w:szCs w:val="22"/>
              </w:rPr>
              <w:t>0,0129</w:t>
            </w:r>
          </w:p>
        </w:tc>
        <w:tc>
          <w:tcPr>
            <w:tcW w:w="55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0,6</w:t>
            </w:r>
          </w:p>
        </w:tc>
        <w:tc>
          <w:tcPr>
            <w:tcW w:w="134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0,00081</w:t>
            </w:r>
          </w:p>
        </w:tc>
        <w:tc>
          <w:tcPr>
            <w:tcW w:w="1347" w:type="dxa"/>
            <w:vAlign w:val="bottom"/>
          </w:tcPr>
          <w:p w:rsidR="002D0EEB" w:rsidRPr="00047E76" w:rsidRDefault="002D0EEB" w:rsidP="008D04D4">
            <w:pPr>
              <w:widowControl/>
              <w:autoSpaceDE/>
              <w:autoSpaceDN/>
              <w:adjustRightInd/>
              <w:jc w:val="center"/>
              <w:rPr>
                <w:color w:val="000000"/>
                <w:sz w:val="22"/>
                <w:szCs w:val="22"/>
              </w:rPr>
            </w:pPr>
            <w:r w:rsidRPr="00B83FA6">
              <w:rPr>
                <w:color w:val="000000"/>
                <w:sz w:val="22"/>
                <w:szCs w:val="22"/>
              </w:rPr>
              <w:t>0,0215</w:t>
            </w:r>
          </w:p>
        </w:tc>
      </w:tr>
      <w:tr w:rsidR="002D0EEB" w:rsidRPr="00B83FA6" w:rsidTr="008D04D4">
        <w:tc>
          <w:tcPr>
            <w:tcW w:w="534" w:type="dxa"/>
            <w:vAlign w:val="bottom"/>
          </w:tcPr>
          <w:p w:rsidR="002D0EEB" w:rsidRPr="00B83FA6" w:rsidRDefault="002D0EEB" w:rsidP="008D04D4">
            <w:pPr>
              <w:widowControl/>
              <w:autoSpaceDE/>
              <w:autoSpaceDN/>
              <w:adjustRightInd/>
              <w:jc w:val="center"/>
              <w:rPr>
                <w:color w:val="000000"/>
                <w:sz w:val="22"/>
                <w:szCs w:val="22"/>
              </w:rPr>
            </w:pPr>
            <w:r w:rsidRPr="00B83FA6">
              <w:rPr>
                <w:color w:val="000000"/>
                <w:sz w:val="22"/>
                <w:szCs w:val="22"/>
              </w:rPr>
              <w:t>0,7</w:t>
            </w:r>
          </w:p>
        </w:tc>
        <w:tc>
          <w:tcPr>
            <w:tcW w:w="1357"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39,2</w:t>
            </w:r>
            <w:r>
              <w:rPr>
                <w:color w:val="000000"/>
                <w:sz w:val="22"/>
                <w:szCs w:val="22"/>
              </w:rPr>
              <w:t>9</w:t>
            </w:r>
          </w:p>
        </w:tc>
        <w:tc>
          <w:tcPr>
            <w:tcW w:w="1358" w:type="dxa"/>
            <w:vAlign w:val="bottom"/>
          </w:tcPr>
          <w:p w:rsidR="002D0EEB" w:rsidRPr="00455DF8" w:rsidRDefault="002D0EEB" w:rsidP="008D04D4">
            <w:pPr>
              <w:widowControl/>
              <w:autoSpaceDE/>
              <w:autoSpaceDN/>
              <w:adjustRightInd/>
              <w:jc w:val="center"/>
              <w:rPr>
                <w:color w:val="000000"/>
                <w:sz w:val="22"/>
                <w:szCs w:val="22"/>
              </w:rPr>
            </w:pPr>
            <w:r>
              <w:rPr>
                <w:color w:val="000000"/>
                <w:sz w:val="22"/>
                <w:szCs w:val="22"/>
              </w:rPr>
              <w:t>17,834</w:t>
            </w:r>
          </w:p>
        </w:tc>
        <w:tc>
          <w:tcPr>
            <w:tcW w:w="687"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0,8</w:t>
            </w:r>
          </w:p>
        </w:tc>
        <w:tc>
          <w:tcPr>
            <w:tcW w:w="1281"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0,117</w:t>
            </w:r>
          </w:p>
        </w:tc>
        <w:tc>
          <w:tcPr>
            <w:tcW w:w="1281" w:type="dxa"/>
            <w:vAlign w:val="bottom"/>
          </w:tcPr>
          <w:p w:rsidR="002D0EEB" w:rsidRPr="00E41132" w:rsidRDefault="002D0EEB" w:rsidP="00E41132">
            <w:pPr>
              <w:widowControl/>
              <w:autoSpaceDE/>
              <w:autoSpaceDN/>
              <w:adjustRightInd/>
              <w:jc w:val="center"/>
              <w:rPr>
                <w:color w:val="000000"/>
                <w:sz w:val="22"/>
                <w:szCs w:val="22"/>
              </w:rPr>
            </w:pPr>
            <w:r w:rsidRPr="00E41132">
              <w:rPr>
                <w:color w:val="000000"/>
                <w:sz w:val="22"/>
                <w:szCs w:val="22"/>
              </w:rPr>
              <w:t>0,017</w:t>
            </w:r>
            <w:r>
              <w:rPr>
                <w:color w:val="000000"/>
                <w:sz w:val="22"/>
                <w:szCs w:val="22"/>
              </w:rPr>
              <w:t>4</w:t>
            </w:r>
          </w:p>
        </w:tc>
        <w:tc>
          <w:tcPr>
            <w:tcW w:w="55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0,8</w:t>
            </w:r>
          </w:p>
        </w:tc>
        <w:tc>
          <w:tcPr>
            <w:tcW w:w="134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0,00108</w:t>
            </w:r>
          </w:p>
        </w:tc>
        <w:tc>
          <w:tcPr>
            <w:tcW w:w="1347" w:type="dxa"/>
            <w:vAlign w:val="bottom"/>
          </w:tcPr>
          <w:p w:rsidR="002D0EEB" w:rsidRPr="00047E76" w:rsidRDefault="002D0EEB" w:rsidP="008D04D4">
            <w:pPr>
              <w:widowControl/>
              <w:autoSpaceDE/>
              <w:autoSpaceDN/>
              <w:adjustRightInd/>
              <w:jc w:val="center"/>
              <w:rPr>
                <w:color w:val="000000"/>
                <w:sz w:val="22"/>
                <w:szCs w:val="22"/>
              </w:rPr>
            </w:pPr>
            <w:r w:rsidRPr="00B83FA6">
              <w:rPr>
                <w:color w:val="000000"/>
                <w:sz w:val="22"/>
                <w:szCs w:val="22"/>
              </w:rPr>
              <w:t>0,0286</w:t>
            </w:r>
          </w:p>
        </w:tc>
      </w:tr>
      <w:tr w:rsidR="002D0EEB" w:rsidRPr="00B83FA6" w:rsidTr="008D04D4">
        <w:tc>
          <w:tcPr>
            <w:tcW w:w="534" w:type="dxa"/>
            <w:vAlign w:val="bottom"/>
          </w:tcPr>
          <w:p w:rsidR="002D0EEB" w:rsidRPr="00B83FA6" w:rsidRDefault="002D0EEB" w:rsidP="008D04D4">
            <w:pPr>
              <w:widowControl/>
              <w:autoSpaceDE/>
              <w:autoSpaceDN/>
              <w:adjustRightInd/>
              <w:jc w:val="center"/>
              <w:rPr>
                <w:color w:val="000000"/>
                <w:sz w:val="22"/>
                <w:szCs w:val="22"/>
              </w:rPr>
            </w:pPr>
            <w:r w:rsidRPr="00B83FA6">
              <w:rPr>
                <w:color w:val="000000"/>
                <w:sz w:val="22"/>
                <w:szCs w:val="22"/>
              </w:rPr>
              <w:t>0,9</w:t>
            </w:r>
          </w:p>
        </w:tc>
        <w:tc>
          <w:tcPr>
            <w:tcW w:w="1357"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50,4</w:t>
            </w:r>
            <w:r>
              <w:rPr>
                <w:color w:val="000000"/>
                <w:sz w:val="22"/>
                <w:szCs w:val="22"/>
              </w:rPr>
              <w:t>6</w:t>
            </w:r>
          </w:p>
        </w:tc>
        <w:tc>
          <w:tcPr>
            <w:tcW w:w="1358" w:type="dxa"/>
            <w:vAlign w:val="bottom"/>
          </w:tcPr>
          <w:p w:rsidR="002D0EEB" w:rsidRPr="00455DF8" w:rsidRDefault="002D0EEB" w:rsidP="008D04D4">
            <w:pPr>
              <w:widowControl/>
              <w:autoSpaceDE/>
              <w:autoSpaceDN/>
              <w:adjustRightInd/>
              <w:jc w:val="center"/>
              <w:rPr>
                <w:color w:val="000000"/>
                <w:sz w:val="22"/>
                <w:szCs w:val="22"/>
              </w:rPr>
            </w:pPr>
            <w:r>
              <w:rPr>
                <w:color w:val="000000"/>
                <w:sz w:val="22"/>
                <w:szCs w:val="22"/>
              </w:rPr>
              <w:t>22,929</w:t>
            </w:r>
          </w:p>
        </w:tc>
        <w:tc>
          <w:tcPr>
            <w:tcW w:w="687"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1</w:t>
            </w:r>
          </w:p>
        </w:tc>
        <w:tc>
          <w:tcPr>
            <w:tcW w:w="1281" w:type="dxa"/>
            <w:vAlign w:val="bottom"/>
          </w:tcPr>
          <w:p w:rsidR="002D0EEB" w:rsidRPr="00B83FA6" w:rsidRDefault="002D0EEB" w:rsidP="00DB3E2B">
            <w:pPr>
              <w:widowControl/>
              <w:autoSpaceDE/>
              <w:autoSpaceDN/>
              <w:adjustRightInd/>
              <w:jc w:val="center"/>
              <w:rPr>
                <w:color w:val="000000"/>
                <w:sz w:val="22"/>
                <w:szCs w:val="22"/>
              </w:rPr>
            </w:pPr>
            <w:r w:rsidRPr="00B83FA6">
              <w:rPr>
                <w:color w:val="000000"/>
                <w:sz w:val="22"/>
                <w:szCs w:val="22"/>
              </w:rPr>
              <w:t>0,145</w:t>
            </w:r>
          </w:p>
        </w:tc>
        <w:tc>
          <w:tcPr>
            <w:tcW w:w="1281" w:type="dxa"/>
            <w:vAlign w:val="bottom"/>
          </w:tcPr>
          <w:p w:rsidR="002D0EEB" w:rsidRPr="00E41132" w:rsidRDefault="002D0EEB" w:rsidP="00E41132">
            <w:pPr>
              <w:widowControl/>
              <w:autoSpaceDE/>
              <w:autoSpaceDN/>
              <w:adjustRightInd/>
              <w:jc w:val="center"/>
              <w:rPr>
                <w:color w:val="000000"/>
                <w:sz w:val="22"/>
                <w:szCs w:val="22"/>
              </w:rPr>
            </w:pPr>
            <w:r w:rsidRPr="00E41132">
              <w:rPr>
                <w:color w:val="000000"/>
                <w:sz w:val="22"/>
                <w:szCs w:val="22"/>
              </w:rPr>
              <w:t>0,021</w:t>
            </w:r>
            <w:r>
              <w:rPr>
                <w:color w:val="000000"/>
                <w:sz w:val="22"/>
                <w:szCs w:val="22"/>
              </w:rPr>
              <w:t>7</w:t>
            </w:r>
          </w:p>
        </w:tc>
        <w:tc>
          <w:tcPr>
            <w:tcW w:w="55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1</w:t>
            </w:r>
          </w:p>
        </w:tc>
        <w:tc>
          <w:tcPr>
            <w:tcW w:w="1346" w:type="dxa"/>
            <w:vAlign w:val="bottom"/>
          </w:tcPr>
          <w:p w:rsidR="002D0EEB" w:rsidRPr="004E5FC4" w:rsidRDefault="002D0EEB" w:rsidP="008D04D4">
            <w:pPr>
              <w:widowControl/>
              <w:autoSpaceDE/>
              <w:autoSpaceDN/>
              <w:adjustRightInd/>
              <w:jc w:val="center"/>
              <w:rPr>
                <w:color w:val="000000"/>
                <w:sz w:val="22"/>
                <w:szCs w:val="22"/>
              </w:rPr>
            </w:pPr>
            <w:r w:rsidRPr="004E5FC4">
              <w:rPr>
                <w:color w:val="000000"/>
                <w:sz w:val="22"/>
                <w:szCs w:val="22"/>
              </w:rPr>
              <w:t>0,00135</w:t>
            </w:r>
          </w:p>
        </w:tc>
        <w:tc>
          <w:tcPr>
            <w:tcW w:w="1347" w:type="dxa"/>
            <w:vAlign w:val="bottom"/>
          </w:tcPr>
          <w:p w:rsidR="002D0EEB" w:rsidRPr="00047E76" w:rsidRDefault="002D0EEB" w:rsidP="008D04D4">
            <w:pPr>
              <w:widowControl/>
              <w:autoSpaceDE/>
              <w:autoSpaceDN/>
              <w:adjustRightInd/>
              <w:jc w:val="center"/>
              <w:rPr>
                <w:color w:val="000000"/>
                <w:sz w:val="22"/>
                <w:szCs w:val="22"/>
              </w:rPr>
            </w:pPr>
            <w:r w:rsidRPr="00047E76">
              <w:rPr>
                <w:color w:val="000000"/>
                <w:sz w:val="22"/>
                <w:szCs w:val="22"/>
              </w:rPr>
              <w:t>0,0356</w:t>
            </w:r>
          </w:p>
        </w:tc>
      </w:tr>
      <w:tr w:rsidR="002D0EEB" w:rsidRPr="005B480D" w:rsidTr="00E41132">
        <w:tc>
          <w:tcPr>
            <w:tcW w:w="3249" w:type="dxa"/>
            <w:gridSpan w:val="3"/>
            <w:vAlign w:val="center"/>
          </w:tcPr>
          <w:p w:rsidR="002D0EEB" w:rsidRPr="005B480D" w:rsidRDefault="002D0EEB" w:rsidP="00E41132">
            <w:pPr>
              <w:pStyle w:val="af9"/>
              <w:widowControl/>
              <w:tabs>
                <w:tab w:val="left" w:pos="851"/>
              </w:tabs>
              <w:autoSpaceDE/>
              <w:autoSpaceDN/>
              <w:adjustRightInd/>
              <w:ind w:left="0"/>
              <w:jc w:val="center"/>
              <w:rPr>
                <w:b/>
                <w:i/>
                <w:sz w:val="22"/>
                <w:szCs w:val="22"/>
              </w:rPr>
            </w:pPr>
            <w:r w:rsidRPr="005B480D">
              <w:rPr>
                <w:b/>
                <w:i/>
                <w:sz w:val="22"/>
                <w:szCs w:val="22"/>
              </w:rPr>
              <w:t>Вариант 7</w:t>
            </w:r>
          </w:p>
        </w:tc>
        <w:tc>
          <w:tcPr>
            <w:tcW w:w="3249" w:type="dxa"/>
            <w:gridSpan w:val="3"/>
          </w:tcPr>
          <w:p w:rsidR="002D0EEB" w:rsidRPr="005B480D" w:rsidRDefault="002D0EEB" w:rsidP="00E41132">
            <w:pPr>
              <w:pStyle w:val="af9"/>
              <w:widowControl/>
              <w:tabs>
                <w:tab w:val="left" w:pos="851"/>
              </w:tabs>
              <w:autoSpaceDE/>
              <w:autoSpaceDN/>
              <w:adjustRightInd/>
              <w:ind w:left="0"/>
              <w:jc w:val="center"/>
              <w:rPr>
                <w:b/>
                <w:i/>
                <w:sz w:val="22"/>
                <w:szCs w:val="22"/>
              </w:rPr>
            </w:pPr>
            <w:r w:rsidRPr="005B480D">
              <w:rPr>
                <w:b/>
                <w:i/>
                <w:sz w:val="22"/>
                <w:szCs w:val="22"/>
              </w:rPr>
              <w:t>Вариант 8</w:t>
            </w:r>
          </w:p>
        </w:tc>
        <w:tc>
          <w:tcPr>
            <w:tcW w:w="3249" w:type="dxa"/>
            <w:gridSpan w:val="3"/>
          </w:tcPr>
          <w:p w:rsidR="002D0EEB" w:rsidRPr="005B480D" w:rsidRDefault="002D0EEB" w:rsidP="00E41132">
            <w:pPr>
              <w:pStyle w:val="af9"/>
              <w:widowControl/>
              <w:tabs>
                <w:tab w:val="left" w:pos="851"/>
              </w:tabs>
              <w:autoSpaceDE/>
              <w:autoSpaceDN/>
              <w:adjustRightInd/>
              <w:ind w:left="0"/>
              <w:jc w:val="center"/>
              <w:rPr>
                <w:b/>
                <w:i/>
                <w:sz w:val="22"/>
                <w:szCs w:val="22"/>
              </w:rPr>
            </w:pPr>
            <w:r w:rsidRPr="005B480D">
              <w:rPr>
                <w:b/>
                <w:i/>
                <w:sz w:val="22"/>
                <w:szCs w:val="22"/>
              </w:rPr>
              <w:t>Вариант 9</w:t>
            </w:r>
          </w:p>
        </w:tc>
      </w:tr>
      <w:tr w:rsidR="008776BB" w:rsidRPr="00B83FA6" w:rsidTr="001E36A4">
        <w:tc>
          <w:tcPr>
            <w:tcW w:w="534" w:type="dxa"/>
          </w:tcPr>
          <w:p w:rsidR="008776BB" w:rsidRPr="00B83FA6" w:rsidRDefault="008776BB" w:rsidP="00E41132">
            <w:pPr>
              <w:pStyle w:val="af9"/>
              <w:widowControl/>
              <w:tabs>
                <w:tab w:val="left" w:pos="851"/>
              </w:tabs>
              <w:autoSpaceDE/>
              <w:autoSpaceDN/>
              <w:adjustRightInd/>
              <w:ind w:left="0"/>
              <w:jc w:val="center"/>
              <w:rPr>
                <w:sz w:val="22"/>
                <w:szCs w:val="22"/>
              </w:rPr>
            </w:pPr>
          </w:p>
        </w:tc>
        <w:tc>
          <w:tcPr>
            <w:tcW w:w="1357"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2 </w:t>
            </w:r>
            <w:r w:rsidRPr="00B83FA6">
              <w:rPr>
                <w:i/>
                <w:sz w:val="22"/>
                <w:szCs w:val="22"/>
              </w:rPr>
              <w:t>мм</w:t>
            </w:r>
          </w:p>
        </w:tc>
        <w:tc>
          <w:tcPr>
            <w:tcW w:w="1358"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c>
          <w:tcPr>
            <w:tcW w:w="687" w:type="dxa"/>
          </w:tcPr>
          <w:p w:rsidR="008776BB" w:rsidRPr="00B83FA6" w:rsidRDefault="008776BB" w:rsidP="008D04D4">
            <w:pPr>
              <w:pStyle w:val="af9"/>
              <w:widowControl/>
              <w:tabs>
                <w:tab w:val="left" w:pos="851"/>
              </w:tabs>
              <w:autoSpaceDE/>
              <w:autoSpaceDN/>
              <w:adjustRightInd/>
              <w:ind w:left="0"/>
              <w:jc w:val="center"/>
              <w:rPr>
                <w:sz w:val="22"/>
                <w:szCs w:val="22"/>
              </w:rPr>
            </w:pPr>
          </w:p>
        </w:tc>
        <w:tc>
          <w:tcPr>
            <w:tcW w:w="1281"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281"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1 </w:t>
            </w:r>
            <w:r w:rsidRPr="00B83FA6">
              <w:rPr>
                <w:i/>
                <w:sz w:val="22"/>
                <w:szCs w:val="22"/>
              </w:rPr>
              <w:t>мм</w:t>
            </w:r>
          </w:p>
        </w:tc>
        <w:tc>
          <w:tcPr>
            <w:tcW w:w="556" w:type="dxa"/>
          </w:tcPr>
          <w:p w:rsidR="008776BB" w:rsidRPr="00B83FA6" w:rsidRDefault="008776BB" w:rsidP="00E41132">
            <w:pPr>
              <w:pStyle w:val="af9"/>
              <w:widowControl/>
              <w:tabs>
                <w:tab w:val="left" w:pos="851"/>
              </w:tabs>
              <w:autoSpaceDE/>
              <w:autoSpaceDN/>
              <w:adjustRightInd/>
              <w:ind w:left="0"/>
              <w:jc w:val="center"/>
              <w:rPr>
                <w:sz w:val="22"/>
                <w:szCs w:val="22"/>
              </w:rPr>
            </w:pPr>
          </w:p>
        </w:tc>
        <w:tc>
          <w:tcPr>
            <w:tcW w:w="1346"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347" w:type="dxa"/>
            <w:vAlign w:val="center"/>
          </w:tcPr>
          <w:p w:rsidR="008776BB" w:rsidRPr="00B83FA6" w:rsidRDefault="008776BB"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2</w:t>
            </w:r>
            <w:r w:rsidRPr="00B83FA6">
              <w:rPr>
                <w:i/>
                <w:sz w:val="22"/>
                <w:szCs w:val="22"/>
              </w:rPr>
              <w:t xml:space="preserve"> мм</w:t>
            </w:r>
          </w:p>
        </w:tc>
      </w:tr>
      <w:tr w:rsidR="008776BB" w:rsidRPr="00B83FA6" w:rsidTr="001E36A4">
        <w:tc>
          <w:tcPr>
            <w:tcW w:w="534"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8776BB" w:rsidRPr="00B83FA6" w:rsidRDefault="008776BB"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8776BB" w:rsidRPr="00B83FA6" w:rsidRDefault="008776BB"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8776BB" w:rsidRPr="00B83FA6" w:rsidRDefault="008776BB"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8776BB" w:rsidRPr="00B83FA6" w:rsidTr="008D04D4">
        <w:tc>
          <w:tcPr>
            <w:tcW w:w="534" w:type="dxa"/>
            <w:vAlign w:val="bottom"/>
          </w:tcPr>
          <w:p w:rsidR="008776BB" w:rsidRPr="00047E76" w:rsidRDefault="008776BB" w:rsidP="008D04D4">
            <w:pPr>
              <w:widowControl/>
              <w:autoSpaceDE/>
              <w:autoSpaceDN/>
              <w:adjustRightInd/>
              <w:jc w:val="center"/>
              <w:rPr>
                <w:color w:val="000000"/>
                <w:sz w:val="22"/>
                <w:szCs w:val="22"/>
              </w:rPr>
            </w:pPr>
            <w:r w:rsidRPr="00047E76">
              <w:rPr>
                <w:color w:val="000000"/>
                <w:sz w:val="22"/>
                <w:szCs w:val="22"/>
              </w:rPr>
              <w:t>0,2</w:t>
            </w:r>
          </w:p>
        </w:tc>
        <w:tc>
          <w:tcPr>
            <w:tcW w:w="1357" w:type="dxa"/>
            <w:vAlign w:val="bottom"/>
          </w:tcPr>
          <w:p w:rsidR="008776BB" w:rsidRPr="00B83FA6" w:rsidRDefault="008776BB" w:rsidP="008D04D4">
            <w:pPr>
              <w:widowControl/>
              <w:autoSpaceDE/>
              <w:autoSpaceDN/>
              <w:adjustRightInd/>
              <w:jc w:val="center"/>
              <w:rPr>
                <w:color w:val="000000"/>
                <w:sz w:val="22"/>
                <w:szCs w:val="22"/>
              </w:rPr>
            </w:pPr>
            <w:r w:rsidRPr="00B83FA6">
              <w:rPr>
                <w:color w:val="000000"/>
                <w:sz w:val="22"/>
                <w:szCs w:val="22"/>
              </w:rPr>
              <w:t>0,0017</w:t>
            </w:r>
            <w:r>
              <w:rPr>
                <w:color w:val="000000"/>
                <w:sz w:val="22"/>
                <w:szCs w:val="22"/>
              </w:rPr>
              <w:t>9</w:t>
            </w:r>
          </w:p>
        </w:tc>
        <w:tc>
          <w:tcPr>
            <w:tcW w:w="1358"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11,21</w:t>
            </w:r>
          </w:p>
        </w:tc>
        <w:tc>
          <w:tcPr>
            <w:tcW w:w="687" w:type="dxa"/>
            <w:vAlign w:val="bottom"/>
          </w:tcPr>
          <w:p w:rsidR="008776BB" w:rsidRPr="00455DF8" w:rsidRDefault="008776BB" w:rsidP="008D04D4">
            <w:pPr>
              <w:widowControl/>
              <w:autoSpaceDE/>
              <w:autoSpaceDN/>
              <w:adjustRightInd/>
              <w:jc w:val="center"/>
              <w:rPr>
                <w:color w:val="000000"/>
                <w:sz w:val="22"/>
                <w:szCs w:val="22"/>
              </w:rPr>
            </w:pPr>
            <w:r w:rsidRPr="00455DF8">
              <w:rPr>
                <w:color w:val="000000"/>
                <w:sz w:val="22"/>
                <w:szCs w:val="22"/>
              </w:rPr>
              <w:t>0,2</w:t>
            </w:r>
          </w:p>
        </w:tc>
        <w:tc>
          <w:tcPr>
            <w:tcW w:w="1281" w:type="dxa"/>
            <w:vAlign w:val="bottom"/>
          </w:tcPr>
          <w:p w:rsidR="008776BB" w:rsidRPr="00455DF8" w:rsidRDefault="008776BB" w:rsidP="008D04D4">
            <w:pPr>
              <w:widowControl/>
              <w:autoSpaceDE/>
              <w:autoSpaceDN/>
              <w:adjustRightInd/>
              <w:jc w:val="center"/>
              <w:rPr>
                <w:color w:val="000000"/>
                <w:sz w:val="22"/>
                <w:szCs w:val="22"/>
              </w:rPr>
            </w:pPr>
            <w:r>
              <w:rPr>
                <w:color w:val="000000"/>
                <w:sz w:val="22"/>
                <w:szCs w:val="22"/>
              </w:rPr>
              <w:t>5,096</w:t>
            </w:r>
          </w:p>
        </w:tc>
        <w:tc>
          <w:tcPr>
            <w:tcW w:w="1281" w:type="dxa"/>
            <w:vAlign w:val="bottom"/>
          </w:tcPr>
          <w:p w:rsidR="008776BB" w:rsidRPr="00E41132" w:rsidRDefault="008776BB" w:rsidP="008D04D4">
            <w:pPr>
              <w:widowControl/>
              <w:autoSpaceDE/>
              <w:autoSpaceDN/>
              <w:adjustRightInd/>
              <w:jc w:val="center"/>
              <w:rPr>
                <w:color w:val="000000"/>
                <w:sz w:val="22"/>
                <w:szCs w:val="22"/>
              </w:rPr>
            </w:pPr>
            <w:r>
              <w:rPr>
                <w:color w:val="000000"/>
                <w:sz w:val="22"/>
                <w:szCs w:val="22"/>
              </w:rPr>
              <w:t>0,0044</w:t>
            </w:r>
          </w:p>
        </w:tc>
        <w:tc>
          <w:tcPr>
            <w:tcW w:w="556"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0,1</w:t>
            </w:r>
          </w:p>
        </w:tc>
        <w:tc>
          <w:tcPr>
            <w:tcW w:w="1346" w:type="dxa"/>
            <w:vAlign w:val="bottom"/>
          </w:tcPr>
          <w:p w:rsidR="008776BB" w:rsidRPr="004E5FC4" w:rsidRDefault="008776BB" w:rsidP="008D04D4">
            <w:pPr>
              <w:widowControl/>
              <w:autoSpaceDE/>
              <w:autoSpaceDN/>
              <w:adjustRightInd/>
              <w:jc w:val="center"/>
              <w:rPr>
                <w:color w:val="000000"/>
                <w:sz w:val="22"/>
                <w:szCs w:val="22"/>
              </w:rPr>
            </w:pPr>
            <w:r>
              <w:rPr>
                <w:color w:val="000000"/>
                <w:sz w:val="22"/>
                <w:szCs w:val="22"/>
              </w:rPr>
              <w:t>5,61</w:t>
            </w:r>
          </w:p>
        </w:tc>
        <w:tc>
          <w:tcPr>
            <w:tcW w:w="1347"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0,00089</w:t>
            </w:r>
          </w:p>
        </w:tc>
      </w:tr>
      <w:tr w:rsidR="008776BB" w:rsidRPr="00B83FA6" w:rsidTr="008D04D4">
        <w:tc>
          <w:tcPr>
            <w:tcW w:w="534" w:type="dxa"/>
            <w:vAlign w:val="bottom"/>
          </w:tcPr>
          <w:p w:rsidR="008776BB" w:rsidRPr="00047E76" w:rsidRDefault="008776BB" w:rsidP="008D04D4">
            <w:pPr>
              <w:widowControl/>
              <w:autoSpaceDE/>
              <w:autoSpaceDN/>
              <w:adjustRightInd/>
              <w:jc w:val="center"/>
              <w:rPr>
                <w:color w:val="000000"/>
                <w:sz w:val="22"/>
                <w:szCs w:val="22"/>
              </w:rPr>
            </w:pPr>
            <w:r w:rsidRPr="00047E76">
              <w:rPr>
                <w:color w:val="000000"/>
                <w:sz w:val="22"/>
                <w:szCs w:val="22"/>
              </w:rPr>
              <w:t>0,4</w:t>
            </w:r>
          </w:p>
        </w:tc>
        <w:tc>
          <w:tcPr>
            <w:tcW w:w="1357" w:type="dxa"/>
            <w:vAlign w:val="bottom"/>
          </w:tcPr>
          <w:p w:rsidR="008776BB" w:rsidRPr="00B83FA6" w:rsidRDefault="008776BB" w:rsidP="008D04D4">
            <w:pPr>
              <w:widowControl/>
              <w:autoSpaceDE/>
              <w:autoSpaceDN/>
              <w:adjustRightInd/>
              <w:jc w:val="center"/>
              <w:rPr>
                <w:color w:val="000000"/>
                <w:sz w:val="22"/>
                <w:szCs w:val="22"/>
              </w:rPr>
            </w:pPr>
            <w:r w:rsidRPr="00B83FA6">
              <w:rPr>
                <w:color w:val="000000"/>
                <w:sz w:val="22"/>
                <w:szCs w:val="22"/>
              </w:rPr>
              <w:t>0,0035</w:t>
            </w:r>
            <w:r>
              <w:rPr>
                <w:color w:val="000000"/>
                <w:sz w:val="22"/>
                <w:szCs w:val="22"/>
              </w:rPr>
              <w:t>7</w:t>
            </w:r>
          </w:p>
        </w:tc>
        <w:tc>
          <w:tcPr>
            <w:tcW w:w="1358"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22,42</w:t>
            </w:r>
          </w:p>
        </w:tc>
        <w:tc>
          <w:tcPr>
            <w:tcW w:w="687" w:type="dxa"/>
            <w:vAlign w:val="bottom"/>
          </w:tcPr>
          <w:p w:rsidR="008776BB" w:rsidRPr="00455DF8" w:rsidRDefault="008776BB" w:rsidP="008D04D4">
            <w:pPr>
              <w:widowControl/>
              <w:autoSpaceDE/>
              <w:autoSpaceDN/>
              <w:adjustRightInd/>
              <w:jc w:val="center"/>
              <w:rPr>
                <w:color w:val="000000"/>
                <w:sz w:val="22"/>
                <w:szCs w:val="22"/>
              </w:rPr>
            </w:pPr>
            <w:r w:rsidRPr="00455DF8">
              <w:rPr>
                <w:color w:val="000000"/>
                <w:sz w:val="22"/>
                <w:szCs w:val="22"/>
              </w:rPr>
              <w:t>0,4</w:t>
            </w:r>
          </w:p>
        </w:tc>
        <w:tc>
          <w:tcPr>
            <w:tcW w:w="1281" w:type="dxa"/>
            <w:vAlign w:val="bottom"/>
          </w:tcPr>
          <w:p w:rsidR="008776BB" w:rsidRPr="00455DF8" w:rsidRDefault="008776BB" w:rsidP="008D04D4">
            <w:pPr>
              <w:widowControl/>
              <w:autoSpaceDE/>
              <w:autoSpaceDN/>
              <w:adjustRightInd/>
              <w:jc w:val="center"/>
              <w:rPr>
                <w:color w:val="000000"/>
                <w:sz w:val="22"/>
                <w:szCs w:val="22"/>
              </w:rPr>
            </w:pPr>
            <w:r>
              <w:rPr>
                <w:color w:val="000000"/>
                <w:sz w:val="22"/>
                <w:szCs w:val="22"/>
              </w:rPr>
              <w:t>10,192</w:t>
            </w:r>
          </w:p>
        </w:tc>
        <w:tc>
          <w:tcPr>
            <w:tcW w:w="1281" w:type="dxa"/>
            <w:vAlign w:val="bottom"/>
          </w:tcPr>
          <w:p w:rsidR="008776BB" w:rsidRPr="00E41132" w:rsidRDefault="008776BB" w:rsidP="008D04D4">
            <w:pPr>
              <w:widowControl/>
              <w:autoSpaceDE/>
              <w:autoSpaceDN/>
              <w:adjustRightInd/>
              <w:jc w:val="center"/>
              <w:rPr>
                <w:color w:val="000000"/>
                <w:sz w:val="22"/>
                <w:szCs w:val="22"/>
              </w:rPr>
            </w:pPr>
            <w:r w:rsidRPr="00E41132">
              <w:rPr>
                <w:color w:val="000000"/>
                <w:sz w:val="22"/>
                <w:szCs w:val="22"/>
              </w:rPr>
              <w:t>0,008</w:t>
            </w:r>
            <w:r>
              <w:rPr>
                <w:color w:val="000000"/>
                <w:sz w:val="22"/>
                <w:szCs w:val="22"/>
              </w:rPr>
              <w:t>8</w:t>
            </w:r>
          </w:p>
        </w:tc>
        <w:tc>
          <w:tcPr>
            <w:tcW w:w="556"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0,3</w:t>
            </w:r>
          </w:p>
        </w:tc>
        <w:tc>
          <w:tcPr>
            <w:tcW w:w="1346"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16,8</w:t>
            </w:r>
            <w:r>
              <w:rPr>
                <w:color w:val="000000"/>
                <w:sz w:val="22"/>
                <w:szCs w:val="22"/>
              </w:rPr>
              <w:t>5</w:t>
            </w:r>
          </w:p>
        </w:tc>
        <w:tc>
          <w:tcPr>
            <w:tcW w:w="1347"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0,0026</w:t>
            </w:r>
            <w:r w:rsidRPr="00F0215E">
              <w:rPr>
                <w:color w:val="000000"/>
                <w:sz w:val="22"/>
                <w:szCs w:val="22"/>
              </w:rPr>
              <w:t>8</w:t>
            </w:r>
          </w:p>
        </w:tc>
      </w:tr>
      <w:tr w:rsidR="008776BB" w:rsidRPr="00B83FA6" w:rsidTr="008D04D4">
        <w:tc>
          <w:tcPr>
            <w:tcW w:w="534" w:type="dxa"/>
            <w:vAlign w:val="bottom"/>
          </w:tcPr>
          <w:p w:rsidR="008776BB" w:rsidRPr="00047E76" w:rsidRDefault="008776BB" w:rsidP="008D04D4">
            <w:pPr>
              <w:widowControl/>
              <w:autoSpaceDE/>
              <w:autoSpaceDN/>
              <w:adjustRightInd/>
              <w:jc w:val="center"/>
              <w:rPr>
                <w:color w:val="000000"/>
                <w:sz w:val="22"/>
                <w:szCs w:val="22"/>
              </w:rPr>
            </w:pPr>
            <w:r w:rsidRPr="00047E76">
              <w:rPr>
                <w:color w:val="000000"/>
                <w:sz w:val="22"/>
                <w:szCs w:val="22"/>
              </w:rPr>
              <w:t>0,6</w:t>
            </w:r>
          </w:p>
        </w:tc>
        <w:tc>
          <w:tcPr>
            <w:tcW w:w="1357" w:type="dxa"/>
            <w:vAlign w:val="bottom"/>
          </w:tcPr>
          <w:p w:rsidR="008776BB" w:rsidRPr="00B83FA6" w:rsidRDefault="008776BB" w:rsidP="008D04D4">
            <w:pPr>
              <w:widowControl/>
              <w:autoSpaceDE/>
              <w:autoSpaceDN/>
              <w:adjustRightInd/>
              <w:jc w:val="center"/>
              <w:rPr>
                <w:color w:val="000000"/>
                <w:sz w:val="22"/>
                <w:szCs w:val="22"/>
              </w:rPr>
            </w:pPr>
            <w:r w:rsidRPr="00B83FA6">
              <w:rPr>
                <w:color w:val="000000"/>
                <w:sz w:val="22"/>
                <w:szCs w:val="22"/>
              </w:rPr>
              <w:t>0,005</w:t>
            </w:r>
            <w:r>
              <w:rPr>
                <w:color w:val="000000"/>
                <w:sz w:val="22"/>
                <w:szCs w:val="22"/>
              </w:rPr>
              <w:t>43</w:t>
            </w:r>
          </w:p>
        </w:tc>
        <w:tc>
          <w:tcPr>
            <w:tcW w:w="1358"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33,63</w:t>
            </w:r>
          </w:p>
        </w:tc>
        <w:tc>
          <w:tcPr>
            <w:tcW w:w="687" w:type="dxa"/>
            <w:vAlign w:val="bottom"/>
          </w:tcPr>
          <w:p w:rsidR="008776BB" w:rsidRPr="00455DF8" w:rsidRDefault="008776BB" w:rsidP="008D04D4">
            <w:pPr>
              <w:widowControl/>
              <w:autoSpaceDE/>
              <w:autoSpaceDN/>
              <w:adjustRightInd/>
              <w:jc w:val="center"/>
              <w:rPr>
                <w:color w:val="000000"/>
                <w:sz w:val="22"/>
                <w:szCs w:val="22"/>
              </w:rPr>
            </w:pPr>
            <w:r w:rsidRPr="00455DF8">
              <w:rPr>
                <w:color w:val="000000"/>
                <w:sz w:val="22"/>
                <w:szCs w:val="22"/>
              </w:rPr>
              <w:t>0,6</w:t>
            </w:r>
          </w:p>
        </w:tc>
        <w:tc>
          <w:tcPr>
            <w:tcW w:w="1281" w:type="dxa"/>
            <w:vAlign w:val="bottom"/>
          </w:tcPr>
          <w:p w:rsidR="008776BB" w:rsidRPr="00455DF8" w:rsidRDefault="008776BB" w:rsidP="008D04D4">
            <w:pPr>
              <w:widowControl/>
              <w:autoSpaceDE/>
              <w:autoSpaceDN/>
              <w:adjustRightInd/>
              <w:jc w:val="center"/>
              <w:rPr>
                <w:color w:val="000000"/>
                <w:sz w:val="22"/>
                <w:szCs w:val="22"/>
              </w:rPr>
            </w:pPr>
            <w:r>
              <w:rPr>
                <w:color w:val="000000"/>
                <w:sz w:val="22"/>
                <w:szCs w:val="22"/>
              </w:rPr>
              <w:t>15,287</w:t>
            </w:r>
          </w:p>
        </w:tc>
        <w:tc>
          <w:tcPr>
            <w:tcW w:w="1281" w:type="dxa"/>
            <w:vAlign w:val="bottom"/>
          </w:tcPr>
          <w:p w:rsidR="008776BB" w:rsidRPr="00E41132" w:rsidRDefault="008776BB" w:rsidP="008D04D4">
            <w:pPr>
              <w:widowControl/>
              <w:autoSpaceDE/>
              <w:autoSpaceDN/>
              <w:adjustRightInd/>
              <w:jc w:val="center"/>
              <w:rPr>
                <w:color w:val="000000"/>
                <w:sz w:val="22"/>
                <w:szCs w:val="22"/>
              </w:rPr>
            </w:pPr>
            <w:r w:rsidRPr="00E41132">
              <w:rPr>
                <w:color w:val="000000"/>
                <w:sz w:val="22"/>
                <w:szCs w:val="22"/>
              </w:rPr>
              <w:t>0,0129</w:t>
            </w:r>
          </w:p>
        </w:tc>
        <w:tc>
          <w:tcPr>
            <w:tcW w:w="556"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0,5</w:t>
            </w:r>
          </w:p>
        </w:tc>
        <w:tc>
          <w:tcPr>
            <w:tcW w:w="1346"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28,</w:t>
            </w:r>
            <w:r>
              <w:rPr>
                <w:color w:val="000000"/>
                <w:sz w:val="22"/>
                <w:szCs w:val="22"/>
              </w:rPr>
              <w:t>10</w:t>
            </w:r>
          </w:p>
        </w:tc>
        <w:tc>
          <w:tcPr>
            <w:tcW w:w="1347"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0,00445</w:t>
            </w:r>
          </w:p>
        </w:tc>
      </w:tr>
      <w:tr w:rsidR="008776BB" w:rsidRPr="00B83FA6" w:rsidTr="008D04D4">
        <w:tc>
          <w:tcPr>
            <w:tcW w:w="534" w:type="dxa"/>
            <w:vAlign w:val="bottom"/>
          </w:tcPr>
          <w:p w:rsidR="008776BB" w:rsidRPr="00047E76" w:rsidRDefault="008776BB" w:rsidP="008D04D4">
            <w:pPr>
              <w:widowControl/>
              <w:autoSpaceDE/>
              <w:autoSpaceDN/>
              <w:adjustRightInd/>
              <w:jc w:val="center"/>
              <w:rPr>
                <w:color w:val="000000"/>
                <w:sz w:val="22"/>
                <w:szCs w:val="22"/>
              </w:rPr>
            </w:pPr>
            <w:r w:rsidRPr="00047E76">
              <w:rPr>
                <w:color w:val="000000"/>
                <w:sz w:val="22"/>
                <w:szCs w:val="22"/>
              </w:rPr>
              <w:t>0,8</w:t>
            </w:r>
          </w:p>
        </w:tc>
        <w:tc>
          <w:tcPr>
            <w:tcW w:w="1357" w:type="dxa"/>
            <w:vAlign w:val="bottom"/>
          </w:tcPr>
          <w:p w:rsidR="008776BB" w:rsidRPr="00B83FA6" w:rsidRDefault="008776BB" w:rsidP="008D04D4">
            <w:pPr>
              <w:widowControl/>
              <w:autoSpaceDE/>
              <w:autoSpaceDN/>
              <w:adjustRightInd/>
              <w:jc w:val="center"/>
              <w:rPr>
                <w:color w:val="000000"/>
                <w:sz w:val="22"/>
                <w:szCs w:val="22"/>
              </w:rPr>
            </w:pPr>
            <w:r w:rsidRPr="00B83FA6">
              <w:rPr>
                <w:color w:val="000000"/>
                <w:sz w:val="22"/>
                <w:szCs w:val="22"/>
              </w:rPr>
              <w:t>0,0071</w:t>
            </w:r>
            <w:r>
              <w:rPr>
                <w:color w:val="000000"/>
                <w:sz w:val="22"/>
                <w:szCs w:val="22"/>
              </w:rPr>
              <w:t>4</w:t>
            </w:r>
          </w:p>
        </w:tc>
        <w:tc>
          <w:tcPr>
            <w:tcW w:w="1358"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44,84</w:t>
            </w:r>
          </w:p>
        </w:tc>
        <w:tc>
          <w:tcPr>
            <w:tcW w:w="687" w:type="dxa"/>
            <w:vAlign w:val="bottom"/>
          </w:tcPr>
          <w:p w:rsidR="008776BB" w:rsidRPr="00455DF8" w:rsidRDefault="008776BB" w:rsidP="008D04D4">
            <w:pPr>
              <w:widowControl/>
              <w:autoSpaceDE/>
              <w:autoSpaceDN/>
              <w:adjustRightInd/>
              <w:jc w:val="center"/>
              <w:rPr>
                <w:color w:val="000000"/>
                <w:sz w:val="22"/>
                <w:szCs w:val="22"/>
              </w:rPr>
            </w:pPr>
            <w:r w:rsidRPr="00455DF8">
              <w:rPr>
                <w:color w:val="000000"/>
                <w:sz w:val="22"/>
                <w:szCs w:val="22"/>
              </w:rPr>
              <w:t>0,8</w:t>
            </w:r>
          </w:p>
        </w:tc>
        <w:tc>
          <w:tcPr>
            <w:tcW w:w="1281" w:type="dxa"/>
            <w:vAlign w:val="bottom"/>
          </w:tcPr>
          <w:p w:rsidR="008776BB" w:rsidRPr="00455DF8" w:rsidRDefault="008776BB" w:rsidP="008D04D4">
            <w:pPr>
              <w:widowControl/>
              <w:autoSpaceDE/>
              <w:autoSpaceDN/>
              <w:adjustRightInd/>
              <w:jc w:val="center"/>
              <w:rPr>
                <w:color w:val="000000"/>
                <w:sz w:val="22"/>
                <w:szCs w:val="22"/>
              </w:rPr>
            </w:pPr>
            <w:r>
              <w:rPr>
                <w:color w:val="000000"/>
                <w:sz w:val="22"/>
                <w:szCs w:val="22"/>
              </w:rPr>
              <w:t>20,381</w:t>
            </w:r>
          </w:p>
        </w:tc>
        <w:tc>
          <w:tcPr>
            <w:tcW w:w="1281" w:type="dxa"/>
            <w:vAlign w:val="bottom"/>
          </w:tcPr>
          <w:p w:rsidR="008776BB" w:rsidRPr="00E41132" w:rsidRDefault="008776BB" w:rsidP="008D04D4">
            <w:pPr>
              <w:widowControl/>
              <w:autoSpaceDE/>
              <w:autoSpaceDN/>
              <w:adjustRightInd/>
              <w:jc w:val="center"/>
              <w:rPr>
                <w:color w:val="000000"/>
                <w:sz w:val="22"/>
                <w:szCs w:val="22"/>
              </w:rPr>
            </w:pPr>
            <w:r w:rsidRPr="00E41132">
              <w:rPr>
                <w:color w:val="000000"/>
                <w:sz w:val="22"/>
                <w:szCs w:val="22"/>
              </w:rPr>
              <w:t>0,017</w:t>
            </w:r>
            <w:r>
              <w:rPr>
                <w:color w:val="000000"/>
                <w:sz w:val="22"/>
                <w:szCs w:val="22"/>
              </w:rPr>
              <w:t>5</w:t>
            </w:r>
          </w:p>
        </w:tc>
        <w:tc>
          <w:tcPr>
            <w:tcW w:w="556"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0,7</w:t>
            </w:r>
          </w:p>
        </w:tc>
        <w:tc>
          <w:tcPr>
            <w:tcW w:w="1346"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39,2</w:t>
            </w:r>
            <w:r>
              <w:rPr>
                <w:color w:val="000000"/>
                <w:sz w:val="22"/>
                <w:szCs w:val="22"/>
              </w:rPr>
              <w:t>9</w:t>
            </w:r>
          </w:p>
        </w:tc>
        <w:tc>
          <w:tcPr>
            <w:tcW w:w="1347"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0,00624</w:t>
            </w:r>
          </w:p>
        </w:tc>
      </w:tr>
      <w:tr w:rsidR="008776BB" w:rsidRPr="00B83FA6" w:rsidTr="008D04D4">
        <w:tc>
          <w:tcPr>
            <w:tcW w:w="534" w:type="dxa"/>
            <w:vAlign w:val="bottom"/>
          </w:tcPr>
          <w:p w:rsidR="008776BB" w:rsidRPr="00047E76" w:rsidRDefault="008776BB" w:rsidP="008D04D4">
            <w:pPr>
              <w:widowControl/>
              <w:autoSpaceDE/>
              <w:autoSpaceDN/>
              <w:adjustRightInd/>
              <w:jc w:val="center"/>
              <w:rPr>
                <w:color w:val="000000"/>
                <w:sz w:val="22"/>
                <w:szCs w:val="22"/>
              </w:rPr>
            </w:pPr>
            <w:r w:rsidRPr="00047E76">
              <w:rPr>
                <w:color w:val="000000"/>
                <w:sz w:val="22"/>
                <w:szCs w:val="22"/>
              </w:rPr>
              <w:t>1</w:t>
            </w:r>
          </w:p>
        </w:tc>
        <w:tc>
          <w:tcPr>
            <w:tcW w:w="1357" w:type="dxa"/>
            <w:vAlign w:val="bottom"/>
          </w:tcPr>
          <w:p w:rsidR="008776BB" w:rsidRPr="00B83FA6" w:rsidRDefault="008776BB" w:rsidP="008D04D4">
            <w:pPr>
              <w:widowControl/>
              <w:autoSpaceDE/>
              <w:autoSpaceDN/>
              <w:adjustRightInd/>
              <w:jc w:val="center"/>
              <w:rPr>
                <w:color w:val="000000"/>
                <w:sz w:val="22"/>
                <w:szCs w:val="22"/>
              </w:rPr>
            </w:pPr>
            <w:r w:rsidRPr="00B83FA6">
              <w:rPr>
                <w:color w:val="000000"/>
                <w:sz w:val="22"/>
                <w:szCs w:val="22"/>
              </w:rPr>
              <w:t>0,0089</w:t>
            </w:r>
            <w:r>
              <w:rPr>
                <w:color w:val="000000"/>
                <w:sz w:val="22"/>
                <w:szCs w:val="22"/>
              </w:rPr>
              <w:t>2</w:t>
            </w:r>
          </w:p>
        </w:tc>
        <w:tc>
          <w:tcPr>
            <w:tcW w:w="1358"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56,05</w:t>
            </w:r>
          </w:p>
        </w:tc>
        <w:tc>
          <w:tcPr>
            <w:tcW w:w="687" w:type="dxa"/>
            <w:vAlign w:val="bottom"/>
          </w:tcPr>
          <w:p w:rsidR="008776BB" w:rsidRPr="00455DF8" w:rsidRDefault="008776BB" w:rsidP="008D04D4">
            <w:pPr>
              <w:widowControl/>
              <w:autoSpaceDE/>
              <w:autoSpaceDN/>
              <w:adjustRightInd/>
              <w:jc w:val="center"/>
              <w:rPr>
                <w:color w:val="000000"/>
                <w:sz w:val="22"/>
                <w:szCs w:val="22"/>
              </w:rPr>
            </w:pPr>
            <w:r w:rsidRPr="00455DF8">
              <w:rPr>
                <w:color w:val="000000"/>
                <w:sz w:val="22"/>
                <w:szCs w:val="22"/>
              </w:rPr>
              <w:t>1</w:t>
            </w:r>
          </w:p>
        </w:tc>
        <w:tc>
          <w:tcPr>
            <w:tcW w:w="1281" w:type="dxa"/>
            <w:vAlign w:val="bottom"/>
          </w:tcPr>
          <w:p w:rsidR="008776BB" w:rsidRPr="00455DF8" w:rsidRDefault="008776BB" w:rsidP="008D04D4">
            <w:pPr>
              <w:widowControl/>
              <w:autoSpaceDE/>
              <w:autoSpaceDN/>
              <w:adjustRightInd/>
              <w:jc w:val="center"/>
              <w:rPr>
                <w:color w:val="000000"/>
                <w:sz w:val="22"/>
                <w:szCs w:val="22"/>
              </w:rPr>
            </w:pPr>
            <w:r>
              <w:rPr>
                <w:color w:val="000000"/>
                <w:sz w:val="22"/>
                <w:szCs w:val="22"/>
              </w:rPr>
              <w:t>25,478</w:t>
            </w:r>
          </w:p>
        </w:tc>
        <w:tc>
          <w:tcPr>
            <w:tcW w:w="1281" w:type="dxa"/>
            <w:vAlign w:val="bottom"/>
          </w:tcPr>
          <w:p w:rsidR="008776BB" w:rsidRPr="00E41132" w:rsidRDefault="008776BB" w:rsidP="008D04D4">
            <w:pPr>
              <w:widowControl/>
              <w:autoSpaceDE/>
              <w:autoSpaceDN/>
              <w:adjustRightInd/>
              <w:jc w:val="center"/>
              <w:rPr>
                <w:color w:val="000000"/>
                <w:sz w:val="22"/>
                <w:szCs w:val="22"/>
              </w:rPr>
            </w:pPr>
            <w:r w:rsidRPr="00E41132">
              <w:rPr>
                <w:color w:val="000000"/>
                <w:sz w:val="22"/>
                <w:szCs w:val="22"/>
              </w:rPr>
              <w:t>0,021</w:t>
            </w:r>
            <w:r>
              <w:rPr>
                <w:color w:val="000000"/>
                <w:sz w:val="22"/>
                <w:szCs w:val="22"/>
              </w:rPr>
              <w:t>8</w:t>
            </w:r>
          </w:p>
        </w:tc>
        <w:tc>
          <w:tcPr>
            <w:tcW w:w="556"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0,9</w:t>
            </w:r>
          </w:p>
        </w:tc>
        <w:tc>
          <w:tcPr>
            <w:tcW w:w="1346" w:type="dxa"/>
            <w:vAlign w:val="bottom"/>
          </w:tcPr>
          <w:p w:rsidR="008776BB" w:rsidRPr="004E5FC4" w:rsidRDefault="008776BB" w:rsidP="008D04D4">
            <w:pPr>
              <w:widowControl/>
              <w:autoSpaceDE/>
              <w:autoSpaceDN/>
              <w:adjustRightInd/>
              <w:jc w:val="center"/>
              <w:rPr>
                <w:color w:val="000000"/>
                <w:sz w:val="22"/>
                <w:szCs w:val="22"/>
              </w:rPr>
            </w:pPr>
            <w:r w:rsidRPr="004E5FC4">
              <w:rPr>
                <w:color w:val="000000"/>
                <w:sz w:val="22"/>
                <w:szCs w:val="22"/>
              </w:rPr>
              <w:t>50,4</w:t>
            </w:r>
            <w:r>
              <w:rPr>
                <w:color w:val="000000"/>
                <w:sz w:val="22"/>
                <w:szCs w:val="22"/>
              </w:rPr>
              <w:t>6</w:t>
            </w:r>
          </w:p>
        </w:tc>
        <w:tc>
          <w:tcPr>
            <w:tcW w:w="1347" w:type="dxa"/>
            <w:vAlign w:val="bottom"/>
          </w:tcPr>
          <w:p w:rsidR="008776BB" w:rsidRPr="00B83FA6" w:rsidRDefault="008776BB" w:rsidP="00F0215E">
            <w:pPr>
              <w:widowControl/>
              <w:autoSpaceDE/>
              <w:autoSpaceDN/>
              <w:adjustRightInd/>
              <w:jc w:val="center"/>
              <w:rPr>
                <w:color w:val="000000"/>
                <w:sz w:val="22"/>
                <w:szCs w:val="22"/>
              </w:rPr>
            </w:pPr>
            <w:r w:rsidRPr="00B83FA6">
              <w:rPr>
                <w:color w:val="000000"/>
                <w:sz w:val="22"/>
                <w:szCs w:val="22"/>
              </w:rPr>
              <w:t>0,0080</w:t>
            </w:r>
            <w:r w:rsidRPr="00F0215E">
              <w:rPr>
                <w:color w:val="000000"/>
                <w:sz w:val="22"/>
                <w:szCs w:val="22"/>
              </w:rPr>
              <w:t>3</w:t>
            </w:r>
          </w:p>
        </w:tc>
      </w:tr>
      <w:tr w:rsidR="008776BB" w:rsidRPr="005B480D" w:rsidTr="00E41132">
        <w:tc>
          <w:tcPr>
            <w:tcW w:w="3249" w:type="dxa"/>
            <w:gridSpan w:val="3"/>
            <w:vAlign w:val="center"/>
          </w:tcPr>
          <w:p w:rsidR="008776BB" w:rsidRPr="005B480D" w:rsidRDefault="008776BB" w:rsidP="00E41132">
            <w:pPr>
              <w:pStyle w:val="af9"/>
              <w:widowControl/>
              <w:tabs>
                <w:tab w:val="left" w:pos="851"/>
              </w:tabs>
              <w:autoSpaceDE/>
              <w:autoSpaceDN/>
              <w:adjustRightInd/>
              <w:ind w:left="0"/>
              <w:jc w:val="center"/>
              <w:rPr>
                <w:b/>
                <w:i/>
                <w:sz w:val="22"/>
                <w:szCs w:val="22"/>
              </w:rPr>
            </w:pPr>
            <w:r w:rsidRPr="005B480D">
              <w:rPr>
                <w:b/>
                <w:i/>
                <w:sz w:val="22"/>
                <w:szCs w:val="22"/>
              </w:rPr>
              <w:t>Вариант 10</w:t>
            </w:r>
          </w:p>
        </w:tc>
        <w:tc>
          <w:tcPr>
            <w:tcW w:w="3249" w:type="dxa"/>
            <w:gridSpan w:val="3"/>
          </w:tcPr>
          <w:p w:rsidR="008776BB" w:rsidRPr="005B480D" w:rsidRDefault="008776BB" w:rsidP="00E41132">
            <w:pPr>
              <w:pStyle w:val="af9"/>
              <w:widowControl/>
              <w:tabs>
                <w:tab w:val="left" w:pos="851"/>
              </w:tabs>
              <w:autoSpaceDE/>
              <w:autoSpaceDN/>
              <w:adjustRightInd/>
              <w:ind w:left="0"/>
              <w:jc w:val="center"/>
              <w:rPr>
                <w:b/>
                <w:i/>
                <w:sz w:val="22"/>
                <w:szCs w:val="22"/>
              </w:rPr>
            </w:pPr>
            <w:r w:rsidRPr="005B480D">
              <w:rPr>
                <w:b/>
                <w:i/>
                <w:sz w:val="22"/>
                <w:szCs w:val="22"/>
              </w:rPr>
              <w:t>Вариант 11</w:t>
            </w:r>
          </w:p>
        </w:tc>
        <w:tc>
          <w:tcPr>
            <w:tcW w:w="3249" w:type="dxa"/>
            <w:gridSpan w:val="3"/>
          </w:tcPr>
          <w:p w:rsidR="008776BB" w:rsidRPr="005B480D" w:rsidRDefault="008776BB" w:rsidP="00E41132">
            <w:pPr>
              <w:pStyle w:val="af9"/>
              <w:widowControl/>
              <w:tabs>
                <w:tab w:val="left" w:pos="851"/>
              </w:tabs>
              <w:autoSpaceDE/>
              <w:autoSpaceDN/>
              <w:adjustRightInd/>
              <w:ind w:left="0"/>
              <w:jc w:val="center"/>
              <w:rPr>
                <w:b/>
                <w:i/>
                <w:sz w:val="22"/>
                <w:szCs w:val="22"/>
              </w:rPr>
            </w:pPr>
            <w:r w:rsidRPr="005B480D">
              <w:rPr>
                <w:b/>
                <w:i/>
                <w:sz w:val="22"/>
                <w:szCs w:val="22"/>
              </w:rPr>
              <w:t>Вариант 12</w:t>
            </w:r>
          </w:p>
        </w:tc>
      </w:tr>
      <w:tr w:rsidR="00405403" w:rsidRPr="00B83FA6" w:rsidTr="001E36A4">
        <w:tc>
          <w:tcPr>
            <w:tcW w:w="534" w:type="dxa"/>
          </w:tcPr>
          <w:p w:rsidR="00405403" w:rsidRPr="00B83FA6" w:rsidRDefault="00405403" w:rsidP="008D04D4">
            <w:pPr>
              <w:pStyle w:val="af9"/>
              <w:widowControl/>
              <w:tabs>
                <w:tab w:val="left" w:pos="851"/>
              </w:tabs>
              <w:autoSpaceDE/>
              <w:autoSpaceDN/>
              <w:adjustRightInd/>
              <w:ind w:left="0"/>
              <w:jc w:val="center"/>
              <w:rPr>
                <w:sz w:val="22"/>
                <w:szCs w:val="22"/>
              </w:rPr>
            </w:pPr>
          </w:p>
        </w:tc>
        <w:tc>
          <w:tcPr>
            <w:tcW w:w="135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4 </w:t>
            </w:r>
            <w:r w:rsidRPr="00B83FA6">
              <w:rPr>
                <w:i/>
                <w:sz w:val="22"/>
                <w:szCs w:val="22"/>
              </w:rPr>
              <w:t>мм</w:t>
            </w:r>
          </w:p>
        </w:tc>
        <w:tc>
          <w:tcPr>
            <w:tcW w:w="1358"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1 мм</w:t>
            </w:r>
          </w:p>
        </w:tc>
        <w:tc>
          <w:tcPr>
            <w:tcW w:w="687"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Pr>
                <w:i/>
                <w:sz w:val="22"/>
                <w:szCs w:val="22"/>
                <w:vertAlign w:val="subscript"/>
              </w:rPr>
              <w:t>1</w:t>
            </w:r>
            <w:r w:rsidRPr="00B83FA6">
              <w:rPr>
                <w:i/>
                <w:sz w:val="22"/>
                <w:szCs w:val="22"/>
              </w:rPr>
              <w:t xml:space="preserve"> = </w:t>
            </w:r>
            <w:r>
              <w:rPr>
                <w:i/>
                <w:sz w:val="22"/>
                <w:szCs w:val="22"/>
              </w:rPr>
              <w:t xml:space="preserve">1 </w:t>
            </w:r>
            <w:r w:rsidRPr="00B83FA6">
              <w:rPr>
                <w:i/>
                <w:sz w:val="22"/>
                <w:szCs w:val="22"/>
              </w:rPr>
              <w:t>мм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1 мм</w:t>
            </w:r>
          </w:p>
        </w:tc>
        <w:tc>
          <w:tcPr>
            <w:tcW w:w="556"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34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2</w:t>
            </w:r>
            <w:r w:rsidRPr="00B83FA6">
              <w:rPr>
                <w:i/>
                <w:sz w:val="22"/>
                <w:szCs w:val="22"/>
              </w:rPr>
              <w:t xml:space="preserve"> мм</w:t>
            </w:r>
          </w:p>
        </w:tc>
      </w:tr>
      <w:tr w:rsidR="00405403" w:rsidRPr="00B83FA6" w:rsidTr="001E36A4">
        <w:tc>
          <w:tcPr>
            <w:tcW w:w="534"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Pr>
                <w:i/>
                <w:sz w:val="22"/>
                <w:szCs w:val="22"/>
                <w:vertAlign w:val="subscript"/>
              </w:rPr>
              <w:t>1</w:t>
            </w:r>
            <w:r w:rsidRPr="00B83FA6">
              <w:rPr>
                <w:i/>
                <w:sz w:val="22"/>
                <w:szCs w:val="22"/>
              </w:rPr>
              <w:t>, Ом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405403" w:rsidRPr="00B83FA6" w:rsidTr="008D04D4">
        <w:tc>
          <w:tcPr>
            <w:tcW w:w="534"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0,2</w:t>
            </w:r>
          </w:p>
        </w:tc>
        <w:tc>
          <w:tcPr>
            <w:tcW w:w="1357" w:type="dxa"/>
            <w:vAlign w:val="bottom"/>
          </w:tcPr>
          <w:p w:rsidR="00405403" w:rsidRPr="004E5FC4" w:rsidRDefault="00405403" w:rsidP="008D04D4">
            <w:pPr>
              <w:widowControl/>
              <w:autoSpaceDE/>
              <w:autoSpaceDN/>
              <w:adjustRightInd/>
              <w:jc w:val="center"/>
              <w:rPr>
                <w:color w:val="000000"/>
                <w:sz w:val="22"/>
                <w:szCs w:val="22"/>
              </w:rPr>
            </w:pPr>
            <w:r>
              <w:rPr>
                <w:color w:val="000000"/>
                <w:sz w:val="22"/>
                <w:szCs w:val="22"/>
              </w:rPr>
              <w:t>0,00027</w:t>
            </w:r>
          </w:p>
        </w:tc>
        <w:tc>
          <w:tcPr>
            <w:tcW w:w="1358" w:type="dxa"/>
            <w:vAlign w:val="bottom"/>
          </w:tcPr>
          <w:p w:rsidR="00405403" w:rsidRPr="00047E76" w:rsidRDefault="00405403" w:rsidP="008D04D4">
            <w:pPr>
              <w:widowControl/>
              <w:autoSpaceDE/>
              <w:autoSpaceDN/>
              <w:adjustRightInd/>
              <w:jc w:val="center"/>
              <w:rPr>
                <w:color w:val="000000"/>
                <w:sz w:val="22"/>
                <w:szCs w:val="22"/>
              </w:rPr>
            </w:pPr>
            <w:r w:rsidRPr="00047E76">
              <w:rPr>
                <w:color w:val="000000"/>
                <w:sz w:val="22"/>
                <w:szCs w:val="22"/>
              </w:rPr>
              <w:t>0,007</w:t>
            </w:r>
            <w:r w:rsidRPr="00B83FA6">
              <w:rPr>
                <w:color w:val="000000"/>
                <w:sz w:val="22"/>
                <w:szCs w:val="22"/>
              </w:rPr>
              <w:t>2</w:t>
            </w:r>
          </w:p>
        </w:tc>
        <w:tc>
          <w:tcPr>
            <w:tcW w:w="687"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0,2</w:t>
            </w:r>
          </w:p>
        </w:tc>
        <w:tc>
          <w:tcPr>
            <w:tcW w:w="1281"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0,0043</w:t>
            </w:r>
          </w:p>
        </w:tc>
        <w:tc>
          <w:tcPr>
            <w:tcW w:w="1281"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0,007</w:t>
            </w:r>
            <w:r w:rsidRPr="00B83FA6">
              <w:rPr>
                <w:color w:val="000000"/>
                <w:sz w:val="22"/>
                <w:szCs w:val="22"/>
              </w:rPr>
              <w:t>2</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0,1</w:t>
            </w:r>
          </w:p>
        </w:tc>
        <w:tc>
          <w:tcPr>
            <w:tcW w:w="1346" w:type="dxa"/>
            <w:vAlign w:val="bottom"/>
          </w:tcPr>
          <w:p w:rsidR="00405403" w:rsidRPr="004E5FC4" w:rsidRDefault="00405403" w:rsidP="007D7462">
            <w:pPr>
              <w:widowControl/>
              <w:autoSpaceDE/>
              <w:autoSpaceDN/>
              <w:adjustRightInd/>
              <w:jc w:val="center"/>
              <w:rPr>
                <w:color w:val="000000"/>
                <w:sz w:val="22"/>
                <w:szCs w:val="22"/>
              </w:rPr>
            </w:pPr>
            <w:r>
              <w:rPr>
                <w:color w:val="000000"/>
                <w:sz w:val="22"/>
                <w:szCs w:val="22"/>
              </w:rPr>
              <w:t>5,61</w:t>
            </w:r>
          </w:p>
        </w:tc>
        <w:tc>
          <w:tcPr>
            <w:tcW w:w="134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0,00089</w:t>
            </w:r>
          </w:p>
        </w:tc>
      </w:tr>
      <w:tr w:rsidR="00405403" w:rsidRPr="00B83FA6" w:rsidTr="008D04D4">
        <w:tc>
          <w:tcPr>
            <w:tcW w:w="534"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0,4</w:t>
            </w:r>
          </w:p>
        </w:tc>
        <w:tc>
          <w:tcPr>
            <w:tcW w:w="135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0,00054</w:t>
            </w:r>
          </w:p>
        </w:tc>
        <w:tc>
          <w:tcPr>
            <w:tcW w:w="1358" w:type="dxa"/>
            <w:vAlign w:val="bottom"/>
          </w:tcPr>
          <w:p w:rsidR="00405403" w:rsidRPr="00047E76" w:rsidRDefault="00405403" w:rsidP="008D04D4">
            <w:pPr>
              <w:widowControl/>
              <w:autoSpaceDE/>
              <w:autoSpaceDN/>
              <w:adjustRightInd/>
              <w:jc w:val="center"/>
              <w:rPr>
                <w:color w:val="000000"/>
                <w:sz w:val="22"/>
                <w:szCs w:val="22"/>
              </w:rPr>
            </w:pPr>
            <w:r w:rsidRPr="00047E76">
              <w:rPr>
                <w:color w:val="000000"/>
                <w:sz w:val="22"/>
                <w:szCs w:val="22"/>
              </w:rPr>
              <w:t>0,014</w:t>
            </w:r>
            <w:r w:rsidRPr="00B83FA6">
              <w:rPr>
                <w:color w:val="000000"/>
                <w:sz w:val="22"/>
                <w:szCs w:val="22"/>
              </w:rPr>
              <w:t>3</w:t>
            </w:r>
          </w:p>
        </w:tc>
        <w:tc>
          <w:tcPr>
            <w:tcW w:w="687"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0,4</w:t>
            </w:r>
          </w:p>
        </w:tc>
        <w:tc>
          <w:tcPr>
            <w:tcW w:w="1281"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0,008</w:t>
            </w:r>
            <w:r>
              <w:rPr>
                <w:color w:val="000000"/>
                <w:sz w:val="22"/>
                <w:szCs w:val="22"/>
              </w:rPr>
              <w:t>7</w:t>
            </w:r>
          </w:p>
        </w:tc>
        <w:tc>
          <w:tcPr>
            <w:tcW w:w="1281"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0,014</w:t>
            </w:r>
            <w:r w:rsidRPr="00B83FA6">
              <w:rPr>
                <w:color w:val="000000"/>
                <w:sz w:val="22"/>
                <w:szCs w:val="22"/>
              </w:rPr>
              <w:t>3</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0,3</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16,8</w:t>
            </w:r>
            <w:r>
              <w:rPr>
                <w:color w:val="000000"/>
                <w:sz w:val="22"/>
                <w:szCs w:val="22"/>
              </w:rPr>
              <w:t>5</w:t>
            </w:r>
          </w:p>
        </w:tc>
        <w:tc>
          <w:tcPr>
            <w:tcW w:w="134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0,0026</w:t>
            </w:r>
            <w:r w:rsidRPr="00F0215E">
              <w:rPr>
                <w:color w:val="000000"/>
                <w:sz w:val="22"/>
                <w:szCs w:val="22"/>
              </w:rPr>
              <w:t>8</w:t>
            </w:r>
          </w:p>
        </w:tc>
      </w:tr>
      <w:tr w:rsidR="00405403" w:rsidRPr="00B83FA6" w:rsidTr="008D04D4">
        <w:tc>
          <w:tcPr>
            <w:tcW w:w="534"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0,6</w:t>
            </w:r>
          </w:p>
        </w:tc>
        <w:tc>
          <w:tcPr>
            <w:tcW w:w="135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0,00081</w:t>
            </w:r>
          </w:p>
        </w:tc>
        <w:tc>
          <w:tcPr>
            <w:tcW w:w="1358" w:type="dxa"/>
            <w:vAlign w:val="bottom"/>
          </w:tcPr>
          <w:p w:rsidR="00405403" w:rsidRPr="00047E76" w:rsidRDefault="00405403" w:rsidP="008D04D4">
            <w:pPr>
              <w:widowControl/>
              <w:autoSpaceDE/>
              <w:autoSpaceDN/>
              <w:adjustRightInd/>
              <w:jc w:val="center"/>
              <w:rPr>
                <w:color w:val="000000"/>
                <w:sz w:val="22"/>
                <w:szCs w:val="22"/>
              </w:rPr>
            </w:pPr>
            <w:r w:rsidRPr="00B83FA6">
              <w:rPr>
                <w:color w:val="000000"/>
                <w:sz w:val="22"/>
                <w:szCs w:val="22"/>
              </w:rPr>
              <w:t>0,0215</w:t>
            </w:r>
          </w:p>
        </w:tc>
        <w:tc>
          <w:tcPr>
            <w:tcW w:w="687"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0,6</w:t>
            </w:r>
          </w:p>
        </w:tc>
        <w:tc>
          <w:tcPr>
            <w:tcW w:w="1281"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0,0129</w:t>
            </w:r>
          </w:p>
        </w:tc>
        <w:tc>
          <w:tcPr>
            <w:tcW w:w="1281" w:type="dxa"/>
            <w:vAlign w:val="bottom"/>
          </w:tcPr>
          <w:p w:rsidR="00405403" w:rsidRPr="00047E76" w:rsidRDefault="00405403" w:rsidP="00B83FA6">
            <w:pPr>
              <w:widowControl/>
              <w:autoSpaceDE/>
              <w:autoSpaceDN/>
              <w:adjustRightInd/>
              <w:jc w:val="center"/>
              <w:rPr>
                <w:color w:val="000000"/>
                <w:sz w:val="22"/>
                <w:szCs w:val="22"/>
              </w:rPr>
            </w:pPr>
            <w:r w:rsidRPr="00B83FA6">
              <w:rPr>
                <w:color w:val="000000"/>
                <w:sz w:val="22"/>
                <w:szCs w:val="22"/>
              </w:rPr>
              <w:t>0,0215</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0,5</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28,</w:t>
            </w:r>
            <w:r>
              <w:rPr>
                <w:color w:val="000000"/>
                <w:sz w:val="22"/>
                <w:szCs w:val="22"/>
              </w:rPr>
              <w:t>10</w:t>
            </w:r>
          </w:p>
        </w:tc>
        <w:tc>
          <w:tcPr>
            <w:tcW w:w="134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0,00445</w:t>
            </w:r>
          </w:p>
        </w:tc>
      </w:tr>
      <w:tr w:rsidR="00405403" w:rsidRPr="00B83FA6" w:rsidTr="008D04D4">
        <w:tc>
          <w:tcPr>
            <w:tcW w:w="534"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0,8</w:t>
            </w:r>
          </w:p>
        </w:tc>
        <w:tc>
          <w:tcPr>
            <w:tcW w:w="135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0,00108</w:t>
            </w:r>
          </w:p>
        </w:tc>
        <w:tc>
          <w:tcPr>
            <w:tcW w:w="1358" w:type="dxa"/>
            <w:vAlign w:val="bottom"/>
          </w:tcPr>
          <w:p w:rsidR="00405403" w:rsidRPr="00047E76" w:rsidRDefault="00405403" w:rsidP="008D04D4">
            <w:pPr>
              <w:widowControl/>
              <w:autoSpaceDE/>
              <w:autoSpaceDN/>
              <w:adjustRightInd/>
              <w:jc w:val="center"/>
              <w:rPr>
                <w:color w:val="000000"/>
                <w:sz w:val="22"/>
                <w:szCs w:val="22"/>
              </w:rPr>
            </w:pPr>
            <w:r w:rsidRPr="00B83FA6">
              <w:rPr>
                <w:color w:val="000000"/>
                <w:sz w:val="22"/>
                <w:szCs w:val="22"/>
              </w:rPr>
              <w:t>0,0286</w:t>
            </w:r>
          </w:p>
        </w:tc>
        <w:tc>
          <w:tcPr>
            <w:tcW w:w="687"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0,8</w:t>
            </w:r>
          </w:p>
        </w:tc>
        <w:tc>
          <w:tcPr>
            <w:tcW w:w="1281"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0,017</w:t>
            </w:r>
            <w:r>
              <w:rPr>
                <w:color w:val="000000"/>
                <w:sz w:val="22"/>
                <w:szCs w:val="22"/>
              </w:rPr>
              <w:t>4</w:t>
            </w:r>
          </w:p>
        </w:tc>
        <w:tc>
          <w:tcPr>
            <w:tcW w:w="1281" w:type="dxa"/>
            <w:vAlign w:val="bottom"/>
          </w:tcPr>
          <w:p w:rsidR="00405403" w:rsidRPr="00047E76" w:rsidRDefault="00405403" w:rsidP="00B83FA6">
            <w:pPr>
              <w:widowControl/>
              <w:autoSpaceDE/>
              <w:autoSpaceDN/>
              <w:adjustRightInd/>
              <w:jc w:val="center"/>
              <w:rPr>
                <w:color w:val="000000"/>
                <w:sz w:val="22"/>
                <w:szCs w:val="22"/>
              </w:rPr>
            </w:pPr>
            <w:r w:rsidRPr="00B83FA6">
              <w:rPr>
                <w:color w:val="000000"/>
                <w:sz w:val="22"/>
                <w:szCs w:val="22"/>
              </w:rPr>
              <w:t>0,0286</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0,7</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39,2</w:t>
            </w:r>
            <w:r>
              <w:rPr>
                <w:color w:val="000000"/>
                <w:sz w:val="22"/>
                <w:szCs w:val="22"/>
              </w:rPr>
              <w:t>9</w:t>
            </w:r>
          </w:p>
        </w:tc>
        <w:tc>
          <w:tcPr>
            <w:tcW w:w="134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0,00624</w:t>
            </w:r>
          </w:p>
        </w:tc>
      </w:tr>
      <w:tr w:rsidR="00405403" w:rsidRPr="00B83FA6" w:rsidTr="008D04D4">
        <w:tc>
          <w:tcPr>
            <w:tcW w:w="534"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w:t>
            </w:r>
          </w:p>
        </w:tc>
        <w:tc>
          <w:tcPr>
            <w:tcW w:w="135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0,00135</w:t>
            </w:r>
          </w:p>
        </w:tc>
        <w:tc>
          <w:tcPr>
            <w:tcW w:w="1358" w:type="dxa"/>
            <w:vAlign w:val="bottom"/>
          </w:tcPr>
          <w:p w:rsidR="00405403" w:rsidRPr="00047E76" w:rsidRDefault="00405403" w:rsidP="008D04D4">
            <w:pPr>
              <w:widowControl/>
              <w:autoSpaceDE/>
              <w:autoSpaceDN/>
              <w:adjustRightInd/>
              <w:jc w:val="center"/>
              <w:rPr>
                <w:color w:val="000000"/>
                <w:sz w:val="22"/>
                <w:szCs w:val="22"/>
              </w:rPr>
            </w:pPr>
            <w:r w:rsidRPr="00047E76">
              <w:rPr>
                <w:color w:val="000000"/>
                <w:sz w:val="22"/>
                <w:szCs w:val="22"/>
              </w:rPr>
              <w:t>0,0356</w:t>
            </w:r>
          </w:p>
        </w:tc>
        <w:tc>
          <w:tcPr>
            <w:tcW w:w="687"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1</w:t>
            </w:r>
          </w:p>
        </w:tc>
        <w:tc>
          <w:tcPr>
            <w:tcW w:w="1281"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0,021</w:t>
            </w:r>
            <w:r>
              <w:rPr>
                <w:color w:val="000000"/>
                <w:sz w:val="22"/>
                <w:szCs w:val="22"/>
              </w:rPr>
              <w:t>7</w:t>
            </w:r>
          </w:p>
        </w:tc>
        <w:tc>
          <w:tcPr>
            <w:tcW w:w="1281" w:type="dxa"/>
            <w:vAlign w:val="bottom"/>
          </w:tcPr>
          <w:p w:rsidR="00405403" w:rsidRPr="00047E76" w:rsidRDefault="00405403" w:rsidP="00B83FA6">
            <w:pPr>
              <w:widowControl/>
              <w:autoSpaceDE/>
              <w:autoSpaceDN/>
              <w:adjustRightInd/>
              <w:jc w:val="center"/>
              <w:rPr>
                <w:color w:val="000000"/>
                <w:sz w:val="22"/>
                <w:szCs w:val="22"/>
              </w:rPr>
            </w:pPr>
            <w:r w:rsidRPr="00047E76">
              <w:rPr>
                <w:color w:val="000000"/>
                <w:sz w:val="22"/>
                <w:szCs w:val="22"/>
              </w:rPr>
              <w:t>0,0356</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0,9</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50,4</w:t>
            </w:r>
            <w:r>
              <w:rPr>
                <w:color w:val="000000"/>
                <w:sz w:val="22"/>
                <w:szCs w:val="22"/>
              </w:rPr>
              <w:t>6</w:t>
            </w:r>
          </w:p>
        </w:tc>
        <w:tc>
          <w:tcPr>
            <w:tcW w:w="134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0,0080</w:t>
            </w:r>
            <w:r w:rsidRPr="00F0215E">
              <w:rPr>
                <w:color w:val="000000"/>
                <w:sz w:val="22"/>
                <w:szCs w:val="22"/>
              </w:rPr>
              <w:t>3</w:t>
            </w:r>
          </w:p>
        </w:tc>
      </w:tr>
      <w:tr w:rsidR="00405403" w:rsidRPr="005B480D" w:rsidTr="00E41132">
        <w:tc>
          <w:tcPr>
            <w:tcW w:w="3249" w:type="dxa"/>
            <w:gridSpan w:val="3"/>
            <w:vAlign w:val="center"/>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13</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14</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15</w:t>
            </w:r>
          </w:p>
        </w:tc>
      </w:tr>
      <w:tr w:rsidR="00405403" w:rsidRPr="00B83FA6" w:rsidTr="001E36A4">
        <w:tc>
          <w:tcPr>
            <w:tcW w:w="534" w:type="dxa"/>
          </w:tcPr>
          <w:p w:rsidR="00405403" w:rsidRPr="00B83FA6" w:rsidRDefault="00405403" w:rsidP="008D04D4">
            <w:pPr>
              <w:pStyle w:val="af9"/>
              <w:widowControl/>
              <w:tabs>
                <w:tab w:val="left" w:pos="851"/>
              </w:tabs>
              <w:autoSpaceDE/>
              <w:autoSpaceDN/>
              <w:adjustRightInd/>
              <w:ind w:left="0"/>
              <w:jc w:val="center"/>
              <w:rPr>
                <w:sz w:val="22"/>
                <w:szCs w:val="22"/>
              </w:rPr>
            </w:pPr>
          </w:p>
        </w:tc>
        <w:tc>
          <w:tcPr>
            <w:tcW w:w="135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2 </w:t>
            </w:r>
            <w:r w:rsidRPr="00B83FA6">
              <w:rPr>
                <w:i/>
                <w:sz w:val="22"/>
                <w:szCs w:val="22"/>
              </w:rPr>
              <w:t>мм</w:t>
            </w:r>
          </w:p>
        </w:tc>
        <w:tc>
          <w:tcPr>
            <w:tcW w:w="1358"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c>
          <w:tcPr>
            <w:tcW w:w="687"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2,5 </w:t>
            </w:r>
            <w:r w:rsidRPr="00B83FA6">
              <w:rPr>
                <w:i/>
                <w:sz w:val="22"/>
                <w:szCs w:val="22"/>
              </w:rPr>
              <w:t>мм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c>
          <w:tcPr>
            <w:tcW w:w="556"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4 </w:t>
            </w:r>
            <w:r w:rsidRPr="00B83FA6">
              <w:rPr>
                <w:i/>
                <w:sz w:val="22"/>
                <w:szCs w:val="22"/>
              </w:rPr>
              <w:t>мм</w:t>
            </w:r>
          </w:p>
        </w:tc>
        <w:tc>
          <w:tcPr>
            <w:tcW w:w="134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r>
      <w:tr w:rsidR="00405403" w:rsidRPr="00B83FA6" w:rsidTr="001E36A4">
        <w:tc>
          <w:tcPr>
            <w:tcW w:w="534"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405403" w:rsidRPr="00B83FA6" w:rsidTr="008D04D4">
        <w:tc>
          <w:tcPr>
            <w:tcW w:w="534"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0,2</w:t>
            </w:r>
          </w:p>
        </w:tc>
        <w:tc>
          <w:tcPr>
            <w:tcW w:w="135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0,0017</w:t>
            </w:r>
            <w:r>
              <w:rPr>
                <w:color w:val="000000"/>
                <w:sz w:val="22"/>
                <w:szCs w:val="22"/>
              </w:rPr>
              <w:t>9</w:t>
            </w:r>
          </w:p>
        </w:tc>
        <w:tc>
          <w:tcPr>
            <w:tcW w:w="1358"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11,21</w:t>
            </w:r>
          </w:p>
        </w:tc>
        <w:tc>
          <w:tcPr>
            <w:tcW w:w="687"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0,1</w:t>
            </w:r>
          </w:p>
        </w:tc>
        <w:tc>
          <w:tcPr>
            <w:tcW w:w="1281" w:type="dxa"/>
            <w:vAlign w:val="bottom"/>
          </w:tcPr>
          <w:p w:rsidR="00405403" w:rsidRPr="00E41132" w:rsidRDefault="00405403" w:rsidP="00E41132">
            <w:pPr>
              <w:widowControl/>
              <w:autoSpaceDE/>
              <w:autoSpaceDN/>
              <w:adjustRightInd/>
              <w:jc w:val="center"/>
              <w:rPr>
                <w:color w:val="000000"/>
                <w:sz w:val="22"/>
                <w:szCs w:val="22"/>
              </w:rPr>
            </w:pPr>
            <w:r>
              <w:rPr>
                <w:color w:val="000000"/>
                <w:sz w:val="22"/>
                <w:szCs w:val="22"/>
              </w:rPr>
              <w:t>0,000345</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2,547</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0,2</w:t>
            </w:r>
          </w:p>
        </w:tc>
        <w:tc>
          <w:tcPr>
            <w:tcW w:w="1346" w:type="dxa"/>
            <w:vAlign w:val="bottom"/>
          </w:tcPr>
          <w:p w:rsidR="00405403" w:rsidRPr="004E5FC4" w:rsidRDefault="00405403" w:rsidP="004E5FC4">
            <w:pPr>
              <w:widowControl/>
              <w:autoSpaceDE/>
              <w:autoSpaceDN/>
              <w:adjustRightInd/>
              <w:jc w:val="center"/>
              <w:rPr>
                <w:color w:val="000000"/>
                <w:sz w:val="22"/>
                <w:szCs w:val="22"/>
              </w:rPr>
            </w:pPr>
            <w:r>
              <w:rPr>
                <w:color w:val="000000"/>
                <w:sz w:val="22"/>
                <w:szCs w:val="22"/>
              </w:rPr>
              <w:t>0,00027</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11,21</w:t>
            </w:r>
          </w:p>
        </w:tc>
      </w:tr>
      <w:tr w:rsidR="00405403" w:rsidRPr="00B83FA6" w:rsidTr="008D04D4">
        <w:tc>
          <w:tcPr>
            <w:tcW w:w="534"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0,4</w:t>
            </w:r>
          </w:p>
        </w:tc>
        <w:tc>
          <w:tcPr>
            <w:tcW w:w="135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0,0035</w:t>
            </w:r>
            <w:r>
              <w:rPr>
                <w:color w:val="000000"/>
                <w:sz w:val="22"/>
                <w:szCs w:val="22"/>
              </w:rPr>
              <w:t>7</w:t>
            </w:r>
          </w:p>
        </w:tc>
        <w:tc>
          <w:tcPr>
            <w:tcW w:w="1358"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22,42</w:t>
            </w:r>
          </w:p>
        </w:tc>
        <w:tc>
          <w:tcPr>
            <w:tcW w:w="687"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0,3</w:t>
            </w:r>
          </w:p>
        </w:tc>
        <w:tc>
          <w:tcPr>
            <w:tcW w:w="1281" w:type="dxa"/>
            <w:vAlign w:val="bottom"/>
          </w:tcPr>
          <w:p w:rsidR="00405403" w:rsidRPr="00E41132" w:rsidRDefault="00405403" w:rsidP="001E36A4">
            <w:pPr>
              <w:widowControl/>
              <w:autoSpaceDE/>
              <w:autoSpaceDN/>
              <w:adjustRightInd/>
              <w:jc w:val="center"/>
              <w:rPr>
                <w:color w:val="000000"/>
                <w:sz w:val="22"/>
                <w:szCs w:val="22"/>
              </w:rPr>
            </w:pPr>
            <w:r w:rsidRPr="00E41132">
              <w:rPr>
                <w:color w:val="000000"/>
                <w:sz w:val="22"/>
                <w:szCs w:val="22"/>
              </w:rPr>
              <w:t>0,0010</w:t>
            </w:r>
            <w:r>
              <w:rPr>
                <w:color w:val="000000"/>
                <w:sz w:val="22"/>
                <w:szCs w:val="22"/>
              </w:rPr>
              <w:t>41</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7,643</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0,4</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0,00054</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22,42</w:t>
            </w:r>
          </w:p>
        </w:tc>
      </w:tr>
      <w:tr w:rsidR="00405403" w:rsidRPr="00B83FA6" w:rsidTr="008D04D4">
        <w:tc>
          <w:tcPr>
            <w:tcW w:w="534"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0,6</w:t>
            </w:r>
          </w:p>
        </w:tc>
        <w:tc>
          <w:tcPr>
            <w:tcW w:w="135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0,005</w:t>
            </w:r>
            <w:r>
              <w:rPr>
                <w:color w:val="000000"/>
                <w:sz w:val="22"/>
                <w:szCs w:val="22"/>
              </w:rPr>
              <w:t>43</w:t>
            </w:r>
          </w:p>
        </w:tc>
        <w:tc>
          <w:tcPr>
            <w:tcW w:w="1358"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33,63</w:t>
            </w:r>
          </w:p>
        </w:tc>
        <w:tc>
          <w:tcPr>
            <w:tcW w:w="687"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0,5</w:t>
            </w:r>
          </w:p>
        </w:tc>
        <w:tc>
          <w:tcPr>
            <w:tcW w:w="1281" w:type="dxa"/>
            <w:vAlign w:val="bottom"/>
          </w:tcPr>
          <w:p w:rsidR="00405403" w:rsidRPr="00E41132" w:rsidRDefault="00405403" w:rsidP="001E36A4">
            <w:pPr>
              <w:widowControl/>
              <w:autoSpaceDE/>
              <w:autoSpaceDN/>
              <w:adjustRightInd/>
              <w:jc w:val="center"/>
              <w:rPr>
                <w:color w:val="000000"/>
                <w:sz w:val="22"/>
                <w:szCs w:val="22"/>
              </w:rPr>
            </w:pPr>
            <w:r w:rsidRPr="00E41132">
              <w:rPr>
                <w:color w:val="000000"/>
                <w:sz w:val="22"/>
                <w:szCs w:val="22"/>
              </w:rPr>
              <w:t>0,00173</w:t>
            </w:r>
            <w:r>
              <w:rPr>
                <w:color w:val="000000"/>
                <w:sz w:val="22"/>
                <w:szCs w:val="22"/>
              </w:rPr>
              <w:t>8</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12,73</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0,6</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0,00081</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33,63</w:t>
            </w:r>
          </w:p>
        </w:tc>
      </w:tr>
      <w:tr w:rsidR="00405403" w:rsidRPr="00B83FA6" w:rsidTr="008D04D4">
        <w:tc>
          <w:tcPr>
            <w:tcW w:w="534"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0,8</w:t>
            </w:r>
          </w:p>
        </w:tc>
        <w:tc>
          <w:tcPr>
            <w:tcW w:w="135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0,0071</w:t>
            </w:r>
            <w:r>
              <w:rPr>
                <w:color w:val="000000"/>
                <w:sz w:val="22"/>
                <w:szCs w:val="22"/>
              </w:rPr>
              <w:t>4</w:t>
            </w:r>
          </w:p>
        </w:tc>
        <w:tc>
          <w:tcPr>
            <w:tcW w:w="1358"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44,84</w:t>
            </w:r>
          </w:p>
        </w:tc>
        <w:tc>
          <w:tcPr>
            <w:tcW w:w="687"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0,7</w:t>
            </w:r>
          </w:p>
        </w:tc>
        <w:tc>
          <w:tcPr>
            <w:tcW w:w="1281" w:type="dxa"/>
            <w:vAlign w:val="bottom"/>
          </w:tcPr>
          <w:p w:rsidR="00405403" w:rsidRPr="00E41132" w:rsidRDefault="00405403" w:rsidP="001E36A4">
            <w:pPr>
              <w:widowControl/>
              <w:autoSpaceDE/>
              <w:autoSpaceDN/>
              <w:adjustRightInd/>
              <w:jc w:val="center"/>
              <w:rPr>
                <w:color w:val="000000"/>
                <w:sz w:val="22"/>
                <w:szCs w:val="22"/>
              </w:rPr>
            </w:pPr>
            <w:r w:rsidRPr="00E41132">
              <w:rPr>
                <w:color w:val="000000"/>
                <w:sz w:val="22"/>
                <w:szCs w:val="22"/>
              </w:rPr>
              <w:t>0,00242</w:t>
            </w:r>
            <w:r>
              <w:rPr>
                <w:color w:val="000000"/>
                <w:sz w:val="22"/>
                <w:szCs w:val="22"/>
              </w:rPr>
              <w:t>6</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17,834</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0,8</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0,00108</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44,84</w:t>
            </w:r>
          </w:p>
        </w:tc>
      </w:tr>
      <w:tr w:rsidR="00405403" w:rsidRPr="00B83FA6" w:rsidTr="008D04D4">
        <w:tc>
          <w:tcPr>
            <w:tcW w:w="534"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1</w:t>
            </w:r>
          </w:p>
        </w:tc>
        <w:tc>
          <w:tcPr>
            <w:tcW w:w="135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0,0089</w:t>
            </w:r>
            <w:r>
              <w:rPr>
                <w:color w:val="000000"/>
                <w:sz w:val="22"/>
                <w:szCs w:val="22"/>
              </w:rPr>
              <w:t>2</w:t>
            </w:r>
          </w:p>
        </w:tc>
        <w:tc>
          <w:tcPr>
            <w:tcW w:w="1358"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56,05</w:t>
            </w:r>
          </w:p>
        </w:tc>
        <w:tc>
          <w:tcPr>
            <w:tcW w:w="687"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0,9</w:t>
            </w:r>
          </w:p>
        </w:tc>
        <w:tc>
          <w:tcPr>
            <w:tcW w:w="1281"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0,003118</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22,929</w:t>
            </w:r>
          </w:p>
        </w:tc>
        <w:tc>
          <w:tcPr>
            <w:tcW w:w="55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1</w:t>
            </w:r>
          </w:p>
        </w:tc>
        <w:tc>
          <w:tcPr>
            <w:tcW w:w="1346" w:type="dxa"/>
            <w:vAlign w:val="bottom"/>
          </w:tcPr>
          <w:p w:rsidR="00405403" w:rsidRPr="004E5FC4" w:rsidRDefault="00405403" w:rsidP="004E5FC4">
            <w:pPr>
              <w:widowControl/>
              <w:autoSpaceDE/>
              <w:autoSpaceDN/>
              <w:adjustRightInd/>
              <w:jc w:val="center"/>
              <w:rPr>
                <w:color w:val="000000"/>
                <w:sz w:val="22"/>
                <w:szCs w:val="22"/>
              </w:rPr>
            </w:pPr>
            <w:r w:rsidRPr="004E5FC4">
              <w:rPr>
                <w:color w:val="000000"/>
                <w:sz w:val="22"/>
                <w:szCs w:val="22"/>
              </w:rPr>
              <w:t>0,00135</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56,05</w:t>
            </w:r>
          </w:p>
        </w:tc>
      </w:tr>
    </w:tbl>
    <w:p w:rsidR="002C419D" w:rsidRDefault="002C419D"/>
    <w:p w:rsidR="002C419D" w:rsidRDefault="002C419D"/>
    <w:p w:rsidR="002C419D" w:rsidRDefault="002C419D"/>
    <w:p w:rsidR="002C419D" w:rsidRDefault="002C419D"/>
    <w:tbl>
      <w:tblPr>
        <w:tblStyle w:val="af1"/>
        <w:tblW w:w="0" w:type="auto"/>
        <w:tblLook w:val="04A0" w:firstRow="1" w:lastRow="0" w:firstColumn="1" w:lastColumn="0" w:noHBand="0" w:noVBand="1"/>
      </w:tblPr>
      <w:tblGrid>
        <w:gridCol w:w="534"/>
        <w:gridCol w:w="1357"/>
        <w:gridCol w:w="1358"/>
        <w:gridCol w:w="687"/>
        <w:gridCol w:w="1281"/>
        <w:gridCol w:w="1281"/>
        <w:gridCol w:w="556"/>
        <w:gridCol w:w="1346"/>
        <w:gridCol w:w="1347"/>
      </w:tblGrid>
      <w:tr w:rsidR="00405403" w:rsidRPr="005B480D" w:rsidTr="00E41132">
        <w:tc>
          <w:tcPr>
            <w:tcW w:w="3249" w:type="dxa"/>
            <w:gridSpan w:val="3"/>
            <w:vAlign w:val="center"/>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16</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17</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18</w:t>
            </w:r>
          </w:p>
        </w:tc>
      </w:tr>
      <w:tr w:rsidR="00405403" w:rsidRPr="00B83FA6" w:rsidTr="001E36A4">
        <w:tc>
          <w:tcPr>
            <w:tcW w:w="534"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5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1,5 </w:t>
            </w:r>
            <w:r w:rsidRPr="00B83FA6">
              <w:rPr>
                <w:i/>
                <w:sz w:val="22"/>
                <w:szCs w:val="22"/>
              </w:rPr>
              <w:t>мм</w:t>
            </w:r>
          </w:p>
        </w:tc>
        <w:tc>
          <w:tcPr>
            <w:tcW w:w="1358"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2,5 </w:t>
            </w:r>
            <w:r w:rsidRPr="00B83FA6">
              <w:rPr>
                <w:i/>
                <w:sz w:val="22"/>
                <w:szCs w:val="22"/>
              </w:rPr>
              <w:t>мм</w:t>
            </w:r>
          </w:p>
        </w:tc>
        <w:tc>
          <w:tcPr>
            <w:tcW w:w="687" w:type="dxa"/>
          </w:tcPr>
          <w:p w:rsidR="00405403" w:rsidRPr="00B83FA6" w:rsidRDefault="00405403" w:rsidP="008D04D4">
            <w:pPr>
              <w:pStyle w:val="af9"/>
              <w:widowControl/>
              <w:tabs>
                <w:tab w:val="left" w:pos="851"/>
              </w:tabs>
              <w:autoSpaceDE/>
              <w:autoSpaceDN/>
              <w:adjustRightInd/>
              <w:ind w:left="0"/>
              <w:jc w:val="center"/>
              <w:rPr>
                <w:sz w:val="22"/>
                <w:szCs w:val="22"/>
              </w:rPr>
            </w:pP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0,5 мм</w:t>
            </w: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0,5</w:t>
            </w:r>
            <w:r w:rsidRPr="00B83FA6">
              <w:rPr>
                <w:i/>
                <w:sz w:val="22"/>
                <w:szCs w:val="22"/>
              </w:rPr>
              <w:t xml:space="preserve"> мм</w:t>
            </w:r>
          </w:p>
        </w:tc>
        <w:tc>
          <w:tcPr>
            <w:tcW w:w="556"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46"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0,5 </w:t>
            </w:r>
            <w:r w:rsidRPr="00B83FA6">
              <w:rPr>
                <w:i/>
                <w:sz w:val="22"/>
                <w:szCs w:val="22"/>
              </w:rPr>
              <w:t>мм</w:t>
            </w:r>
          </w:p>
        </w:tc>
        <w:tc>
          <w:tcPr>
            <w:tcW w:w="134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2,5 </w:t>
            </w:r>
            <w:r w:rsidRPr="00B83FA6">
              <w:rPr>
                <w:i/>
                <w:sz w:val="22"/>
                <w:szCs w:val="22"/>
              </w:rPr>
              <w:t>мм</w:t>
            </w:r>
          </w:p>
        </w:tc>
      </w:tr>
      <w:tr w:rsidR="00405403" w:rsidRPr="00B83FA6" w:rsidTr="001E36A4">
        <w:tc>
          <w:tcPr>
            <w:tcW w:w="534"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405403" w:rsidRPr="00B83FA6" w:rsidRDefault="00405403" w:rsidP="008D04D4">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405403" w:rsidRPr="00B83FA6" w:rsidTr="008D04D4">
        <w:tc>
          <w:tcPr>
            <w:tcW w:w="534"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0,2</w:t>
            </w:r>
          </w:p>
        </w:tc>
        <w:tc>
          <w:tcPr>
            <w:tcW w:w="1357" w:type="dxa"/>
            <w:vAlign w:val="bottom"/>
          </w:tcPr>
          <w:p w:rsidR="00405403" w:rsidRPr="00645AAE" w:rsidRDefault="00405403" w:rsidP="008D04D4">
            <w:pPr>
              <w:widowControl/>
              <w:autoSpaceDE/>
              <w:autoSpaceDN/>
              <w:adjustRightInd/>
              <w:jc w:val="center"/>
              <w:rPr>
                <w:color w:val="000000"/>
                <w:sz w:val="22"/>
                <w:szCs w:val="22"/>
              </w:rPr>
            </w:pPr>
            <w:r>
              <w:rPr>
                <w:color w:val="000000"/>
                <w:sz w:val="22"/>
                <w:szCs w:val="22"/>
              </w:rPr>
              <w:t>1,246</w:t>
            </w:r>
          </w:p>
        </w:tc>
        <w:tc>
          <w:tcPr>
            <w:tcW w:w="1358" w:type="dxa"/>
            <w:vAlign w:val="bottom"/>
          </w:tcPr>
          <w:p w:rsidR="00405403" w:rsidRPr="00E41132" w:rsidRDefault="00405403" w:rsidP="001E36A4">
            <w:pPr>
              <w:widowControl/>
              <w:autoSpaceDE/>
              <w:autoSpaceDN/>
              <w:adjustRightInd/>
              <w:jc w:val="center"/>
              <w:rPr>
                <w:color w:val="000000"/>
                <w:sz w:val="22"/>
                <w:szCs w:val="22"/>
              </w:rPr>
            </w:pPr>
            <w:r w:rsidRPr="00E41132">
              <w:rPr>
                <w:color w:val="000000"/>
                <w:sz w:val="22"/>
                <w:szCs w:val="22"/>
              </w:rPr>
              <w:t>0,00069</w:t>
            </w:r>
          </w:p>
        </w:tc>
        <w:tc>
          <w:tcPr>
            <w:tcW w:w="68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0,1</w:t>
            </w:r>
          </w:p>
        </w:tc>
        <w:tc>
          <w:tcPr>
            <w:tcW w:w="1281"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0,014</w:t>
            </w:r>
          </w:p>
        </w:tc>
        <w:tc>
          <w:tcPr>
            <w:tcW w:w="1281"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5,60</w:t>
            </w:r>
          </w:p>
        </w:tc>
        <w:tc>
          <w:tcPr>
            <w:tcW w:w="556"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0,1</w:t>
            </w:r>
          </w:p>
        </w:tc>
        <w:tc>
          <w:tcPr>
            <w:tcW w:w="1346" w:type="dxa"/>
            <w:vAlign w:val="bottom"/>
          </w:tcPr>
          <w:p w:rsidR="00405403" w:rsidRPr="004E5FC4" w:rsidRDefault="00405403" w:rsidP="008D04D4">
            <w:pPr>
              <w:widowControl/>
              <w:autoSpaceDE/>
              <w:autoSpaceDN/>
              <w:adjustRightInd/>
              <w:jc w:val="center"/>
              <w:rPr>
                <w:color w:val="000000"/>
                <w:sz w:val="22"/>
                <w:szCs w:val="22"/>
              </w:rPr>
            </w:pPr>
            <w:r>
              <w:rPr>
                <w:color w:val="000000"/>
                <w:sz w:val="22"/>
                <w:szCs w:val="22"/>
              </w:rPr>
              <w:t>5,61</w:t>
            </w:r>
          </w:p>
        </w:tc>
        <w:tc>
          <w:tcPr>
            <w:tcW w:w="1347" w:type="dxa"/>
            <w:vAlign w:val="bottom"/>
          </w:tcPr>
          <w:p w:rsidR="00405403" w:rsidRPr="00E41132" w:rsidRDefault="00405403" w:rsidP="008D04D4">
            <w:pPr>
              <w:widowControl/>
              <w:autoSpaceDE/>
              <w:autoSpaceDN/>
              <w:adjustRightInd/>
              <w:jc w:val="center"/>
              <w:rPr>
                <w:color w:val="000000"/>
                <w:sz w:val="22"/>
                <w:szCs w:val="22"/>
              </w:rPr>
            </w:pPr>
            <w:r>
              <w:rPr>
                <w:color w:val="000000"/>
                <w:sz w:val="22"/>
                <w:szCs w:val="22"/>
              </w:rPr>
              <w:t>0,000345</w:t>
            </w:r>
          </w:p>
        </w:tc>
      </w:tr>
      <w:tr w:rsidR="00405403" w:rsidRPr="00B83FA6" w:rsidTr="008D04D4">
        <w:tc>
          <w:tcPr>
            <w:tcW w:w="534"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0,4</w:t>
            </w:r>
          </w:p>
        </w:tc>
        <w:tc>
          <w:tcPr>
            <w:tcW w:w="1357" w:type="dxa"/>
            <w:vAlign w:val="bottom"/>
          </w:tcPr>
          <w:p w:rsidR="00405403" w:rsidRPr="00645AAE" w:rsidRDefault="00405403" w:rsidP="008D04D4">
            <w:pPr>
              <w:widowControl/>
              <w:autoSpaceDE/>
              <w:autoSpaceDN/>
              <w:adjustRightInd/>
              <w:jc w:val="center"/>
              <w:rPr>
                <w:color w:val="000000"/>
                <w:sz w:val="22"/>
                <w:szCs w:val="22"/>
              </w:rPr>
            </w:pPr>
            <w:r w:rsidRPr="00645AAE">
              <w:rPr>
                <w:color w:val="000000"/>
                <w:sz w:val="22"/>
                <w:szCs w:val="22"/>
              </w:rPr>
              <w:t>2,491</w:t>
            </w:r>
          </w:p>
        </w:tc>
        <w:tc>
          <w:tcPr>
            <w:tcW w:w="1358" w:type="dxa"/>
            <w:vAlign w:val="bottom"/>
          </w:tcPr>
          <w:p w:rsidR="00405403" w:rsidRPr="00E41132" w:rsidRDefault="00405403" w:rsidP="001E36A4">
            <w:pPr>
              <w:widowControl/>
              <w:autoSpaceDE/>
              <w:autoSpaceDN/>
              <w:adjustRightInd/>
              <w:jc w:val="center"/>
              <w:rPr>
                <w:color w:val="000000"/>
                <w:sz w:val="22"/>
                <w:szCs w:val="22"/>
              </w:rPr>
            </w:pPr>
            <w:r w:rsidRPr="00E41132">
              <w:rPr>
                <w:color w:val="000000"/>
                <w:sz w:val="22"/>
                <w:szCs w:val="22"/>
              </w:rPr>
              <w:t>0,0013</w:t>
            </w:r>
            <w:r>
              <w:rPr>
                <w:color w:val="000000"/>
                <w:sz w:val="22"/>
                <w:szCs w:val="22"/>
              </w:rPr>
              <w:t>9</w:t>
            </w:r>
          </w:p>
        </w:tc>
        <w:tc>
          <w:tcPr>
            <w:tcW w:w="68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0,3</w:t>
            </w:r>
          </w:p>
        </w:tc>
        <w:tc>
          <w:tcPr>
            <w:tcW w:w="1281"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0,043</w:t>
            </w:r>
          </w:p>
        </w:tc>
        <w:tc>
          <w:tcPr>
            <w:tcW w:w="1281"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16,81</w:t>
            </w:r>
          </w:p>
        </w:tc>
        <w:tc>
          <w:tcPr>
            <w:tcW w:w="556"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0,3</w:t>
            </w:r>
          </w:p>
        </w:tc>
        <w:tc>
          <w:tcPr>
            <w:tcW w:w="1346"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16,8</w:t>
            </w:r>
            <w:r>
              <w:rPr>
                <w:color w:val="000000"/>
                <w:sz w:val="22"/>
                <w:szCs w:val="22"/>
              </w:rPr>
              <w:t>5</w:t>
            </w:r>
          </w:p>
        </w:tc>
        <w:tc>
          <w:tcPr>
            <w:tcW w:w="1347"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0,0010</w:t>
            </w:r>
            <w:r>
              <w:rPr>
                <w:color w:val="000000"/>
                <w:sz w:val="22"/>
                <w:szCs w:val="22"/>
              </w:rPr>
              <w:t>41</w:t>
            </w:r>
          </w:p>
        </w:tc>
      </w:tr>
      <w:tr w:rsidR="00405403" w:rsidRPr="00B83FA6" w:rsidTr="008D04D4">
        <w:tc>
          <w:tcPr>
            <w:tcW w:w="534"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0,6</w:t>
            </w:r>
          </w:p>
        </w:tc>
        <w:tc>
          <w:tcPr>
            <w:tcW w:w="1357" w:type="dxa"/>
            <w:vAlign w:val="bottom"/>
          </w:tcPr>
          <w:p w:rsidR="00405403" w:rsidRPr="00645AAE" w:rsidRDefault="00405403" w:rsidP="008D04D4">
            <w:pPr>
              <w:widowControl/>
              <w:autoSpaceDE/>
              <w:autoSpaceDN/>
              <w:adjustRightInd/>
              <w:jc w:val="center"/>
              <w:rPr>
                <w:color w:val="000000"/>
                <w:sz w:val="22"/>
                <w:szCs w:val="22"/>
              </w:rPr>
            </w:pPr>
            <w:r w:rsidRPr="00645AAE">
              <w:rPr>
                <w:color w:val="000000"/>
                <w:sz w:val="22"/>
                <w:szCs w:val="22"/>
              </w:rPr>
              <w:t>3,73</w:t>
            </w:r>
            <w:r>
              <w:rPr>
                <w:color w:val="000000"/>
                <w:sz w:val="22"/>
                <w:szCs w:val="22"/>
              </w:rPr>
              <w:t>7</w:t>
            </w:r>
          </w:p>
        </w:tc>
        <w:tc>
          <w:tcPr>
            <w:tcW w:w="1358" w:type="dxa"/>
            <w:vAlign w:val="bottom"/>
          </w:tcPr>
          <w:p w:rsidR="00405403" w:rsidRPr="00E41132" w:rsidRDefault="00405403" w:rsidP="008D04D4">
            <w:pPr>
              <w:widowControl/>
              <w:autoSpaceDE/>
              <w:autoSpaceDN/>
              <w:adjustRightInd/>
              <w:jc w:val="center"/>
              <w:rPr>
                <w:color w:val="000000"/>
                <w:sz w:val="22"/>
                <w:szCs w:val="22"/>
              </w:rPr>
            </w:pPr>
            <w:r>
              <w:rPr>
                <w:color w:val="000000"/>
                <w:sz w:val="22"/>
                <w:szCs w:val="22"/>
              </w:rPr>
              <w:t>0,00208</w:t>
            </w:r>
          </w:p>
        </w:tc>
        <w:tc>
          <w:tcPr>
            <w:tcW w:w="68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0,5</w:t>
            </w:r>
          </w:p>
        </w:tc>
        <w:tc>
          <w:tcPr>
            <w:tcW w:w="1281"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0,071</w:t>
            </w:r>
          </w:p>
        </w:tc>
        <w:tc>
          <w:tcPr>
            <w:tcW w:w="1281"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28,02</w:t>
            </w:r>
          </w:p>
        </w:tc>
        <w:tc>
          <w:tcPr>
            <w:tcW w:w="556"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0,5</w:t>
            </w:r>
          </w:p>
        </w:tc>
        <w:tc>
          <w:tcPr>
            <w:tcW w:w="1346"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28,</w:t>
            </w:r>
            <w:r>
              <w:rPr>
                <w:color w:val="000000"/>
                <w:sz w:val="22"/>
                <w:szCs w:val="22"/>
              </w:rPr>
              <w:t>10</w:t>
            </w:r>
          </w:p>
        </w:tc>
        <w:tc>
          <w:tcPr>
            <w:tcW w:w="1347"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0,00173</w:t>
            </w:r>
            <w:r>
              <w:rPr>
                <w:color w:val="000000"/>
                <w:sz w:val="22"/>
                <w:szCs w:val="22"/>
              </w:rPr>
              <w:t>8</w:t>
            </w:r>
          </w:p>
        </w:tc>
      </w:tr>
      <w:tr w:rsidR="00405403" w:rsidRPr="00B83FA6" w:rsidTr="008D04D4">
        <w:tc>
          <w:tcPr>
            <w:tcW w:w="534"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0,8</w:t>
            </w:r>
          </w:p>
        </w:tc>
        <w:tc>
          <w:tcPr>
            <w:tcW w:w="1357" w:type="dxa"/>
            <w:vAlign w:val="bottom"/>
          </w:tcPr>
          <w:p w:rsidR="00405403" w:rsidRPr="00645AAE" w:rsidRDefault="00405403" w:rsidP="008D04D4">
            <w:pPr>
              <w:widowControl/>
              <w:autoSpaceDE/>
              <w:autoSpaceDN/>
              <w:adjustRightInd/>
              <w:jc w:val="center"/>
              <w:rPr>
                <w:color w:val="000000"/>
                <w:sz w:val="22"/>
                <w:szCs w:val="22"/>
              </w:rPr>
            </w:pPr>
            <w:r w:rsidRPr="00645AAE">
              <w:rPr>
                <w:color w:val="000000"/>
                <w:sz w:val="22"/>
                <w:szCs w:val="22"/>
              </w:rPr>
              <w:t>4,982</w:t>
            </w:r>
          </w:p>
        </w:tc>
        <w:tc>
          <w:tcPr>
            <w:tcW w:w="1358" w:type="dxa"/>
            <w:vAlign w:val="bottom"/>
          </w:tcPr>
          <w:p w:rsidR="00405403" w:rsidRPr="00E41132" w:rsidRDefault="00405403" w:rsidP="008D04D4">
            <w:pPr>
              <w:widowControl/>
              <w:autoSpaceDE/>
              <w:autoSpaceDN/>
              <w:adjustRightInd/>
              <w:jc w:val="center"/>
              <w:rPr>
                <w:color w:val="000000"/>
                <w:sz w:val="22"/>
                <w:szCs w:val="22"/>
              </w:rPr>
            </w:pPr>
            <w:r>
              <w:rPr>
                <w:color w:val="000000"/>
                <w:sz w:val="22"/>
                <w:szCs w:val="22"/>
              </w:rPr>
              <w:t>0,00277</w:t>
            </w:r>
          </w:p>
        </w:tc>
        <w:tc>
          <w:tcPr>
            <w:tcW w:w="68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0,7</w:t>
            </w:r>
          </w:p>
        </w:tc>
        <w:tc>
          <w:tcPr>
            <w:tcW w:w="1281"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0,099</w:t>
            </w:r>
          </w:p>
        </w:tc>
        <w:tc>
          <w:tcPr>
            <w:tcW w:w="1281"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39,23</w:t>
            </w:r>
          </w:p>
        </w:tc>
        <w:tc>
          <w:tcPr>
            <w:tcW w:w="556"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0,7</w:t>
            </w:r>
          </w:p>
        </w:tc>
        <w:tc>
          <w:tcPr>
            <w:tcW w:w="1346"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39,2</w:t>
            </w:r>
            <w:r>
              <w:rPr>
                <w:color w:val="000000"/>
                <w:sz w:val="22"/>
                <w:szCs w:val="22"/>
              </w:rPr>
              <w:t>9</w:t>
            </w:r>
          </w:p>
        </w:tc>
        <w:tc>
          <w:tcPr>
            <w:tcW w:w="1347"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0,00242</w:t>
            </w:r>
            <w:r>
              <w:rPr>
                <w:color w:val="000000"/>
                <w:sz w:val="22"/>
                <w:szCs w:val="22"/>
              </w:rPr>
              <w:t>6</w:t>
            </w:r>
          </w:p>
        </w:tc>
      </w:tr>
      <w:tr w:rsidR="00405403" w:rsidRPr="00B83FA6" w:rsidTr="008D04D4">
        <w:tc>
          <w:tcPr>
            <w:tcW w:w="534"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1</w:t>
            </w:r>
          </w:p>
        </w:tc>
        <w:tc>
          <w:tcPr>
            <w:tcW w:w="1357" w:type="dxa"/>
            <w:vAlign w:val="bottom"/>
          </w:tcPr>
          <w:p w:rsidR="00405403" w:rsidRPr="00645AAE" w:rsidRDefault="00405403" w:rsidP="008D04D4">
            <w:pPr>
              <w:widowControl/>
              <w:autoSpaceDE/>
              <w:autoSpaceDN/>
              <w:adjustRightInd/>
              <w:jc w:val="center"/>
              <w:rPr>
                <w:color w:val="000000"/>
                <w:sz w:val="22"/>
                <w:szCs w:val="22"/>
              </w:rPr>
            </w:pPr>
            <w:r w:rsidRPr="00645AAE">
              <w:rPr>
                <w:color w:val="000000"/>
                <w:sz w:val="22"/>
                <w:szCs w:val="22"/>
              </w:rPr>
              <w:t>6,22</w:t>
            </w:r>
            <w:r>
              <w:rPr>
                <w:color w:val="000000"/>
                <w:sz w:val="22"/>
                <w:szCs w:val="22"/>
              </w:rPr>
              <w:t>8</w:t>
            </w:r>
          </w:p>
        </w:tc>
        <w:tc>
          <w:tcPr>
            <w:tcW w:w="1358" w:type="dxa"/>
            <w:vAlign w:val="bottom"/>
          </w:tcPr>
          <w:p w:rsidR="00405403" w:rsidRPr="00E41132" w:rsidRDefault="00405403" w:rsidP="008D04D4">
            <w:pPr>
              <w:widowControl/>
              <w:autoSpaceDE/>
              <w:autoSpaceDN/>
              <w:adjustRightInd/>
              <w:jc w:val="center"/>
              <w:rPr>
                <w:color w:val="000000"/>
                <w:sz w:val="22"/>
                <w:szCs w:val="22"/>
              </w:rPr>
            </w:pPr>
            <w:r>
              <w:rPr>
                <w:color w:val="000000"/>
                <w:sz w:val="22"/>
                <w:szCs w:val="22"/>
              </w:rPr>
              <w:t>0,00346</w:t>
            </w:r>
          </w:p>
        </w:tc>
        <w:tc>
          <w:tcPr>
            <w:tcW w:w="687"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0,9</w:t>
            </w:r>
          </w:p>
        </w:tc>
        <w:tc>
          <w:tcPr>
            <w:tcW w:w="1281"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0,129</w:t>
            </w:r>
          </w:p>
        </w:tc>
        <w:tc>
          <w:tcPr>
            <w:tcW w:w="1281"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50,44</w:t>
            </w:r>
          </w:p>
        </w:tc>
        <w:tc>
          <w:tcPr>
            <w:tcW w:w="556" w:type="dxa"/>
            <w:vAlign w:val="bottom"/>
          </w:tcPr>
          <w:p w:rsidR="00405403" w:rsidRPr="00B83FA6" w:rsidRDefault="00405403" w:rsidP="008D04D4">
            <w:pPr>
              <w:widowControl/>
              <w:autoSpaceDE/>
              <w:autoSpaceDN/>
              <w:adjustRightInd/>
              <w:jc w:val="center"/>
              <w:rPr>
                <w:color w:val="000000"/>
                <w:sz w:val="22"/>
                <w:szCs w:val="22"/>
              </w:rPr>
            </w:pPr>
            <w:r w:rsidRPr="00B83FA6">
              <w:rPr>
                <w:color w:val="000000"/>
                <w:sz w:val="22"/>
                <w:szCs w:val="22"/>
              </w:rPr>
              <w:t>0,9</w:t>
            </w:r>
          </w:p>
        </w:tc>
        <w:tc>
          <w:tcPr>
            <w:tcW w:w="1346"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50,4</w:t>
            </w:r>
            <w:r>
              <w:rPr>
                <w:color w:val="000000"/>
                <w:sz w:val="22"/>
                <w:szCs w:val="22"/>
              </w:rPr>
              <w:t>6</w:t>
            </w:r>
          </w:p>
        </w:tc>
        <w:tc>
          <w:tcPr>
            <w:tcW w:w="1347" w:type="dxa"/>
            <w:vAlign w:val="bottom"/>
          </w:tcPr>
          <w:p w:rsidR="00405403" w:rsidRPr="00E41132" w:rsidRDefault="00405403" w:rsidP="008D04D4">
            <w:pPr>
              <w:widowControl/>
              <w:autoSpaceDE/>
              <w:autoSpaceDN/>
              <w:adjustRightInd/>
              <w:jc w:val="center"/>
              <w:rPr>
                <w:color w:val="000000"/>
                <w:sz w:val="22"/>
                <w:szCs w:val="22"/>
              </w:rPr>
            </w:pPr>
            <w:r w:rsidRPr="00E41132">
              <w:rPr>
                <w:color w:val="000000"/>
                <w:sz w:val="22"/>
                <w:szCs w:val="22"/>
              </w:rPr>
              <w:t>0,003118</w:t>
            </w:r>
          </w:p>
        </w:tc>
      </w:tr>
      <w:tr w:rsidR="00405403" w:rsidRPr="005B480D" w:rsidTr="00E41132">
        <w:tc>
          <w:tcPr>
            <w:tcW w:w="3249" w:type="dxa"/>
            <w:gridSpan w:val="3"/>
            <w:vAlign w:val="center"/>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19</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20</w:t>
            </w:r>
          </w:p>
        </w:tc>
        <w:tc>
          <w:tcPr>
            <w:tcW w:w="3249" w:type="dxa"/>
            <w:gridSpan w:val="3"/>
          </w:tcPr>
          <w:p w:rsidR="00405403" w:rsidRPr="005B480D" w:rsidRDefault="00405403" w:rsidP="00E41132">
            <w:pPr>
              <w:pStyle w:val="af9"/>
              <w:widowControl/>
              <w:tabs>
                <w:tab w:val="left" w:pos="851"/>
              </w:tabs>
              <w:autoSpaceDE/>
              <w:autoSpaceDN/>
              <w:adjustRightInd/>
              <w:ind w:left="0"/>
              <w:jc w:val="center"/>
              <w:rPr>
                <w:b/>
                <w:i/>
                <w:sz w:val="22"/>
                <w:szCs w:val="22"/>
              </w:rPr>
            </w:pPr>
            <w:r w:rsidRPr="005B480D">
              <w:rPr>
                <w:b/>
                <w:i/>
                <w:sz w:val="22"/>
                <w:szCs w:val="22"/>
              </w:rPr>
              <w:t>Вариант 21</w:t>
            </w:r>
          </w:p>
        </w:tc>
      </w:tr>
      <w:tr w:rsidR="00405403" w:rsidRPr="00B83FA6" w:rsidTr="001E36A4">
        <w:tc>
          <w:tcPr>
            <w:tcW w:w="534"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5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1 мм</w:t>
            </w:r>
          </w:p>
        </w:tc>
        <w:tc>
          <w:tcPr>
            <w:tcW w:w="1358"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w:t>
            </w:r>
            <w:r>
              <w:rPr>
                <w:i/>
                <w:sz w:val="22"/>
                <w:szCs w:val="22"/>
              </w:rPr>
              <w:t xml:space="preserve"> 1 </w:t>
            </w:r>
            <w:r w:rsidRPr="00B83FA6">
              <w:rPr>
                <w:i/>
                <w:sz w:val="22"/>
                <w:szCs w:val="22"/>
              </w:rPr>
              <w:t>мм</w:t>
            </w:r>
          </w:p>
        </w:tc>
        <w:tc>
          <w:tcPr>
            <w:tcW w:w="687"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281" w:type="dxa"/>
            <w:vAlign w:val="center"/>
          </w:tcPr>
          <w:p w:rsidR="00405403" w:rsidRPr="00B83FA6" w:rsidRDefault="00405403" w:rsidP="005741C7">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w:t>
            </w:r>
            <w:r>
              <w:rPr>
                <w:i/>
                <w:sz w:val="22"/>
                <w:szCs w:val="22"/>
              </w:rPr>
              <w:t xml:space="preserve"> 0,5 </w:t>
            </w:r>
            <w:r w:rsidRPr="00B83FA6">
              <w:rPr>
                <w:i/>
                <w:sz w:val="22"/>
                <w:szCs w:val="22"/>
              </w:rPr>
              <w:t>мм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мм</w:t>
            </w:r>
          </w:p>
        </w:tc>
        <w:tc>
          <w:tcPr>
            <w:tcW w:w="556"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lang w:val="en-US"/>
              </w:rPr>
              <w:t>1</w:t>
            </w:r>
            <w:r w:rsidRPr="00B83FA6">
              <w:rPr>
                <w:i/>
                <w:sz w:val="22"/>
                <w:szCs w:val="22"/>
              </w:rPr>
              <w:t xml:space="preserve"> = </w:t>
            </w:r>
            <w:r>
              <w:rPr>
                <w:i/>
                <w:sz w:val="22"/>
                <w:szCs w:val="22"/>
              </w:rPr>
              <w:t xml:space="preserve">2 </w:t>
            </w:r>
            <w:r w:rsidRPr="00B83FA6">
              <w:rPr>
                <w:i/>
                <w:sz w:val="22"/>
                <w:szCs w:val="22"/>
              </w:rPr>
              <w:t>мм</w:t>
            </w:r>
          </w:p>
        </w:tc>
        <w:tc>
          <w:tcPr>
            <w:tcW w:w="134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d</w:t>
            </w:r>
            <w:r w:rsidRPr="00B83FA6">
              <w:rPr>
                <w:i/>
                <w:sz w:val="22"/>
                <w:szCs w:val="22"/>
                <w:vertAlign w:val="subscript"/>
              </w:rPr>
              <w:t>2</w:t>
            </w:r>
            <w:r w:rsidRPr="00B83FA6">
              <w:rPr>
                <w:i/>
                <w:sz w:val="22"/>
                <w:szCs w:val="22"/>
              </w:rPr>
              <w:t xml:space="preserve"> = </w:t>
            </w:r>
            <w:r>
              <w:rPr>
                <w:i/>
                <w:sz w:val="22"/>
                <w:szCs w:val="22"/>
              </w:rPr>
              <w:t xml:space="preserve">0,5 </w:t>
            </w:r>
            <w:r w:rsidRPr="00B83FA6">
              <w:rPr>
                <w:i/>
                <w:sz w:val="22"/>
                <w:szCs w:val="22"/>
              </w:rPr>
              <w:t>мм</w:t>
            </w:r>
          </w:p>
        </w:tc>
      </w:tr>
      <w:tr w:rsidR="00405403" w:rsidRPr="00B83FA6" w:rsidTr="001E36A4">
        <w:tc>
          <w:tcPr>
            <w:tcW w:w="534"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5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58"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68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281"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c>
          <w:tcPr>
            <w:tcW w:w="55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l</w:t>
            </w:r>
            <w:r w:rsidRPr="00B83FA6">
              <w:rPr>
                <w:i/>
                <w:sz w:val="22"/>
                <w:szCs w:val="22"/>
              </w:rPr>
              <w:t>, м</w:t>
            </w:r>
          </w:p>
        </w:tc>
        <w:tc>
          <w:tcPr>
            <w:tcW w:w="1346"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1</w:t>
            </w:r>
            <w:r w:rsidRPr="00B83FA6">
              <w:rPr>
                <w:i/>
                <w:sz w:val="22"/>
                <w:szCs w:val="22"/>
              </w:rPr>
              <w:t>, Ом</w:t>
            </w:r>
          </w:p>
        </w:tc>
        <w:tc>
          <w:tcPr>
            <w:tcW w:w="1347" w:type="dxa"/>
            <w:vAlign w:val="center"/>
          </w:tcPr>
          <w:p w:rsidR="00405403" w:rsidRPr="00B83FA6" w:rsidRDefault="00405403" w:rsidP="00E41132">
            <w:pPr>
              <w:pStyle w:val="af9"/>
              <w:widowControl/>
              <w:tabs>
                <w:tab w:val="left" w:pos="851"/>
              </w:tabs>
              <w:autoSpaceDE/>
              <w:autoSpaceDN/>
              <w:adjustRightInd/>
              <w:ind w:left="0"/>
              <w:jc w:val="center"/>
              <w:rPr>
                <w:sz w:val="22"/>
                <w:szCs w:val="22"/>
              </w:rPr>
            </w:pPr>
            <w:r w:rsidRPr="00B83FA6">
              <w:rPr>
                <w:i/>
                <w:sz w:val="22"/>
                <w:szCs w:val="22"/>
                <w:lang w:val="en-US"/>
              </w:rPr>
              <w:t>R</w:t>
            </w:r>
            <w:r w:rsidRPr="00B83FA6">
              <w:rPr>
                <w:i/>
                <w:sz w:val="22"/>
                <w:szCs w:val="22"/>
                <w:vertAlign w:val="subscript"/>
                <w:lang w:val="en-US"/>
              </w:rPr>
              <w:t>2</w:t>
            </w:r>
            <w:r w:rsidRPr="00B83FA6">
              <w:rPr>
                <w:i/>
                <w:sz w:val="22"/>
                <w:szCs w:val="22"/>
              </w:rPr>
              <w:t>, Ом</w:t>
            </w:r>
          </w:p>
        </w:tc>
      </w:tr>
      <w:tr w:rsidR="00405403" w:rsidRPr="00B83FA6" w:rsidTr="008D04D4">
        <w:tc>
          <w:tcPr>
            <w:tcW w:w="534"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0,1</w:t>
            </w:r>
          </w:p>
        </w:tc>
        <w:tc>
          <w:tcPr>
            <w:tcW w:w="1357"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0,0035</w:t>
            </w:r>
          </w:p>
        </w:tc>
        <w:tc>
          <w:tcPr>
            <w:tcW w:w="1358"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0,00216</w:t>
            </w:r>
          </w:p>
        </w:tc>
        <w:tc>
          <w:tcPr>
            <w:tcW w:w="687" w:type="dxa"/>
            <w:vAlign w:val="bottom"/>
          </w:tcPr>
          <w:p w:rsidR="00405403" w:rsidRPr="00455DF8" w:rsidRDefault="00405403" w:rsidP="008D04D4">
            <w:pPr>
              <w:widowControl/>
              <w:autoSpaceDE/>
              <w:autoSpaceDN/>
              <w:adjustRightInd/>
              <w:jc w:val="center"/>
              <w:rPr>
                <w:color w:val="000000"/>
                <w:sz w:val="22"/>
                <w:szCs w:val="22"/>
              </w:rPr>
            </w:pPr>
            <w:r w:rsidRPr="00455DF8">
              <w:rPr>
                <w:color w:val="000000"/>
                <w:sz w:val="22"/>
                <w:szCs w:val="22"/>
              </w:rPr>
              <w:t>0,1</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2,547</w:t>
            </w:r>
          </w:p>
        </w:tc>
        <w:tc>
          <w:tcPr>
            <w:tcW w:w="1281"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55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0,2</w:t>
            </w:r>
          </w:p>
        </w:tc>
        <w:tc>
          <w:tcPr>
            <w:tcW w:w="134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0,0017</w:t>
            </w:r>
            <w:r>
              <w:rPr>
                <w:color w:val="000000"/>
                <w:sz w:val="22"/>
                <w:szCs w:val="22"/>
              </w:rPr>
              <w:t>9</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11,21</w:t>
            </w:r>
          </w:p>
        </w:tc>
      </w:tr>
      <w:tr w:rsidR="00405403" w:rsidRPr="00B83FA6" w:rsidTr="008D04D4">
        <w:tc>
          <w:tcPr>
            <w:tcW w:w="534"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0,3</w:t>
            </w:r>
          </w:p>
        </w:tc>
        <w:tc>
          <w:tcPr>
            <w:tcW w:w="1357"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0,0107</w:t>
            </w:r>
          </w:p>
        </w:tc>
        <w:tc>
          <w:tcPr>
            <w:tcW w:w="1358"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0,00649</w:t>
            </w:r>
          </w:p>
        </w:tc>
        <w:tc>
          <w:tcPr>
            <w:tcW w:w="687" w:type="dxa"/>
            <w:vAlign w:val="bottom"/>
          </w:tcPr>
          <w:p w:rsidR="00405403" w:rsidRPr="00455DF8" w:rsidRDefault="00405403" w:rsidP="008D04D4">
            <w:pPr>
              <w:widowControl/>
              <w:autoSpaceDE/>
              <w:autoSpaceDN/>
              <w:adjustRightInd/>
              <w:jc w:val="center"/>
              <w:rPr>
                <w:color w:val="000000"/>
                <w:sz w:val="22"/>
                <w:szCs w:val="22"/>
              </w:rPr>
            </w:pPr>
            <w:r w:rsidRPr="00455DF8">
              <w:rPr>
                <w:color w:val="000000"/>
                <w:sz w:val="22"/>
                <w:szCs w:val="22"/>
              </w:rPr>
              <w:t>0,3</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7,643</w:t>
            </w:r>
          </w:p>
        </w:tc>
        <w:tc>
          <w:tcPr>
            <w:tcW w:w="1281"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55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0,4</w:t>
            </w:r>
          </w:p>
        </w:tc>
        <w:tc>
          <w:tcPr>
            <w:tcW w:w="134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0,0035</w:t>
            </w:r>
            <w:r>
              <w:rPr>
                <w:color w:val="000000"/>
                <w:sz w:val="22"/>
                <w:szCs w:val="22"/>
              </w:rPr>
              <w:t>7</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22,42</w:t>
            </w:r>
          </w:p>
        </w:tc>
      </w:tr>
      <w:tr w:rsidR="00405403" w:rsidRPr="00B83FA6" w:rsidTr="008D04D4">
        <w:tc>
          <w:tcPr>
            <w:tcW w:w="534"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0,5</w:t>
            </w:r>
          </w:p>
        </w:tc>
        <w:tc>
          <w:tcPr>
            <w:tcW w:w="1357"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0,0178</w:t>
            </w:r>
          </w:p>
        </w:tc>
        <w:tc>
          <w:tcPr>
            <w:tcW w:w="1358"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0,01082</w:t>
            </w:r>
          </w:p>
        </w:tc>
        <w:tc>
          <w:tcPr>
            <w:tcW w:w="687" w:type="dxa"/>
            <w:vAlign w:val="bottom"/>
          </w:tcPr>
          <w:p w:rsidR="00405403" w:rsidRPr="00455DF8" w:rsidRDefault="00405403" w:rsidP="008D04D4">
            <w:pPr>
              <w:widowControl/>
              <w:autoSpaceDE/>
              <w:autoSpaceDN/>
              <w:adjustRightInd/>
              <w:jc w:val="center"/>
              <w:rPr>
                <w:color w:val="000000"/>
                <w:sz w:val="22"/>
                <w:szCs w:val="22"/>
              </w:rPr>
            </w:pPr>
            <w:r w:rsidRPr="00455DF8">
              <w:rPr>
                <w:color w:val="000000"/>
                <w:sz w:val="22"/>
                <w:szCs w:val="22"/>
              </w:rPr>
              <w:t>0,5</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12,73</w:t>
            </w:r>
          </w:p>
        </w:tc>
        <w:tc>
          <w:tcPr>
            <w:tcW w:w="1281"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55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0,6</w:t>
            </w:r>
          </w:p>
        </w:tc>
        <w:tc>
          <w:tcPr>
            <w:tcW w:w="134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0,005</w:t>
            </w:r>
            <w:r>
              <w:rPr>
                <w:color w:val="000000"/>
                <w:sz w:val="22"/>
                <w:szCs w:val="22"/>
              </w:rPr>
              <w:t>43</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33,63</w:t>
            </w:r>
          </w:p>
        </w:tc>
      </w:tr>
      <w:tr w:rsidR="00405403" w:rsidRPr="00B83FA6" w:rsidTr="008D04D4">
        <w:tc>
          <w:tcPr>
            <w:tcW w:w="534"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0,7</w:t>
            </w:r>
          </w:p>
        </w:tc>
        <w:tc>
          <w:tcPr>
            <w:tcW w:w="1357"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0,0249</w:t>
            </w:r>
          </w:p>
        </w:tc>
        <w:tc>
          <w:tcPr>
            <w:tcW w:w="1358"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0,01515</w:t>
            </w:r>
          </w:p>
        </w:tc>
        <w:tc>
          <w:tcPr>
            <w:tcW w:w="687" w:type="dxa"/>
            <w:vAlign w:val="bottom"/>
          </w:tcPr>
          <w:p w:rsidR="00405403" w:rsidRPr="00455DF8" w:rsidRDefault="00405403" w:rsidP="008D04D4">
            <w:pPr>
              <w:widowControl/>
              <w:autoSpaceDE/>
              <w:autoSpaceDN/>
              <w:adjustRightInd/>
              <w:jc w:val="center"/>
              <w:rPr>
                <w:color w:val="000000"/>
                <w:sz w:val="22"/>
                <w:szCs w:val="22"/>
              </w:rPr>
            </w:pPr>
            <w:r w:rsidRPr="00455DF8">
              <w:rPr>
                <w:color w:val="000000"/>
                <w:sz w:val="22"/>
                <w:szCs w:val="22"/>
              </w:rPr>
              <w:t>0,7</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17,834</w:t>
            </w:r>
          </w:p>
        </w:tc>
        <w:tc>
          <w:tcPr>
            <w:tcW w:w="1281"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55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0,8</w:t>
            </w:r>
          </w:p>
        </w:tc>
        <w:tc>
          <w:tcPr>
            <w:tcW w:w="134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0,0071</w:t>
            </w:r>
            <w:r>
              <w:rPr>
                <w:color w:val="000000"/>
                <w:sz w:val="22"/>
                <w:szCs w:val="22"/>
              </w:rPr>
              <w:t>4</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44,84</w:t>
            </w:r>
          </w:p>
        </w:tc>
      </w:tr>
      <w:tr w:rsidR="00405403" w:rsidRPr="00B83FA6" w:rsidTr="008D04D4">
        <w:tc>
          <w:tcPr>
            <w:tcW w:w="534"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0,9</w:t>
            </w:r>
          </w:p>
        </w:tc>
        <w:tc>
          <w:tcPr>
            <w:tcW w:w="1357" w:type="dxa"/>
            <w:vAlign w:val="bottom"/>
          </w:tcPr>
          <w:p w:rsidR="00405403" w:rsidRPr="00047E76" w:rsidRDefault="00405403" w:rsidP="00BC262C">
            <w:pPr>
              <w:widowControl/>
              <w:autoSpaceDE/>
              <w:autoSpaceDN/>
              <w:adjustRightInd/>
              <w:jc w:val="center"/>
              <w:rPr>
                <w:color w:val="000000"/>
                <w:sz w:val="22"/>
                <w:szCs w:val="22"/>
              </w:rPr>
            </w:pPr>
            <w:r w:rsidRPr="00047E76">
              <w:rPr>
                <w:color w:val="000000"/>
                <w:sz w:val="22"/>
                <w:szCs w:val="22"/>
              </w:rPr>
              <w:t>0,0321</w:t>
            </w:r>
          </w:p>
        </w:tc>
        <w:tc>
          <w:tcPr>
            <w:tcW w:w="1358" w:type="dxa"/>
            <w:vAlign w:val="bottom"/>
          </w:tcPr>
          <w:p w:rsidR="00405403" w:rsidRPr="00E41132" w:rsidRDefault="00405403" w:rsidP="00E41132">
            <w:pPr>
              <w:widowControl/>
              <w:autoSpaceDE/>
              <w:autoSpaceDN/>
              <w:adjustRightInd/>
              <w:jc w:val="center"/>
              <w:rPr>
                <w:color w:val="000000"/>
                <w:sz w:val="22"/>
                <w:szCs w:val="22"/>
              </w:rPr>
            </w:pPr>
            <w:r w:rsidRPr="00E41132">
              <w:rPr>
                <w:color w:val="000000"/>
                <w:sz w:val="22"/>
                <w:szCs w:val="22"/>
              </w:rPr>
              <w:t>0,01949</w:t>
            </w:r>
          </w:p>
        </w:tc>
        <w:tc>
          <w:tcPr>
            <w:tcW w:w="687" w:type="dxa"/>
            <w:vAlign w:val="bottom"/>
          </w:tcPr>
          <w:p w:rsidR="00405403" w:rsidRPr="00455DF8" w:rsidRDefault="00405403" w:rsidP="008D04D4">
            <w:pPr>
              <w:widowControl/>
              <w:autoSpaceDE/>
              <w:autoSpaceDN/>
              <w:adjustRightInd/>
              <w:jc w:val="center"/>
              <w:rPr>
                <w:color w:val="000000"/>
                <w:sz w:val="22"/>
                <w:szCs w:val="22"/>
              </w:rPr>
            </w:pPr>
            <w:r w:rsidRPr="00455DF8">
              <w:rPr>
                <w:color w:val="000000"/>
                <w:sz w:val="22"/>
                <w:szCs w:val="22"/>
              </w:rPr>
              <w:t>0,9</w:t>
            </w:r>
          </w:p>
        </w:tc>
        <w:tc>
          <w:tcPr>
            <w:tcW w:w="1281" w:type="dxa"/>
            <w:vAlign w:val="bottom"/>
          </w:tcPr>
          <w:p w:rsidR="00405403" w:rsidRPr="00455DF8" w:rsidRDefault="00405403" w:rsidP="008D04D4">
            <w:pPr>
              <w:widowControl/>
              <w:autoSpaceDE/>
              <w:autoSpaceDN/>
              <w:adjustRightInd/>
              <w:jc w:val="center"/>
              <w:rPr>
                <w:color w:val="000000"/>
                <w:sz w:val="22"/>
                <w:szCs w:val="22"/>
              </w:rPr>
            </w:pPr>
            <w:r>
              <w:rPr>
                <w:color w:val="000000"/>
                <w:sz w:val="22"/>
                <w:szCs w:val="22"/>
              </w:rPr>
              <w:t>22,929</w:t>
            </w:r>
          </w:p>
        </w:tc>
        <w:tc>
          <w:tcPr>
            <w:tcW w:w="1281" w:type="dxa"/>
          </w:tcPr>
          <w:p w:rsidR="00405403" w:rsidRPr="00B83FA6" w:rsidRDefault="00405403" w:rsidP="00E41132">
            <w:pPr>
              <w:pStyle w:val="af9"/>
              <w:widowControl/>
              <w:tabs>
                <w:tab w:val="left" w:pos="851"/>
              </w:tabs>
              <w:autoSpaceDE/>
              <w:autoSpaceDN/>
              <w:adjustRightInd/>
              <w:ind w:left="0"/>
              <w:jc w:val="center"/>
              <w:rPr>
                <w:sz w:val="22"/>
                <w:szCs w:val="22"/>
              </w:rPr>
            </w:pPr>
          </w:p>
        </w:tc>
        <w:tc>
          <w:tcPr>
            <w:tcW w:w="55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1</w:t>
            </w:r>
          </w:p>
        </w:tc>
        <w:tc>
          <w:tcPr>
            <w:tcW w:w="1346" w:type="dxa"/>
            <w:vAlign w:val="bottom"/>
          </w:tcPr>
          <w:p w:rsidR="00405403" w:rsidRPr="00B83FA6" w:rsidRDefault="00405403" w:rsidP="00F153EE">
            <w:pPr>
              <w:widowControl/>
              <w:autoSpaceDE/>
              <w:autoSpaceDN/>
              <w:adjustRightInd/>
              <w:jc w:val="center"/>
              <w:rPr>
                <w:color w:val="000000"/>
                <w:sz w:val="22"/>
                <w:szCs w:val="22"/>
              </w:rPr>
            </w:pPr>
            <w:r w:rsidRPr="00B83FA6">
              <w:rPr>
                <w:color w:val="000000"/>
                <w:sz w:val="22"/>
                <w:szCs w:val="22"/>
              </w:rPr>
              <w:t>0,0089</w:t>
            </w:r>
            <w:r>
              <w:rPr>
                <w:color w:val="000000"/>
                <w:sz w:val="22"/>
                <w:szCs w:val="22"/>
              </w:rPr>
              <w:t>2</w:t>
            </w:r>
          </w:p>
        </w:tc>
        <w:tc>
          <w:tcPr>
            <w:tcW w:w="1347" w:type="dxa"/>
            <w:vAlign w:val="bottom"/>
          </w:tcPr>
          <w:p w:rsidR="00405403" w:rsidRPr="004E5FC4" w:rsidRDefault="00405403" w:rsidP="008D04D4">
            <w:pPr>
              <w:widowControl/>
              <w:autoSpaceDE/>
              <w:autoSpaceDN/>
              <w:adjustRightInd/>
              <w:jc w:val="center"/>
              <w:rPr>
                <w:color w:val="000000"/>
                <w:sz w:val="22"/>
                <w:szCs w:val="22"/>
              </w:rPr>
            </w:pPr>
            <w:r w:rsidRPr="004E5FC4">
              <w:rPr>
                <w:color w:val="000000"/>
                <w:sz w:val="22"/>
                <w:szCs w:val="22"/>
              </w:rPr>
              <w:t>56,05</w:t>
            </w:r>
          </w:p>
        </w:tc>
      </w:tr>
    </w:tbl>
    <w:p w:rsidR="00B83FA6" w:rsidRDefault="00B83FA6" w:rsidP="00E41132">
      <w:pPr>
        <w:pStyle w:val="a4"/>
        <w:tabs>
          <w:tab w:val="num" w:pos="720"/>
          <w:tab w:val="num" w:pos="851"/>
          <w:tab w:val="left" w:pos="1418"/>
        </w:tabs>
        <w:jc w:val="center"/>
        <w:rPr>
          <w:color w:val="auto"/>
          <w:spacing w:val="0"/>
          <w:w w:val="100"/>
          <w:szCs w:val="28"/>
        </w:rPr>
      </w:pPr>
    </w:p>
    <w:p w:rsidR="002C419D" w:rsidRPr="002C419D" w:rsidRDefault="002C419D" w:rsidP="002C419D">
      <w:pPr>
        <w:pStyle w:val="a4"/>
        <w:tabs>
          <w:tab w:val="num" w:pos="720"/>
          <w:tab w:val="num" w:pos="851"/>
          <w:tab w:val="left" w:pos="1418"/>
        </w:tabs>
        <w:ind w:firstLine="0"/>
        <w:jc w:val="left"/>
        <w:rPr>
          <w:szCs w:val="28"/>
        </w:rPr>
      </w:pPr>
      <w:r w:rsidRPr="002C419D">
        <w:rPr>
          <w:szCs w:val="28"/>
        </w:rPr>
        <w:t xml:space="preserve">Таблица </w:t>
      </w:r>
      <w:r>
        <w:rPr>
          <w:szCs w:val="28"/>
        </w:rPr>
        <w:t>2</w:t>
      </w:r>
      <w:r w:rsidRPr="002C419D">
        <w:rPr>
          <w:szCs w:val="28"/>
        </w:rPr>
        <w:t xml:space="preserve"> – Исходные данные для лабораторной работы № </w:t>
      </w:r>
      <w:r>
        <w:rPr>
          <w:szCs w:val="28"/>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1316"/>
        <w:gridCol w:w="1504"/>
        <w:gridCol w:w="1016"/>
        <w:gridCol w:w="1162"/>
        <w:gridCol w:w="1480"/>
        <w:gridCol w:w="1321"/>
      </w:tblGrid>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CB7368" w:rsidRPr="009B0CF9" w:rsidTr="002C419D">
        <w:trPr>
          <w:trHeight w:val="390"/>
          <w:jc w:val="center"/>
        </w:trPr>
        <w:tc>
          <w:tcPr>
            <w:tcW w:w="2056" w:type="dxa"/>
            <w:vAlign w:val="center"/>
          </w:tcPr>
          <w:p w:rsidR="00CB7368" w:rsidRPr="009B0CF9" w:rsidRDefault="00CB7368" w:rsidP="002C419D">
            <w:pPr>
              <w:widowControl/>
              <w:autoSpaceDE/>
              <w:autoSpaceDN/>
              <w:adjustRightInd/>
              <w:rPr>
                <w:color w:val="000000"/>
                <w:sz w:val="24"/>
                <w:szCs w:val="24"/>
              </w:rPr>
            </w:pPr>
            <w:r w:rsidRPr="009B0CF9">
              <w:rPr>
                <w:color w:val="000000"/>
                <w:sz w:val="24"/>
                <w:szCs w:val="24"/>
              </w:rPr>
              <w:t>Образец 1</w:t>
            </w:r>
          </w:p>
        </w:tc>
        <w:tc>
          <w:tcPr>
            <w:tcW w:w="1316" w:type="dxa"/>
            <w:shd w:val="clear" w:color="auto" w:fill="auto"/>
            <w:noWrap/>
            <w:vAlign w:val="center"/>
            <w:hideMark/>
          </w:tcPr>
          <w:p w:rsidR="00CB7368" w:rsidRPr="009B0CF9" w:rsidRDefault="00CB7368" w:rsidP="009B0CF9">
            <w:pPr>
              <w:jc w:val="center"/>
              <w:rPr>
                <w:color w:val="000000"/>
                <w:sz w:val="24"/>
                <w:szCs w:val="24"/>
              </w:rPr>
            </w:pPr>
            <w:r w:rsidRPr="009B0CF9">
              <w:rPr>
                <w:color w:val="000000"/>
                <w:sz w:val="24"/>
                <w:szCs w:val="24"/>
              </w:rPr>
              <w:t>0,15</w:t>
            </w:r>
          </w:p>
        </w:tc>
        <w:tc>
          <w:tcPr>
            <w:tcW w:w="1504" w:type="dxa"/>
            <w:shd w:val="clear" w:color="auto" w:fill="auto"/>
            <w:noWrap/>
            <w:vAlign w:val="center"/>
            <w:hideMark/>
          </w:tcPr>
          <w:p w:rsidR="00CB7368" w:rsidRPr="009B0CF9" w:rsidRDefault="00CB7368" w:rsidP="009B0CF9">
            <w:pPr>
              <w:jc w:val="center"/>
              <w:rPr>
                <w:color w:val="000000"/>
                <w:sz w:val="24"/>
                <w:szCs w:val="24"/>
              </w:rPr>
            </w:pPr>
            <w:r w:rsidRPr="009B0CF9">
              <w:rPr>
                <w:color w:val="000000"/>
                <w:sz w:val="24"/>
                <w:szCs w:val="24"/>
              </w:rPr>
              <w:t>0,1</w:t>
            </w:r>
          </w:p>
        </w:tc>
        <w:tc>
          <w:tcPr>
            <w:tcW w:w="1016"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50</w:t>
            </w:r>
          </w:p>
        </w:tc>
        <w:tc>
          <w:tcPr>
            <w:tcW w:w="1162"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0,15</w:t>
            </w:r>
          </w:p>
        </w:tc>
        <w:tc>
          <w:tcPr>
            <w:tcW w:w="1480"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398,25</w:t>
            </w:r>
          </w:p>
        </w:tc>
        <w:tc>
          <w:tcPr>
            <w:tcW w:w="1321"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0,001</w:t>
            </w:r>
          </w:p>
        </w:tc>
      </w:tr>
      <w:tr w:rsidR="00CB7368" w:rsidRPr="009B0CF9" w:rsidTr="002C419D">
        <w:trPr>
          <w:trHeight w:val="390"/>
          <w:jc w:val="center"/>
        </w:trPr>
        <w:tc>
          <w:tcPr>
            <w:tcW w:w="2056" w:type="dxa"/>
            <w:vAlign w:val="center"/>
          </w:tcPr>
          <w:p w:rsidR="00CB7368" w:rsidRPr="009B0CF9" w:rsidRDefault="00CB7368" w:rsidP="002C419D">
            <w:pPr>
              <w:widowControl/>
              <w:autoSpaceDE/>
              <w:autoSpaceDN/>
              <w:adjustRightInd/>
              <w:rPr>
                <w:color w:val="000000"/>
                <w:sz w:val="24"/>
                <w:szCs w:val="24"/>
              </w:rPr>
            </w:pPr>
            <w:r w:rsidRPr="009B0CF9">
              <w:rPr>
                <w:color w:val="000000"/>
                <w:sz w:val="24"/>
                <w:szCs w:val="24"/>
              </w:rPr>
              <w:t>Образец 2</w:t>
            </w:r>
          </w:p>
        </w:tc>
        <w:tc>
          <w:tcPr>
            <w:tcW w:w="1316"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0,1</w:t>
            </w:r>
          </w:p>
        </w:tc>
        <w:tc>
          <w:tcPr>
            <w:tcW w:w="1504"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0,12</w:t>
            </w:r>
          </w:p>
        </w:tc>
        <w:tc>
          <w:tcPr>
            <w:tcW w:w="1016"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0,036</w:t>
            </w:r>
          </w:p>
        </w:tc>
        <w:tc>
          <w:tcPr>
            <w:tcW w:w="1480"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10,62</w:t>
            </w:r>
          </w:p>
        </w:tc>
        <w:tc>
          <w:tcPr>
            <w:tcW w:w="1321"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0,02</w:t>
            </w:r>
          </w:p>
        </w:tc>
      </w:tr>
      <w:tr w:rsidR="00CB7368" w:rsidRPr="009B0CF9" w:rsidTr="002C419D">
        <w:trPr>
          <w:trHeight w:val="390"/>
          <w:jc w:val="center"/>
        </w:trPr>
        <w:tc>
          <w:tcPr>
            <w:tcW w:w="2056" w:type="dxa"/>
            <w:vAlign w:val="center"/>
          </w:tcPr>
          <w:p w:rsidR="00CB7368" w:rsidRPr="009B0CF9" w:rsidRDefault="00CB7368" w:rsidP="002C419D">
            <w:pPr>
              <w:widowControl/>
              <w:autoSpaceDE/>
              <w:autoSpaceDN/>
              <w:adjustRightInd/>
              <w:rPr>
                <w:color w:val="000000"/>
                <w:sz w:val="24"/>
                <w:szCs w:val="24"/>
              </w:rPr>
            </w:pPr>
            <w:r w:rsidRPr="009B0CF9">
              <w:rPr>
                <w:color w:val="000000"/>
                <w:sz w:val="24"/>
                <w:szCs w:val="24"/>
              </w:rPr>
              <w:t>Образец 3</w:t>
            </w:r>
          </w:p>
        </w:tc>
        <w:tc>
          <w:tcPr>
            <w:tcW w:w="1316"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0,12</w:t>
            </w:r>
          </w:p>
        </w:tc>
        <w:tc>
          <w:tcPr>
            <w:tcW w:w="1504"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0,1</w:t>
            </w:r>
          </w:p>
        </w:tc>
        <w:tc>
          <w:tcPr>
            <w:tcW w:w="1016"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50</w:t>
            </w:r>
          </w:p>
        </w:tc>
        <w:tc>
          <w:tcPr>
            <w:tcW w:w="1162"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0,01</w:t>
            </w:r>
          </w:p>
        </w:tc>
        <w:tc>
          <w:tcPr>
            <w:tcW w:w="1480"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37170</w:t>
            </w:r>
          </w:p>
        </w:tc>
        <w:tc>
          <w:tcPr>
            <w:tcW w:w="1321" w:type="dxa"/>
            <w:shd w:val="clear" w:color="auto" w:fill="auto"/>
            <w:vAlign w:val="center"/>
            <w:hideMark/>
          </w:tcPr>
          <w:p w:rsidR="00CB7368" w:rsidRPr="009B0CF9" w:rsidRDefault="00CB7368" w:rsidP="009B0CF9">
            <w:pPr>
              <w:jc w:val="center"/>
              <w:rPr>
                <w:color w:val="000000"/>
                <w:sz w:val="24"/>
                <w:szCs w:val="24"/>
              </w:rPr>
            </w:pPr>
            <w:r w:rsidRPr="009B0CF9">
              <w:rPr>
                <w:color w:val="000000"/>
                <w:sz w:val="24"/>
                <w:szCs w:val="24"/>
              </w:rPr>
              <w:t>0,00001</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4,425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vertAlign w:val="superscript"/>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14,16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132,75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0,002</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11,4696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24780</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vertAlign w:val="superscript"/>
              </w:rPr>
            </w:pPr>
            <w:r w:rsidRPr="009B0CF9">
              <w:rPr>
                <w:color w:val="000000"/>
                <w:sz w:val="24"/>
                <w:szCs w:val="24"/>
              </w:rPr>
              <w:t>1,5·10</w:t>
            </w:r>
            <w:r w:rsidRPr="009B0CF9">
              <w:rPr>
                <w:color w:val="000000"/>
                <w:sz w:val="24"/>
                <w:szCs w:val="24"/>
                <w:vertAlign w:val="superscript"/>
              </w:rPr>
              <w:t>-5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110,625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0,001</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4</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212,4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121,6875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0,09</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7,965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0,004</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5</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0,3</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15487,5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0,26</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191,75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72,216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6</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44,604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lastRenderedPageBreak/>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106,2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0,08</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4130</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1,2·10</w:t>
            </w:r>
            <w:r w:rsidRPr="009B0CF9">
              <w:rPr>
                <w:color w:val="000000"/>
                <w:sz w:val="24"/>
                <w:szCs w:val="24"/>
                <w:vertAlign w:val="superscript"/>
              </w:rPr>
              <w:t>-5</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7</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30,975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0,006</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1557,6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92,925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8</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35,4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1275,441</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1,7·10</w:t>
            </w:r>
            <w:r w:rsidRPr="009B0CF9">
              <w:rPr>
                <w:color w:val="000000"/>
                <w:sz w:val="24"/>
                <w:szCs w:val="24"/>
                <w:vertAlign w:val="superscript"/>
              </w:rPr>
              <w:t>-5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26,55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9</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16,52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0,885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2,163333</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0,0045</w:t>
            </w:r>
          </w:p>
        </w:tc>
      </w:tr>
      <w:tr w:rsidR="00CB7368"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10</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11263,64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1,1·10</w:t>
            </w:r>
            <w:r w:rsidRPr="009B0CF9">
              <w:rPr>
                <w:color w:val="000000"/>
                <w:sz w:val="24"/>
                <w:szCs w:val="24"/>
                <w:vertAlign w:val="superscript"/>
              </w:rPr>
              <w:t>-5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0,3</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3318,75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0,09</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63,72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0,004</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11</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121,6875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10,62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1275,441</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1,7·10</w:t>
            </w:r>
            <w:r w:rsidRPr="009B0CF9">
              <w:rPr>
                <w:color w:val="000000"/>
                <w:sz w:val="24"/>
                <w:szCs w:val="24"/>
                <w:vertAlign w:val="superscript"/>
              </w:rPr>
              <w:t>-5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12</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4,425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1557,6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44,604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13</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35,4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24780</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vertAlign w:val="superscript"/>
              </w:rPr>
            </w:pPr>
            <w:r w:rsidRPr="009B0CF9">
              <w:rPr>
                <w:color w:val="000000"/>
                <w:sz w:val="24"/>
                <w:szCs w:val="24"/>
              </w:rPr>
              <w:t>1,5·10</w:t>
            </w:r>
            <w:r w:rsidRPr="009B0CF9">
              <w:rPr>
                <w:color w:val="000000"/>
                <w:sz w:val="24"/>
                <w:szCs w:val="24"/>
                <w:vertAlign w:val="superscript"/>
              </w:rPr>
              <w:t>-5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30,975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0,006</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14</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16,52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132,75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0,002</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11,4696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15</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37170</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lastRenderedPageBreak/>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0,26</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191,75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11263,64</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1,1·10</w:t>
            </w:r>
            <w:r w:rsidRPr="009B0CF9">
              <w:rPr>
                <w:color w:val="000000"/>
                <w:sz w:val="24"/>
                <w:szCs w:val="24"/>
                <w:vertAlign w:val="superscript"/>
              </w:rPr>
              <w:t>-5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16</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121,6875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2,163333</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0,0045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1275,441</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1,7·10</w:t>
            </w:r>
            <w:r w:rsidRPr="009B0CF9">
              <w:rPr>
                <w:color w:val="000000"/>
                <w:sz w:val="24"/>
                <w:szCs w:val="24"/>
                <w:vertAlign w:val="superscript"/>
              </w:rPr>
              <w:t>-5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17</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0,3</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15487,5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vertAlign w:val="superscript"/>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14,16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92,925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18</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11,4696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1275,441</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1,7·10</w:t>
            </w:r>
            <w:r w:rsidRPr="009B0CF9">
              <w:rPr>
                <w:color w:val="000000"/>
                <w:sz w:val="24"/>
                <w:szCs w:val="24"/>
                <w:vertAlign w:val="superscript"/>
              </w:rPr>
              <w:t>-5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0,3</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3318,75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0,0001</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19</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72,216</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0,885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0,11</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2,163333</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0,0045</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20</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37170</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0,26</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0,0004</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191,75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16,52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CB7368" w:rsidRPr="009B0CF9" w:rsidTr="002C419D">
        <w:trPr>
          <w:trHeight w:val="420"/>
          <w:jc w:val="center"/>
        </w:trPr>
        <w:tc>
          <w:tcPr>
            <w:tcW w:w="2056" w:type="dxa"/>
            <w:vAlign w:val="center"/>
          </w:tcPr>
          <w:p w:rsidR="00CB7368" w:rsidRPr="009B0CF9" w:rsidRDefault="00CB7368" w:rsidP="009B0CF9">
            <w:pPr>
              <w:widowControl/>
              <w:autoSpaceDE/>
              <w:autoSpaceDN/>
              <w:adjustRightInd/>
              <w:jc w:val="center"/>
              <w:rPr>
                <w:b/>
                <w:color w:val="000000"/>
                <w:sz w:val="24"/>
                <w:szCs w:val="24"/>
              </w:rPr>
            </w:pPr>
            <w:r w:rsidRPr="009B0CF9">
              <w:rPr>
                <w:b/>
                <w:color w:val="000000"/>
                <w:sz w:val="24"/>
                <w:szCs w:val="24"/>
              </w:rPr>
              <w:t>Вариант 21</w:t>
            </w:r>
          </w:p>
        </w:tc>
        <w:tc>
          <w:tcPr>
            <w:tcW w:w="1316"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l</w:t>
            </w:r>
            <w:r w:rsidRPr="009B0CF9">
              <w:rPr>
                <w:b/>
                <w:i/>
                <w:color w:val="000000"/>
                <w:sz w:val="24"/>
                <w:szCs w:val="24"/>
              </w:rPr>
              <w:t>, м</w:t>
            </w:r>
          </w:p>
        </w:tc>
        <w:tc>
          <w:tcPr>
            <w:tcW w:w="1504" w:type="dxa"/>
            <w:shd w:val="clear" w:color="auto" w:fill="auto"/>
            <w:noWrap/>
            <w:vAlign w:val="center"/>
            <w:hideMark/>
          </w:tcPr>
          <w:p w:rsidR="00CB7368" w:rsidRPr="009B0CF9" w:rsidRDefault="00CB7368" w:rsidP="009B0CF9">
            <w:pPr>
              <w:widowControl/>
              <w:autoSpaceDE/>
              <w:autoSpaceDN/>
              <w:adjustRightInd/>
              <w:jc w:val="center"/>
              <w:rPr>
                <w:b/>
                <w:i/>
                <w:color w:val="000000"/>
                <w:sz w:val="24"/>
                <w:szCs w:val="24"/>
              </w:rPr>
            </w:pPr>
            <w:r w:rsidRPr="009B0CF9">
              <w:rPr>
                <w:b/>
                <w:i/>
                <w:color w:val="000000"/>
                <w:sz w:val="24"/>
                <w:szCs w:val="24"/>
                <w:lang w:val="en-US"/>
              </w:rPr>
              <w:t>h</w:t>
            </w:r>
            <w:r w:rsidRPr="009B0CF9">
              <w:rPr>
                <w:b/>
                <w:i/>
                <w:color w:val="000000"/>
                <w:sz w:val="24"/>
                <w:szCs w:val="24"/>
              </w:rPr>
              <w:t>, м</w:t>
            </w:r>
          </w:p>
        </w:tc>
        <w:tc>
          <w:tcPr>
            <w:tcW w:w="1016"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f, Гц</w:t>
            </w:r>
          </w:p>
        </w:tc>
        <w:tc>
          <w:tcPr>
            <w:tcW w:w="1162"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tgδ</w:t>
            </w:r>
          </w:p>
        </w:tc>
        <w:tc>
          <w:tcPr>
            <w:tcW w:w="1480"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rPr>
              <w:t>С</w:t>
            </w:r>
            <w:r w:rsidRPr="009B0CF9">
              <w:rPr>
                <w:b/>
                <w:i/>
                <w:iCs/>
                <w:color w:val="000000"/>
                <w:sz w:val="24"/>
                <w:szCs w:val="24"/>
                <w:vertAlign w:val="subscript"/>
              </w:rPr>
              <w:t>х</w:t>
            </w:r>
            <w:r w:rsidRPr="009B0CF9">
              <w:rPr>
                <w:b/>
                <w:i/>
                <w:iCs/>
                <w:color w:val="000000"/>
                <w:sz w:val="24"/>
                <w:szCs w:val="24"/>
              </w:rPr>
              <w:t>, пФ</w:t>
            </w:r>
          </w:p>
        </w:tc>
        <w:tc>
          <w:tcPr>
            <w:tcW w:w="1321" w:type="dxa"/>
            <w:shd w:val="clear" w:color="auto" w:fill="auto"/>
            <w:vAlign w:val="center"/>
            <w:hideMark/>
          </w:tcPr>
          <w:p w:rsidR="00CB7368" w:rsidRPr="009B0CF9" w:rsidRDefault="00CB7368" w:rsidP="009B0CF9">
            <w:pPr>
              <w:widowControl/>
              <w:autoSpaceDE/>
              <w:autoSpaceDN/>
              <w:adjustRightInd/>
              <w:jc w:val="center"/>
              <w:rPr>
                <w:b/>
                <w:i/>
                <w:iCs/>
                <w:color w:val="000000"/>
                <w:sz w:val="24"/>
                <w:szCs w:val="24"/>
              </w:rPr>
            </w:pPr>
            <w:r w:rsidRPr="009B0CF9">
              <w:rPr>
                <w:b/>
                <w:i/>
                <w:iCs/>
                <w:color w:val="000000"/>
                <w:sz w:val="24"/>
                <w:szCs w:val="24"/>
                <w:lang w:val="en-US"/>
              </w:rPr>
              <w:t>d, м</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0,25</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0,055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0,15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121,6875</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0,003</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2</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0,2</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w:t>
            </w:r>
            <w:r w:rsidRPr="009B0CF9">
              <w:rPr>
                <w:color w:val="000000"/>
                <w:sz w:val="24"/>
                <w:szCs w:val="24"/>
                <w:vertAlign w:val="superscript"/>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0,036</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106,2</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0,001</w:t>
            </w:r>
          </w:p>
        </w:tc>
      </w:tr>
      <w:tr w:rsidR="002C419D" w:rsidRPr="009B0CF9" w:rsidTr="002C419D">
        <w:trPr>
          <w:trHeight w:val="390"/>
          <w:jc w:val="center"/>
        </w:trPr>
        <w:tc>
          <w:tcPr>
            <w:tcW w:w="2056" w:type="dxa"/>
            <w:tcBorders>
              <w:top w:val="single" w:sz="4" w:space="0" w:color="auto"/>
              <w:left w:val="single" w:sz="4" w:space="0" w:color="auto"/>
              <w:bottom w:val="single" w:sz="4" w:space="0" w:color="auto"/>
              <w:right w:val="single" w:sz="4" w:space="0" w:color="auto"/>
            </w:tcBorders>
            <w:vAlign w:val="center"/>
          </w:tcPr>
          <w:p w:rsidR="002C419D" w:rsidRPr="009B0CF9" w:rsidRDefault="002C419D" w:rsidP="008C7DB1">
            <w:pPr>
              <w:widowControl/>
              <w:autoSpaceDE/>
              <w:autoSpaceDN/>
              <w:adjustRightInd/>
              <w:rPr>
                <w:color w:val="000000"/>
                <w:sz w:val="24"/>
                <w:szCs w:val="24"/>
              </w:rPr>
            </w:pPr>
            <w:r w:rsidRPr="009B0CF9">
              <w:rPr>
                <w:color w:val="000000"/>
                <w:sz w:val="24"/>
                <w:szCs w:val="24"/>
              </w:rPr>
              <w:t>Образец 3</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0,07</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0,01</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1275,441</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9D" w:rsidRPr="009B0CF9" w:rsidRDefault="002C419D" w:rsidP="009B0CF9">
            <w:pPr>
              <w:jc w:val="center"/>
              <w:rPr>
                <w:color w:val="000000"/>
                <w:sz w:val="24"/>
                <w:szCs w:val="24"/>
              </w:rPr>
            </w:pPr>
            <w:r w:rsidRPr="009B0CF9">
              <w:rPr>
                <w:color w:val="000000"/>
                <w:sz w:val="24"/>
                <w:szCs w:val="24"/>
              </w:rPr>
              <w:t>1,7·10</w:t>
            </w:r>
            <w:r w:rsidRPr="009B0CF9">
              <w:rPr>
                <w:color w:val="000000"/>
                <w:sz w:val="24"/>
                <w:szCs w:val="24"/>
                <w:vertAlign w:val="superscript"/>
              </w:rPr>
              <w:t>-5</w:t>
            </w:r>
          </w:p>
        </w:tc>
      </w:tr>
    </w:tbl>
    <w:p w:rsidR="005501C6" w:rsidRDefault="005501C6" w:rsidP="005501C6">
      <w:pPr>
        <w:pStyle w:val="af9"/>
        <w:widowControl/>
        <w:tabs>
          <w:tab w:val="left" w:pos="851"/>
        </w:tabs>
        <w:autoSpaceDE/>
        <w:autoSpaceDN/>
        <w:adjustRightInd/>
        <w:spacing w:line="312" w:lineRule="auto"/>
        <w:ind w:left="0" w:firstLine="709"/>
        <w:jc w:val="both"/>
        <w:rPr>
          <w:sz w:val="28"/>
          <w:szCs w:val="28"/>
        </w:rPr>
      </w:pPr>
    </w:p>
    <w:p w:rsidR="001C2E8D" w:rsidRDefault="001C2E8D" w:rsidP="005501C6">
      <w:pPr>
        <w:pStyle w:val="af9"/>
        <w:widowControl/>
        <w:tabs>
          <w:tab w:val="left" w:pos="851"/>
        </w:tabs>
        <w:autoSpaceDE/>
        <w:autoSpaceDN/>
        <w:adjustRightInd/>
        <w:spacing w:line="312" w:lineRule="auto"/>
        <w:ind w:left="0" w:firstLine="709"/>
        <w:jc w:val="both"/>
        <w:rPr>
          <w:sz w:val="28"/>
          <w:szCs w:val="28"/>
        </w:rPr>
      </w:pPr>
    </w:p>
    <w:p w:rsidR="001C2E8D" w:rsidRPr="005501C6" w:rsidRDefault="001C2E8D" w:rsidP="005501C6">
      <w:pPr>
        <w:pStyle w:val="af9"/>
        <w:widowControl/>
        <w:tabs>
          <w:tab w:val="left" w:pos="851"/>
        </w:tabs>
        <w:autoSpaceDE/>
        <w:autoSpaceDN/>
        <w:adjustRightInd/>
        <w:spacing w:line="312" w:lineRule="auto"/>
        <w:ind w:left="0" w:firstLine="709"/>
        <w:jc w:val="both"/>
        <w:rPr>
          <w:sz w:val="28"/>
          <w:szCs w:val="28"/>
        </w:rPr>
      </w:pPr>
    </w:p>
    <w:p w:rsidR="00126075" w:rsidRPr="00E41132" w:rsidRDefault="00126075" w:rsidP="00E41132">
      <w:pPr>
        <w:widowControl/>
        <w:autoSpaceDE/>
        <w:autoSpaceDN/>
        <w:adjustRightInd/>
        <w:jc w:val="center"/>
      </w:pPr>
      <w:r w:rsidRPr="00E41132">
        <w:br w:type="page"/>
      </w:r>
    </w:p>
    <w:p w:rsidR="006842A2" w:rsidRPr="00B25064" w:rsidRDefault="001C62BA" w:rsidP="00A77C1B">
      <w:pPr>
        <w:pStyle w:val="1"/>
      </w:pPr>
      <w:bookmarkStart w:id="3" w:name="_Toc300227908"/>
      <w:bookmarkStart w:id="4" w:name="_Toc300227967"/>
      <w:bookmarkStart w:id="5" w:name="_Toc300297755"/>
      <w:bookmarkStart w:id="6" w:name="_Toc477249357"/>
      <w:bookmarkEnd w:id="0"/>
      <w:bookmarkEnd w:id="1"/>
      <w:bookmarkEnd w:id="2"/>
      <w:r>
        <w:lastRenderedPageBreak/>
        <w:t>3</w:t>
      </w:r>
      <w:r w:rsidR="00A77C1B">
        <w:t xml:space="preserve"> Проводники</w:t>
      </w:r>
      <w:bookmarkEnd w:id="3"/>
      <w:bookmarkEnd w:id="4"/>
      <w:bookmarkEnd w:id="5"/>
      <w:bookmarkEnd w:id="6"/>
    </w:p>
    <w:p w:rsidR="006842A2" w:rsidRPr="00D25485" w:rsidRDefault="006842A2" w:rsidP="00A61B3E">
      <w:pPr>
        <w:pStyle w:val="a4"/>
        <w:ind w:firstLine="709"/>
        <w:jc w:val="both"/>
        <w:rPr>
          <w:spacing w:val="0"/>
          <w:szCs w:val="28"/>
        </w:rPr>
      </w:pPr>
    </w:p>
    <w:p w:rsidR="006842A2" w:rsidRPr="00D25485" w:rsidRDefault="006842A2" w:rsidP="00A61B3E">
      <w:pPr>
        <w:ind w:firstLine="709"/>
        <w:jc w:val="both"/>
        <w:rPr>
          <w:sz w:val="28"/>
          <w:szCs w:val="28"/>
        </w:rPr>
      </w:pPr>
      <w:r w:rsidRPr="00D25485">
        <w:rPr>
          <w:sz w:val="28"/>
          <w:szCs w:val="28"/>
        </w:rPr>
        <w:t>Все вещества по электрическим свойствам разделяют на три класса: проводники, диэлектрики и полупроводники. К проводникам относятся металлы, обладающие малым удельным сопротивлением – менее 10</w:t>
      </w:r>
      <w:r w:rsidR="002E723F" w:rsidRPr="00D25485">
        <w:rPr>
          <w:sz w:val="28"/>
          <w:szCs w:val="28"/>
          <w:vertAlign w:val="superscript"/>
        </w:rPr>
        <w:t>-</w:t>
      </w:r>
      <w:r w:rsidRPr="00D25485">
        <w:rPr>
          <w:sz w:val="28"/>
          <w:szCs w:val="28"/>
          <w:vertAlign w:val="superscript"/>
        </w:rPr>
        <w:t>6</w:t>
      </w:r>
      <w:r w:rsidRPr="00D25485">
        <w:rPr>
          <w:sz w:val="28"/>
          <w:szCs w:val="28"/>
        </w:rPr>
        <w:t xml:space="preserve"> Ом</w:t>
      </w:r>
      <w:r w:rsidRPr="00D25485">
        <w:rPr>
          <w:sz w:val="28"/>
          <w:szCs w:val="28"/>
        </w:rPr>
        <w:sym w:font="Symbol" w:char="F0D7"/>
      </w:r>
      <w:r w:rsidRPr="00D25485">
        <w:rPr>
          <w:sz w:val="28"/>
          <w:szCs w:val="28"/>
        </w:rPr>
        <w:t>м. Удельное сопротивление полупроводников обычно лежит в пределах 10</w:t>
      </w:r>
      <w:r w:rsidRPr="00D25485">
        <w:rPr>
          <w:sz w:val="28"/>
          <w:szCs w:val="28"/>
          <w:vertAlign w:val="superscript"/>
        </w:rPr>
        <w:t>6</w:t>
      </w:r>
      <w:r w:rsidRPr="00D25485">
        <w:rPr>
          <w:sz w:val="28"/>
          <w:szCs w:val="28"/>
        </w:rPr>
        <w:t>...10</w:t>
      </w:r>
      <w:r w:rsidRPr="00D25485">
        <w:rPr>
          <w:sz w:val="28"/>
          <w:szCs w:val="28"/>
          <w:vertAlign w:val="superscript"/>
        </w:rPr>
        <w:t>14</w:t>
      </w:r>
      <w:r w:rsidRPr="00D25485">
        <w:rPr>
          <w:sz w:val="28"/>
          <w:szCs w:val="28"/>
        </w:rPr>
        <w:t xml:space="preserve"> Ом</w:t>
      </w:r>
      <w:r w:rsidRPr="00D25485">
        <w:rPr>
          <w:sz w:val="28"/>
          <w:szCs w:val="28"/>
        </w:rPr>
        <w:sym w:font="Symbol" w:char="F0D7"/>
      </w:r>
      <w:r w:rsidRPr="00D25485">
        <w:rPr>
          <w:sz w:val="28"/>
          <w:szCs w:val="28"/>
        </w:rPr>
        <w:t>м. Материалы, у которых величина удельного сопротивления больше 10</w:t>
      </w:r>
      <w:r w:rsidRPr="00D25485">
        <w:rPr>
          <w:sz w:val="28"/>
          <w:szCs w:val="28"/>
          <w:vertAlign w:val="superscript"/>
        </w:rPr>
        <w:t>14</w:t>
      </w:r>
      <w:r w:rsidRPr="00D25485">
        <w:rPr>
          <w:sz w:val="28"/>
          <w:szCs w:val="28"/>
        </w:rPr>
        <w:t xml:space="preserve"> Ом</w:t>
      </w:r>
      <w:r w:rsidRPr="00D25485">
        <w:rPr>
          <w:sz w:val="28"/>
          <w:szCs w:val="28"/>
        </w:rPr>
        <w:sym w:font="Symbol" w:char="F0D7"/>
      </w:r>
      <w:r w:rsidRPr="00D25485">
        <w:rPr>
          <w:sz w:val="28"/>
          <w:szCs w:val="28"/>
        </w:rPr>
        <w:t xml:space="preserve">м, считаются диэлектриками. </w:t>
      </w:r>
      <w:r w:rsidR="00EC0065" w:rsidRPr="00D25485">
        <w:rPr>
          <w:sz w:val="28"/>
          <w:szCs w:val="28"/>
        </w:rPr>
        <w:t xml:space="preserve">Полупроводниками является ряд элементов </w:t>
      </w:r>
      <w:r w:rsidR="00EC0065" w:rsidRPr="00D25485">
        <w:rPr>
          <w:sz w:val="28"/>
          <w:szCs w:val="28"/>
          <w:lang w:val="en-US"/>
        </w:rPr>
        <w:t>III</w:t>
      </w:r>
      <w:r w:rsidR="00EC0065" w:rsidRPr="00D25485">
        <w:rPr>
          <w:sz w:val="28"/>
          <w:szCs w:val="28"/>
        </w:rPr>
        <w:t>–</w:t>
      </w:r>
      <w:r w:rsidR="00EC0065" w:rsidRPr="00D25485">
        <w:rPr>
          <w:sz w:val="28"/>
          <w:szCs w:val="28"/>
          <w:lang w:val="en-US"/>
        </w:rPr>
        <w:t>VI</w:t>
      </w:r>
      <w:r w:rsidR="00EC0065" w:rsidRPr="00D25485">
        <w:rPr>
          <w:sz w:val="28"/>
          <w:szCs w:val="28"/>
        </w:rPr>
        <w:t xml:space="preserve"> групп таблицы элементов Д.И. Менделеева (</w:t>
      </w:r>
      <w:r w:rsidR="00EC0065" w:rsidRPr="00D25485">
        <w:rPr>
          <w:i/>
          <w:sz w:val="28"/>
          <w:szCs w:val="28"/>
        </w:rPr>
        <w:t xml:space="preserve">В, </w:t>
      </w:r>
      <w:r w:rsidR="00EC0065" w:rsidRPr="00D25485">
        <w:rPr>
          <w:i/>
          <w:sz w:val="28"/>
          <w:szCs w:val="28"/>
          <w:lang w:val="en-US"/>
        </w:rPr>
        <w:t>Ge</w:t>
      </w:r>
      <w:r w:rsidR="00EC0065" w:rsidRPr="00D25485">
        <w:rPr>
          <w:i/>
          <w:sz w:val="28"/>
          <w:szCs w:val="28"/>
        </w:rPr>
        <w:t xml:space="preserve">, </w:t>
      </w:r>
      <w:r w:rsidR="00EC0065" w:rsidRPr="00D25485">
        <w:rPr>
          <w:i/>
          <w:sz w:val="28"/>
          <w:szCs w:val="28"/>
          <w:lang w:val="en-US"/>
        </w:rPr>
        <w:t>Si</w:t>
      </w:r>
      <w:r w:rsidR="00EC0065" w:rsidRPr="00D25485">
        <w:rPr>
          <w:i/>
          <w:sz w:val="28"/>
          <w:szCs w:val="28"/>
        </w:rPr>
        <w:t xml:space="preserve">, </w:t>
      </w:r>
      <w:r w:rsidR="00EC0065" w:rsidRPr="00D25485">
        <w:rPr>
          <w:i/>
          <w:sz w:val="28"/>
          <w:szCs w:val="28"/>
          <w:lang w:val="en-US"/>
        </w:rPr>
        <w:t>As</w:t>
      </w:r>
      <w:r w:rsidR="00EC0065" w:rsidRPr="00D25485">
        <w:rPr>
          <w:i/>
          <w:sz w:val="28"/>
          <w:szCs w:val="28"/>
        </w:rPr>
        <w:t>, Те</w:t>
      </w:r>
      <w:r w:rsidR="00EC0065" w:rsidRPr="00D25485">
        <w:rPr>
          <w:sz w:val="28"/>
          <w:szCs w:val="28"/>
        </w:rPr>
        <w:t xml:space="preserve"> ...), а также большое число химических соединений (</w:t>
      </w:r>
      <w:r w:rsidR="00EC0065" w:rsidRPr="00D25485">
        <w:rPr>
          <w:i/>
          <w:sz w:val="28"/>
          <w:szCs w:val="28"/>
          <w:lang w:val="en-US"/>
        </w:rPr>
        <w:t>GaAs</w:t>
      </w:r>
      <w:r w:rsidR="00EC0065" w:rsidRPr="00D25485">
        <w:rPr>
          <w:i/>
          <w:sz w:val="28"/>
          <w:szCs w:val="28"/>
        </w:rPr>
        <w:t xml:space="preserve">, </w:t>
      </w:r>
      <w:r w:rsidR="00EC0065" w:rsidRPr="00D25485">
        <w:rPr>
          <w:i/>
          <w:sz w:val="28"/>
          <w:szCs w:val="28"/>
          <w:lang w:val="en-US"/>
        </w:rPr>
        <w:t>GaP</w:t>
      </w:r>
      <w:r w:rsidR="00EC0065" w:rsidRPr="00D25485">
        <w:rPr>
          <w:i/>
          <w:sz w:val="28"/>
          <w:szCs w:val="28"/>
        </w:rPr>
        <w:t xml:space="preserve">, </w:t>
      </w:r>
      <w:r w:rsidR="00EC0065" w:rsidRPr="00D25485">
        <w:rPr>
          <w:i/>
          <w:sz w:val="28"/>
          <w:szCs w:val="28"/>
          <w:lang w:val="en-US"/>
        </w:rPr>
        <w:t>ZnS</w:t>
      </w:r>
      <w:r w:rsidR="00EC0065" w:rsidRPr="00D25485">
        <w:rPr>
          <w:i/>
          <w:sz w:val="28"/>
          <w:szCs w:val="28"/>
        </w:rPr>
        <w:t xml:space="preserve">, </w:t>
      </w:r>
      <w:r w:rsidR="00EC0065" w:rsidRPr="00D25485">
        <w:rPr>
          <w:i/>
          <w:sz w:val="28"/>
          <w:szCs w:val="28"/>
          <w:lang w:val="en-US"/>
        </w:rPr>
        <w:t>SiC</w:t>
      </w:r>
      <w:r w:rsidR="00EC0065" w:rsidRPr="00D25485">
        <w:rPr>
          <w:sz w:val="28"/>
          <w:szCs w:val="28"/>
        </w:rPr>
        <w:t xml:space="preserve"> …). </w:t>
      </w:r>
      <w:r w:rsidRPr="00D25485">
        <w:rPr>
          <w:sz w:val="28"/>
          <w:szCs w:val="28"/>
        </w:rPr>
        <w:t xml:space="preserve">В зависимости от внешних условий (температуры, давления) одно и то же вещество может проявлять разные электрические свойства. </w:t>
      </w:r>
      <w:r w:rsidR="00EC0065" w:rsidRPr="00D25485">
        <w:rPr>
          <w:sz w:val="28"/>
          <w:szCs w:val="28"/>
        </w:rPr>
        <w:t>Например, германий при температуре жидкого азота 77</w:t>
      </w:r>
      <w:r w:rsidR="00126075">
        <w:rPr>
          <w:sz w:val="28"/>
          <w:szCs w:val="28"/>
        </w:rPr>
        <w:t xml:space="preserve"> </w:t>
      </w:r>
      <w:r w:rsidR="00EC0065" w:rsidRPr="00D25485">
        <w:rPr>
          <w:sz w:val="28"/>
          <w:szCs w:val="28"/>
        </w:rPr>
        <w:t>К – диэлектрик, при комнатной температуре – полупроводник, а в жидком виде – проводник.</w:t>
      </w:r>
    </w:p>
    <w:p w:rsidR="006842A2" w:rsidRPr="00D25485" w:rsidRDefault="002E723F" w:rsidP="00A61B3E">
      <w:pPr>
        <w:ind w:firstLine="709"/>
        <w:jc w:val="both"/>
        <w:rPr>
          <w:sz w:val="28"/>
          <w:szCs w:val="28"/>
        </w:rPr>
      </w:pPr>
      <w:r w:rsidRPr="00D25485">
        <w:rPr>
          <w:sz w:val="28"/>
          <w:szCs w:val="28"/>
        </w:rPr>
        <w:t>Зонная т</w:t>
      </w:r>
      <w:r w:rsidR="006842A2" w:rsidRPr="00D25485">
        <w:rPr>
          <w:sz w:val="28"/>
          <w:szCs w:val="28"/>
        </w:rPr>
        <w:t>еория даёт более обоснованную классификацию веществ. Согласно современной зонной теории твёрдых тел свободные электроны внутри твёрдого тела так же, как и в атомах, могут иметь только некоторые фиксированные значения энергии, т.е. энергия электронов квантуется. Разрешённые уровни энергии при объединении атомов в кристалл образуют совокупность близко расположенных уровней — «разрешённые» зоны, разделённые «запрещёнными» зонами. Каждая разрешённая зона сохраняет наименование уровней, из которых она образована, например 1</w:t>
      </w:r>
      <w:r w:rsidR="006842A2" w:rsidRPr="00D25485">
        <w:rPr>
          <w:i/>
          <w:sz w:val="28"/>
          <w:szCs w:val="28"/>
          <w:lang w:val="en-US"/>
        </w:rPr>
        <w:t>s</w:t>
      </w:r>
      <w:r w:rsidR="006842A2" w:rsidRPr="00D25485">
        <w:rPr>
          <w:sz w:val="28"/>
          <w:szCs w:val="28"/>
        </w:rPr>
        <w:t>, 2</w:t>
      </w:r>
      <w:r w:rsidR="006842A2" w:rsidRPr="00D25485">
        <w:rPr>
          <w:i/>
          <w:sz w:val="28"/>
          <w:szCs w:val="28"/>
          <w:lang w:val="en-US"/>
        </w:rPr>
        <w:t>s</w:t>
      </w:r>
      <w:r w:rsidR="006842A2" w:rsidRPr="00D25485">
        <w:rPr>
          <w:sz w:val="28"/>
          <w:szCs w:val="28"/>
        </w:rPr>
        <w:t>, 2</w:t>
      </w:r>
      <w:r w:rsidR="006842A2" w:rsidRPr="00D25485">
        <w:rPr>
          <w:i/>
          <w:sz w:val="28"/>
          <w:szCs w:val="28"/>
          <w:lang w:val="en-US"/>
        </w:rPr>
        <w:t>p</w:t>
      </w:r>
      <w:r w:rsidR="006842A2" w:rsidRPr="00D25485">
        <w:rPr>
          <w:i/>
          <w:sz w:val="28"/>
          <w:szCs w:val="28"/>
        </w:rPr>
        <w:t xml:space="preserve"> </w:t>
      </w:r>
      <w:r w:rsidR="006842A2" w:rsidRPr="00D25485">
        <w:rPr>
          <w:sz w:val="28"/>
          <w:szCs w:val="28"/>
        </w:rPr>
        <w:t xml:space="preserve">и так далее. </w:t>
      </w:r>
    </w:p>
    <w:p w:rsidR="006842A2" w:rsidRPr="00D25485" w:rsidRDefault="006842A2" w:rsidP="00A61B3E">
      <w:pPr>
        <w:ind w:firstLine="709"/>
        <w:jc w:val="both"/>
        <w:rPr>
          <w:sz w:val="28"/>
          <w:szCs w:val="28"/>
        </w:rPr>
      </w:pPr>
      <w:r w:rsidRPr="00D25485">
        <w:rPr>
          <w:sz w:val="28"/>
          <w:szCs w:val="28"/>
        </w:rPr>
        <w:t>Зона, образованная из энергетических уровней самых удалённых от ядра атома валентных электронов, называется валентной</w:t>
      </w:r>
      <w:r w:rsidRPr="00D25485">
        <w:rPr>
          <w:b/>
          <w:sz w:val="28"/>
          <w:szCs w:val="28"/>
        </w:rPr>
        <w:t xml:space="preserve"> </w:t>
      </w:r>
      <w:r w:rsidRPr="00D25485">
        <w:rPr>
          <w:sz w:val="28"/>
          <w:szCs w:val="28"/>
        </w:rPr>
        <w:t xml:space="preserve">зоной. </w:t>
      </w:r>
      <w:r w:rsidR="00EC0065" w:rsidRPr="00D25485">
        <w:rPr>
          <w:sz w:val="28"/>
          <w:szCs w:val="28"/>
        </w:rPr>
        <w:t xml:space="preserve">Это самая верхняя из зон, заселённых электронами при температуре </w:t>
      </w:r>
      <w:r w:rsidR="00EC0065" w:rsidRPr="00D25485">
        <w:rPr>
          <w:i/>
          <w:sz w:val="28"/>
          <w:szCs w:val="28"/>
        </w:rPr>
        <w:t xml:space="preserve">Т </w:t>
      </w:r>
      <w:r w:rsidR="00EC0065" w:rsidRPr="00D25485">
        <w:rPr>
          <w:sz w:val="28"/>
          <w:szCs w:val="28"/>
        </w:rPr>
        <w:t>= 0</w:t>
      </w:r>
      <w:r w:rsidR="00126075">
        <w:rPr>
          <w:sz w:val="28"/>
          <w:szCs w:val="28"/>
        </w:rPr>
        <w:t xml:space="preserve"> </w:t>
      </w:r>
      <w:r w:rsidR="00EC0065" w:rsidRPr="00D25485">
        <w:rPr>
          <w:sz w:val="28"/>
          <w:szCs w:val="28"/>
        </w:rPr>
        <w:t>К (–273</w:t>
      </w:r>
      <w:r w:rsidR="00126075">
        <w:rPr>
          <w:sz w:val="28"/>
          <w:szCs w:val="28"/>
        </w:rPr>
        <w:t xml:space="preserve"> </w:t>
      </w:r>
      <w:r w:rsidR="00EC0065" w:rsidRPr="00D25485">
        <w:rPr>
          <w:sz w:val="28"/>
          <w:szCs w:val="28"/>
        </w:rPr>
        <w:sym w:font="Symbol" w:char="F0B0"/>
      </w:r>
      <w:r w:rsidR="00EC0065" w:rsidRPr="00D25485">
        <w:rPr>
          <w:sz w:val="28"/>
          <w:szCs w:val="28"/>
        </w:rPr>
        <w:t xml:space="preserve">С). </w:t>
      </w:r>
      <w:r w:rsidRPr="00D25485">
        <w:rPr>
          <w:sz w:val="28"/>
          <w:szCs w:val="28"/>
        </w:rPr>
        <w:t>Следующая, «пустая» разрешённая энергетическая зона, называется в полупроводниках зоной</w:t>
      </w:r>
      <w:r w:rsidRPr="00D25485">
        <w:rPr>
          <w:b/>
          <w:sz w:val="28"/>
          <w:szCs w:val="28"/>
        </w:rPr>
        <w:t xml:space="preserve"> </w:t>
      </w:r>
      <w:r w:rsidRPr="00D25485">
        <w:rPr>
          <w:sz w:val="28"/>
          <w:szCs w:val="28"/>
        </w:rPr>
        <w:t xml:space="preserve">проводимости. Энергетические зоны валентных электронов для металлов, диэлектриков и полупроводников и их заполнение при </w:t>
      </w:r>
      <w:r w:rsidRPr="00D25485">
        <w:rPr>
          <w:i/>
          <w:sz w:val="28"/>
          <w:szCs w:val="28"/>
        </w:rPr>
        <w:t xml:space="preserve">Т </w:t>
      </w:r>
      <w:r w:rsidRPr="00D25485">
        <w:rPr>
          <w:sz w:val="28"/>
          <w:szCs w:val="28"/>
        </w:rPr>
        <w:t>= 0</w:t>
      </w:r>
      <w:r w:rsidR="004056D4" w:rsidRPr="00D25485">
        <w:rPr>
          <w:sz w:val="28"/>
          <w:szCs w:val="28"/>
        </w:rPr>
        <w:t>К</w:t>
      </w:r>
      <w:r w:rsidRPr="00D25485">
        <w:rPr>
          <w:sz w:val="28"/>
          <w:szCs w:val="28"/>
        </w:rPr>
        <w:t xml:space="preserve"> представлены на рисунке 1.1. Клеточками обозначены занятые уровни энергии. Горизонтальные линии – свободные от электронов разрешённые уровни энергии.</w:t>
      </w:r>
    </w:p>
    <w:p w:rsidR="006842A2" w:rsidRPr="00D25485" w:rsidRDefault="006842A2" w:rsidP="00A61B3E">
      <w:pPr>
        <w:ind w:firstLine="709"/>
        <w:jc w:val="both"/>
        <w:rPr>
          <w:sz w:val="28"/>
          <w:szCs w:val="28"/>
        </w:rPr>
      </w:pPr>
      <w:r w:rsidRPr="00D25485">
        <w:rPr>
          <w:sz w:val="28"/>
          <w:szCs w:val="28"/>
        </w:rPr>
        <w:t xml:space="preserve">Верхние разрешённые зоны разных веществ могут быть заполнены электронами частично или полностью, а также могут быть совершенно свободными от электронов. </w:t>
      </w:r>
    </w:p>
    <w:p w:rsidR="006842A2" w:rsidRPr="00D25485" w:rsidRDefault="006842A2" w:rsidP="00A61B3E">
      <w:pPr>
        <w:ind w:firstLine="709"/>
        <w:jc w:val="both"/>
        <w:rPr>
          <w:sz w:val="28"/>
          <w:szCs w:val="28"/>
        </w:rPr>
      </w:pPr>
      <w:r w:rsidRPr="00D25485">
        <w:rPr>
          <w:sz w:val="28"/>
          <w:szCs w:val="28"/>
        </w:rPr>
        <w:t>Э</w:t>
      </w:r>
      <w:r w:rsidR="00EC162C" w:rsidRPr="00D25485">
        <w:rPr>
          <w:sz w:val="28"/>
          <w:szCs w:val="28"/>
        </w:rPr>
        <w:t>нергетическая зона считается за</w:t>
      </w:r>
      <w:r w:rsidRPr="00D25485">
        <w:rPr>
          <w:sz w:val="28"/>
          <w:szCs w:val="28"/>
        </w:rPr>
        <w:t xml:space="preserve">полненной, если все уровни зоны заняты электронами. Такими являются валентные зоны  полупроводников и диэлектриков при абсолютном нуле температуры (рисунок 1.1). При этом согласно принципу Паули на одном энергетическом уровне может находиться не более двух электронов, имеющих противоположно направленные спины. </w:t>
      </w:r>
    </w:p>
    <w:p w:rsidR="006842A2" w:rsidRPr="00D25485" w:rsidRDefault="006842A2" w:rsidP="00A61B3E">
      <w:pPr>
        <w:ind w:firstLine="709"/>
        <w:jc w:val="both"/>
        <w:rPr>
          <w:sz w:val="28"/>
          <w:szCs w:val="28"/>
        </w:rPr>
      </w:pPr>
      <w:r w:rsidRPr="00D25485">
        <w:rPr>
          <w:sz w:val="28"/>
          <w:szCs w:val="28"/>
        </w:rPr>
        <w:t xml:space="preserve">У металлов при </w:t>
      </w:r>
      <w:r w:rsidRPr="00D25485">
        <w:rPr>
          <w:i/>
          <w:sz w:val="28"/>
          <w:szCs w:val="28"/>
        </w:rPr>
        <w:t>Т</w:t>
      </w:r>
      <w:r w:rsidRPr="00D25485">
        <w:rPr>
          <w:sz w:val="28"/>
          <w:szCs w:val="28"/>
        </w:rPr>
        <w:t xml:space="preserve"> = 0</w:t>
      </w:r>
      <w:r w:rsidR="004056D4" w:rsidRPr="00D25485">
        <w:rPr>
          <w:sz w:val="28"/>
          <w:szCs w:val="28"/>
        </w:rPr>
        <w:t>К</w:t>
      </w:r>
      <w:r w:rsidRPr="00D25485">
        <w:rPr>
          <w:sz w:val="28"/>
          <w:szCs w:val="28"/>
        </w:rPr>
        <w:t xml:space="preserve"> валентная</w:t>
      </w:r>
      <w:r w:rsidRPr="00D25485">
        <w:rPr>
          <w:b/>
          <w:sz w:val="28"/>
          <w:szCs w:val="28"/>
        </w:rPr>
        <w:t xml:space="preserve"> </w:t>
      </w:r>
      <w:r w:rsidRPr="00D25485">
        <w:rPr>
          <w:sz w:val="28"/>
          <w:szCs w:val="28"/>
        </w:rPr>
        <w:t>зона заполнена частично</w:t>
      </w:r>
      <w:r w:rsidRPr="00D25485">
        <w:rPr>
          <w:b/>
          <w:sz w:val="28"/>
          <w:szCs w:val="28"/>
        </w:rPr>
        <w:t xml:space="preserve"> </w:t>
      </w:r>
      <w:r w:rsidRPr="00D25485">
        <w:rPr>
          <w:sz w:val="28"/>
          <w:szCs w:val="28"/>
        </w:rPr>
        <w:t xml:space="preserve">(рисунок </w:t>
      </w:r>
      <w:r w:rsidR="00EC162C" w:rsidRPr="00D25485">
        <w:rPr>
          <w:sz w:val="28"/>
          <w:szCs w:val="28"/>
        </w:rPr>
        <w:t>1</w:t>
      </w:r>
      <w:r w:rsidRPr="00D25485">
        <w:rPr>
          <w:sz w:val="28"/>
          <w:szCs w:val="28"/>
        </w:rPr>
        <w:t xml:space="preserve">.1). Например, в кристалле щелочного металла натрия </w:t>
      </w:r>
      <w:r w:rsidRPr="00D25485">
        <w:rPr>
          <w:sz w:val="28"/>
          <w:szCs w:val="28"/>
          <w:vertAlign w:val="subscript"/>
        </w:rPr>
        <w:t>11</w:t>
      </w:r>
      <w:r w:rsidRPr="00D25485">
        <w:rPr>
          <w:i/>
          <w:sz w:val="28"/>
          <w:szCs w:val="28"/>
          <w:lang w:val="en-US"/>
        </w:rPr>
        <w:t>Na</w:t>
      </w:r>
      <w:r w:rsidRPr="00D25485">
        <w:rPr>
          <w:i/>
          <w:sz w:val="28"/>
          <w:szCs w:val="28"/>
        </w:rPr>
        <w:t xml:space="preserve"> </w:t>
      </w:r>
      <w:r w:rsidRPr="00D25485">
        <w:rPr>
          <w:sz w:val="28"/>
          <w:szCs w:val="28"/>
        </w:rPr>
        <w:t>в валентной зоне 3</w:t>
      </w:r>
      <w:r w:rsidRPr="00D25485">
        <w:rPr>
          <w:i/>
          <w:sz w:val="28"/>
          <w:szCs w:val="28"/>
          <w:lang w:val="en-US"/>
        </w:rPr>
        <w:t>s</w:t>
      </w:r>
      <w:r w:rsidRPr="00D25485">
        <w:rPr>
          <w:sz w:val="28"/>
          <w:szCs w:val="28"/>
        </w:rPr>
        <w:t xml:space="preserve"> электронами заполнена только половина уровней. </w:t>
      </w:r>
    </w:p>
    <w:p w:rsidR="006842A2" w:rsidRPr="00D25485" w:rsidRDefault="006842A2" w:rsidP="00A61B3E">
      <w:pPr>
        <w:ind w:firstLine="709"/>
        <w:jc w:val="both"/>
        <w:rPr>
          <w:sz w:val="28"/>
          <w:szCs w:val="28"/>
        </w:rPr>
      </w:pPr>
      <w:r w:rsidRPr="00D25485">
        <w:rPr>
          <w:sz w:val="28"/>
          <w:szCs w:val="28"/>
        </w:rPr>
        <w:t>Ширина запрещённой зоны между зоной проводимости и валентной зоной  при абсолютном нуле температуры называется энергией активации</w:t>
      </w:r>
      <w:r w:rsidRPr="00D25485">
        <w:rPr>
          <w:b/>
          <w:sz w:val="28"/>
          <w:szCs w:val="28"/>
        </w:rPr>
        <w:t xml:space="preserve"> </w:t>
      </w:r>
      <w:r w:rsidRPr="00D25485">
        <w:rPr>
          <w:sz w:val="28"/>
          <w:szCs w:val="28"/>
        </w:rPr>
        <w:sym w:font="Symbol" w:char="F044"/>
      </w:r>
      <w:r w:rsidRPr="00D25485">
        <w:rPr>
          <w:i/>
          <w:sz w:val="28"/>
          <w:szCs w:val="28"/>
          <w:lang w:val="en-US"/>
        </w:rPr>
        <w:t>W</w:t>
      </w:r>
      <w:r w:rsidRPr="00D25485">
        <w:rPr>
          <w:i/>
          <w:sz w:val="28"/>
          <w:szCs w:val="28"/>
        </w:rPr>
        <w:t xml:space="preserve"> </w:t>
      </w:r>
      <w:r w:rsidRPr="00D25485">
        <w:rPr>
          <w:sz w:val="28"/>
          <w:szCs w:val="28"/>
        </w:rPr>
        <w:t xml:space="preserve"> полупроводника (рисунок 1.1). Энергия активации численно равна работе, ко</w:t>
      </w:r>
      <w:r w:rsidRPr="00D25485">
        <w:rPr>
          <w:sz w:val="28"/>
          <w:szCs w:val="28"/>
        </w:rPr>
        <w:lastRenderedPageBreak/>
        <w:t>торую необходимо совершить электрону при его переходе из валентной зоны в зону проводимости. Энергия активации измеряется в электрон-вольтах (эВ) и составляет у полупроводников 0,1…2 эВ, у диэлектриков больше</w:t>
      </w:r>
      <w:r w:rsidRPr="00D25485">
        <w:rPr>
          <w:sz w:val="28"/>
          <w:szCs w:val="28"/>
          <w:vertAlign w:val="subscript"/>
        </w:rPr>
        <w:t xml:space="preserve">  </w:t>
      </w:r>
      <w:r w:rsidRPr="00D25485">
        <w:rPr>
          <w:sz w:val="28"/>
          <w:szCs w:val="28"/>
        </w:rPr>
        <w:t>4 эВ.</w:t>
      </w:r>
    </w:p>
    <w:p w:rsidR="00AF1AEA" w:rsidRPr="00D25485" w:rsidRDefault="00415AC0" w:rsidP="00A61B3E">
      <w:pPr>
        <w:ind w:firstLine="709"/>
        <w:jc w:val="both"/>
        <w:rPr>
          <w:sz w:val="28"/>
          <w:szCs w:val="28"/>
        </w:rPr>
      </w:pPr>
      <w:r>
        <w:rPr>
          <w:noProof/>
          <w:sz w:val="28"/>
          <w:szCs w:val="28"/>
        </w:rPr>
        <w:pict>
          <v:group id="Group 1176" o:spid="_x0000_s1026" style="position:absolute;left:0;text-align:left;margin-left:0;margin-top:24.5pt;width:449.8pt;height:323.85pt;z-index:251660288;mso-position-horizontal:center" coordorigin="1800,3423" coordsize="856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">
            <v:rect id="Rectangle 1177" o:spid="_x0000_s1027" style="position:absolute;left:2800;top:6662;width:1620;height: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" filled="f" fillcolor="#ddd" strokeweight="1.25pt"/>
            <v:rect id="Rectangle 1178" o:spid="_x0000_s1028" style="position:absolute;left:5680;top:6662;width:1620;height: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" filled="f" fillcolor="#ddd" strokeweight="1.25pt"/>
            <v:rect id="Rectangle 1179" o:spid="_x0000_s1029" style="position:absolute;left:8560;top:6662;width:1620;height: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" filled="f" fillcolor="#ddd" strokeweight="1.25pt"/>
            <v:group id="Group 1180" o:spid="_x0000_s1030" style="position:absolute;left:2800;top:7741;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line id="Line 1181" o:spid="_x0000_s1031"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" strokecolor="#969696"/>
              <v:line id="Line 1182" o:spid="_x0000_s1032"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" strokecolor="#969696"/>
              <v:line id="Line 1183" o:spid="_x0000_s1033"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" strokecolor="#969696"/>
              <v:line id="Line 1184" o:spid="_x0000_s1034"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" strokecolor="#969696"/>
              <v:line id="Line 1185" o:spid="_x0000_s1035"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" strokecolor="#969696"/>
              <v:line id="Line 1186" o:spid="_x0000_s1036"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" strokecolor="#969696"/>
            </v:group>
            <v:group id="Group 1187" o:spid="_x0000_s1037" style="position:absolute;left:2800;top:6662;width:1620;height:899"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line id="Line 1188" o:spid="_x0000_s1038"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" strokecolor="#969696"/>
              <v:line id="Line 1189" o:spid="_x0000_s1039"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" strokecolor="#969696"/>
              <v:line id="Line 1190" o:spid="_x0000_s1040"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" strokecolor="#969696"/>
              <v:line id="Line 1191" o:spid="_x0000_s1041"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" strokecolor="#969696"/>
              <v:line id="Line 1192" o:spid="_x0000_s1042"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" strokecolor="#969696"/>
              <v:line id="Line 1193" o:spid="_x0000_s1043"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" strokecolor="#969696"/>
            </v:group>
            <v:group id="Group 1194" o:spid="_x0000_s1044" style="position:absolute;left:2980;top:6662;width:1260;height:2159" coordorigin="5121,7794" coordsize="12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Line 1195" o:spid="_x0000_s1045" style="position:absolute;rotation:90;visibility:visible" from="4851,8784" to="683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" strokecolor="#969696"/>
              <v:line id="Line 1196" o:spid="_x0000_s1046" style="position:absolute;rotation:90;visibility:visible" from="4671,8784" to="665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" strokecolor="#969696"/>
              <v:line id="Line 1197" o:spid="_x0000_s1047" style="position:absolute;rotation:90;visibility:visible" from="4491,8784" to="64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" strokecolor="#969696"/>
              <v:line id="Line 1198" o:spid="_x0000_s1048" style="position:absolute;rotation:90;visibility:visible" from="4311,8784" to="62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" strokecolor="#969696"/>
              <v:line id="Line 1199" o:spid="_x0000_s1049" style="position:absolute;rotation:90;visibility:visible" from="4131,8784" to="61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" strokecolor="#969696"/>
              <v:line id="Line 1200" o:spid="_x0000_s1050" style="position:absolute;rotation:90;visibility:visible" from="5031,8784" to="70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" strokecolor="#969696"/>
              <v:line id="Line 1201" o:spid="_x0000_s1051" style="position:absolute;rotation:90;visibility:visible" from="5211,8784" to="71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" strokecolor="#969696"/>
              <v:line id="Line 1202" o:spid="_x0000_s1052" style="position:absolute;rotation:90;visibility:visible" from="5391,8784" to="73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" strokecolor="#969696"/>
            </v:group>
            <v:group id="Group 1203" o:spid="_x0000_s1053" style="position:absolute;left:8560;top:3423;width:1620;height:1979" coordorigin="8001,5634" coordsize="162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rect id="Rectangle 1204" o:spid="_x0000_s1054" style="position:absolute;left:8001;top:5634;width:1620;height:19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" filled="f" fillcolor="#ddd" strokeweight="1.25pt"/>
              <v:group id="Group 1205" o:spid="_x0000_s1055" style="position:absolute;left:8001;top:563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line id="Line 1206" o:spid="_x0000_s1056"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" strokecolor="#969696"/>
                <v:line id="Line 1207" o:spid="_x0000_s1057"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" strokecolor="#969696"/>
                <v:line id="Line 1208" o:spid="_x0000_s1058"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" strokecolor="#969696"/>
                <v:line id="Line 1209" o:spid="_x0000_s1059"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" strokecolor="#969696"/>
                <v:line id="Line 1210" o:spid="_x0000_s1060"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" strokecolor="#969696"/>
                <v:line id="Line 1211" o:spid="_x0000_s1061"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" strokecolor="#969696"/>
              </v:group>
              <v:group id="Group 1212" o:spid="_x0000_s1062" style="position:absolute;left:8001;top:671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line id="Line 1213" o:spid="_x0000_s1063"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" strokecolor="#969696"/>
                <v:line id="Line 1214" o:spid="_x0000_s1064"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" strokecolor="#969696"/>
                <v:line id="Line 1215" o:spid="_x0000_s1065"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" strokecolor="#969696"/>
                <v:line id="Line 1216" o:spid="_x0000_s1066"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" strokecolor="#969696"/>
                <v:line id="Line 1217" o:spid="_x0000_s1067"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" strokecolor="#969696"/>
                <v:line id="Line 1218" o:spid="_x0000_s1068"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" strokecolor="#969696"/>
              </v:group>
            </v:group>
            <v:group id="Group 1219" o:spid="_x0000_s1069" style="position:absolute;left:8560;top:6662;width:1620;height:899"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line id="Line 1220" o:spid="_x0000_s1070"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" strokecolor="#969696"/>
              <v:line id="Line 1221" o:spid="_x0000_s1071"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" strokecolor="#969696"/>
              <v:line id="Line 1222" o:spid="_x0000_s1072"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" strokecolor="#969696"/>
              <v:line id="Line 1223" o:spid="_x0000_s1073"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" strokecolor="#969696"/>
              <v:line id="Line 1224" o:spid="_x0000_s1074"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" strokecolor="#969696"/>
              <v:line id="Line 1225" o:spid="_x0000_s1075"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" strokecolor="#969696"/>
            </v:group>
            <v:group id="Group 1226" o:spid="_x0000_s1076" style="position:absolute;left:8560;top:7741;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line id="Line 1227" o:spid="_x0000_s1077"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" strokecolor="#969696"/>
              <v:line id="Line 1228" o:spid="_x0000_s1078"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" strokecolor="#969696"/>
              <v:line id="Line 1229" o:spid="_x0000_s1079"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" strokecolor="#969696"/>
              <v:line id="Line 1230" o:spid="_x0000_s1080"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" strokecolor="#969696"/>
              <v:line id="Line 1231" o:spid="_x0000_s1081"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" strokecolor="#969696"/>
              <v:line id="Line 1232" o:spid="_x0000_s1082"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" strokecolor="#969696"/>
            </v:group>
            <v:group id="Group 1233" o:spid="_x0000_s1083" style="position:absolute;left:5680;top:7741;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line id="Line 1234" o:spid="_x0000_s1084"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" strokecolor="#969696"/>
              <v:line id="Line 1235" o:spid="_x0000_s1085"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" strokecolor="#969696"/>
              <v:line id="Line 1236" o:spid="_x0000_s1086"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" strokecolor="#969696"/>
              <v:line id="Line 1237" o:spid="_x0000_s1087"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" strokecolor="#969696"/>
              <v:line id="Line 1238" o:spid="_x0000_s1088"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" strokecolor="#969696"/>
              <v:line id="Line 1239" o:spid="_x0000_s1089"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" strokecolor="#969696"/>
            </v:group>
            <v:group id="Group 1240" o:spid="_x0000_s1090" style="position:absolute;left:5680;top:6662;width:1620;height:899"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line id="Line 1241" o:spid="_x0000_s1091"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" strokecolor="#969696"/>
              <v:line id="Line 1242" o:spid="_x0000_s1092"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" strokecolor="#969696"/>
              <v:line id="Line 1243" o:spid="_x0000_s1093"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" strokecolor="#969696"/>
              <v:line id="Line 1244" o:spid="_x0000_s1094"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" strokecolor="#969696"/>
              <v:line id="Line 1245" o:spid="_x0000_s1095"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" strokecolor="#969696"/>
              <v:line id="Line 1246" o:spid="_x0000_s1096"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" strokecolor="#969696"/>
            </v:group>
            <v:group id="Group 1247" o:spid="_x0000_s1097" style="position:absolute;left:5860;top:6662;width:1260;height:2159" coordorigin="5121,7794" coordsize="12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line id="Line 1248" o:spid="_x0000_s1098" style="position:absolute;rotation:90;visibility:visible" from="4851,8784" to="683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" strokecolor="#969696"/>
              <v:line id="Line 1249" o:spid="_x0000_s1099" style="position:absolute;rotation:90;visibility:visible" from="4671,8784" to="665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" strokecolor="#969696"/>
              <v:line id="Line 1250" o:spid="_x0000_s1100" style="position:absolute;rotation:90;visibility:visible" from="4491,8784" to="64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" strokecolor="#969696"/>
              <v:line id="Line 1251" o:spid="_x0000_s1101" style="position:absolute;rotation:90;visibility:visible" from="4311,8784" to="62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" strokecolor="#969696"/>
              <v:line id="Line 1252" o:spid="_x0000_s1102" style="position:absolute;rotation:90;visibility:visible" from="4131,8784" to="61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" strokecolor="#969696"/>
              <v:line id="Line 1253" o:spid="_x0000_s1103" style="position:absolute;rotation:90;visibility:visible" from="5031,8784" to="70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" strokecolor="#969696"/>
              <v:line id="Line 1254" o:spid="_x0000_s1104" style="position:absolute;rotation:90;visibility:visible" from="5211,8784" to="71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" strokecolor="#969696"/>
              <v:line id="Line 1255" o:spid="_x0000_s1105" style="position:absolute;rotation:90;visibility:visible" from="5391,8784" to="73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" strokecolor="#969696"/>
            </v:group>
            <v:group id="Group 1256" o:spid="_x0000_s1106" style="position:absolute;left:8740;top:7382;width:1260;height:1451" coordorigin="5121,7794" coordsize="12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line id="Line 1257" o:spid="_x0000_s1107" style="position:absolute;rotation:90;visibility:visible" from="4851,8784" to="683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" strokecolor="#969696"/>
              <v:line id="Line 1258" o:spid="_x0000_s1108" style="position:absolute;rotation:90;visibility:visible" from="4671,8784" to="665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" strokecolor="#969696"/>
              <v:line id="Line 1259" o:spid="_x0000_s1109" style="position:absolute;rotation:90;visibility:visible" from="4491,8784" to="64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" strokecolor="#969696"/>
              <v:line id="Line 1260" o:spid="_x0000_s1110" style="position:absolute;rotation:90;visibility:visible" from="4311,8784" to="62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" strokecolor="#969696"/>
              <v:line id="Line 1261" o:spid="_x0000_s1111" style="position:absolute;rotation:90;visibility:visible" from="4131,8784" to="61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" strokecolor="#969696"/>
              <v:line id="Line 1262" o:spid="_x0000_s1112" style="position:absolute;rotation:90;visibility:visible" from="5031,8784" to="701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" strokecolor="#969696"/>
              <v:line id="Line 1263" o:spid="_x0000_s1113" style="position:absolute;rotation:90;visibility:visible" from="5211,8784" to="719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" strokecolor="#969696"/>
              <v:line id="Line 1264" o:spid="_x0000_s1114" style="position:absolute;rotation:90;visibility:visible" from="5391,8784" to="7371,8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" strokecolor="#969696"/>
            </v:group>
            <v:group id="Group 1265" o:spid="_x0000_s1115" style="position:absolute;left:2800;top:3423;width:1620;height:1979" coordorigin="8001,5634" coordsize="162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rect id="Rectangle 1266" o:spid="_x0000_s1116" style="position:absolute;left:8001;top:5634;width:1620;height:19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" filled="f" fillcolor="#ddd" strokeweight="1.25pt"/>
              <v:group id="Group 1267" o:spid="_x0000_s1117" style="position:absolute;left:8001;top:563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line id="Line 1268" o:spid="_x0000_s1118"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" strokecolor="#969696"/>
                <v:line id="Line 1269" o:spid="_x0000_s1119"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" strokecolor="#969696"/>
                <v:line id="Line 1270" o:spid="_x0000_s1120"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" strokecolor="#969696"/>
                <v:line id="Line 1271" o:spid="_x0000_s1121"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" strokecolor="#969696"/>
                <v:line id="Line 1272" o:spid="_x0000_s1122"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" strokecolor="#969696"/>
                <v:line id="Line 1273" o:spid="_x0000_s1123"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" strokecolor="#969696"/>
              </v:group>
              <v:group id="Group 1274" o:spid="_x0000_s1124" style="position:absolute;left:8001;top:671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line id="Line 1275" o:spid="_x0000_s1125"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" strokecolor="#969696"/>
                <v:line id="Line 1276" o:spid="_x0000_s1126"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" strokecolor="#969696"/>
                <v:line id="Line 1277" o:spid="_x0000_s1127"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" strokecolor="#969696"/>
                <v:line id="Line 1278" o:spid="_x0000_s1128"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" strokecolor="#969696"/>
                <v:line id="Line 1279" o:spid="_x0000_s1129"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" strokecolor="#969696"/>
                <v:line id="Line 1280" o:spid="_x0000_s1130"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" strokecolor="#969696"/>
              </v:group>
            </v:group>
            <v:group id="Group 1281" o:spid="_x0000_s1131" style="position:absolute;left:5680;top:4323;width:1620;height:1979" coordorigin="8001,5634" coordsize="162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rect id="Rectangle 1282" o:spid="_x0000_s1132" style="position:absolute;left:8001;top:5634;width:1620;height:19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" filled="f" fillcolor="#ddd" strokeweight="1.25pt"/>
              <v:group id="Group 1283" o:spid="_x0000_s1133" style="position:absolute;left:8001;top:563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line id="Line 1284" o:spid="_x0000_s1134"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" strokecolor="#969696"/>
                <v:line id="Line 1285" o:spid="_x0000_s1135"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" strokecolor="#969696"/>
                <v:line id="Line 1286" o:spid="_x0000_s1136"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" strokecolor="#969696"/>
                <v:line id="Line 1287" o:spid="_x0000_s1137"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" strokecolor="#969696"/>
                <v:line id="Line 1288" o:spid="_x0000_s1138"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" strokecolor="#969696"/>
                <v:line id="Line 1289" o:spid="_x0000_s1139"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" strokecolor="#969696"/>
              </v:group>
              <v:group id="Group 1290" o:spid="_x0000_s1140" style="position:absolute;left:8001;top:6714;width:1620;height:900" coordorigin="2241,6534"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line id="Line 1291" o:spid="_x0000_s1141" style="position:absolute;visibility:visible" from="2241,6534" to="3861,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" strokecolor="#969696"/>
                <v:line id="Line 1292" o:spid="_x0000_s1142" style="position:absolute;visibility:visible" from="2241,6714" to="3861,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" strokecolor="#969696"/>
                <v:line id="Line 1293" o:spid="_x0000_s1143" style="position:absolute;visibility:visible" from="2241,6894" to="38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" strokecolor="#969696"/>
                <v:line id="Line 1294" o:spid="_x0000_s1144" style="position:absolute;visibility:visible" from="2241,7074" to="38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" strokecolor="#969696"/>
                <v:line id="Line 1295" o:spid="_x0000_s1145" style="position:absolute;visibility:visible" from="2241,7254" to="38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" strokecolor="#969696"/>
                <v:line id="Line 1296" o:spid="_x0000_s1146" style="position:absolute;visibility:visible" from="2241,7434" to="38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" strokecolor="#969696"/>
              </v:group>
            </v:group>
            <v:shapetype id="_x0000_t202" coordsize="21600,21600" o:spt="202" path="m,l,21600r21600,l21600,xe">
              <v:stroke joinstyle="miter"/>
              <v:path gradientshapeok="t" o:connecttype="rect"/>
            </v:shapetype>
            <v:shape id="Text Box 1297" o:spid="_x0000_s1147" type="#_x0000_t202" style="position:absolute;left:2881;top:3887;width:1440;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">
              <v:textbox>
                <w:txbxContent>
                  <w:p w:rsidR="008C7DB1" w:rsidRPr="00DD4305" w:rsidRDefault="008C7DB1" w:rsidP="00E862FC">
                    <w:pPr>
                      <w:jc w:val="center"/>
                    </w:pPr>
                    <w:r w:rsidRPr="00DD4305">
                      <w:t>Свободная зона</w:t>
                    </w:r>
                  </w:p>
                </w:txbxContent>
              </v:textbox>
            </v:shape>
            <v:shape id="Text Box 1298" o:spid="_x0000_s1148" type="#_x0000_t202" style="position:absolute;left:2800;top:8821;width:1800;height: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" filled="f" stroked="f">
              <v:textbox>
                <w:txbxContent>
                  <w:p w:rsidR="008C7DB1" w:rsidRPr="00DD4305" w:rsidRDefault="008C7DB1" w:rsidP="00A61B3E">
                    <w:r>
                      <w:t>Диэлектрик</w:t>
                    </w:r>
                  </w:p>
                </w:txbxContent>
              </v:textbox>
            </v:shape>
            <v:shape id="Text Box 1299" o:spid="_x0000_s1149" type="#_x0000_t202" style="position:absolute;left:5320;top:8821;width:2340;height: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rsidR="008C7DB1" w:rsidRPr="00DD4305" w:rsidRDefault="008C7DB1" w:rsidP="00A61B3E">
                    <w:r>
                      <w:t>Полупроводник</w:t>
                    </w:r>
                  </w:p>
                </w:txbxContent>
              </v:textbox>
            </v:shape>
            <v:shape id="Text Box 1300" o:spid="_x0000_s1150" type="#_x0000_t202" style="position:absolute;left:8380;top:8821;width:1980;height: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8C7DB1" w:rsidRPr="00DD4305" w:rsidRDefault="008C7DB1" w:rsidP="00A61B3E">
                    <w:r>
                      <w:t>Металл</w:t>
                    </w:r>
                  </w:p>
                </w:txbxContent>
              </v:textbox>
            </v:shape>
            <v:line id="Line 1301" o:spid="_x0000_s1151" style="position:absolute;visibility:visible" from="3520,5402" to="3520,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">
              <v:stroke startarrow="open" endarrow="open"/>
            </v:line>
            <v:shape id="Text Box 1302" o:spid="_x0000_s1152" type="#_x0000_t202" style="position:absolute;left:2980;top:5402;width:720;height: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" filled="f" stroked="f">
              <v:textbox style="layout-flow:vertical;mso-layout-flow-alt:bottom-to-top">
                <w:txbxContent>
                  <w:p w:rsidR="008C7DB1" w:rsidRPr="00E66EE4" w:rsidRDefault="008C7DB1" w:rsidP="00A61B3E">
                    <w:pPr>
                      <w:rPr>
                        <w:lang w:val="en-US"/>
                      </w:rPr>
                    </w:pPr>
                    <w:r>
                      <w:sym w:font="Symbol" w:char="F044"/>
                    </w:r>
                    <w:r>
                      <w:rPr>
                        <w:lang w:val="en-US"/>
                      </w:rPr>
                      <w:t>W</w:t>
                    </w:r>
                  </w:p>
                </w:txbxContent>
              </v:textbox>
            </v:shape>
            <v:shape id="Text Box 1303" o:spid="_x0000_s1153" type="#_x0000_t202" style="position:absolute;left:2875;top:7667;width:1463;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">
              <v:textbox>
                <w:txbxContent>
                  <w:p w:rsidR="008C7DB1" w:rsidRDefault="008C7DB1" w:rsidP="00A61B3E">
                    <w:r>
                      <w:t>Валентная</w:t>
                    </w:r>
                  </w:p>
                  <w:p w:rsidR="008C7DB1" w:rsidRPr="00DD4305" w:rsidRDefault="008C7DB1" w:rsidP="00A61B3E">
                    <w:r>
                      <w:t>зона</w:t>
                    </w:r>
                  </w:p>
                </w:txbxContent>
              </v:textbox>
            </v:shape>
            <v:line id="Line 1304" o:spid="_x0000_s1154" style="position:absolute;visibility:visible" from="5500,6302" to="5500,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">
              <v:stroke startarrow="open" endarrow="open"/>
            </v:line>
            <v:line id="Line 1305" o:spid="_x0000_s1155" style="position:absolute;flip:x;visibility:visible" from="5425,6302" to="5965,6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"/>
            <v:line id="Line 1306" o:spid="_x0000_s1156" style="position:absolute;flip:x;visibility:visible" from="5425,6662" to="6025,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"/>
            <v:shape id="Text Box 1307" o:spid="_x0000_s1157" type="#_x0000_t202" style="position:absolute;left:4915;top:5942;width:720;height: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" filled="f" stroked="f">
              <v:textbox style="layout-flow:vertical;mso-layout-flow-alt:bottom-to-top">
                <w:txbxContent>
                  <w:p w:rsidR="008C7DB1" w:rsidRPr="00E66EE4" w:rsidRDefault="008C7DB1" w:rsidP="00A61B3E">
                    <w:pPr>
                      <w:rPr>
                        <w:lang w:val="en-US"/>
                      </w:rPr>
                    </w:pPr>
                    <w:r>
                      <w:t xml:space="preserve"> </w:t>
                    </w:r>
                    <w:r>
                      <w:sym w:font="Symbol" w:char="F044"/>
                    </w:r>
                    <w:r>
                      <w:rPr>
                        <w:lang w:val="en-US"/>
                      </w:rPr>
                      <w:t>W</w:t>
                    </w:r>
                  </w:p>
                </w:txbxContent>
              </v:textbox>
            </v:shape>
            <v:shape id="Text Box 1308" o:spid="_x0000_s1158" type="#_x0000_t202" style="position:absolute;left:2041;top:9360;width:8280;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" filled="f" stroked="f">
              <v:textbox>
                <w:txbxContent>
                  <w:p w:rsidR="008C7DB1" w:rsidRPr="00411733" w:rsidRDefault="008C7DB1" w:rsidP="00411733">
                    <w:pPr>
                      <w:jc w:val="center"/>
                      <w:rPr>
                        <w:sz w:val="28"/>
                        <w:szCs w:val="28"/>
                      </w:rPr>
                    </w:pPr>
                    <w:r w:rsidRPr="00411733">
                      <w:rPr>
                        <w:sz w:val="28"/>
                        <w:szCs w:val="28"/>
                      </w:rPr>
                      <w:t xml:space="preserve">Рисунок </w:t>
                    </w:r>
                    <w:r w:rsidRPr="00E862FC">
                      <w:rPr>
                        <w:sz w:val="28"/>
                        <w:szCs w:val="28"/>
                      </w:rPr>
                      <w:t>1</w:t>
                    </w:r>
                    <w:r w:rsidRPr="00411733">
                      <w:rPr>
                        <w:sz w:val="28"/>
                        <w:szCs w:val="28"/>
                      </w:rPr>
                      <w:t>.1</w:t>
                    </w:r>
                    <w:r>
                      <w:rPr>
                        <w:sz w:val="28"/>
                        <w:szCs w:val="28"/>
                      </w:rPr>
                      <w:t xml:space="preserve"> – Энергетические уровни различных типов материалов</w:t>
                    </w:r>
                  </w:p>
                </w:txbxContent>
              </v:textbox>
            </v:shape>
            <v:line id="Line 1309" o:spid="_x0000_s1159" style="position:absolute;flip:y;visibility:visible" from="2380,3423" to="2380,9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" strokeweight="1pt">
              <v:stroke endarrow="block"/>
            </v:line>
            <v:shape id="Text Box 1310" o:spid="_x0000_s1160" type="#_x0000_t202" style="position:absolute;left:1800;top:3423;width:720;height:7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t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" filled="f" stroked="f">
              <v:textbox>
                <w:txbxContent>
                  <w:p w:rsidR="008C7DB1" w:rsidRPr="00E66EE4" w:rsidRDefault="008C7DB1" w:rsidP="00A61B3E">
                    <w:pPr>
                      <w:rPr>
                        <w:lang w:val="en-US"/>
                      </w:rPr>
                    </w:pPr>
                    <w:r>
                      <w:rPr>
                        <w:lang w:val="en-US"/>
                      </w:rPr>
                      <w:t>W</w:t>
                    </w:r>
                  </w:p>
                </w:txbxContent>
              </v:textbox>
            </v:shape>
            <v:shape id="Text Box 1311" o:spid="_x0000_s1161" type="#_x0000_t202" style="position:absolute;left:5776;top:4772;width:1440;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">
              <v:textbox>
                <w:txbxContent>
                  <w:p w:rsidR="008C7DB1" w:rsidRPr="00DD4305" w:rsidRDefault="008C7DB1" w:rsidP="00A61B3E">
                    <w:r w:rsidRPr="00DD4305">
                      <w:t xml:space="preserve">Свободная зона </w:t>
                    </w:r>
                  </w:p>
                </w:txbxContent>
              </v:textbox>
            </v:shape>
            <v:shape id="Text Box 1312" o:spid="_x0000_s1162" type="#_x0000_t202" style="position:absolute;left:8671;top:3887;width:1440;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">
              <v:textbox>
                <w:txbxContent>
                  <w:p w:rsidR="008C7DB1" w:rsidRPr="00DD4305" w:rsidRDefault="008C7DB1" w:rsidP="00A61B3E">
                    <w:r w:rsidRPr="00DD4305">
                      <w:t xml:space="preserve">Свободная зона </w:t>
                    </w:r>
                  </w:p>
                </w:txbxContent>
              </v:textbox>
            </v:shape>
            <v:shape id="Text Box 1313" o:spid="_x0000_s1163" type="#_x0000_t202" style="position:absolute;left:5768;top:7667;width:1463;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">
              <v:textbox>
                <w:txbxContent>
                  <w:p w:rsidR="008C7DB1" w:rsidRDefault="008C7DB1" w:rsidP="00A61B3E">
                    <w:r>
                      <w:t>Валентная</w:t>
                    </w:r>
                  </w:p>
                  <w:p w:rsidR="008C7DB1" w:rsidRPr="00DD4305" w:rsidRDefault="008C7DB1" w:rsidP="00A61B3E">
                    <w:r>
                      <w:t>зона</w:t>
                    </w:r>
                  </w:p>
                </w:txbxContent>
              </v:textbox>
            </v:shape>
            <v:shape id="Text Box 1314" o:spid="_x0000_s1164" type="#_x0000_t202" style="position:absolute;left:8640;top:7679;width:1463;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">
              <v:textbox>
                <w:txbxContent>
                  <w:p w:rsidR="008C7DB1" w:rsidRDefault="008C7DB1" w:rsidP="00A61B3E">
                    <w:r>
                      <w:t>Валентная</w:t>
                    </w:r>
                  </w:p>
                  <w:p w:rsidR="008C7DB1" w:rsidRPr="00DD4305" w:rsidRDefault="008C7DB1" w:rsidP="00A61B3E">
                    <w:r>
                      <w:t>зона</w:t>
                    </w:r>
                  </w:p>
                </w:txbxContent>
              </v:textbox>
            </v:shape>
            <w10:wrap type="topAndBottom"/>
          </v:group>
        </w:pict>
      </w:r>
    </w:p>
    <w:p w:rsidR="006842A2" w:rsidRPr="00D25485" w:rsidRDefault="006842A2" w:rsidP="00A61B3E">
      <w:pPr>
        <w:ind w:firstLine="709"/>
        <w:jc w:val="both"/>
        <w:rPr>
          <w:sz w:val="28"/>
          <w:szCs w:val="28"/>
        </w:rPr>
      </w:pPr>
    </w:p>
    <w:p w:rsidR="006842A2" w:rsidRPr="00D25485" w:rsidRDefault="006842A2" w:rsidP="00A61B3E">
      <w:pPr>
        <w:ind w:firstLine="709"/>
        <w:jc w:val="both"/>
        <w:rPr>
          <w:sz w:val="28"/>
          <w:szCs w:val="28"/>
        </w:rPr>
      </w:pPr>
      <w:r w:rsidRPr="00D25485">
        <w:rPr>
          <w:sz w:val="28"/>
          <w:szCs w:val="28"/>
        </w:rPr>
        <w:t>Чтобы в веществе при наложении электрического поля возник электрический ток, электроны должны начать двигаться направленно. Возникновение тока сопровождается увеличением энергии каждого электрона (к энергии теплового движения добавляется энергия направленного движения). В металлах электрон, получив за счет электрического поля дополнительную энергию на пути свободного пробега, переходит на более высокий уровень энергии в валентной зоне. Освободившийся уровень занимает электрон, расположенный ниже на «энергетической лестнице» и т.д. – возникает электрический ток.</w:t>
      </w:r>
    </w:p>
    <w:p w:rsidR="006842A2" w:rsidRPr="00D25485" w:rsidRDefault="006842A2" w:rsidP="00A61B3E">
      <w:pPr>
        <w:ind w:firstLine="709"/>
        <w:jc w:val="both"/>
        <w:rPr>
          <w:sz w:val="28"/>
          <w:szCs w:val="28"/>
        </w:rPr>
      </w:pPr>
      <w:r w:rsidRPr="00D25485">
        <w:rPr>
          <w:sz w:val="28"/>
          <w:szCs w:val="28"/>
        </w:rPr>
        <w:t>В диэлектриках и полупроводниках электрон не может взять энергию от поля, поскольку, приняв её, он должен занять более высокий уровень, который оказывается либо запрещённым, либо занятым. Поэтому при абсолютном нуле и полупроводники, и диэлектрики являются изоляторами, т.е. не пропускают электрический ток.</w:t>
      </w:r>
    </w:p>
    <w:p w:rsidR="0006320A" w:rsidRPr="00D25485" w:rsidRDefault="0006320A" w:rsidP="0006320A">
      <w:pPr>
        <w:ind w:firstLine="709"/>
        <w:jc w:val="both"/>
        <w:rPr>
          <w:sz w:val="28"/>
          <w:szCs w:val="28"/>
        </w:rPr>
      </w:pPr>
      <w:r w:rsidRPr="00D25485">
        <w:rPr>
          <w:sz w:val="28"/>
          <w:szCs w:val="28"/>
        </w:rPr>
        <w:t>При повышении температуры энергия теплового движения электронов увеличивается (их средняя энергия теплового движения &lt;</w:t>
      </w:r>
      <w:r w:rsidRPr="00D25485">
        <w:rPr>
          <w:sz w:val="28"/>
          <w:szCs w:val="28"/>
          <w:vertAlign w:val="subscript"/>
        </w:rPr>
        <w:t xml:space="preserve"> </w:t>
      </w:r>
      <w:r w:rsidRPr="004056D4">
        <w:rPr>
          <w:i/>
          <w:caps/>
          <w:sz w:val="28"/>
          <w:szCs w:val="28"/>
          <w:lang w:val="en-US"/>
        </w:rPr>
        <w:sym w:font="Symbol" w:char="F065"/>
      </w:r>
      <w:r w:rsidRPr="00D25485">
        <w:rPr>
          <w:caps/>
          <w:sz w:val="28"/>
          <w:szCs w:val="28"/>
          <w:vertAlign w:val="subscript"/>
        </w:rPr>
        <w:t xml:space="preserve"> </w:t>
      </w:r>
      <w:r w:rsidRPr="00D25485">
        <w:rPr>
          <w:caps/>
          <w:sz w:val="28"/>
          <w:szCs w:val="28"/>
        </w:rPr>
        <w:t xml:space="preserve">&gt; = </w:t>
      </w:r>
      <w:r w:rsidRPr="00D25485">
        <w:rPr>
          <w:sz w:val="28"/>
          <w:szCs w:val="28"/>
        </w:rPr>
        <w:t>1,5</w:t>
      </w:r>
      <w:r w:rsidRPr="00D25485">
        <w:rPr>
          <w:i/>
          <w:sz w:val="28"/>
          <w:szCs w:val="28"/>
          <w:lang w:val="en-US"/>
        </w:rPr>
        <w:t>kT</w:t>
      </w:r>
      <w:r w:rsidRPr="00D25485">
        <w:rPr>
          <w:sz w:val="28"/>
          <w:szCs w:val="28"/>
        </w:rPr>
        <w:t>), и уже при температурах порядка 100К некоторые электроны в полупроводниках за счет этой энергии могут перейти с верхних уровней заполненной валентной</w:t>
      </w:r>
      <w:r w:rsidRPr="00D25485">
        <w:rPr>
          <w:i/>
          <w:sz w:val="28"/>
          <w:szCs w:val="28"/>
        </w:rPr>
        <w:t xml:space="preserve"> </w:t>
      </w:r>
      <w:r w:rsidRPr="00D25485">
        <w:rPr>
          <w:sz w:val="28"/>
          <w:szCs w:val="28"/>
        </w:rPr>
        <w:t>зоны в зону проводимости (рисунок 1.2). В диэлектриках вероятность такого перехода очень мала, так как у них ширина запрещённой зоны значительно боль</w:t>
      </w:r>
      <w:r w:rsidRPr="00D25485">
        <w:rPr>
          <w:sz w:val="28"/>
          <w:szCs w:val="28"/>
        </w:rPr>
        <w:lastRenderedPageBreak/>
        <w:t>ше, чем у полупроводников. Следовательно, в полупроводниках те валентные электроны, которые перешли в зону проводимости, получают возможность направленного движения под действием электрического поля – возникает электронная проводимость. В валентной зоне на верхних уровнях, где были электроны, перешедшие в зону проводимости, появляются свободные места – дырки, и оставшиеся в валентной зоне электроны тоже получают способность воспринимать энергию направленного движения от электрического поля – возникает дырочная проводимость.</w:t>
      </w:r>
    </w:p>
    <w:p w:rsidR="006842A2" w:rsidRPr="00D25485" w:rsidRDefault="006842A2" w:rsidP="00A61B3E">
      <w:pPr>
        <w:ind w:firstLine="709"/>
        <w:jc w:val="both"/>
        <w:rPr>
          <w:sz w:val="28"/>
          <w:szCs w:val="28"/>
        </w:rPr>
      </w:pPr>
    </w:p>
    <w:p w:rsidR="004F0DFE" w:rsidRDefault="003155FE" w:rsidP="00A61B3E">
      <w:pPr>
        <w:ind w:firstLine="709"/>
        <w:jc w:val="both"/>
        <w:rPr>
          <w:sz w:val="28"/>
          <w:szCs w:val="28"/>
        </w:rPr>
      </w:pPr>
      <w:r>
        <w:rPr>
          <w:sz w:val="28"/>
          <w:szCs w:val="28"/>
        </w:rPr>
        <w:t xml:space="preserve">    </w:t>
      </w:r>
      <w:r w:rsidR="006842A2" w:rsidRPr="00D25485">
        <w:rPr>
          <w:sz w:val="28"/>
          <w:szCs w:val="28"/>
        </w:rPr>
        <w:t xml:space="preserve">  </w:t>
      </w:r>
      <w:r w:rsidR="00415AC0">
        <w:rPr>
          <w:noProof/>
          <w:sz w:val="28"/>
          <w:szCs w:val="28"/>
        </w:rPr>
      </w:r>
      <w:r w:rsidR="00415AC0">
        <w:rPr>
          <w:noProof/>
          <w:sz w:val="28"/>
          <w:szCs w:val="28"/>
        </w:rPr>
        <w:pict>
          <v:group id="Group 1081" o:spid="_x0000_s1165" style="width:384.4pt;height:218.75pt;mso-position-horizontal-relative:char;mso-position-vertical-relative:line" coordorigin="2869,8461" coordsize="7020,4375">
            <v:rect id="Rectangle 1082" o:spid="_x0000_s1166" style="position:absolute;left:5183;top:8721;width:2104;height:11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" fillcolor="#eaeaea" stroked="f">
              <o:lock v:ext="edit" aspectratio="t"/>
            </v:rect>
            <v:rect id="Rectangle 1083" o:spid="_x0000_s1167" style="position:absolute;left:5183;top:10826;width:2104;height:1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" fillcolor="#ddd" stroked="f">
              <o:lock v:ext="edit" aspectratio="t"/>
            </v:rect>
            <v:rect id="Rectangle 1084" o:spid="_x0000_s1168" style="position:absolute;left:2869;top:12470;width:7020;height:3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" filled="f" stroked="f" strokeweight="1.1pt">
              <o:lock v:ext="edit" aspectratio="t"/>
              <v:textbox inset="0,0,0,0">
                <w:txbxContent>
                  <w:p w:rsidR="008C7DB1" w:rsidRPr="00411733" w:rsidRDefault="008C7DB1" w:rsidP="00411733">
                    <w:pPr>
                      <w:jc w:val="center"/>
                      <w:rPr>
                        <w:sz w:val="28"/>
                        <w:szCs w:val="28"/>
                      </w:rPr>
                    </w:pPr>
                    <w:r w:rsidRPr="00411733">
                      <w:rPr>
                        <w:sz w:val="28"/>
                        <w:szCs w:val="28"/>
                      </w:rPr>
                      <w:t xml:space="preserve">Рисунок </w:t>
                    </w:r>
                    <w:r w:rsidRPr="00E862FC">
                      <w:rPr>
                        <w:sz w:val="28"/>
                        <w:szCs w:val="28"/>
                      </w:rPr>
                      <w:t>1</w:t>
                    </w:r>
                    <w:r w:rsidRPr="00411733">
                      <w:rPr>
                        <w:sz w:val="28"/>
                        <w:szCs w:val="28"/>
                      </w:rPr>
                      <w:t>.2</w:t>
                    </w:r>
                    <w:r>
                      <w:rPr>
                        <w:sz w:val="28"/>
                        <w:szCs w:val="28"/>
                      </w:rPr>
                      <w:t xml:space="preserve"> – Зоны энергетических уровней полупроводников</w:t>
                    </w:r>
                  </w:p>
                  <w:p w:rsidR="008C7DB1" w:rsidRPr="000222CD" w:rsidRDefault="008C7DB1" w:rsidP="00A61B3E"/>
                </w:txbxContent>
              </v:textbox>
            </v:rect>
            <v:line id="Line 1085" o:spid="_x0000_s1169" style="position:absolute;flip:y;visibility:visible" from="4984,8461" to="4991,12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">
              <v:stroke startarrowwidth="narrow" endarrow="block" endarrowwidth="narrow"/>
              <o:lock v:ext="edit" aspectratio="t"/>
            </v:line>
            <v:rect id="Rectangle 1086" o:spid="_x0000_s1170" style="position:absolute;left:4533;top:10214;width:667;height:4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" filled="f" stroked="f" strokeweight="1.1pt">
              <o:lock v:ext="edit" aspectratio="t"/>
              <v:textbox inset="0,0,0,0">
                <w:txbxContent>
                  <w:p w:rsidR="008C7DB1" w:rsidRPr="00FD0200" w:rsidRDefault="008C7DB1" w:rsidP="00A61B3E">
                    <w:r w:rsidRPr="00FD0200">
                      <w:rPr>
                        <w:lang w:val="en-US"/>
                      </w:rPr>
                      <w:t xml:space="preserve"> W</w:t>
                    </w:r>
                    <w:r w:rsidRPr="00FD0200">
                      <w:rPr>
                        <w:vertAlign w:val="subscript"/>
                        <w:lang w:val="en-US"/>
                      </w:rPr>
                      <w:t>F</w:t>
                    </w:r>
                  </w:p>
                </w:txbxContent>
              </v:textbox>
            </v:rect>
            <v:line id="Line 1087" o:spid="_x0000_s1171" style="position:absolute;flip:y;visibility:visible" from="4991,10366" to="7060,10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">
              <v:stroke dashstyle="dash" startarrowwidth="narrow" endarrowwidth="narrow"/>
              <o:lock v:ext="edit" aspectratio="t"/>
            </v:line>
            <v:line id="Line 1088" o:spid="_x0000_s1172" style="position:absolute;visibility:visible" from="5183,11984" to="7236,11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">
              <v:stroke startarrowwidth="narrow" endarrowwidth="narrow"/>
              <o:lock v:ext="edit" aspectratio="t"/>
            </v:line>
            <v:line id="Line 1089" o:spid="_x0000_s1173" style="position:absolute;visibility:visible" from="5190,11174" to="7243,1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">
              <v:stroke startarrowwidth="narrow" endarrowwidth="narrow"/>
              <o:lock v:ext="edit" aspectratio="t"/>
            </v:line>
            <v:line id="Line 1090" o:spid="_x0000_s1174" style="position:absolute;visibility:visible" from="5183,11660" to="7236,1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">
              <v:stroke startarrowwidth="narrow" endarrowwidth="narrow"/>
              <o:lock v:ext="edit" aspectratio="t"/>
            </v:line>
            <v:line id="Line 1091" o:spid="_x0000_s1175" style="position:absolute;visibility:visible" from="5183,11498" to="7236,11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">
              <v:stroke startarrowwidth="narrow" endarrowwidth="narrow"/>
              <o:lock v:ext="edit" aspectratio="t"/>
            </v:line>
            <v:line id="Line 1092" o:spid="_x0000_s1176" style="position:absolute;visibility:visible" from="5183,10826" to="7663,10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" strokeweight=".5pt">
              <v:stroke startarrowwidth="narrow" endarrowwidth="narrow"/>
              <o:lock v:ext="edit" aspectratio="t"/>
            </v:line>
            <v:line id="Line 1093" o:spid="_x0000_s1177" style="position:absolute;visibility:visible" from="5183,11337" to="7236,11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">
              <v:stroke startarrowwidth="narrow" endarrowwidth="narrow"/>
              <o:lock v:ext="edit" aspectratio="t"/>
            </v:line>
            <v:line id="Line 1094" o:spid="_x0000_s1178" style="position:absolute;visibility:visible" from="5192,11822" to="7244,11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">
              <v:stroke startarrowwidth="narrow" endarrowwidth="narrow"/>
              <o:lock v:ext="edit" aspectratio="t"/>
            </v:line>
            <v:line id="Line 1095" o:spid="_x0000_s1179" style="position:absolute;visibility:visible" from="5192,11013" to="7244,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">
              <v:stroke startarrowwidth="narrow" endarrowwidth="narrow"/>
              <o:lock v:ext="edit" aspectratio="t"/>
            </v:line>
            <v:line id="Line 1096" o:spid="_x0000_s1180" style="position:absolute;visibility:visible" from="5183,9879" to="7663,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" strokeweight=".5pt">
              <v:stroke startarrowwidth="narrow" endarrowwidth="narrow"/>
              <o:lock v:ext="edit" aspectratio="t"/>
            </v:line>
            <v:line id="Line 1097" o:spid="_x0000_s1181" style="position:absolute;visibility:visible" from="5183,8747" to="7236,8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">
              <v:stroke startarrowwidth="narrow" endarrowwidth="narrow"/>
              <o:lock v:ext="edit" aspectratio="t"/>
            </v:line>
            <v:line id="Line 1098" o:spid="_x0000_s1182" style="position:absolute;visibility:visible" from="5183,8908" to="7236,8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">
              <v:stroke startarrowwidth="narrow" endarrowwidth="narrow"/>
              <o:lock v:ext="edit" aspectratio="t"/>
            </v:line>
            <v:line id="Line 1099" o:spid="_x0000_s1183" style="position:absolute;visibility:visible" from="5183,9070" to="7236,9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">
              <v:stroke startarrowwidth="narrow" endarrowwidth="narrow"/>
              <o:lock v:ext="edit" aspectratio="t"/>
            </v:line>
            <v:line id="Line 1100" o:spid="_x0000_s1184" style="position:absolute;visibility:visible" from="5183,9232" to="7236,9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">
              <v:stroke startarrowwidth="narrow" endarrowwidth="narrow"/>
              <o:lock v:ext="edit" aspectratio="t"/>
            </v:line>
            <v:line id="Line 1101" o:spid="_x0000_s1185" style="position:absolute;visibility:visible" from="5183,9394" to="7236,9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">
              <v:stroke startarrowwidth="narrow" endarrowwidth="narrow"/>
              <o:lock v:ext="edit" aspectratio="t"/>
            </v:line>
            <v:line id="Line 1102" o:spid="_x0000_s1186" style="position:absolute;visibility:visible" from="5183,9555" to="7236,9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">
              <v:stroke startarrowwidth="narrow" endarrowwidth="narrow"/>
              <o:lock v:ext="edit" aspectratio="t"/>
            </v:line>
            <v:line id="Line 1103" o:spid="_x0000_s1187" style="position:absolute;visibility:visible" from="5183,9718" to="7236,9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">
              <v:stroke startarrowwidth="narrow" endarrowwidth="narrow"/>
              <o:lock v:ext="edit" aspectratio="t"/>
            </v:line>
            <v:line id="Line 1104" o:spid="_x0000_s1188" style="position:absolute;visibility:visible" from="7446,9879" to="7447,1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" strokeweight="1.1pt">
              <v:stroke startarrow="block" startarrowwidth="narrow" endarrow="block" endarrowwidth="narrow"/>
              <o:lock v:ext="edit" aspectratio="t"/>
            </v:line>
            <v:rect id="Rectangle 1105" o:spid="_x0000_s1189" style="position:absolute;left:7369;top:8910;width:1745;height:6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" filled="f" stroked="f" strokeweight="1.1pt">
              <o:lock v:ext="edit" aspectratio="t"/>
              <v:textbox inset="0,0,0,0">
                <w:txbxContent>
                  <w:p w:rsidR="008C7DB1" w:rsidRDefault="008C7DB1" w:rsidP="00A61B3E"/>
                </w:txbxContent>
              </v:textbox>
            </v:rect>
            <v:rect id="Rectangle 1106" o:spid="_x0000_s1190" style="position:absolute;left:7369;top:11173;width:1318;height: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" filled="f" stroked="f" strokeweight="1.1pt">
              <o:lock v:ext="edit" aspectratio="t"/>
              <v:textbox inset="0,0,0,0">
                <w:txbxContent>
                  <w:p w:rsidR="008C7DB1" w:rsidRPr="00CA09D4" w:rsidRDefault="008C7DB1" w:rsidP="00A61B3E">
                    <w:r w:rsidRPr="00CA09D4">
                      <w:t>Валентная</w:t>
                    </w:r>
                  </w:p>
                  <w:p w:rsidR="008C7DB1" w:rsidRPr="00CA09D4" w:rsidRDefault="008C7DB1" w:rsidP="00A61B3E">
                    <w:r w:rsidRPr="00CA09D4">
                      <w:t>зона</w:t>
                    </w:r>
                  </w:p>
                </w:txbxContent>
              </v:textbox>
            </v:rect>
            <v:rect id="Rectangle 1107" o:spid="_x0000_s1191" style="position:absolute;left:7041;top:9909;width:477;height:6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" filled="f" stroked="f" strokeweight="1.1pt">
              <o:lock v:ext="edit" aspectratio="t"/>
              <v:textbox style="layout-flow:vertical;mso-layout-flow-alt:bottom-to-top" inset="0,0,0,0"/>
            </v:rect>
            <v:shape id="Arc 1108" o:spid="_x0000_s1192" style="position:absolute;left:5512;top:9862;width:617;height:1164;flip:x;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" adj="0,,0" path="m,nfc11929,,21600,9670,21600,21600em,nsc11929,,21600,9670,21600,21600l,21600,,xe" filled="f" strokeweight="1.1pt">
              <v:stroke joinstyle="round"/>
              <v:formulas/>
              <v:path arrowok="t" o:extrusionok="f" o:connecttype="custom" o:connectlocs="0,0;617,1164;0,1164" o:connectangles="0,0,0"/>
              <o:lock v:ext="edit" aspectratio="t"/>
            </v:shape>
            <v:line id="Line 1109" o:spid="_x0000_s1193" style="position:absolute;flip:x;visibility:visible" from="5912,9879" to="6033,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" strokeweight="1.1pt">
              <v:stroke startarrow="open" startarrowwidth="narrow" endarrowwidth="narrow"/>
              <o:lock v:ext="edit" aspectratio="t"/>
            </v:line>
            <v:oval id="Oval 1110" o:spid="_x0000_s1194" style="position:absolute;left:6049;top:9828;width:58;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" fillcolor="black" strokeweight="1.1pt">
              <o:lock v:ext="edit" aspectratio="t"/>
            </v:oval>
            <v:oval id="Oval 1111" o:spid="_x0000_s1195" style="position:absolute;left:5478;top:10962;width:65;height: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" strokeweight="1.1pt">
              <o:lock v:ext="edit" aspectratio="t"/>
            </v:oval>
            <v:shape id="Arc 1112" o:spid="_x0000_s1196" style="position:absolute;left:6248;top:9862;width:616;height:1164;flip:x;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" adj="0,,0" path="m,nfc11929,,21600,9670,21600,21600em,nsc11929,,21600,9670,21600,21600l,21600,,xe" filled="f" strokeweight="1.1pt">
              <v:stroke joinstyle="round"/>
              <v:formulas/>
              <v:path arrowok="t" o:extrusionok="f" o:connecttype="custom" o:connectlocs="0,0;616,1164;0,1164" o:connectangles="0,0,0"/>
              <o:lock v:ext="edit" aspectratio="t"/>
            </v:shape>
            <v:line id="Line 1113" o:spid="_x0000_s1197" style="position:absolute;flip:x;visibility:visible" from="6648,9879" to="6768,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" strokeweight="1.1pt">
              <v:stroke startarrow="open" startarrowwidth="narrow" endarrowwidth="narrow"/>
              <o:lock v:ext="edit" aspectratio="t"/>
            </v:line>
            <v:oval id="Oval 1114" o:spid="_x0000_s1198" style="position:absolute;left:6785;top:9828;width:58;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" fillcolor="black" strokeweight="1.1pt">
              <o:lock v:ext="edit" aspectratio="t"/>
            </v:oval>
            <v:oval id="Oval 1115" o:spid="_x0000_s1199" style="position:absolute;left:6214;top:10962;width:64;height: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" strokeweight="1.1pt">
              <o:lock v:ext="edit" aspectratio="t"/>
            </v:oval>
            <v:oval id="Oval 1116" o:spid="_x0000_s1200" style="position:absolute;left:6398;top:11144;width:64;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" fillcolor="black" strokeweight=".5pt">
              <o:lock v:ext="edit" aspectratio="t"/>
            </v:oval>
            <v:oval id="Oval 1117" o:spid="_x0000_s1201" style="position:absolute;left:6398;top:11316;width:64;height: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" fillcolor="black" strokeweight=".5pt">
              <o:lock v:ext="edit" aspectratio="t"/>
            </v:oval>
            <v:oval id="Oval 1118" o:spid="_x0000_s1202" style="position:absolute;left:6398;top:11470;width:64;height: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" fillcolor="black" strokeweight=".5pt">
              <o:lock v:ext="edit" aspectratio="t"/>
            </v:oval>
            <v:oval id="Oval 1119" o:spid="_x0000_s1203" style="position:absolute;left:6398;top:11626;width:52;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" fillcolor="black" strokeweight=".5pt">
              <o:lock v:ext="edit" aspectratio="t"/>
            </v:oval>
            <v:oval id="Oval 1120" o:spid="_x0000_s1204" style="position:absolute;left:6398;top:11932;width:64;height: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" fillcolor="black" strokeweight="1.1pt">
              <o:lock v:ext="edit" aspectratio="t"/>
            </v:oval>
            <v:oval id="Oval 1121" o:spid="_x0000_s1205" style="position:absolute;left:6398;top:11788;width:64;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" fillcolor="black" strokeweight=".5pt">
              <o:lock v:ext="edit" aspectratio="t"/>
            </v:oval>
            <v:line id="Line 1122" o:spid="_x0000_s1206" style="position:absolute;visibility:visible" from="5183,9879" to="7236,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">
              <v:stroke startarrowwidth="narrow" endarrowwidth="narrow"/>
              <o:lock v:ext="edit" aspectratio="t"/>
            </v:line>
            <v:line id="Line 1123" o:spid="_x0000_s1207" style="position:absolute;visibility:visible" from="5190,10825" to="7243,10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">
              <v:stroke startarrowwidth="narrow" endarrowwidth="narrow"/>
              <o:lock v:ext="edit" aspectratio="t"/>
            </v:line>
            <v:shape id="Arc 1124" o:spid="_x0000_s1208" style="position:absolute;left:5461;top:9718;width:617;height:1164;flip:x;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" adj="0,,0" path="m,nfc11929,,21600,9670,21600,21600em,nsc11929,,21600,9670,21600,21600l,21600,,xe" filled="f" strokeweight="1.1pt">
              <v:stroke joinstyle="round"/>
              <v:formulas/>
              <v:path arrowok="t" o:extrusionok="f" o:connecttype="custom" o:connectlocs="0,0;617,1164;0,1164" o:connectangles="0,0,0"/>
              <o:lock v:ext="edit" aspectratio="t"/>
            </v:shape>
            <v:line id="Line 1125" o:spid="_x0000_s1209" style="position:absolute;flip:x;visibility:visible" from="5861,9735" to="5982,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">
              <v:stroke startarrow="open" startarrowwidth="narrow" endarrowwidth="narrow"/>
              <o:lock v:ext="edit" aspectratio="t"/>
            </v:line>
            <v:oval id="Oval 1126" o:spid="_x0000_s1210" style="position:absolute;left:5998;top:9684;width:58;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" fillcolor="black" strokeweight="1.1pt">
              <o:lock v:ext="edit" aspectratio="t"/>
            </v:oval>
            <v:oval id="Oval 1127" o:spid="_x0000_s1211" style="position:absolute;left:5427;top:10816;width:65;height: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" strokeweight="1.1pt">
              <o:lock v:ext="edit" aspectratio="t"/>
            </v:oval>
            <v:shape id="Arc 1128" o:spid="_x0000_s1212" style="position:absolute;left:6202;top:9701;width:617;height:1164;flip:x;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" adj="0,,0" path="m,nfc11929,,21600,9670,21600,21600em,nsc11929,,21600,9670,21600,21600l,21600,,xe" filled="f" strokeweight="1.1pt">
              <v:stroke joinstyle="round"/>
              <v:formulas/>
              <v:path arrowok="t" o:extrusionok="f" o:connecttype="custom" o:connectlocs="0,0;617,1164;0,1164" o:connectangles="0,0,0"/>
              <o:lock v:ext="edit" aspectratio="t"/>
            </v:shape>
            <v:line id="Line 1129" o:spid="_x0000_s1213" style="position:absolute;flip:x;visibility:visible" from="6602,9718" to="6723,9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" strokeweight="1.1pt">
              <v:stroke startarrow="open" startarrowwidth="narrow" endarrowwidth="narrow"/>
              <o:lock v:ext="edit" aspectratio="t"/>
            </v:line>
            <v:oval id="Oval 1130" o:spid="_x0000_s1214" style="position:absolute;left:6739;top:9667;width:58;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" fillcolor="black" strokeweight="1.1pt">
              <o:lock v:ext="edit" aspectratio="t"/>
            </v:oval>
            <v:oval id="Oval 1131" o:spid="_x0000_s1215" style="position:absolute;left:6168;top:10799;width:65;height: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" strokeweight="1.1pt">
              <o:lock v:ext="edit" aspectratio="t"/>
            </v:oval>
            <v:oval id="Oval 1132" o:spid="_x0000_s1216" style="position:absolute;left:5463;top:11138;width:66;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" fillcolor="black" strokeweight=".5pt">
              <o:lock v:ext="edit" aspectratio="t"/>
            </v:oval>
            <v:oval id="Oval 1133" o:spid="_x0000_s1217" style="position:absolute;left:5463;top:11310;width:66;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" fillcolor="black" strokeweight=".5pt">
              <o:lock v:ext="edit" aspectratio="t"/>
            </v:oval>
            <v:oval id="Oval 1134" o:spid="_x0000_s1218" style="position:absolute;left:5463;top:11464;width:66;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" fillcolor="black" strokeweight=".5pt">
              <o:lock v:ext="edit" aspectratio="t"/>
            </v:oval>
            <v:oval id="Oval 1135" o:spid="_x0000_s1219" style="position:absolute;left:5463;top:11620;width:52;height: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" fillcolor="black" strokeweight=".5pt">
              <o:lock v:ext="edit" aspectratio="t"/>
            </v:oval>
            <v:oval id="Oval 1136" o:spid="_x0000_s1220" style="position:absolute;left:5463;top:11926;width:66;height: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" fillcolor="black" strokeweight="1.1pt">
              <o:lock v:ext="edit" aspectratio="t"/>
            </v:oval>
            <v:oval id="Oval 1137" o:spid="_x0000_s1221" style="position:absolute;left:5463;top:11782;width:66;height: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" fillcolor="black" strokeweight=".5pt">
              <o:lock v:ext="edit" aspectratio="t"/>
            </v:oval>
            <v:rect id="Rectangle 1138" o:spid="_x0000_s1222" style="position:absolute;left:4542;top:8516;width:667;height:4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" filled="f" stroked="f" strokeweight="1.1pt">
              <o:lock v:ext="edit" aspectratio="t"/>
              <v:textbox inset="0,0,0,0">
                <w:txbxContent>
                  <w:p w:rsidR="008C7DB1" w:rsidRPr="00FD0200" w:rsidRDefault="008C7DB1" w:rsidP="00A61B3E">
                    <w:r w:rsidRPr="00FD0200">
                      <w:rPr>
                        <w:lang w:val="en-US"/>
                      </w:rPr>
                      <w:t xml:space="preserve"> W</w:t>
                    </w:r>
                  </w:p>
                </w:txbxContent>
              </v:textbox>
            </v:rect>
            <v:rect id="Rectangle 1139" o:spid="_x0000_s1223" style="position:absolute;left:7461;top:8874;width:1980;height:7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" filled="f" stroked="f" strokeweight="1.1pt">
              <o:lock v:ext="edit" aspectratio="t"/>
              <v:textbox inset="0,0,0,0">
                <w:txbxContent>
                  <w:p w:rsidR="008C7DB1" w:rsidRPr="00CA09D4" w:rsidRDefault="008C7DB1" w:rsidP="00A61B3E">
                    <w:r w:rsidRPr="00CA09D4">
                      <w:t>Зона проводимости</w:t>
                    </w:r>
                  </w:p>
                </w:txbxContent>
              </v:textbox>
            </v:rect>
            <w10:wrap type="none"/>
            <w10:anchorlock/>
          </v:group>
        </w:pict>
      </w:r>
    </w:p>
    <w:p w:rsidR="003155FE" w:rsidRDefault="003155FE" w:rsidP="00A61B3E">
      <w:pPr>
        <w:ind w:firstLine="709"/>
        <w:jc w:val="both"/>
        <w:rPr>
          <w:sz w:val="28"/>
          <w:szCs w:val="28"/>
        </w:rPr>
      </w:pPr>
    </w:p>
    <w:p w:rsidR="006842A2" w:rsidRPr="00D25485" w:rsidRDefault="006842A2" w:rsidP="00A61B3E">
      <w:pPr>
        <w:ind w:firstLine="709"/>
        <w:jc w:val="both"/>
        <w:rPr>
          <w:sz w:val="28"/>
          <w:szCs w:val="28"/>
          <w:vertAlign w:val="subscript"/>
        </w:rPr>
      </w:pPr>
      <w:r w:rsidRPr="00D25485">
        <w:rPr>
          <w:sz w:val="28"/>
          <w:szCs w:val="28"/>
        </w:rPr>
        <w:t xml:space="preserve">В соответствии с распределением Больцмана концентрация </w:t>
      </w:r>
      <w:r w:rsidRPr="00D25485">
        <w:rPr>
          <w:i/>
          <w:sz w:val="28"/>
          <w:szCs w:val="28"/>
          <w:lang w:val="en-US"/>
        </w:rPr>
        <w:t>n</w:t>
      </w:r>
      <w:r w:rsidRPr="00D25485">
        <w:rPr>
          <w:i/>
          <w:sz w:val="28"/>
          <w:szCs w:val="28"/>
          <w:vertAlign w:val="subscript"/>
          <w:lang w:val="en-US"/>
        </w:rPr>
        <w:t>e</w:t>
      </w:r>
      <w:r w:rsidRPr="00D25485">
        <w:rPr>
          <w:i/>
          <w:sz w:val="28"/>
          <w:szCs w:val="28"/>
        </w:rPr>
        <w:t xml:space="preserve"> </w:t>
      </w:r>
      <w:r w:rsidRPr="00D25485">
        <w:rPr>
          <w:sz w:val="28"/>
          <w:szCs w:val="28"/>
        </w:rPr>
        <w:t xml:space="preserve">свободных электронов (перешедших в зону проводимости) меньше концентрации </w:t>
      </w:r>
      <w:r w:rsidRPr="00D25485">
        <w:rPr>
          <w:i/>
          <w:sz w:val="28"/>
          <w:szCs w:val="28"/>
          <w:lang w:val="en-US"/>
        </w:rPr>
        <w:t>n</w:t>
      </w:r>
      <w:r w:rsidRPr="00D25485">
        <w:rPr>
          <w:sz w:val="28"/>
          <w:szCs w:val="28"/>
          <w:vertAlign w:val="subscript"/>
        </w:rPr>
        <w:t xml:space="preserve">0 </w:t>
      </w:r>
      <w:r w:rsidRPr="00D25485">
        <w:rPr>
          <w:sz w:val="28"/>
          <w:szCs w:val="28"/>
        </w:rPr>
        <w:t>электронов, оставшихся в валентной зоне, поскольку потенциальная энергия свободных электронов на Δ</w:t>
      </w:r>
      <w:r w:rsidRPr="00D25485">
        <w:rPr>
          <w:i/>
          <w:iCs/>
          <w:sz w:val="28"/>
          <w:szCs w:val="28"/>
        </w:rPr>
        <w:t>W</w:t>
      </w:r>
      <w:r w:rsidRPr="00D25485">
        <w:rPr>
          <w:sz w:val="28"/>
          <w:szCs w:val="28"/>
        </w:rPr>
        <w:t xml:space="preserve"> больше потенциальной энергии электронов, связанных с атомом: </w:t>
      </w:r>
    </w:p>
    <w:tbl>
      <w:tblPr>
        <w:tblW w:w="0" w:type="auto"/>
        <w:tblInd w:w="468" w:type="dxa"/>
        <w:tblLook w:val="0000" w:firstRow="0" w:lastRow="0" w:firstColumn="0" w:lastColumn="0" w:noHBand="0" w:noVBand="0"/>
      </w:tblPr>
      <w:tblGrid>
        <w:gridCol w:w="7832"/>
        <w:gridCol w:w="1555"/>
      </w:tblGrid>
      <w:tr w:rsidR="006842A2" w:rsidRPr="00D25485" w:rsidTr="00EC162C">
        <w:tc>
          <w:tcPr>
            <w:tcW w:w="7862" w:type="dxa"/>
          </w:tcPr>
          <w:p w:rsidR="006842A2" w:rsidRPr="00D25485" w:rsidRDefault="00CE0576" w:rsidP="00411733">
            <w:pPr>
              <w:ind w:firstLine="709"/>
              <w:jc w:val="center"/>
              <w:rPr>
                <w:sz w:val="28"/>
                <w:szCs w:val="28"/>
              </w:rPr>
            </w:pPr>
            <w:r w:rsidRPr="00D25485">
              <w:rPr>
                <w:position w:val="-12"/>
                <w:sz w:val="28"/>
                <w:szCs w:val="28"/>
              </w:rPr>
              <w:object w:dxaOrig="128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8pt;height:30pt" o:ole="">
                  <v:imagedata r:id="rId8" o:title=""/>
                </v:shape>
                <o:OLEObject Type="Embed" ProgID="Equation.3" ShapeID="_x0000_i1027" DrawAspect="Content" ObjectID="_1748841923" r:id="rId9"/>
              </w:object>
            </w:r>
            <w:r w:rsidR="006842A2" w:rsidRPr="00D25485">
              <w:rPr>
                <w:sz w:val="28"/>
                <w:szCs w:val="28"/>
              </w:rPr>
              <w:t>,</w:t>
            </w:r>
          </w:p>
        </w:tc>
        <w:tc>
          <w:tcPr>
            <w:tcW w:w="1559" w:type="dxa"/>
            <w:vAlign w:val="center"/>
          </w:tcPr>
          <w:p w:rsidR="006842A2" w:rsidRPr="00D25485" w:rsidRDefault="006842A2" w:rsidP="00411733">
            <w:pPr>
              <w:ind w:firstLine="34"/>
              <w:jc w:val="right"/>
              <w:rPr>
                <w:sz w:val="28"/>
                <w:szCs w:val="28"/>
              </w:rPr>
            </w:pPr>
            <w:r w:rsidRPr="00D25485">
              <w:rPr>
                <w:sz w:val="28"/>
                <w:szCs w:val="28"/>
              </w:rPr>
              <w:t>(1.1)</w:t>
            </w:r>
          </w:p>
        </w:tc>
      </w:tr>
    </w:tbl>
    <w:p w:rsidR="006B6D51" w:rsidRPr="00D25485" w:rsidRDefault="00D62BCD" w:rsidP="00126075">
      <w:pPr>
        <w:jc w:val="both"/>
        <w:rPr>
          <w:sz w:val="28"/>
          <w:szCs w:val="28"/>
        </w:rPr>
      </w:pPr>
      <w:r w:rsidRPr="00D25485">
        <w:rPr>
          <w:sz w:val="28"/>
          <w:szCs w:val="28"/>
        </w:rPr>
        <w:t>г</w:t>
      </w:r>
      <w:r w:rsidR="00FF110B" w:rsidRPr="00D25485">
        <w:rPr>
          <w:sz w:val="28"/>
          <w:szCs w:val="28"/>
        </w:rPr>
        <w:t>де</w:t>
      </w:r>
      <w:r w:rsidR="006842A2" w:rsidRPr="00D25485">
        <w:rPr>
          <w:sz w:val="28"/>
          <w:szCs w:val="28"/>
        </w:rPr>
        <w:t xml:space="preserve"> </w:t>
      </w:r>
      <w:r w:rsidR="006B6D51" w:rsidRPr="00D25485">
        <w:rPr>
          <w:i/>
          <w:sz w:val="28"/>
          <w:szCs w:val="28"/>
          <w:lang w:val="en-US"/>
        </w:rPr>
        <w:t>e</w:t>
      </w:r>
      <w:r w:rsidR="003155FE">
        <w:rPr>
          <w:sz w:val="28"/>
          <w:szCs w:val="28"/>
        </w:rPr>
        <w:t xml:space="preserve"> –</w:t>
      </w:r>
      <w:r w:rsidR="006B6D51" w:rsidRPr="003155FE">
        <w:rPr>
          <w:sz w:val="28"/>
          <w:szCs w:val="28"/>
        </w:rPr>
        <w:t xml:space="preserve"> </w:t>
      </w:r>
      <w:r w:rsidR="003155FE" w:rsidRPr="003155FE">
        <w:rPr>
          <w:sz w:val="28"/>
          <w:szCs w:val="28"/>
        </w:rPr>
        <w:t>основание натурального логарифма</w:t>
      </w:r>
      <w:r w:rsidR="003155FE">
        <w:rPr>
          <w:sz w:val="28"/>
          <w:szCs w:val="28"/>
        </w:rPr>
        <w:t xml:space="preserve">, </w:t>
      </w:r>
      <w:r w:rsidR="003155FE" w:rsidRPr="003155FE">
        <w:rPr>
          <w:i/>
          <w:sz w:val="28"/>
          <w:szCs w:val="28"/>
          <w:lang w:val="en-US"/>
        </w:rPr>
        <w:t>e</w:t>
      </w:r>
      <w:r w:rsidR="003155FE" w:rsidRPr="003155FE">
        <w:rPr>
          <w:sz w:val="28"/>
          <w:szCs w:val="28"/>
        </w:rPr>
        <w:t xml:space="preserve"> = </w:t>
      </w:r>
      <w:r w:rsidR="006B6D51" w:rsidRPr="003155FE">
        <w:rPr>
          <w:sz w:val="28"/>
          <w:szCs w:val="28"/>
        </w:rPr>
        <w:t>2,718</w:t>
      </w:r>
      <w:r w:rsidR="006B6D51" w:rsidRPr="00D25485">
        <w:rPr>
          <w:sz w:val="28"/>
          <w:szCs w:val="28"/>
        </w:rPr>
        <w:t>;</w:t>
      </w:r>
    </w:p>
    <w:p w:rsidR="006842A2" w:rsidRPr="0006774F" w:rsidRDefault="00126075" w:rsidP="00126075">
      <w:pPr>
        <w:jc w:val="both"/>
        <w:rPr>
          <w:sz w:val="28"/>
          <w:szCs w:val="28"/>
        </w:rPr>
      </w:pPr>
      <w:r>
        <w:rPr>
          <w:i/>
          <w:sz w:val="28"/>
          <w:szCs w:val="28"/>
        </w:rPr>
        <w:t xml:space="preserve">      </w:t>
      </w:r>
      <w:r w:rsidR="006842A2" w:rsidRPr="00D25485">
        <w:rPr>
          <w:i/>
          <w:sz w:val="28"/>
          <w:szCs w:val="28"/>
        </w:rPr>
        <w:t>Т</w:t>
      </w:r>
      <w:r w:rsidR="006842A2" w:rsidRPr="00D25485">
        <w:rPr>
          <w:sz w:val="28"/>
          <w:szCs w:val="28"/>
        </w:rPr>
        <w:t xml:space="preserve"> – абсолютная температура; </w:t>
      </w:r>
    </w:p>
    <w:p w:rsidR="006842A2" w:rsidRPr="00D25485" w:rsidRDefault="00126075" w:rsidP="00126075">
      <w:pPr>
        <w:tabs>
          <w:tab w:val="left" w:pos="1134"/>
        </w:tabs>
        <w:jc w:val="both"/>
        <w:rPr>
          <w:sz w:val="28"/>
          <w:szCs w:val="28"/>
        </w:rPr>
      </w:pPr>
      <w:r>
        <w:rPr>
          <w:i/>
          <w:iCs/>
          <w:sz w:val="28"/>
          <w:szCs w:val="28"/>
        </w:rPr>
        <w:t xml:space="preserve">      </w:t>
      </w:r>
      <w:r w:rsidR="006842A2" w:rsidRPr="00D25485">
        <w:rPr>
          <w:i/>
          <w:iCs/>
          <w:sz w:val="28"/>
          <w:szCs w:val="28"/>
          <w:lang w:val="en-US"/>
        </w:rPr>
        <w:t>k</w:t>
      </w:r>
      <w:r w:rsidR="006842A2" w:rsidRPr="00D25485">
        <w:rPr>
          <w:i/>
          <w:iCs/>
          <w:sz w:val="28"/>
          <w:szCs w:val="28"/>
        </w:rPr>
        <w:t xml:space="preserve"> = </w:t>
      </w:r>
      <w:r w:rsidR="006842A2" w:rsidRPr="00D25485">
        <w:rPr>
          <w:iCs/>
          <w:sz w:val="28"/>
          <w:szCs w:val="28"/>
        </w:rPr>
        <w:t>1,38</w:t>
      </w:r>
      <w:r w:rsidR="006842A2" w:rsidRPr="00D25485">
        <w:rPr>
          <w:iCs/>
          <w:sz w:val="28"/>
          <w:szCs w:val="28"/>
        </w:rPr>
        <w:sym w:font="Symbol" w:char="F0D7"/>
      </w:r>
      <w:r w:rsidR="006842A2" w:rsidRPr="00D25485">
        <w:rPr>
          <w:iCs/>
          <w:sz w:val="28"/>
          <w:szCs w:val="28"/>
        </w:rPr>
        <w:t>10</w:t>
      </w:r>
      <w:r w:rsidR="006842A2" w:rsidRPr="00D25485">
        <w:rPr>
          <w:iCs/>
          <w:sz w:val="28"/>
          <w:szCs w:val="28"/>
          <w:vertAlign w:val="superscript"/>
        </w:rPr>
        <w:t>–23</w:t>
      </w:r>
      <w:r w:rsidR="006842A2" w:rsidRPr="00D25485">
        <w:rPr>
          <w:position w:val="-24"/>
          <w:sz w:val="28"/>
          <w:szCs w:val="28"/>
        </w:rPr>
        <w:object w:dxaOrig="460" w:dyaOrig="620">
          <v:shape id="_x0000_i1028" type="#_x0000_t75" style="width:21pt;height:32.4pt" o:ole="">
            <v:imagedata r:id="rId10" o:title=""/>
          </v:shape>
          <o:OLEObject Type="Embed" ProgID="Equation.3" ShapeID="_x0000_i1028" DrawAspect="Content" ObjectID="_1748841924" r:id="rId11"/>
        </w:object>
      </w:r>
      <w:r w:rsidR="006842A2" w:rsidRPr="00D25485">
        <w:rPr>
          <w:sz w:val="28"/>
          <w:szCs w:val="28"/>
        </w:rPr>
        <w:t xml:space="preserve"> – постоянная Больцмана.</w:t>
      </w:r>
    </w:p>
    <w:p w:rsidR="006842A2" w:rsidRPr="00D25485" w:rsidRDefault="006842A2" w:rsidP="0006320A">
      <w:pPr>
        <w:ind w:firstLine="709"/>
        <w:jc w:val="both"/>
        <w:rPr>
          <w:sz w:val="28"/>
          <w:szCs w:val="28"/>
        </w:rPr>
      </w:pPr>
      <w:r w:rsidRPr="00D25485">
        <w:rPr>
          <w:sz w:val="28"/>
          <w:szCs w:val="28"/>
        </w:rPr>
        <w:t>В рассмотренном нами полупроводнике концентрация подвижных дырок равна концентрац</w:t>
      </w:r>
      <w:r w:rsidR="008C5830">
        <w:rPr>
          <w:sz w:val="28"/>
          <w:szCs w:val="28"/>
        </w:rPr>
        <w:t xml:space="preserve">ии свободных электронов. Такой </w:t>
      </w:r>
      <w:r w:rsidRPr="00D25485">
        <w:rPr>
          <w:sz w:val="28"/>
          <w:szCs w:val="28"/>
        </w:rPr>
        <w:t>полупроводник называется электронно-дырочным, а его проводимость – собственной проводимостью. Собственной проводимостью обладают очень чистые элементы 4-й группы таблицы Менделеева (германий, кремний).</w:t>
      </w:r>
    </w:p>
    <w:p w:rsidR="006842A2" w:rsidRPr="00D25485" w:rsidRDefault="006842A2" w:rsidP="0006320A">
      <w:pPr>
        <w:ind w:firstLine="709"/>
        <w:jc w:val="both"/>
        <w:rPr>
          <w:sz w:val="28"/>
          <w:szCs w:val="28"/>
        </w:rPr>
      </w:pPr>
      <w:r w:rsidRPr="00D25485">
        <w:rPr>
          <w:sz w:val="28"/>
          <w:szCs w:val="28"/>
        </w:rPr>
        <w:t xml:space="preserve">При наличии в германии или кремнии небольшого количества атомов примесей с другой валентностью баланс между концентрацией свободных электронов и дырок нарушается, и образуются полупроводники с преимущественным типом проводимости. Так, если примесью является элемент 5-й группы таблицы Менделеева (сурьма </w:t>
      </w:r>
      <w:r w:rsidRPr="00D25485">
        <w:rPr>
          <w:i/>
          <w:sz w:val="28"/>
          <w:szCs w:val="28"/>
          <w:lang w:val="en-US"/>
        </w:rPr>
        <w:t>Sb</w:t>
      </w:r>
      <w:r w:rsidRPr="00D25485">
        <w:rPr>
          <w:sz w:val="28"/>
          <w:szCs w:val="28"/>
        </w:rPr>
        <w:t xml:space="preserve">, мышьяк </w:t>
      </w:r>
      <w:r w:rsidRPr="00D25485">
        <w:rPr>
          <w:i/>
          <w:sz w:val="28"/>
          <w:szCs w:val="28"/>
          <w:lang w:val="en-US"/>
        </w:rPr>
        <w:t>As</w:t>
      </w:r>
      <w:r w:rsidRPr="00D25485">
        <w:rPr>
          <w:sz w:val="28"/>
          <w:szCs w:val="28"/>
        </w:rPr>
        <w:t>), то образуется избыток сво</w:t>
      </w:r>
      <w:r w:rsidRPr="00D25485">
        <w:rPr>
          <w:sz w:val="28"/>
          <w:szCs w:val="28"/>
        </w:rPr>
        <w:lastRenderedPageBreak/>
        <w:t>бодных электронов, и получается полупроводник с электронной проводимостью (</w:t>
      </w:r>
      <w:r w:rsidRPr="00D25485">
        <w:rPr>
          <w:i/>
          <w:sz w:val="28"/>
          <w:szCs w:val="28"/>
          <w:lang w:val="en-US"/>
        </w:rPr>
        <w:t>n</w:t>
      </w:r>
      <w:r w:rsidRPr="00D25485">
        <w:rPr>
          <w:sz w:val="28"/>
          <w:szCs w:val="28"/>
        </w:rPr>
        <w:t xml:space="preserve">-типа). Если в качестве примеси присутствуют атомы 3-й группы (индий </w:t>
      </w:r>
      <w:r w:rsidRPr="00D25485">
        <w:rPr>
          <w:i/>
          <w:sz w:val="28"/>
          <w:szCs w:val="28"/>
        </w:rPr>
        <w:t>In</w:t>
      </w:r>
      <w:r w:rsidRPr="00D25485">
        <w:rPr>
          <w:sz w:val="28"/>
          <w:szCs w:val="28"/>
        </w:rPr>
        <w:t xml:space="preserve">, бор </w:t>
      </w:r>
      <w:r w:rsidRPr="00D25485">
        <w:rPr>
          <w:i/>
          <w:sz w:val="28"/>
          <w:szCs w:val="28"/>
          <w:lang w:val="en-US"/>
        </w:rPr>
        <w:t>B</w:t>
      </w:r>
      <w:r w:rsidRPr="00D25485">
        <w:rPr>
          <w:sz w:val="28"/>
          <w:szCs w:val="28"/>
        </w:rPr>
        <w:t>), то образуется недостаток свободных электронов, и получается полупроводник с дырочной проводимостью (</w:t>
      </w:r>
      <w:r w:rsidRPr="00D25485">
        <w:rPr>
          <w:bCs/>
          <w:i/>
          <w:sz w:val="28"/>
          <w:szCs w:val="28"/>
        </w:rPr>
        <w:t>р</w:t>
      </w:r>
      <w:r w:rsidRPr="00D25485">
        <w:rPr>
          <w:bCs/>
          <w:sz w:val="28"/>
          <w:szCs w:val="28"/>
        </w:rPr>
        <w:t>-</w:t>
      </w:r>
      <w:r w:rsidRPr="00D25485">
        <w:rPr>
          <w:sz w:val="28"/>
          <w:szCs w:val="28"/>
        </w:rPr>
        <w:t>типа). Э</w:t>
      </w:r>
      <w:r w:rsidRPr="00D25485">
        <w:rPr>
          <w:iCs/>
          <w:sz w:val="28"/>
          <w:szCs w:val="28"/>
        </w:rPr>
        <w:t>нергия активации примесных полупроводников значительно меньше ширины запрещённой зоны чистого полупроводника</w:t>
      </w:r>
      <w:r w:rsidRPr="00D25485">
        <w:rPr>
          <w:i/>
          <w:iCs/>
          <w:sz w:val="28"/>
          <w:szCs w:val="28"/>
        </w:rPr>
        <w:t>.</w:t>
      </w:r>
    </w:p>
    <w:p w:rsidR="006842A2" w:rsidRPr="00D25485" w:rsidRDefault="006842A2" w:rsidP="00A61B3E">
      <w:pPr>
        <w:ind w:firstLine="709"/>
        <w:jc w:val="both"/>
        <w:rPr>
          <w:sz w:val="28"/>
          <w:szCs w:val="28"/>
        </w:rPr>
      </w:pPr>
      <w:r w:rsidRPr="00D25485">
        <w:rPr>
          <w:sz w:val="28"/>
          <w:szCs w:val="28"/>
        </w:rPr>
        <w:t>При отрыве электрона в атоме полупроводника образуется</w:t>
      </w:r>
      <w:r w:rsidR="00EC162C" w:rsidRPr="00D25485">
        <w:rPr>
          <w:sz w:val="28"/>
          <w:szCs w:val="28"/>
        </w:rPr>
        <w:t xml:space="preserve"> свободное место – дырка. Если </w:t>
      </w:r>
      <w:r w:rsidRPr="00D25485">
        <w:rPr>
          <w:sz w:val="28"/>
          <w:szCs w:val="28"/>
        </w:rPr>
        <w:t>теперь в полупроводнике создать электрическое поле, то дырка может переместиться в направлении силовых линий, если это свободное место займёт  дрейфующий против поля электрон. Поэтому дырка подобна положительному заряду, равному по величине заряду электрона. Значит при затрате энергии Δ</w:t>
      </w:r>
      <w:r w:rsidRPr="00D25485">
        <w:rPr>
          <w:i/>
          <w:iCs/>
          <w:sz w:val="28"/>
          <w:szCs w:val="28"/>
        </w:rPr>
        <w:t>W</w:t>
      </w:r>
      <w:r w:rsidRPr="00D25485">
        <w:rPr>
          <w:sz w:val="28"/>
          <w:szCs w:val="28"/>
        </w:rPr>
        <w:t xml:space="preserve"> образуются два свободных заряда, на создание одного носителя тока затрачивается половина энергии Δ</w:t>
      </w:r>
      <w:r w:rsidRPr="00D25485">
        <w:rPr>
          <w:i/>
          <w:iCs/>
          <w:sz w:val="28"/>
          <w:szCs w:val="28"/>
        </w:rPr>
        <w:t>W</w:t>
      </w:r>
      <w:r w:rsidRPr="00D25485">
        <w:rPr>
          <w:sz w:val="28"/>
          <w:szCs w:val="28"/>
        </w:rPr>
        <w:t>, и концентрация всех носителей тока будет определяться по формуле:</w:t>
      </w:r>
    </w:p>
    <w:tbl>
      <w:tblPr>
        <w:tblW w:w="0" w:type="auto"/>
        <w:tblInd w:w="468" w:type="dxa"/>
        <w:tblLook w:val="0000" w:firstRow="0" w:lastRow="0" w:firstColumn="0" w:lastColumn="0" w:noHBand="0" w:noVBand="0"/>
      </w:tblPr>
      <w:tblGrid>
        <w:gridCol w:w="7977"/>
        <w:gridCol w:w="1203"/>
      </w:tblGrid>
      <w:tr w:rsidR="006842A2" w:rsidRPr="00D25485" w:rsidTr="00DF2663">
        <w:tc>
          <w:tcPr>
            <w:tcW w:w="7977" w:type="dxa"/>
          </w:tcPr>
          <w:p w:rsidR="006842A2" w:rsidRPr="00D25485" w:rsidRDefault="00AF1AEA" w:rsidP="0006320A">
            <w:pPr>
              <w:jc w:val="center"/>
              <w:rPr>
                <w:sz w:val="28"/>
                <w:szCs w:val="28"/>
              </w:rPr>
            </w:pPr>
            <w:r w:rsidRPr="00D25485">
              <w:rPr>
                <w:position w:val="-12"/>
                <w:sz w:val="28"/>
                <w:szCs w:val="28"/>
              </w:rPr>
              <w:object w:dxaOrig="1200" w:dyaOrig="580">
                <v:shape id="_x0000_i1029" type="#_x0000_t75" style="width:69.6pt;height:33.6pt" o:ole="">
                  <v:imagedata r:id="rId12" o:title=""/>
                </v:shape>
                <o:OLEObject Type="Embed" ProgID="Equation.3" ShapeID="_x0000_i1029" DrawAspect="Content" ObjectID="_1748841925" r:id="rId13"/>
              </w:object>
            </w:r>
            <w:r w:rsidR="00D62BCD" w:rsidRPr="00D25485">
              <w:rPr>
                <w:sz w:val="28"/>
                <w:szCs w:val="28"/>
              </w:rPr>
              <w:t>.</w:t>
            </w:r>
          </w:p>
        </w:tc>
        <w:tc>
          <w:tcPr>
            <w:tcW w:w="1203" w:type="dxa"/>
            <w:vAlign w:val="center"/>
          </w:tcPr>
          <w:p w:rsidR="006842A2" w:rsidRPr="00D25485" w:rsidRDefault="006842A2" w:rsidP="00411733">
            <w:pPr>
              <w:jc w:val="right"/>
              <w:rPr>
                <w:sz w:val="28"/>
                <w:szCs w:val="28"/>
              </w:rPr>
            </w:pPr>
            <w:r w:rsidRPr="00D25485">
              <w:rPr>
                <w:sz w:val="28"/>
                <w:szCs w:val="28"/>
              </w:rPr>
              <w:t>(1.2)</w:t>
            </w:r>
          </w:p>
        </w:tc>
      </w:tr>
    </w:tbl>
    <w:p w:rsidR="006842A2" w:rsidRPr="00D25485" w:rsidRDefault="006842A2" w:rsidP="00A61B3E">
      <w:pPr>
        <w:ind w:firstLine="709"/>
        <w:jc w:val="both"/>
        <w:rPr>
          <w:sz w:val="28"/>
          <w:szCs w:val="28"/>
        </w:rPr>
      </w:pPr>
      <w:r w:rsidRPr="00D25485">
        <w:rPr>
          <w:sz w:val="28"/>
          <w:szCs w:val="28"/>
        </w:rPr>
        <w:t xml:space="preserve">От концентрации свободных зарядов зависит удельная проводимость σ, обратная удельному сопротивлению </w:t>
      </w:r>
      <w:r w:rsidRPr="00D25485">
        <w:rPr>
          <w:sz w:val="28"/>
          <w:szCs w:val="28"/>
        </w:rPr>
        <w:sym w:font="Symbol" w:char="F072"/>
      </w:r>
      <w:r w:rsidRPr="00D25485">
        <w:rPr>
          <w:sz w:val="28"/>
          <w:szCs w:val="28"/>
        </w:rPr>
        <w:t>:</w:t>
      </w:r>
    </w:p>
    <w:tbl>
      <w:tblPr>
        <w:tblW w:w="0" w:type="auto"/>
        <w:tblInd w:w="468" w:type="dxa"/>
        <w:tblLayout w:type="fixed"/>
        <w:tblLook w:val="0000" w:firstRow="0" w:lastRow="0" w:firstColumn="0" w:lastColumn="0" w:noHBand="0" w:noVBand="0"/>
      </w:tblPr>
      <w:tblGrid>
        <w:gridCol w:w="7953"/>
        <w:gridCol w:w="1287"/>
      </w:tblGrid>
      <w:tr w:rsidR="006842A2" w:rsidRPr="00D25485" w:rsidTr="00DF2663">
        <w:tc>
          <w:tcPr>
            <w:tcW w:w="7953" w:type="dxa"/>
          </w:tcPr>
          <w:p w:rsidR="006842A2" w:rsidRPr="00D25485" w:rsidRDefault="002577B7" w:rsidP="0006320A">
            <w:pPr>
              <w:jc w:val="center"/>
              <w:rPr>
                <w:sz w:val="28"/>
                <w:szCs w:val="28"/>
              </w:rPr>
            </w:pPr>
            <w:r w:rsidRPr="00D25485">
              <w:rPr>
                <w:position w:val="-32"/>
                <w:sz w:val="28"/>
                <w:szCs w:val="28"/>
              </w:rPr>
              <w:object w:dxaOrig="760" w:dyaOrig="760">
                <v:shape id="_x0000_i1030" type="#_x0000_t75" style="width:37.8pt;height:37.8pt" o:ole="">
                  <v:imagedata r:id="rId14" o:title=""/>
                </v:shape>
                <o:OLEObject Type="Embed" ProgID="Equation.3" ShapeID="_x0000_i1030" DrawAspect="Content" ObjectID="_1748841926" r:id="rId15"/>
              </w:object>
            </w:r>
            <w:r w:rsidR="00D62BCD" w:rsidRPr="00D25485">
              <w:rPr>
                <w:sz w:val="28"/>
                <w:szCs w:val="28"/>
              </w:rPr>
              <w:t>.</w:t>
            </w:r>
          </w:p>
        </w:tc>
        <w:tc>
          <w:tcPr>
            <w:tcW w:w="1287" w:type="dxa"/>
            <w:vAlign w:val="center"/>
          </w:tcPr>
          <w:p w:rsidR="006842A2" w:rsidRPr="00D25485" w:rsidRDefault="006842A2" w:rsidP="00411733">
            <w:pPr>
              <w:jc w:val="right"/>
              <w:rPr>
                <w:sz w:val="28"/>
                <w:szCs w:val="28"/>
              </w:rPr>
            </w:pPr>
            <w:r w:rsidRPr="00D25485">
              <w:rPr>
                <w:sz w:val="28"/>
                <w:szCs w:val="28"/>
              </w:rPr>
              <w:t>(1.3)</w:t>
            </w:r>
          </w:p>
        </w:tc>
      </w:tr>
    </w:tbl>
    <w:p w:rsidR="006842A2" w:rsidRPr="00D25485" w:rsidRDefault="00EC0065" w:rsidP="00A61B3E">
      <w:pPr>
        <w:ind w:firstLine="709"/>
        <w:jc w:val="both"/>
        <w:rPr>
          <w:sz w:val="28"/>
          <w:szCs w:val="28"/>
        </w:rPr>
      </w:pPr>
      <w:r w:rsidRPr="00D25485">
        <w:rPr>
          <w:sz w:val="28"/>
          <w:szCs w:val="28"/>
        </w:rPr>
        <w:t xml:space="preserve">Зависимость удельной проводимости </w:t>
      </w:r>
      <w:r w:rsidRPr="00D25485">
        <w:rPr>
          <w:sz w:val="28"/>
          <w:szCs w:val="28"/>
        </w:rPr>
        <w:sym w:font="Symbol" w:char="F073"/>
      </w:r>
      <w:r w:rsidRPr="00D25485">
        <w:rPr>
          <w:sz w:val="28"/>
          <w:szCs w:val="28"/>
        </w:rPr>
        <w:t xml:space="preserve"> от концентрации </w:t>
      </w:r>
      <w:r w:rsidRPr="00D25485">
        <w:rPr>
          <w:i/>
          <w:iCs/>
          <w:sz w:val="28"/>
          <w:szCs w:val="28"/>
        </w:rPr>
        <w:t>п</w:t>
      </w:r>
      <w:r w:rsidRPr="00D25485">
        <w:rPr>
          <w:sz w:val="28"/>
          <w:szCs w:val="28"/>
        </w:rPr>
        <w:t xml:space="preserve"> свободных зарядов легко получить, используя закон Ома для участка цепи:</w:t>
      </w:r>
    </w:p>
    <w:tbl>
      <w:tblPr>
        <w:tblW w:w="0" w:type="auto"/>
        <w:tblInd w:w="468" w:type="dxa"/>
        <w:tblLook w:val="0000" w:firstRow="0" w:lastRow="0" w:firstColumn="0" w:lastColumn="0" w:noHBand="0" w:noVBand="0"/>
      </w:tblPr>
      <w:tblGrid>
        <w:gridCol w:w="8017"/>
        <w:gridCol w:w="1167"/>
      </w:tblGrid>
      <w:tr w:rsidR="006842A2" w:rsidRPr="00D25485" w:rsidTr="00DF2663">
        <w:tc>
          <w:tcPr>
            <w:tcW w:w="8017" w:type="dxa"/>
          </w:tcPr>
          <w:p w:rsidR="006842A2" w:rsidRPr="00D25485" w:rsidRDefault="00205DE9" w:rsidP="0006320A">
            <w:pPr>
              <w:jc w:val="center"/>
              <w:rPr>
                <w:sz w:val="28"/>
                <w:szCs w:val="28"/>
              </w:rPr>
            </w:pPr>
            <w:r w:rsidRPr="00D25485">
              <w:rPr>
                <w:position w:val="-26"/>
                <w:sz w:val="28"/>
                <w:szCs w:val="28"/>
              </w:rPr>
              <w:object w:dxaOrig="760" w:dyaOrig="700">
                <v:shape id="_x0000_i1031" type="#_x0000_t75" style="width:37.8pt;height:37.2pt" o:ole="">
                  <v:imagedata r:id="rId16" o:title=""/>
                </v:shape>
                <o:OLEObject Type="Embed" ProgID="Equation.3" ShapeID="_x0000_i1031" DrawAspect="Content" ObjectID="_1748841927" r:id="rId17"/>
              </w:object>
            </w:r>
            <w:r w:rsidR="00650087" w:rsidRPr="00D25485">
              <w:rPr>
                <w:sz w:val="28"/>
                <w:szCs w:val="28"/>
              </w:rPr>
              <w:t>,</w:t>
            </w:r>
          </w:p>
        </w:tc>
        <w:tc>
          <w:tcPr>
            <w:tcW w:w="1167" w:type="dxa"/>
            <w:vAlign w:val="center"/>
          </w:tcPr>
          <w:p w:rsidR="006842A2" w:rsidRPr="00D25485" w:rsidRDefault="006842A2" w:rsidP="00411733">
            <w:pPr>
              <w:ind w:firstLine="20"/>
              <w:jc w:val="right"/>
              <w:rPr>
                <w:sz w:val="28"/>
                <w:szCs w:val="28"/>
              </w:rPr>
            </w:pPr>
            <w:r w:rsidRPr="00D25485">
              <w:rPr>
                <w:sz w:val="28"/>
                <w:szCs w:val="28"/>
              </w:rPr>
              <w:t>(1.4)</w:t>
            </w:r>
          </w:p>
        </w:tc>
      </w:tr>
    </w:tbl>
    <w:p w:rsidR="00650087" w:rsidRPr="00D25485" w:rsidRDefault="00650087" w:rsidP="00126075">
      <w:pPr>
        <w:jc w:val="both"/>
        <w:rPr>
          <w:sz w:val="28"/>
          <w:szCs w:val="28"/>
        </w:rPr>
      </w:pPr>
      <w:r w:rsidRPr="00D25485">
        <w:rPr>
          <w:sz w:val="28"/>
          <w:szCs w:val="28"/>
        </w:rPr>
        <w:t xml:space="preserve">где </w:t>
      </w:r>
      <w:r w:rsidRPr="00D25485">
        <w:rPr>
          <w:i/>
          <w:sz w:val="28"/>
          <w:szCs w:val="28"/>
          <w:lang w:val="en-US"/>
        </w:rPr>
        <w:t>I</w:t>
      </w:r>
      <w:r w:rsidRPr="00D25485">
        <w:rPr>
          <w:sz w:val="28"/>
          <w:szCs w:val="28"/>
        </w:rPr>
        <w:t xml:space="preserve"> – сила тока протекающего по участку цепи;</w:t>
      </w:r>
    </w:p>
    <w:p w:rsidR="00650087" w:rsidRPr="00D25485" w:rsidRDefault="00126075" w:rsidP="00126075">
      <w:pPr>
        <w:tabs>
          <w:tab w:val="left" w:pos="1134"/>
        </w:tabs>
        <w:jc w:val="both"/>
        <w:rPr>
          <w:sz w:val="28"/>
          <w:szCs w:val="28"/>
        </w:rPr>
      </w:pPr>
      <w:r>
        <w:rPr>
          <w:sz w:val="28"/>
          <w:szCs w:val="28"/>
        </w:rPr>
        <w:t xml:space="preserve">      </w:t>
      </w:r>
      <w:r w:rsidR="00650087" w:rsidRPr="00D25485">
        <w:rPr>
          <w:i/>
          <w:sz w:val="28"/>
          <w:szCs w:val="28"/>
          <w:lang w:val="en-US"/>
        </w:rPr>
        <w:t>R</w:t>
      </w:r>
      <w:r w:rsidR="00650087" w:rsidRPr="00D25485">
        <w:rPr>
          <w:sz w:val="28"/>
          <w:szCs w:val="28"/>
        </w:rPr>
        <w:t xml:space="preserve"> – сопротивление участка цепи;</w:t>
      </w:r>
    </w:p>
    <w:p w:rsidR="00650087" w:rsidRPr="00B25064" w:rsidRDefault="00126075" w:rsidP="00126075">
      <w:pPr>
        <w:tabs>
          <w:tab w:val="left" w:pos="1134"/>
        </w:tabs>
        <w:jc w:val="both"/>
        <w:rPr>
          <w:sz w:val="28"/>
          <w:szCs w:val="28"/>
        </w:rPr>
      </w:pPr>
      <w:r>
        <w:rPr>
          <w:sz w:val="28"/>
          <w:szCs w:val="28"/>
        </w:rPr>
        <w:t xml:space="preserve">      </w:t>
      </w:r>
      <w:r w:rsidR="00650087" w:rsidRPr="00D25485">
        <w:rPr>
          <w:i/>
          <w:sz w:val="28"/>
          <w:szCs w:val="28"/>
          <w:lang w:val="en-US"/>
        </w:rPr>
        <w:t>U</w:t>
      </w:r>
      <w:r w:rsidR="00650087" w:rsidRPr="00D25485">
        <w:rPr>
          <w:sz w:val="28"/>
          <w:szCs w:val="28"/>
        </w:rPr>
        <w:t xml:space="preserve"> – напряжение на концах участка цепи. </w:t>
      </w:r>
    </w:p>
    <w:p w:rsidR="006842A2" w:rsidRPr="00D25485" w:rsidRDefault="006842A2" w:rsidP="00A61B3E">
      <w:pPr>
        <w:ind w:firstLine="709"/>
        <w:jc w:val="both"/>
        <w:rPr>
          <w:sz w:val="28"/>
          <w:szCs w:val="28"/>
        </w:rPr>
      </w:pPr>
      <w:r w:rsidRPr="00D25485">
        <w:rPr>
          <w:sz w:val="28"/>
          <w:szCs w:val="28"/>
        </w:rPr>
        <w:t>Сопротивление проводника простейшим способом определ</w:t>
      </w:r>
      <w:r w:rsidR="0022410A" w:rsidRPr="00D25485">
        <w:rPr>
          <w:sz w:val="28"/>
          <w:szCs w:val="28"/>
        </w:rPr>
        <w:t>яют</w:t>
      </w:r>
      <w:r w:rsidRPr="00D25485">
        <w:rPr>
          <w:sz w:val="28"/>
          <w:szCs w:val="28"/>
        </w:rPr>
        <w:t xml:space="preserve">, используя закон Ома для участка электрической цепи. Для этого нужно измерить вольтметром разность потенциалов </w:t>
      </w:r>
      <w:r w:rsidRPr="00D25485">
        <w:rPr>
          <w:i/>
          <w:sz w:val="28"/>
          <w:szCs w:val="28"/>
          <w:lang w:val="en-US"/>
        </w:rPr>
        <w:t>U</w:t>
      </w:r>
      <w:r w:rsidRPr="00D25485">
        <w:rPr>
          <w:sz w:val="28"/>
          <w:szCs w:val="28"/>
        </w:rPr>
        <w:t xml:space="preserve"> на концах проводника и амперметром силу тока </w:t>
      </w:r>
      <w:r w:rsidRPr="00D25485">
        <w:rPr>
          <w:i/>
          <w:sz w:val="28"/>
          <w:szCs w:val="28"/>
          <w:lang w:val="en-US"/>
        </w:rPr>
        <w:t>I</w:t>
      </w:r>
      <w:r w:rsidRPr="00D25485">
        <w:rPr>
          <w:i/>
          <w:sz w:val="28"/>
          <w:szCs w:val="28"/>
        </w:rPr>
        <w:t xml:space="preserve"> </w:t>
      </w:r>
      <w:r w:rsidRPr="00D25485">
        <w:rPr>
          <w:sz w:val="28"/>
          <w:szCs w:val="28"/>
        </w:rPr>
        <w:t>в проводнике и поделить одно на другое. Этот метод измерений (по току и напряжению) называют техническим. Однако при таком способе измерения вносятся систематические ошибки, величина которых зависит от сопротивлений измерительных приборов и величины измеряемых сопротивлений.</w:t>
      </w:r>
    </w:p>
    <w:p w:rsidR="00FF110B" w:rsidRPr="00D25485" w:rsidRDefault="006842A2" w:rsidP="00A61B3E">
      <w:pPr>
        <w:ind w:firstLine="709"/>
        <w:jc w:val="both"/>
        <w:rPr>
          <w:sz w:val="28"/>
          <w:szCs w:val="28"/>
        </w:rPr>
      </w:pPr>
      <w:r w:rsidRPr="00D25485">
        <w:rPr>
          <w:sz w:val="28"/>
          <w:szCs w:val="28"/>
        </w:rPr>
        <w:t>Действительно, при включении приборов по схеме на рисунке 1.3 показания вольтметра соответствуют напряжению на сопротивлении (</w:t>
      </w:r>
      <w:r w:rsidRPr="00D25485">
        <w:rPr>
          <w:i/>
          <w:sz w:val="28"/>
          <w:szCs w:val="28"/>
          <w:lang w:val="en-US"/>
        </w:rPr>
        <w:t>U</w:t>
      </w:r>
      <w:r w:rsidRPr="00D25485">
        <w:rPr>
          <w:i/>
          <w:sz w:val="28"/>
          <w:szCs w:val="28"/>
          <w:vertAlign w:val="subscript"/>
          <w:lang w:val="en-US"/>
        </w:rPr>
        <w:t>V</w:t>
      </w:r>
      <w:r w:rsidRPr="00D25485">
        <w:rPr>
          <w:sz w:val="28"/>
          <w:szCs w:val="28"/>
        </w:rPr>
        <w:t xml:space="preserve"> = </w:t>
      </w:r>
      <w:r w:rsidRPr="00D25485">
        <w:rPr>
          <w:i/>
          <w:sz w:val="28"/>
          <w:szCs w:val="28"/>
          <w:lang w:val="en-US"/>
        </w:rPr>
        <w:t>U</w:t>
      </w:r>
      <w:r w:rsidRPr="00D25485">
        <w:rPr>
          <w:sz w:val="28"/>
          <w:szCs w:val="28"/>
        </w:rPr>
        <w:t>), но показания амперметра соответствуют не току через сопротивление, а сумме токов через проводник и вольтметр:</w:t>
      </w:r>
    </w:p>
    <w:tbl>
      <w:tblPr>
        <w:tblW w:w="0" w:type="auto"/>
        <w:tblInd w:w="468" w:type="dxa"/>
        <w:tblLayout w:type="fixed"/>
        <w:tblLook w:val="0000" w:firstRow="0" w:lastRow="0" w:firstColumn="0" w:lastColumn="0" w:noHBand="0" w:noVBand="0"/>
      </w:tblPr>
      <w:tblGrid>
        <w:gridCol w:w="8220"/>
        <w:gridCol w:w="1140"/>
      </w:tblGrid>
      <w:tr w:rsidR="006842A2" w:rsidRPr="00D25485" w:rsidTr="00DF2663">
        <w:tc>
          <w:tcPr>
            <w:tcW w:w="8220" w:type="dxa"/>
          </w:tcPr>
          <w:p w:rsidR="006842A2" w:rsidRPr="00D25485" w:rsidRDefault="006842A2" w:rsidP="0006320A">
            <w:pPr>
              <w:pStyle w:val="a6"/>
              <w:spacing w:after="0"/>
              <w:jc w:val="center"/>
              <w:rPr>
                <w:i/>
                <w:sz w:val="28"/>
                <w:szCs w:val="28"/>
              </w:rPr>
            </w:pPr>
            <w:r w:rsidRPr="00D25485">
              <w:rPr>
                <w:i/>
                <w:sz w:val="28"/>
                <w:szCs w:val="28"/>
                <w:lang w:val="en-US"/>
              </w:rPr>
              <w:t>I</w:t>
            </w:r>
            <w:r w:rsidRPr="00D25485">
              <w:rPr>
                <w:i/>
                <w:sz w:val="28"/>
                <w:szCs w:val="28"/>
                <w:vertAlign w:val="subscript"/>
                <w:lang w:val="en-US"/>
              </w:rPr>
              <w:t>A</w:t>
            </w:r>
            <w:r w:rsidRPr="00D25485">
              <w:rPr>
                <w:i/>
                <w:sz w:val="28"/>
                <w:szCs w:val="28"/>
                <w:lang w:val="en-US"/>
              </w:rPr>
              <w:t xml:space="preserve"> = I</w:t>
            </w:r>
            <w:r w:rsidRPr="00D25485">
              <w:rPr>
                <w:i/>
                <w:sz w:val="28"/>
                <w:szCs w:val="28"/>
                <w:vertAlign w:val="subscript"/>
                <w:lang w:val="en-US"/>
              </w:rPr>
              <w:t>V</w:t>
            </w:r>
            <w:r w:rsidRPr="00D25485">
              <w:rPr>
                <w:i/>
                <w:sz w:val="28"/>
                <w:szCs w:val="28"/>
                <w:lang w:val="en-US"/>
              </w:rPr>
              <w:t xml:space="preserve"> + I</w:t>
            </w:r>
            <w:r w:rsidR="00D62BCD" w:rsidRPr="00D25485">
              <w:rPr>
                <w:i/>
                <w:sz w:val="28"/>
                <w:szCs w:val="28"/>
              </w:rPr>
              <w:t>.</w:t>
            </w:r>
          </w:p>
        </w:tc>
        <w:tc>
          <w:tcPr>
            <w:tcW w:w="1140" w:type="dxa"/>
          </w:tcPr>
          <w:p w:rsidR="006842A2" w:rsidRPr="00D25485" w:rsidRDefault="006842A2" w:rsidP="00097F5B">
            <w:pPr>
              <w:pStyle w:val="a6"/>
              <w:spacing w:after="0"/>
              <w:jc w:val="right"/>
              <w:rPr>
                <w:sz w:val="28"/>
                <w:szCs w:val="28"/>
              </w:rPr>
            </w:pPr>
            <w:r w:rsidRPr="00D25485">
              <w:rPr>
                <w:sz w:val="28"/>
                <w:szCs w:val="28"/>
              </w:rPr>
              <w:t>(1.5)</w:t>
            </w:r>
          </w:p>
        </w:tc>
      </w:tr>
    </w:tbl>
    <w:p w:rsidR="0006320A" w:rsidRPr="0006320A" w:rsidRDefault="0006320A" w:rsidP="0006320A">
      <w:pPr>
        <w:pStyle w:val="a6"/>
        <w:spacing w:after="0"/>
        <w:ind w:firstLine="709"/>
        <w:jc w:val="center"/>
        <w:rPr>
          <w:sz w:val="28"/>
          <w:szCs w:val="28"/>
        </w:rPr>
      </w:pPr>
      <w:r w:rsidRPr="0006320A">
        <w:rPr>
          <w:sz w:val="28"/>
          <w:szCs w:val="28"/>
        </w:rPr>
        <w:t xml:space="preserve">При включении по схеме на рисунке 1.4 показания амперметра </w:t>
      </w:r>
      <w:r w:rsidRPr="0006320A">
        <w:rPr>
          <w:iCs/>
          <w:sz w:val="28"/>
          <w:szCs w:val="28"/>
        </w:rPr>
        <w:t>соответствуют</w:t>
      </w:r>
      <w:r w:rsidRPr="0006320A">
        <w:rPr>
          <w:sz w:val="28"/>
          <w:szCs w:val="28"/>
        </w:rPr>
        <w:t xml:space="preserve"> току через сопротивление (</w:t>
      </w:r>
      <w:r w:rsidRPr="0006320A">
        <w:rPr>
          <w:i/>
          <w:sz w:val="28"/>
          <w:szCs w:val="28"/>
          <w:lang w:val="en-US"/>
        </w:rPr>
        <w:t>I</w:t>
      </w:r>
      <w:r w:rsidRPr="0006320A">
        <w:rPr>
          <w:i/>
          <w:sz w:val="28"/>
          <w:szCs w:val="28"/>
          <w:vertAlign w:val="subscript"/>
        </w:rPr>
        <w:t>A</w:t>
      </w:r>
      <w:r w:rsidRPr="0006320A">
        <w:rPr>
          <w:sz w:val="28"/>
          <w:szCs w:val="28"/>
        </w:rPr>
        <w:t xml:space="preserve"> = </w:t>
      </w:r>
      <w:r w:rsidRPr="0006320A">
        <w:rPr>
          <w:i/>
          <w:sz w:val="28"/>
          <w:szCs w:val="28"/>
          <w:lang w:val="en-US"/>
        </w:rPr>
        <w:t>I</w:t>
      </w:r>
      <w:r w:rsidRPr="0006320A">
        <w:rPr>
          <w:sz w:val="28"/>
          <w:szCs w:val="28"/>
        </w:rPr>
        <w:t>), но вольтметр показывает не напряжение на сопротивлении, а суммарное напряжение на сопротивлении и амперметре:</w:t>
      </w:r>
    </w:p>
    <w:tbl>
      <w:tblPr>
        <w:tblW w:w="0" w:type="auto"/>
        <w:tblInd w:w="468" w:type="dxa"/>
        <w:tblLayout w:type="fixed"/>
        <w:tblLook w:val="0000" w:firstRow="0" w:lastRow="0" w:firstColumn="0" w:lastColumn="0" w:noHBand="0" w:noVBand="0"/>
      </w:tblPr>
      <w:tblGrid>
        <w:gridCol w:w="8220"/>
        <w:gridCol w:w="1140"/>
      </w:tblGrid>
      <w:tr w:rsidR="0006320A" w:rsidRPr="0006320A" w:rsidTr="006F3696">
        <w:tc>
          <w:tcPr>
            <w:tcW w:w="8220" w:type="dxa"/>
          </w:tcPr>
          <w:p w:rsidR="0006320A" w:rsidRPr="0006320A" w:rsidRDefault="0006320A" w:rsidP="0006320A">
            <w:pPr>
              <w:pStyle w:val="a6"/>
              <w:spacing w:after="0"/>
              <w:jc w:val="center"/>
              <w:rPr>
                <w:i/>
                <w:sz w:val="28"/>
                <w:szCs w:val="28"/>
              </w:rPr>
            </w:pPr>
            <w:r w:rsidRPr="0006320A">
              <w:rPr>
                <w:i/>
                <w:sz w:val="28"/>
                <w:szCs w:val="28"/>
                <w:lang w:val="en-US"/>
              </w:rPr>
              <w:t>U</w:t>
            </w:r>
            <w:r w:rsidRPr="0006320A">
              <w:rPr>
                <w:i/>
                <w:sz w:val="28"/>
                <w:szCs w:val="28"/>
                <w:vertAlign w:val="subscript"/>
                <w:lang w:val="en-US"/>
              </w:rPr>
              <w:t>V</w:t>
            </w:r>
            <w:r w:rsidRPr="0006320A">
              <w:rPr>
                <w:i/>
                <w:sz w:val="28"/>
                <w:szCs w:val="28"/>
                <w:lang w:val="en-US"/>
              </w:rPr>
              <w:t xml:space="preserve"> = IR + IR</w:t>
            </w:r>
            <w:r w:rsidRPr="0006320A">
              <w:rPr>
                <w:i/>
                <w:sz w:val="28"/>
                <w:szCs w:val="28"/>
                <w:vertAlign w:val="subscript"/>
                <w:lang w:val="en-US"/>
              </w:rPr>
              <w:t xml:space="preserve">A </w:t>
            </w:r>
            <w:r w:rsidRPr="0006320A">
              <w:rPr>
                <w:i/>
                <w:sz w:val="28"/>
                <w:szCs w:val="28"/>
              </w:rPr>
              <w:t>.</w:t>
            </w:r>
          </w:p>
        </w:tc>
        <w:tc>
          <w:tcPr>
            <w:tcW w:w="1140" w:type="dxa"/>
          </w:tcPr>
          <w:p w:rsidR="0006320A" w:rsidRPr="0006320A" w:rsidRDefault="0006320A" w:rsidP="0006320A">
            <w:pPr>
              <w:pStyle w:val="a6"/>
              <w:spacing w:after="0"/>
              <w:jc w:val="right"/>
              <w:rPr>
                <w:sz w:val="28"/>
                <w:szCs w:val="28"/>
              </w:rPr>
            </w:pPr>
            <w:r w:rsidRPr="0006320A">
              <w:rPr>
                <w:sz w:val="28"/>
                <w:szCs w:val="28"/>
              </w:rPr>
              <w:t>(1.6)</w:t>
            </w:r>
          </w:p>
        </w:tc>
      </w:tr>
    </w:tbl>
    <w:p w:rsidR="0006320A" w:rsidRDefault="0006320A" w:rsidP="00E862FC">
      <w:pPr>
        <w:pStyle w:val="a6"/>
        <w:spacing w:after="0"/>
        <w:ind w:firstLine="709"/>
        <w:jc w:val="center"/>
        <w:rPr>
          <w:sz w:val="28"/>
          <w:szCs w:val="28"/>
        </w:rPr>
      </w:pPr>
    </w:p>
    <w:p w:rsidR="005F4982" w:rsidRDefault="00415AC0" w:rsidP="0006320A">
      <w:pPr>
        <w:pStyle w:val="a6"/>
        <w:spacing w:after="0"/>
        <w:jc w:val="center"/>
        <w:rPr>
          <w:sz w:val="28"/>
          <w:szCs w:val="28"/>
        </w:rPr>
      </w:pPr>
      <w:r>
        <w:rPr>
          <w:noProof/>
          <w:sz w:val="28"/>
          <w:szCs w:val="28"/>
        </w:rPr>
        <w:pict>
          <v:group id="Group 1335" o:spid="_x0000_s1224" style="position:absolute;left:0;text-align:left;margin-left:0;margin-top:5.55pt;width:5in;height:118.9pt;z-index:-251654144;mso-position-horizontal:center" coordorigin="2988,7368" coordsize="7200,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">
            <v:line id="Line 1336" o:spid="_x0000_s1225" style="position:absolute;visibility:visible" from="4829,7834" to="5966,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" strokeweight="1.5pt">
              <v:stroke startarrowwidth="narrow" endarrowwidth="narrow"/>
            </v:line>
            <v:line id="Line 1337" o:spid="_x0000_s1226" style="position:absolute;visibility:visible" from="6576,7834" to="8214,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" strokeweight="1.5pt">
              <v:stroke startarrowwidth="narrow" endarrowwidth="narrow"/>
            </v:line>
            <v:rect id="Rectangle 1338" o:spid="_x0000_s1227" style="position:absolute;left:5874;top:7689;width:722;height:2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" strokeweight="1.5pt"/>
            <v:line id="Line 1339" o:spid="_x0000_s1228" style="position:absolute;visibility:visible" from="5328,7834" to="5328,9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" strokeweight="1.5pt">
              <v:stroke startarrowwidth="narrow" endarrowwidth="narrow"/>
            </v:line>
            <v:line id="Line 1340" o:spid="_x0000_s1229" style="position:absolute;visibility:visible" from="5328,9000" to="7058,9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" strokeweight="1.5pt">
              <v:stroke startarrowwidth="narrow" endarrowwidth="narrow"/>
            </v:line>
            <v:line id="Line 1341" o:spid="_x0000_s1230" style="position:absolute;flip:y;visibility:visible" from="7044,7834" to="7044,9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" strokeweight="1.5pt">
              <v:stroke startarrowwidth="narrow" endarrowwidth="narrow"/>
            </v:line>
            <v:line id="Line 1342" o:spid="_x0000_s1231" style="position:absolute;visibility:visible" from="5166,8180" to="5167,8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" strokeweight="1.5pt">
              <v:stroke startarrowwidth="narrow" endarrow="classic" endarrowwidth="narrow"/>
            </v:line>
            <v:line id="Line 1343" o:spid="_x0000_s1232" style="position:absolute;visibility:visible" from="5962,8151" to="6531,8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" strokeweight="1.5pt">
              <v:stroke startarrowwidth="narrow" endarrow="classic" endarrowwidth="narrow"/>
            </v:line>
            <v:rect id="Rectangle 1344" o:spid="_x0000_s1233" style="position:absolute;left:6030;top:7368;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" filled="f" stroked="f" strokeweight="1.3pt">
              <v:textbox inset="0,0,0,0">
                <w:txbxContent>
                  <w:p w:rsidR="008C7DB1" w:rsidRPr="0049142E" w:rsidRDefault="008C7DB1" w:rsidP="00A61B3E">
                    <w:r w:rsidRPr="0049142E">
                      <w:t xml:space="preserve">  </w:t>
                    </w:r>
                    <w:r w:rsidRPr="0049142E">
                      <w:rPr>
                        <w:i/>
                        <w:lang w:val="en-US"/>
                      </w:rPr>
                      <w:t>R</w:t>
                    </w:r>
                  </w:p>
                </w:txbxContent>
              </v:textbox>
            </v:rect>
            <v:group id="Group 1345" o:spid="_x0000_s1234" style="position:absolute;left:7370;top:7606;width:556;height:454" coordorigin="4708,7438" coordsize="55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oval id="Oval 1346" o:spid="_x0000_s1235" style="position:absolute;left:4708;top:7438;width:454;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" strokeweight="1.5pt"/>
              <v:rect id="Rectangle 1347" o:spid="_x0000_s1236" style="position:absolute;left:4718;top:7517;width:54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" filled="f" stroked="f" strokeweight="1.3pt">
                <v:textbox inset="0,0,0,0">
                  <w:txbxContent>
                    <w:p w:rsidR="008C7DB1" w:rsidRPr="0049142E" w:rsidRDefault="008C7DB1" w:rsidP="00A61B3E">
                      <w:pPr>
                        <w:rPr>
                          <w:iCs/>
                        </w:rPr>
                      </w:pPr>
                      <w:r>
                        <w:t xml:space="preserve"> </w:t>
                      </w:r>
                      <w:r w:rsidRPr="007A19EE">
                        <w:rPr>
                          <w:sz w:val="16"/>
                          <w:szCs w:val="16"/>
                        </w:rPr>
                        <w:t xml:space="preserve"> </w:t>
                      </w:r>
                      <w:r>
                        <w:rPr>
                          <w:sz w:val="16"/>
                          <w:szCs w:val="16"/>
                          <w:lang w:val="en-US"/>
                        </w:rPr>
                        <w:t xml:space="preserve"> </w:t>
                      </w:r>
                      <w:r w:rsidRPr="0049142E">
                        <w:rPr>
                          <w:iCs/>
                          <w:lang w:val="en-US"/>
                        </w:rPr>
                        <w:t>A</w:t>
                      </w:r>
                    </w:p>
                  </w:txbxContent>
                </v:textbox>
              </v:rect>
            </v:group>
            <v:rect id="Rectangle 1348" o:spid="_x0000_s1237" style="position:absolute;left:6354;top:8205;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" filled="f" stroked="f" strokeweight="1.3pt">
              <v:textbox inset="0,0,0,0">
                <w:txbxContent>
                  <w:p w:rsidR="008C7DB1" w:rsidRPr="007F0B86" w:rsidRDefault="008C7DB1" w:rsidP="00A61B3E">
                    <w:pPr>
                      <w:rPr>
                        <w:vertAlign w:val="subscript"/>
                        <w:lang w:val="en-US"/>
                      </w:rPr>
                    </w:pPr>
                    <w:r w:rsidRPr="0049142E">
                      <w:t xml:space="preserve">  </w:t>
                    </w:r>
                    <w:r w:rsidRPr="0049142E">
                      <w:rPr>
                        <w:i/>
                        <w:lang w:val="en-US"/>
                      </w:rPr>
                      <w:t>I</w:t>
                    </w:r>
                  </w:p>
                </w:txbxContent>
              </v:textbox>
            </v:rect>
            <v:rect id="Rectangle 1349" o:spid="_x0000_s1238" style="position:absolute;left:4862;top:8233;width:232;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" filled="f" stroked="f" strokeweight="1.3pt">
              <v:textbox inset="0,0,0,0">
                <w:txbxContent>
                  <w:p w:rsidR="008C7DB1" w:rsidRPr="0049142E" w:rsidRDefault="008C7DB1" w:rsidP="00A61B3E">
                    <w:r w:rsidRPr="0049142E">
                      <w:rPr>
                        <w:lang w:val="en-US"/>
                      </w:rPr>
                      <w:t>I</w:t>
                    </w:r>
                    <w:r w:rsidRPr="0049142E">
                      <w:rPr>
                        <w:vertAlign w:val="subscript"/>
                        <w:lang w:val="en-US"/>
                      </w:rPr>
                      <w:t>V</w:t>
                    </w:r>
                  </w:p>
                </w:txbxContent>
              </v:textbox>
            </v:rect>
            <v:rect id="Rectangle 1350" o:spid="_x0000_s1239" style="position:absolute;left:2988;top:9386;width:720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" filled="f" stroked="f" strokeweight="1.3pt">
              <v:textbox inset="0,0,0,0">
                <w:txbxContent>
                  <w:p w:rsidR="008C7DB1" w:rsidRPr="00E862FC" w:rsidRDefault="008C7DB1" w:rsidP="00E862FC">
                    <w:pPr>
                      <w:rPr>
                        <w:szCs w:val="28"/>
                      </w:rPr>
                    </w:pPr>
                  </w:p>
                </w:txbxContent>
              </v:textbox>
            </v:rect>
            <v:oval id="Oval 1351" o:spid="_x0000_s1240" style="position:absolute;left:7021;top:7807;width:57;height: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" filled="f" strokeweight="1.3pt"/>
            <v:oval id="Oval 1352" o:spid="_x0000_s1241" style="position:absolute;left:5304;top:7809;width:57;height: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" fillcolor="black" strokeweight="1.3pt"/>
            <v:group id="Group 1353" o:spid="_x0000_s1242" style="position:absolute;left:5943;top:8799;width:454;height:454" coordorigin="3290,8606"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oval id="Oval 1354" o:spid="_x0000_s1243" style="position:absolute;left:3290;top:8606;width:454;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" strokeweight="1.5pt"/>
              <v:rect id="Rectangle 1355" o:spid="_x0000_s1244" style="position:absolute;left:3320;top:8712;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" filled="f" stroked="f" strokeweight="1.3pt">
                <v:textbox inset="0,0,0,0">
                  <w:txbxContent>
                    <w:p w:rsidR="008C7DB1" w:rsidRPr="0049142E" w:rsidRDefault="008C7DB1" w:rsidP="00A61B3E">
                      <w:r>
                        <w:t xml:space="preserve"> </w:t>
                      </w:r>
                      <w:r w:rsidRPr="007A19EE">
                        <w:rPr>
                          <w:sz w:val="16"/>
                          <w:szCs w:val="16"/>
                        </w:rPr>
                        <w:t xml:space="preserve"> </w:t>
                      </w:r>
                      <w:r w:rsidRPr="0049142E">
                        <w:rPr>
                          <w:lang w:val="en-US"/>
                        </w:rPr>
                        <w:t>V</w:t>
                      </w:r>
                    </w:p>
                  </w:txbxContent>
                </v:textbox>
              </v:rect>
            </v:group>
            <w10:wrap type="topAndBottom"/>
          </v:group>
        </w:pict>
      </w:r>
      <w:r w:rsidR="00E862FC" w:rsidRPr="00D25485">
        <w:rPr>
          <w:sz w:val="28"/>
          <w:szCs w:val="28"/>
        </w:rPr>
        <w:t>Рисунок 1.3 – Схема электрическая принципиальная измерения</w:t>
      </w:r>
    </w:p>
    <w:p w:rsidR="00E862FC" w:rsidRPr="00D25485" w:rsidRDefault="00E862FC" w:rsidP="0006320A">
      <w:pPr>
        <w:pStyle w:val="a6"/>
        <w:spacing w:after="0"/>
        <w:jc w:val="center"/>
        <w:rPr>
          <w:sz w:val="28"/>
          <w:szCs w:val="28"/>
        </w:rPr>
      </w:pPr>
      <w:r w:rsidRPr="00D25485">
        <w:rPr>
          <w:sz w:val="28"/>
          <w:szCs w:val="28"/>
        </w:rPr>
        <w:t>сопротивления вольтметром и амперметром</w:t>
      </w:r>
    </w:p>
    <w:p w:rsidR="00E862FC" w:rsidRPr="00D25485" w:rsidRDefault="00E862FC" w:rsidP="0006320A">
      <w:pPr>
        <w:jc w:val="both"/>
        <w:rPr>
          <w:sz w:val="28"/>
          <w:szCs w:val="28"/>
        </w:rPr>
      </w:pPr>
    </w:p>
    <w:p w:rsidR="005F4982" w:rsidRDefault="00415AC0" w:rsidP="0006320A">
      <w:pPr>
        <w:jc w:val="center"/>
        <w:rPr>
          <w:sz w:val="28"/>
          <w:szCs w:val="28"/>
        </w:rPr>
      </w:pPr>
      <w:r>
        <w:rPr>
          <w:noProof/>
          <w:sz w:val="28"/>
          <w:szCs w:val="28"/>
        </w:rPr>
        <w:pict>
          <v:group id="Group 1315" o:spid="_x0000_s1245" style="position:absolute;left:0;text-align:left;margin-left:0;margin-top:10.4pt;width:369pt;height:111.15pt;z-index:251661312;mso-position-horizontal:center" coordorigin="2700,11889" coordsize="7380,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">
            <v:line id="Line 1316" o:spid="_x0000_s1246" style="position:absolute;visibility:visible" from="7244,12352" to="7981,1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" strokeweight="1.5pt">
              <v:stroke startarrowwidth="narrow" endarrowwidth="narrow"/>
            </v:line>
            <v:line id="Line 1317" o:spid="_x0000_s1247" style="position:absolute;visibility:visible" from="4320,12352" to="5457,1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" strokeweight="1.5pt">
              <v:stroke startarrowwidth="narrow" endarrowwidth="narrow"/>
            </v:line>
            <v:rect id="Rectangle 1318" o:spid="_x0000_s1248" style="position:absolute;left:5469;top:12214;width:722;height:2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" filled="f" strokeweight="1.5pt"/>
            <v:line id="Line 1319" o:spid="_x0000_s1249" style="position:absolute;visibility:visible" from="6203,12352" to="6770,1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" strokeweight="1.5pt">
              <v:stroke startarrowwidth="narrow" endarrowwidth="narrow"/>
            </v:line>
            <v:oval id="Oval 1320" o:spid="_x0000_s1250" style="position:absolute;left:6788;top:12119;width:454;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" filled="f" strokeweight="1.5pt"/>
            <v:line id="Line 1321" o:spid="_x0000_s1251" style="position:absolute;visibility:visible" from="4882,12367" to="4883,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" strokeweight="1.5pt">
              <v:stroke startarrowwidth="narrow" endarrowwidth="narrow"/>
            </v:line>
            <v:line id="Line 1322" o:spid="_x0000_s1252" style="position:absolute;visibility:visible" from="4905,13493" to="5981,13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" strokeweight="1.5pt">
              <v:stroke startarrowwidth="narrow" endarrowwidth="narrow"/>
            </v:line>
            <v:line id="Line 1323" o:spid="_x0000_s1253" style="position:absolute;visibility:visible" from="6452,13493" to="7586,13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" strokeweight="1.5pt">
              <v:stroke startarrowwidth="narrow" endarrowwidth="narrow"/>
            </v:line>
            <v:line id="Line 1324" o:spid="_x0000_s1254" style="position:absolute;flip:y;visibility:visible" from="7588,12353" to="7592,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" strokeweight="1.5pt">
              <v:stroke startarrowwidth="narrow" endarrowwidth="narrow"/>
            </v:line>
            <v:line id="Line 1325" o:spid="_x0000_s1255" style="position:absolute;visibility:visible" from="5453,12633" to="6022,1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" strokeweight="1pt">
              <v:stroke startarrowwidth="narrow" endarrow="classic" endarrowwidth="narrow"/>
            </v:line>
            <v:rect id="Rectangle 1326" o:spid="_x0000_s1256" style="position:absolute;left:5601;top:11889;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" filled="f" stroked="f" strokeweight="1.3pt">
              <v:textbox inset="0,0,0,0">
                <w:txbxContent>
                  <w:p w:rsidR="008C7DB1" w:rsidRPr="0049142E" w:rsidRDefault="008C7DB1" w:rsidP="00A61B3E">
                    <w:pPr>
                      <w:rPr>
                        <w:szCs w:val="28"/>
                      </w:rPr>
                    </w:pPr>
                    <w:r>
                      <w:t xml:space="preserve">  </w:t>
                    </w:r>
                    <w:r w:rsidRPr="0049142E">
                      <w:rPr>
                        <w:i/>
                        <w:szCs w:val="28"/>
                        <w:lang w:val="en-US"/>
                      </w:rPr>
                      <w:t>R</w:t>
                    </w:r>
                  </w:p>
                </w:txbxContent>
              </v:textbox>
            </v:rect>
            <v:rect id="Rectangle 1327" o:spid="_x0000_s1257" style="position:absolute;left:6849;top:12194;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" filled="f" stroked="f" strokeweight="1.3pt">
              <v:textbox inset="0,0,0,0">
                <w:txbxContent>
                  <w:p w:rsidR="008C7DB1" w:rsidRPr="0049142E" w:rsidRDefault="008C7DB1" w:rsidP="00A61B3E">
                    <w:pPr>
                      <w:rPr>
                        <w:szCs w:val="28"/>
                      </w:rPr>
                    </w:pPr>
                    <w:r w:rsidRPr="007A19EE">
                      <w:t xml:space="preserve"> </w:t>
                    </w:r>
                    <w:r w:rsidRPr="007A19EE">
                      <w:rPr>
                        <w:vertAlign w:val="subscript"/>
                      </w:rPr>
                      <w:t xml:space="preserve"> </w:t>
                    </w:r>
                    <w:r w:rsidRPr="0049142E">
                      <w:rPr>
                        <w:szCs w:val="28"/>
                        <w:lang w:val="en-US"/>
                      </w:rPr>
                      <w:t>A</w:t>
                    </w:r>
                  </w:p>
                </w:txbxContent>
              </v:textbox>
            </v:rect>
            <v:rect id="Rectangle 1328" o:spid="_x0000_s1258" style="position:absolute;left:5845;top:12686;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" filled="f" stroked="f" strokeweight="1.3pt">
              <v:textbox inset="0,0,0,0">
                <w:txbxContent>
                  <w:p w:rsidR="008C7DB1" w:rsidRPr="0049142E" w:rsidRDefault="008C7DB1" w:rsidP="00A61B3E">
                    <w:pPr>
                      <w:rPr>
                        <w:szCs w:val="28"/>
                      </w:rPr>
                    </w:pPr>
                    <w:r>
                      <w:t xml:space="preserve">  </w:t>
                    </w:r>
                    <w:r w:rsidRPr="0049142E">
                      <w:rPr>
                        <w:szCs w:val="28"/>
                        <w:lang w:val="en-US"/>
                      </w:rPr>
                      <w:t>I</w:t>
                    </w:r>
                  </w:p>
                </w:txbxContent>
              </v:textbox>
            </v:rect>
            <v:rect id="Rectangle 1329" o:spid="_x0000_s1259" style="position:absolute;left:2700;top:13792;width:7380;height:3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" filled="f" stroked="f" strokeweight="1.3pt">
              <v:textbox inset="0,0,0,0">
                <w:txbxContent>
                  <w:p w:rsidR="008C7DB1" w:rsidRPr="00E862FC" w:rsidRDefault="008C7DB1" w:rsidP="00E862FC">
                    <w:pPr>
                      <w:rPr>
                        <w:szCs w:val="28"/>
                      </w:rPr>
                    </w:pPr>
                  </w:p>
                </w:txbxContent>
              </v:textbox>
            </v:rect>
            <v:oval id="Oval 1330" o:spid="_x0000_s1260" style="position:absolute;left:7563;top:12320;width:57;height: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" fillcolor="black" strokeweight="1.3pt"/>
            <v:oval id="Oval 1331" o:spid="_x0000_s1261" style="position:absolute;left:4865;top:12320;width:57;height: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" fillcolor="black" strokeweight="1.3pt"/>
            <v:group id="Group 1332" o:spid="_x0000_s1262" style="position:absolute;left:5995;top:13282;width:454;height:454" coordorigin="3290,8606"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oval id="Oval 1333" o:spid="_x0000_s1263" style="position:absolute;left:3290;top:8606;width:454;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" strokeweight="1.5pt"/>
              <v:rect id="Rectangle 1334" o:spid="_x0000_s1264" style="position:absolute;left:3320;top:8712;width:376;height: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" filled="f" stroked="f" strokeweight="1.3pt">
                <v:textbox inset="0,0,0,0">
                  <w:txbxContent>
                    <w:p w:rsidR="008C7DB1" w:rsidRPr="0049142E" w:rsidRDefault="008C7DB1" w:rsidP="00A61B3E">
                      <w:r>
                        <w:t xml:space="preserve"> </w:t>
                      </w:r>
                      <w:r w:rsidRPr="007A19EE">
                        <w:rPr>
                          <w:sz w:val="16"/>
                          <w:szCs w:val="16"/>
                        </w:rPr>
                        <w:t xml:space="preserve"> </w:t>
                      </w:r>
                      <w:r w:rsidRPr="0049142E">
                        <w:rPr>
                          <w:lang w:val="en-US"/>
                        </w:rPr>
                        <w:t>V</w:t>
                      </w:r>
                    </w:p>
                  </w:txbxContent>
                </v:textbox>
              </v:rect>
            </v:group>
            <w10:wrap type="topAndBottom"/>
          </v:group>
        </w:pict>
      </w:r>
      <w:r w:rsidR="00E862FC" w:rsidRPr="00D25485">
        <w:rPr>
          <w:sz w:val="28"/>
          <w:szCs w:val="28"/>
        </w:rPr>
        <w:t>Рисунок 1.4 – Схема электрическая принципиальная измерения</w:t>
      </w:r>
    </w:p>
    <w:p w:rsidR="00E862FC" w:rsidRPr="00D25485" w:rsidRDefault="00E862FC" w:rsidP="0006320A">
      <w:pPr>
        <w:pStyle w:val="a6"/>
        <w:spacing w:after="0"/>
        <w:jc w:val="center"/>
        <w:rPr>
          <w:sz w:val="28"/>
          <w:szCs w:val="28"/>
        </w:rPr>
      </w:pPr>
      <w:r w:rsidRPr="00D25485">
        <w:rPr>
          <w:sz w:val="28"/>
          <w:szCs w:val="28"/>
        </w:rPr>
        <w:t>сопротивления вольтметром и амперметром</w:t>
      </w:r>
    </w:p>
    <w:p w:rsidR="00E862FC" w:rsidRPr="00D25485" w:rsidRDefault="00E862FC" w:rsidP="00A61B3E">
      <w:pPr>
        <w:ind w:firstLine="709"/>
        <w:jc w:val="both"/>
        <w:rPr>
          <w:sz w:val="28"/>
          <w:szCs w:val="28"/>
        </w:rPr>
      </w:pPr>
    </w:p>
    <w:p w:rsidR="006842A2" w:rsidRPr="00D25485" w:rsidRDefault="006842A2" w:rsidP="00A61B3E">
      <w:pPr>
        <w:ind w:firstLine="709"/>
        <w:jc w:val="both"/>
        <w:rPr>
          <w:sz w:val="28"/>
          <w:szCs w:val="28"/>
        </w:rPr>
      </w:pPr>
      <w:r w:rsidRPr="00D25485">
        <w:rPr>
          <w:sz w:val="28"/>
          <w:szCs w:val="28"/>
        </w:rPr>
        <w:t>Из выражений (1.5) и (1.6) следует, что для уменьшения погрешностей, вносимых при подключении приборов, сопротивление амперметра должно быть мал</w:t>
      </w:r>
      <w:r w:rsidR="00205DE9" w:rsidRPr="00D25485">
        <w:rPr>
          <w:sz w:val="28"/>
          <w:szCs w:val="28"/>
        </w:rPr>
        <w:t>ым, а сопротивление вольтметра –</w:t>
      </w:r>
      <w:r w:rsidRPr="00D25485">
        <w:rPr>
          <w:sz w:val="28"/>
          <w:szCs w:val="28"/>
        </w:rPr>
        <w:t xml:space="preserve"> большим.</w:t>
      </w:r>
      <w:r w:rsidR="00730115" w:rsidRPr="00D25485">
        <w:rPr>
          <w:sz w:val="28"/>
          <w:szCs w:val="28"/>
        </w:rPr>
        <w:t xml:space="preserve"> Данный метод лежит в основе работы омметров. Прибор прикладывает известную разность потенциалов к измеряемому сопротивлению и измеряет протекающий ток.</w:t>
      </w:r>
    </w:p>
    <w:p w:rsidR="006842A2" w:rsidRPr="00D25485" w:rsidRDefault="006842A2" w:rsidP="00A61B3E">
      <w:pPr>
        <w:ind w:firstLine="709"/>
        <w:jc w:val="both"/>
        <w:rPr>
          <w:sz w:val="28"/>
          <w:szCs w:val="28"/>
        </w:rPr>
      </w:pPr>
      <w:r w:rsidRPr="00D25485">
        <w:rPr>
          <w:sz w:val="28"/>
          <w:szCs w:val="28"/>
        </w:rPr>
        <w:t>Мостовые</w:t>
      </w:r>
      <w:r w:rsidRPr="00D25485">
        <w:rPr>
          <w:i/>
          <w:iCs/>
          <w:sz w:val="28"/>
          <w:szCs w:val="28"/>
        </w:rPr>
        <w:t xml:space="preserve"> </w:t>
      </w:r>
      <w:r w:rsidRPr="00D25485">
        <w:rPr>
          <w:iCs/>
          <w:sz w:val="28"/>
          <w:szCs w:val="28"/>
        </w:rPr>
        <w:t>схемы</w:t>
      </w:r>
      <w:r w:rsidRPr="00D25485">
        <w:rPr>
          <w:sz w:val="28"/>
          <w:szCs w:val="28"/>
        </w:rPr>
        <w:t xml:space="preserve"> измерения сопротивлений позволяют избавиться от ошибок, вносимых электроизмерительными приборами, так как здесь эти приборы используются не для измерения силы тока и напряжения, идущих в дальнейшие расчеты, а только в качестве чувствительных индикаторов, работающих либо в режиме постоянного показания, либо, чаще, в режиме отсутствия тока (</w:t>
      </w:r>
      <w:r w:rsidRPr="00D25485">
        <w:rPr>
          <w:iCs/>
          <w:sz w:val="28"/>
          <w:szCs w:val="28"/>
        </w:rPr>
        <w:t>нуль-метод</w:t>
      </w:r>
      <w:r w:rsidRPr="00D25485">
        <w:rPr>
          <w:sz w:val="28"/>
          <w:szCs w:val="28"/>
        </w:rPr>
        <w:t>).</w:t>
      </w:r>
    </w:p>
    <w:p w:rsidR="006842A2" w:rsidRPr="00D25485" w:rsidRDefault="006842A2" w:rsidP="00A61B3E">
      <w:pPr>
        <w:ind w:firstLine="709"/>
        <w:jc w:val="both"/>
        <w:rPr>
          <w:sz w:val="28"/>
          <w:szCs w:val="28"/>
        </w:rPr>
      </w:pPr>
      <w:r w:rsidRPr="00D25485">
        <w:rPr>
          <w:sz w:val="28"/>
          <w:szCs w:val="28"/>
        </w:rPr>
        <w:t xml:space="preserve">Схема моста Уитстона, используемого в данной работе, составлена из сопротивлений </w:t>
      </w:r>
      <w:r w:rsidRPr="00D25485">
        <w:rPr>
          <w:i/>
          <w:sz w:val="28"/>
          <w:szCs w:val="28"/>
          <w:lang w:val="en-US"/>
        </w:rPr>
        <w:t>R</w:t>
      </w:r>
      <w:r w:rsidRPr="00D25485">
        <w:rPr>
          <w:sz w:val="28"/>
          <w:szCs w:val="28"/>
          <w:vertAlign w:val="subscript"/>
        </w:rPr>
        <w:t>Х</w:t>
      </w:r>
      <w:r w:rsidRPr="00D25485">
        <w:rPr>
          <w:sz w:val="28"/>
          <w:szCs w:val="28"/>
        </w:rPr>
        <w:t xml:space="preserve">, </w:t>
      </w:r>
      <w:r w:rsidRPr="00D25485">
        <w:rPr>
          <w:i/>
          <w:sz w:val="28"/>
          <w:szCs w:val="28"/>
          <w:lang w:val="en-US"/>
        </w:rPr>
        <w:t>R</w:t>
      </w:r>
      <w:r w:rsidR="00525167" w:rsidRPr="00D25485">
        <w:rPr>
          <w:iCs/>
          <w:sz w:val="28"/>
          <w:szCs w:val="28"/>
          <w:vertAlign w:val="subscript"/>
        </w:rPr>
        <w:t>1</w:t>
      </w:r>
      <w:r w:rsidRPr="00D25485">
        <w:rPr>
          <w:sz w:val="28"/>
          <w:szCs w:val="28"/>
        </w:rPr>
        <w:t xml:space="preserve">, </w:t>
      </w:r>
      <w:r w:rsidRPr="00D25485">
        <w:rPr>
          <w:i/>
          <w:sz w:val="28"/>
          <w:szCs w:val="28"/>
          <w:lang w:val="en-US"/>
        </w:rPr>
        <w:t>R</w:t>
      </w:r>
      <w:r w:rsidR="00525167" w:rsidRPr="00D25485">
        <w:rPr>
          <w:iCs/>
          <w:sz w:val="28"/>
          <w:szCs w:val="28"/>
          <w:vertAlign w:val="subscript"/>
        </w:rPr>
        <w:t>2</w:t>
      </w:r>
      <w:r w:rsidRPr="00D25485">
        <w:rPr>
          <w:sz w:val="28"/>
          <w:szCs w:val="28"/>
        </w:rPr>
        <w:t xml:space="preserve">, </w:t>
      </w:r>
      <w:r w:rsidRPr="00D25485">
        <w:rPr>
          <w:i/>
          <w:sz w:val="28"/>
          <w:szCs w:val="28"/>
          <w:lang w:val="en-US"/>
        </w:rPr>
        <w:t>R</w:t>
      </w:r>
      <w:r w:rsidR="00525167" w:rsidRPr="00D25485">
        <w:rPr>
          <w:iCs/>
          <w:sz w:val="28"/>
          <w:szCs w:val="28"/>
          <w:vertAlign w:val="subscript"/>
        </w:rPr>
        <w:t>3</w:t>
      </w:r>
      <w:r w:rsidRPr="00D25485">
        <w:rPr>
          <w:i/>
          <w:sz w:val="28"/>
          <w:szCs w:val="28"/>
          <w:vertAlign w:val="subscript"/>
        </w:rPr>
        <w:t xml:space="preserve"> </w:t>
      </w:r>
      <w:r w:rsidRPr="00D25485">
        <w:rPr>
          <w:sz w:val="28"/>
          <w:szCs w:val="28"/>
        </w:rPr>
        <w:t>, о</w:t>
      </w:r>
      <w:r w:rsidR="002E723F" w:rsidRPr="00D25485">
        <w:rPr>
          <w:sz w:val="28"/>
          <w:szCs w:val="28"/>
        </w:rPr>
        <w:t>бразующих плечи моста (рисунок 1</w:t>
      </w:r>
      <w:r w:rsidRPr="00D25485">
        <w:rPr>
          <w:sz w:val="28"/>
          <w:szCs w:val="28"/>
        </w:rPr>
        <w:t>.</w:t>
      </w:r>
      <w:r w:rsidR="002E723F" w:rsidRPr="00D25485">
        <w:rPr>
          <w:sz w:val="28"/>
          <w:szCs w:val="28"/>
        </w:rPr>
        <w:t>5</w:t>
      </w:r>
      <w:r w:rsidRPr="00D25485">
        <w:rPr>
          <w:sz w:val="28"/>
          <w:szCs w:val="28"/>
        </w:rPr>
        <w:t xml:space="preserve">). В одну из диагоналей мостовой схемы </w:t>
      </w:r>
      <w:r w:rsidRPr="00D25485">
        <w:rPr>
          <w:i/>
          <w:iCs/>
          <w:sz w:val="28"/>
          <w:szCs w:val="28"/>
          <w:lang w:val="en-US"/>
        </w:rPr>
        <w:t>CD</w:t>
      </w:r>
      <w:r w:rsidRPr="00D25485">
        <w:rPr>
          <w:sz w:val="28"/>
          <w:szCs w:val="28"/>
        </w:rPr>
        <w:t xml:space="preserve"> включается чувствительный измеритель тока – миллиамперметр. К другой диагонали </w:t>
      </w:r>
      <w:r w:rsidRPr="00D25485">
        <w:rPr>
          <w:i/>
          <w:iCs/>
          <w:sz w:val="28"/>
          <w:szCs w:val="28"/>
          <w:lang w:val="en-US"/>
        </w:rPr>
        <w:t>AB</w:t>
      </w:r>
      <w:r w:rsidRPr="00D25485">
        <w:rPr>
          <w:sz w:val="28"/>
          <w:szCs w:val="28"/>
        </w:rPr>
        <w:t xml:space="preserve"> подключается источник питания с сопротивлением </w:t>
      </w:r>
      <w:r w:rsidRPr="00D25485">
        <w:rPr>
          <w:i/>
          <w:sz w:val="28"/>
          <w:szCs w:val="28"/>
          <w:lang w:val="en-US"/>
        </w:rPr>
        <w:t>R</w:t>
      </w:r>
      <w:r w:rsidRPr="00D25485">
        <w:rPr>
          <w:iCs/>
          <w:sz w:val="28"/>
          <w:szCs w:val="28"/>
          <w:vertAlign w:val="subscript"/>
        </w:rPr>
        <w:t>Д</w:t>
      </w:r>
      <w:r w:rsidRPr="00D25485">
        <w:rPr>
          <w:sz w:val="28"/>
          <w:szCs w:val="28"/>
        </w:rPr>
        <w:t xml:space="preserve">. В плечи моста </w:t>
      </w:r>
      <w:r w:rsidRPr="00D25485">
        <w:rPr>
          <w:i/>
          <w:sz w:val="28"/>
          <w:szCs w:val="28"/>
        </w:rPr>
        <w:t xml:space="preserve">АС </w:t>
      </w:r>
      <w:r w:rsidRPr="00D25485">
        <w:rPr>
          <w:sz w:val="28"/>
          <w:szCs w:val="28"/>
        </w:rPr>
        <w:t xml:space="preserve">и </w:t>
      </w:r>
      <w:r w:rsidR="00525167" w:rsidRPr="00D25485">
        <w:rPr>
          <w:i/>
          <w:iCs/>
          <w:sz w:val="28"/>
          <w:szCs w:val="28"/>
          <w:lang w:val="en-US"/>
        </w:rPr>
        <w:t>D</w:t>
      </w:r>
      <w:r w:rsidRPr="00D25485">
        <w:rPr>
          <w:i/>
          <w:iCs/>
          <w:sz w:val="28"/>
          <w:szCs w:val="28"/>
          <w:lang w:val="en-US"/>
        </w:rPr>
        <w:t>B</w:t>
      </w:r>
      <w:r w:rsidRPr="00D25485">
        <w:rPr>
          <w:sz w:val="28"/>
          <w:szCs w:val="28"/>
        </w:rPr>
        <w:t xml:space="preserve"> включаются известные сопротивления </w:t>
      </w:r>
      <w:r w:rsidRPr="00D25485">
        <w:rPr>
          <w:i/>
          <w:sz w:val="28"/>
          <w:szCs w:val="28"/>
          <w:lang w:val="en-US"/>
        </w:rPr>
        <w:t>R</w:t>
      </w:r>
      <w:r w:rsidR="00525167" w:rsidRPr="00D25485">
        <w:rPr>
          <w:iCs/>
          <w:sz w:val="28"/>
          <w:szCs w:val="28"/>
          <w:vertAlign w:val="subscript"/>
        </w:rPr>
        <w:t>2</w:t>
      </w:r>
      <w:r w:rsidRPr="00D25485">
        <w:rPr>
          <w:iCs/>
          <w:sz w:val="28"/>
          <w:szCs w:val="28"/>
        </w:rPr>
        <w:t xml:space="preserve"> и </w:t>
      </w:r>
      <w:r w:rsidRPr="00D25485">
        <w:rPr>
          <w:i/>
          <w:sz w:val="28"/>
          <w:szCs w:val="28"/>
          <w:lang w:val="en-US"/>
        </w:rPr>
        <w:t>R</w:t>
      </w:r>
      <w:r w:rsidR="00525167" w:rsidRPr="00D25485">
        <w:rPr>
          <w:iCs/>
          <w:sz w:val="28"/>
          <w:szCs w:val="28"/>
          <w:vertAlign w:val="subscript"/>
        </w:rPr>
        <w:t>3</w:t>
      </w:r>
      <w:r w:rsidRPr="00D25485">
        <w:rPr>
          <w:sz w:val="28"/>
          <w:szCs w:val="28"/>
        </w:rPr>
        <w:t xml:space="preserve">. В плечо </w:t>
      </w:r>
      <w:r w:rsidRPr="00D25485">
        <w:rPr>
          <w:i/>
          <w:iCs/>
          <w:sz w:val="28"/>
          <w:szCs w:val="28"/>
          <w:lang w:val="en-US"/>
        </w:rPr>
        <w:t>AD</w:t>
      </w:r>
      <w:r w:rsidRPr="00D25485">
        <w:rPr>
          <w:sz w:val="28"/>
          <w:szCs w:val="28"/>
        </w:rPr>
        <w:t xml:space="preserve"> включается измеряемое сопротивление </w:t>
      </w:r>
      <w:r w:rsidRPr="00D25485">
        <w:rPr>
          <w:i/>
          <w:sz w:val="28"/>
          <w:szCs w:val="28"/>
          <w:lang w:val="en-US"/>
        </w:rPr>
        <w:t>R</w:t>
      </w:r>
      <w:r w:rsidRPr="00D25485">
        <w:rPr>
          <w:sz w:val="28"/>
          <w:szCs w:val="28"/>
          <w:vertAlign w:val="subscript"/>
        </w:rPr>
        <w:t>Х</w:t>
      </w:r>
      <w:r w:rsidRPr="00D25485">
        <w:rPr>
          <w:sz w:val="28"/>
          <w:szCs w:val="28"/>
        </w:rPr>
        <w:t xml:space="preserve">, а в плечо </w:t>
      </w:r>
      <w:r w:rsidR="00525167" w:rsidRPr="00D25485">
        <w:rPr>
          <w:i/>
          <w:sz w:val="28"/>
          <w:szCs w:val="28"/>
          <w:lang w:val="en-US"/>
        </w:rPr>
        <w:t>CB</w:t>
      </w:r>
      <w:r w:rsidRPr="00D25485">
        <w:rPr>
          <w:sz w:val="28"/>
          <w:szCs w:val="28"/>
        </w:rPr>
        <w:t xml:space="preserve"> – </w:t>
      </w:r>
      <w:r w:rsidRPr="00D25485">
        <w:rPr>
          <w:iCs/>
          <w:sz w:val="28"/>
          <w:szCs w:val="28"/>
        </w:rPr>
        <w:t>магазин сопротивлений</w:t>
      </w:r>
      <w:r w:rsidRPr="00D25485">
        <w:rPr>
          <w:sz w:val="28"/>
          <w:szCs w:val="28"/>
        </w:rPr>
        <w:t xml:space="preserve">. Магазин сопротивлений представляет собой набор достаточно точных переменных сопротивлений. Процесс измерения по этой схеме заключается в подборе такого сопротивления магазина, при котором миллиамперметр в диагонали </w:t>
      </w:r>
      <w:r w:rsidRPr="00D25485">
        <w:rPr>
          <w:i/>
          <w:iCs/>
          <w:sz w:val="28"/>
          <w:szCs w:val="28"/>
          <w:lang w:val="en-US"/>
        </w:rPr>
        <w:t>CD</w:t>
      </w:r>
      <w:r w:rsidRPr="00D25485">
        <w:rPr>
          <w:i/>
          <w:iCs/>
          <w:sz w:val="28"/>
          <w:szCs w:val="28"/>
        </w:rPr>
        <w:t xml:space="preserve"> </w:t>
      </w:r>
      <w:r w:rsidRPr="00D25485">
        <w:rPr>
          <w:sz w:val="28"/>
          <w:szCs w:val="28"/>
        </w:rPr>
        <w:t>показывает</w:t>
      </w:r>
      <w:r w:rsidRPr="00D25485">
        <w:rPr>
          <w:i/>
          <w:iCs/>
          <w:sz w:val="28"/>
          <w:szCs w:val="28"/>
        </w:rPr>
        <w:t xml:space="preserve"> </w:t>
      </w:r>
      <w:r w:rsidRPr="00D25485">
        <w:rPr>
          <w:iCs/>
          <w:sz w:val="28"/>
          <w:szCs w:val="28"/>
        </w:rPr>
        <w:t>отсутствие тока</w:t>
      </w:r>
      <w:r w:rsidRPr="00D25485">
        <w:rPr>
          <w:sz w:val="28"/>
          <w:szCs w:val="28"/>
        </w:rPr>
        <w:t>.</w:t>
      </w:r>
    </w:p>
    <w:p w:rsidR="00871784" w:rsidRPr="00D25485" w:rsidRDefault="00871784" w:rsidP="00A61B3E">
      <w:pPr>
        <w:ind w:firstLine="709"/>
        <w:jc w:val="both"/>
        <w:rPr>
          <w:sz w:val="28"/>
          <w:szCs w:val="28"/>
        </w:rPr>
      </w:pPr>
    </w:p>
    <w:p w:rsidR="006842A2" w:rsidRPr="00D25485" w:rsidRDefault="00525167" w:rsidP="0006320A">
      <w:pPr>
        <w:jc w:val="center"/>
        <w:rPr>
          <w:sz w:val="28"/>
          <w:szCs w:val="28"/>
          <w:lang w:val="en-US"/>
        </w:rPr>
      </w:pPr>
      <w:r w:rsidRPr="00D25485">
        <w:rPr>
          <w:noProof/>
          <w:sz w:val="28"/>
          <w:szCs w:val="28"/>
        </w:rPr>
        <w:lastRenderedPageBreak/>
        <w:drawing>
          <wp:inline distT="0" distB="0" distL="0" distR="0">
            <wp:extent cx="2492139" cy="2118967"/>
            <wp:effectExtent l="19050" t="0" r="3411"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 cstate="print"/>
                    <a:srcRect/>
                    <a:stretch>
                      <a:fillRect/>
                    </a:stretch>
                  </pic:blipFill>
                  <pic:spPr bwMode="auto">
                    <a:xfrm>
                      <a:off x="0" y="0"/>
                      <a:ext cx="2496803" cy="2122932"/>
                    </a:xfrm>
                    <a:prstGeom prst="rect">
                      <a:avLst/>
                    </a:prstGeom>
                    <a:noFill/>
                    <a:ln w="9525">
                      <a:noFill/>
                      <a:miter lim="800000"/>
                      <a:headEnd/>
                      <a:tailEnd/>
                    </a:ln>
                  </pic:spPr>
                </pic:pic>
              </a:graphicData>
            </a:graphic>
          </wp:inline>
        </w:drawing>
      </w:r>
    </w:p>
    <w:p w:rsidR="006842A2" w:rsidRPr="00D25485" w:rsidRDefault="006842A2" w:rsidP="00A61B3E">
      <w:pPr>
        <w:ind w:firstLine="709"/>
        <w:jc w:val="both"/>
        <w:rPr>
          <w:sz w:val="28"/>
          <w:szCs w:val="28"/>
          <w:lang w:val="en-US"/>
        </w:rPr>
      </w:pPr>
    </w:p>
    <w:p w:rsidR="006842A2" w:rsidRPr="00D25485" w:rsidRDefault="006842A2" w:rsidP="0006320A">
      <w:pPr>
        <w:pStyle w:val="afd"/>
      </w:pPr>
      <w:r w:rsidRPr="00D25485">
        <w:t>Рисунок 1.5</w:t>
      </w:r>
      <w:r w:rsidR="001F0442" w:rsidRPr="00D25485">
        <w:t xml:space="preserve"> – Схема моста Уитстона</w:t>
      </w:r>
    </w:p>
    <w:p w:rsidR="006842A2" w:rsidRPr="00D25485" w:rsidRDefault="006842A2" w:rsidP="00A61B3E">
      <w:pPr>
        <w:ind w:firstLine="709"/>
        <w:jc w:val="both"/>
        <w:rPr>
          <w:sz w:val="28"/>
          <w:szCs w:val="28"/>
        </w:rPr>
      </w:pPr>
    </w:p>
    <w:p w:rsidR="006842A2" w:rsidRPr="00D25485" w:rsidRDefault="006842A2" w:rsidP="00A61B3E">
      <w:pPr>
        <w:ind w:firstLine="709"/>
        <w:jc w:val="both"/>
        <w:rPr>
          <w:sz w:val="28"/>
          <w:szCs w:val="28"/>
        </w:rPr>
      </w:pPr>
      <w:r w:rsidRPr="00D25485">
        <w:rPr>
          <w:sz w:val="28"/>
          <w:szCs w:val="28"/>
        </w:rPr>
        <w:t xml:space="preserve">При произвольном соотношении сопротивлений через все плечи моста и через гальванометр идут токи. Изменяя сопротивление магазина, </w:t>
      </w:r>
      <w:r w:rsidR="0022410A" w:rsidRPr="00D25485">
        <w:rPr>
          <w:sz w:val="28"/>
          <w:szCs w:val="28"/>
        </w:rPr>
        <w:t>добиваются</w:t>
      </w:r>
      <w:r w:rsidRPr="00D25485">
        <w:rPr>
          <w:sz w:val="28"/>
          <w:szCs w:val="28"/>
        </w:rPr>
        <w:t xml:space="preserve"> такого состояния, при котором потенциалы точек </w:t>
      </w:r>
      <w:r w:rsidRPr="00D25485">
        <w:rPr>
          <w:i/>
          <w:sz w:val="28"/>
          <w:szCs w:val="28"/>
        </w:rPr>
        <w:t>С</w:t>
      </w:r>
      <w:r w:rsidRPr="00D25485">
        <w:rPr>
          <w:sz w:val="28"/>
          <w:szCs w:val="28"/>
        </w:rPr>
        <w:t xml:space="preserve"> и </w:t>
      </w:r>
      <w:r w:rsidRPr="00D25485">
        <w:rPr>
          <w:i/>
          <w:sz w:val="28"/>
          <w:szCs w:val="28"/>
          <w:lang w:val="en-US"/>
        </w:rPr>
        <w:t>D</w:t>
      </w:r>
      <w:r w:rsidRPr="00D25485">
        <w:rPr>
          <w:sz w:val="28"/>
          <w:szCs w:val="28"/>
        </w:rPr>
        <w:t xml:space="preserve"> будут одинаковыми, и ток через миллиамперметр станет равным нулю. Это состояние схемы называется </w:t>
      </w:r>
      <w:r w:rsidRPr="00D25485">
        <w:rPr>
          <w:iCs/>
          <w:sz w:val="28"/>
          <w:szCs w:val="28"/>
        </w:rPr>
        <w:t>равновесием моста</w:t>
      </w:r>
      <w:r w:rsidRPr="00D25485">
        <w:rPr>
          <w:sz w:val="28"/>
          <w:szCs w:val="28"/>
        </w:rPr>
        <w:t xml:space="preserve">. </w:t>
      </w:r>
    </w:p>
    <w:p w:rsidR="006842A2" w:rsidRPr="00D25485" w:rsidRDefault="006842A2" w:rsidP="00A61B3E">
      <w:pPr>
        <w:ind w:firstLine="709"/>
        <w:jc w:val="both"/>
        <w:rPr>
          <w:iCs/>
          <w:sz w:val="28"/>
          <w:szCs w:val="28"/>
        </w:rPr>
      </w:pPr>
      <w:r w:rsidRPr="00D25485">
        <w:rPr>
          <w:sz w:val="28"/>
          <w:szCs w:val="28"/>
        </w:rPr>
        <w:t xml:space="preserve">В состоянии равновесия разность потенциалов между точками </w:t>
      </w:r>
      <w:r w:rsidRPr="00D25485">
        <w:rPr>
          <w:i/>
          <w:sz w:val="28"/>
          <w:szCs w:val="28"/>
        </w:rPr>
        <w:t>А</w:t>
      </w:r>
      <w:r w:rsidRPr="00D25485">
        <w:rPr>
          <w:sz w:val="28"/>
          <w:szCs w:val="28"/>
        </w:rPr>
        <w:t xml:space="preserve"> и </w:t>
      </w:r>
      <w:r w:rsidRPr="00D25485">
        <w:rPr>
          <w:i/>
          <w:sz w:val="28"/>
          <w:szCs w:val="28"/>
        </w:rPr>
        <w:t>С</w:t>
      </w:r>
      <w:r w:rsidRPr="00D25485">
        <w:rPr>
          <w:sz w:val="28"/>
          <w:szCs w:val="28"/>
        </w:rPr>
        <w:t xml:space="preserve"> равна разности потенциалов между точками </w:t>
      </w:r>
      <w:r w:rsidRPr="00D25485">
        <w:rPr>
          <w:i/>
          <w:sz w:val="28"/>
          <w:szCs w:val="28"/>
        </w:rPr>
        <w:t>А</w:t>
      </w:r>
      <w:r w:rsidRPr="00D25485">
        <w:rPr>
          <w:sz w:val="28"/>
          <w:szCs w:val="28"/>
        </w:rPr>
        <w:t xml:space="preserve"> и </w:t>
      </w:r>
      <w:r w:rsidRPr="00D25485">
        <w:rPr>
          <w:i/>
          <w:sz w:val="28"/>
          <w:szCs w:val="28"/>
          <w:lang w:val="en-US"/>
        </w:rPr>
        <w:t>D</w:t>
      </w:r>
      <w:r w:rsidRPr="00D25485">
        <w:rPr>
          <w:sz w:val="28"/>
          <w:szCs w:val="28"/>
        </w:rPr>
        <w:t xml:space="preserve">, а </w:t>
      </w:r>
      <w:r w:rsidRPr="004056D4">
        <w:rPr>
          <w:i/>
          <w:sz w:val="28"/>
          <w:szCs w:val="28"/>
        </w:rPr>
        <w:sym w:font="Symbol" w:char="F06A"/>
      </w:r>
      <w:r w:rsidRPr="00D25485">
        <w:rPr>
          <w:sz w:val="28"/>
          <w:szCs w:val="28"/>
          <w:vertAlign w:val="subscript"/>
        </w:rPr>
        <w:t xml:space="preserve">С </w:t>
      </w:r>
      <w:r w:rsidRPr="00D25485">
        <w:rPr>
          <w:sz w:val="28"/>
          <w:szCs w:val="28"/>
        </w:rPr>
        <w:t xml:space="preserve">– </w:t>
      </w:r>
      <w:r w:rsidRPr="004056D4">
        <w:rPr>
          <w:i/>
          <w:sz w:val="28"/>
          <w:szCs w:val="28"/>
        </w:rPr>
        <w:sym w:font="Symbol" w:char="F06A"/>
      </w:r>
      <w:r w:rsidRPr="00D25485">
        <w:rPr>
          <w:sz w:val="28"/>
          <w:szCs w:val="28"/>
          <w:vertAlign w:val="subscript"/>
        </w:rPr>
        <w:t xml:space="preserve">В </w:t>
      </w:r>
      <w:r w:rsidRPr="00D25485">
        <w:rPr>
          <w:sz w:val="28"/>
          <w:szCs w:val="28"/>
        </w:rPr>
        <w:t xml:space="preserve">= </w:t>
      </w:r>
      <w:r w:rsidRPr="004056D4">
        <w:rPr>
          <w:i/>
          <w:sz w:val="28"/>
          <w:szCs w:val="28"/>
        </w:rPr>
        <w:sym w:font="Symbol" w:char="F06A"/>
      </w:r>
      <w:r w:rsidRPr="00D25485">
        <w:rPr>
          <w:sz w:val="28"/>
          <w:szCs w:val="28"/>
          <w:vertAlign w:val="subscript"/>
          <w:lang w:val="en-US"/>
        </w:rPr>
        <w:t>D</w:t>
      </w:r>
      <w:r w:rsidRPr="00D25485">
        <w:rPr>
          <w:sz w:val="28"/>
          <w:szCs w:val="28"/>
        </w:rPr>
        <w:t xml:space="preserve"> – </w:t>
      </w:r>
      <w:r w:rsidRPr="004056D4">
        <w:rPr>
          <w:i/>
          <w:sz w:val="28"/>
          <w:szCs w:val="28"/>
        </w:rPr>
        <w:sym w:font="Symbol" w:char="F06A"/>
      </w:r>
      <w:r w:rsidRPr="00D25485">
        <w:rPr>
          <w:sz w:val="28"/>
          <w:szCs w:val="28"/>
          <w:vertAlign w:val="subscript"/>
        </w:rPr>
        <w:t>В</w:t>
      </w:r>
      <w:r w:rsidRPr="00D25485">
        <w:rPr>
          <w:sz w:val="28"/>
          <w:szCs w:val="28"/>
        </w:rPr>
        <w:t xml:space="preserve">. В соответствии с законом Ома для пассивного участка электрической цепи разность потенциалов на концах участка равна падению напряжения на участке – произведению силы тока на сопротивление этого участка цепи: </w:t>
      </w:r>
      <w:r w:rsidRPr="004056D4">
        <w:rPr>
          <w:i/>
          <w:sz w:val="28"/>
          <w:szCs w:val="28"/>
        </w:rPr>
        <w:sym w:font="Symbol" w:char="F06A"/>
      </w:r>
      <w:r w:rsidRPr="00D25485">
        <w:rPr>
          <w:sz w:val="28"/>
          <w:szCs w:val="28"/>
          <w:vertAlign w:val="subscript"/>
        </w:rPr>
        <w:t>1</w:t>
      </w:r>
      <w:r w:rsidRPr="00D25485">
        <w:rPr>
          <w:sz w:val="28"/>
          <w:szCs w:val="28"/>
        </w:rPr>
        <w:t xml:space="preserve"> – </w:t>
      </w:r>
      <w:r w:rsidRPr="004056D4">
        <w:rPr>
          <w:i/>
          <w:sz w:val="28"/>
          <w:szCs w:val="28"/>
        </w:rPr>
        <w:sym w:font="Symbol" w:char="F06A"/>
      </w:r>
      <w:r w:rsidRPr="00D25485">
        <w:rPr>
          <w:sz w:val="28"/>
          <w:szCs w:val="28"/>
          <w:vertAlign w:val="subscript"/>
        </w:rPr>
        <w:t>2</w:t>
      </w:r>
      <w:r w:rsidRPr="00D25485">
        <w:rPr>
          <w:sz w:val="28"/>
          <w:szCs w:val="28"/>
        </w:rPr>
        <w:t xml:space="preserve"> = </w:t>
      </w:r>
      <w:r w:rsidRPr="00D25485">
        <w:rPr>
          <w:i/>
          <w:sz w:val="28"/>
          <w:szCs w:val="28"/>
          <w:lang w:val="en-US"/>
        </w:rPr>
        <w:t>IR</w:t>
      </w:r>
      <w:r w:rsidRPr="00D25485">
        <w:rPr>
          <w:sz w:val="28"/>
          <w:szCs w:val="28"/>
        </w:rPr>
        <w:t xml:space="preserve">. </w:t>
      </w:r>
      <w:r w:rsidR="00EC0065" w:rsidRPr="00D25485">
        <w:rPr>
          <w:sz w:val="28"/>
          <w:szCs w:val="28"/>
        </w:rPr>
        <w:t xml:space="preserve">Приравнивая падения напряжения на сопротивлениях </w:t>
      </w:r>
      <w:r w:rsidR="00EC0065" w:rsidRPr="00D25485">
        <w:rPr>
          <w:i/>
          <w:sz w:val="28"/>
          <w:szCs w:val="28"/>
          <w:lang w:val="en-US"/>
        </w:rPr>
        <w:t>R</w:t>
      </w:r>
      <w:r w:rsidR="00EC0065" w:rsidRPr="00D25485">
        <w:rPr>
          <w:sz w:val="28"/>
          <w:szCs w:val="28"/>
          <w:vertAlign w:val="subscript"/>
        </w:rPr>
        <w:t>Х</w:t>
      </w:r>
      <w:r w:rsidR="00EC0065" w:rsidRPr="00D25485">
        <w:rPr>
          <w:sz w:val="28"/>
          <w:szCs w:val="28"/>
        </w:rPr>
        <w:t xml:space="preserve"> и </w:t>
      </w:r>
      <w:r w:rsidR="00EC0065" w:rsidRPr="00D25485">
        <w:rPr>
          <w:i/>
          <w:sz w:val="28"/>
          <w:szCs w:val="28"/>
          <w:lang w:val="en-US"/>
        </w:rPr>
        <w:t>R</w:t>
      </w:r>
      <w:r w:rsidR="00C15C44" w:rsidRPr="00D25485">
        <w:rPr>
          <w:iCs/>
          <w:sz w:val="28"/>
          <w:szCs w:val="28"/>
          <w:vertAlign w:val="subscript"/>
        </w:rPr>
        <w:t>3</w:t>
      </w:r>
      <w:r w:rsidR="00EC0065" w:rsidRPr="00D25485">
        <w:rPr>
          <w:i/>
          <w:sz w:val="28"/>
          <w:szCs w:val="28"/>
          <w:vertAlign w:val="subscript"/>
        </w:rPr>
        <w:t xml:space="preserve"> </w:t>
      </w:r>
      <w:r w:rsidR="00EC0065" w:rsidRPr="00D25485">
        <w:rPr>
          <w:sz w:val="28"/>
          <w:szCs w:val="28"/>
        </w:rPr>
        <w:t xml:space="preserve">, </w:t>
      </w:r>
      <w:r w:rsidR="00EC0065" w:rsidRPr="00D25485">
        <w:rPr>
          <w:i/>
          <w:sz w:val="28"/>
          <w:szCs w:val="28"/>
          <w:lang w:val="en-US"/>
        </w:rPr>
        <w:t>R</w:t>
      </w:r>
      <w:r w:rsidR="00C15C44" w:rsidRPr="00D25485">
        <w:rPr>
          <w:iCs/>
          <w:sz w:val="28"/>
          <w:szCs w:val="28"/>
          <w:vertAlign w:val="subscript"/>
        </w:rPr>
        <w:t>1</w:t>
      </w:r>
      <w:r w:rsidR="00EC0065" w:rsidRPr="00D25485">
        <w:rPr>
          <w:sz w:val="28"/>
          <w:szCs w:val="28"/>
        </w:rPr>
        <w:t xml:space="preserve"> и </w:t>
      </w:r>
      <w:r w:rsidR="00EC0065" w:rsidRPr="00D25485">
        <w:rPr>
          <w:i/>
          <w:sz w:val="28"/>
          <w:szCs w:val="28"/>
          <w:lang w:val="en-US"/>
        </w:rPr>
        <w:t>R</w:t>
      </w:r>
      <w:r w:rsidR="00C15C44" w:rsidRPr="00D25485">
        <w:rPr>
          <w:iCs/>
          <w:sz w:val="28"/>
          <w:szCs w:val="28"/>
          <w:vertAlign w:val="subscript"/>
        </w:rPr>
        <w:t>2</w:t>
      </w:r>
      <w:r w:rsidR="00EC0065" w:rsidRPr="00D25485">
        <w:rPr>
          <w:iCs/>
          <w:sz w:val="28"/>
          <w:szCs w:val="28"/>
        </w:rPr>
        <w:t>, получим следующие выражения:</w:t>
      </w:r>
    </w:p>
    <w:tbl>
      <w:tblPr>
        <w:tblW w:w="9360" w:type="dxa"/>
        <w:tblInd w:w="468" w:type="dxa"/>
        <w:tblLayout w:type="fixed"/>
        <w:tblLook w:val="0000" w:firstRow="0" w:lastRow="0" w:firstColumn="0" w:lastColumn="0" w:noHBand="0" w:noVBand="0"/>
      </w:tblPr>
      <w:tblGrid>
        <w:gridCol w:w="8220"/>
        <w:gridCol w:w="1140"/>
      </w:tblGrid>
      <w:tr w:rsidR="006842A2" w:rsidRPr="00D25485" w:rsidTr="00DF2663">
        <w:trPr>
          <w:trHeight w:val="287"/>
        </w:trPr>
        <w:tc>
          <w:tcPr>
            <w:tcW w:w="8220" w:type="dxa"/>
          </w:tcPr>
          <w:p w:rsidR="006842A2" w:rsidRDefault="006842A2" w:rsidP="0006320A">
            <w:pPr>
              <w:pStyle w:val="afd"/>
            </w:pPr>
            <w:r w:rsidRPr="00D25485">
              <w:rPr>
                <w:i/>
                <w:lang w:val="en-US"/>
              </w:rPr>
              <w:t>I</w:t>
            </w:r>
            <w:r w:rsidR="00C15C44" w:rsidRPr="00D25485">
              <w:rPr>
                <w:vertAlign w:val="subscript"/>
                <w:lang w:val="en-US"/>
              </w:rPr>
              <w:t>3</w:t>
            </w:r>
            <w:r w:rsidRPr="00D25485">
              <w:rPr>
                <w:i/>
                <w:lang w:val="en-US"/>
              </w:rPr>
              <w:t>R</w:t>
            </w:r>
            <w:r w:rsidR="00C15C44" w:rsidRPr="00D25485">
              <w:rPr>
                <w:vertAlign w:val="subscript"/>
                <w:lang w:val="en-US"/>
              </w:rPr>
              <w:t>3</w:t>
            </w:r>
            <w:r w:rsidRPr="00D25485">
              <w:rPr>
                <w:lang w:val="en-US"/>
              </w:rPr>
              <w:t xml:space="preserve"> </w:t>
            </w:r>
            <w:r w:rsidRPr="00D25485">
              <w:rPr>
                <w:i/>
                <w:lang w:val="en-US"/>
              </w:rPr>
              <w:t>= I</w:t>
            </w:r>
            <w:r w:rsidRPr="00D25485">
              <w:rPr>
                <w:vertAlign w:val="subscript"/>
              </w:rPr>
              <w:t>Х</w:t>
            </w:r>
            <w:r w:rsidRPr="00D25485">
              <w:rPr>
                <w:i/>
                <w:lang w:val="en-US"/>
              </w:rPr>
              <w:t>R</w:t>
            </w:r>
            <w:r w:rsidRPr="00D25485">
              <w:rPr>
                <w:vertAlign w:val="subscript"/>
                <w:lang w:val="en-US"/>
              </w:rPr>
              <w:t>X</w:t>
            </w:r>
            <w:r w:rsidRPr="00D25485">
              <w:rPr>
                <w:vertAlign w:val="subscript"/>
              </w:rPr>
              <w:t xml:space="preserve"> </w:t>
            </w:r>
            <w:r w:rsidRPr="00D25485">
              <w:rPr>
                <w:lang w:val="en-US"/>
              </w:rPr>
              <w:t>,</w:t>
            </w:r>
          </w:p>
          <w:p w:rsidR="003E4328" w:rsidRPr="003E4328" w:rsidRDefault="003E4328" w:rsidP="0006320A">
            <w:pPr>
              <w:pStyle w:val="afd"/>
              <w:rPr>
                <w:sz w:val="8"/>
              </w:rPr>
            </w:pPr>
          </w:p>
        </w:tc>
        <w:tc>
          <w:tcPr>
            <w:tcW w:w="1140" w:type="dxa"/>
            <w:vAlign w:val="center"/>
          </w:tcPr>
          <w:p w:rsidR="006842A2" w:rsidRPr="00D25485" w:rsidRDefault="006842A2" w:rsidP="0052304B">
            <w:pPr>
              <w:pStyle w:val="a6"/>
              <w:spacing w:after="0"/>
              <w:jc w:val="right"/>
              <w:rPr>
                <w:sz w:val="28"/>
                <w:szCs w:val="28"/>
              </w:rPr>
            </w:pPr>
            <w:r w:rsidRPr="00D25485">
              <w:rPr>
                <w:sz w:val="28"/>
                <w:szCs w:val="28"/>
              </w:rPr>
              <w:t>(1.7)</w:t>
            </w:r>
          </w:p>
        </w:tc>
      </w:tr>
      <w:tr w:rsidR="006842A2" w:rsidRPr="00D25485" w:rsidTr="00DF2663">
        <w:trPr>
          <w:trHeight w:val="287"/>
        </w:trPr>
        <w:tc>
          <w:tcPr>
            <w:tcW w:w="8220" w:type="dxa"/>
          </w:tcPr>
          <w:p w:rsidR="006842A2" w:rsidRPr="00D25485" w:rsidRDefault="006842A2" w:rsidP="0006320A">
            <w:pPr>
              <w:pStyle w:val="afd"/>
              <w:rPr>
                <w:lang w:val="en-US"/>
              </w:rPr>
            </w:pPr>
            <w:r w:rsidRPr="00D25485">
              <w:rPr>
                <w:i/>
                <w:lang w:val="en-US"/>
              </w:rPr>
              <w:t>I</w:t>
            </w:r>
            <w:r w:rsidR="00C15C44" w:rsidRPr="00D25485">
              <w:rPr>
                <w:vertAlign w:val="subscript"/>
                <w:lang w:val="en-US"/>
              </w:rPr>
              <w:t>1</w:t>
            </w:r>
            <w:r w:rsidRPr="00D25485">
              <w:rPr>
                <w:i/>
                <w:lang w:val="en-US"/>
              </w:rPr>
              <w:t>R</w:t>
            </w:r>
            <w:r w:rsidR="00C15C44" w:rsidRPr="00D25485">
              <w:rPr>
                <w:vertAlign w:val="subscript"/>
                <w:lang w:val="en-US"/>
              </w:rPr>
              <w:t>1</w:t>
            </w:r>
            <w:r w:rsidRPr="00D25485">
              <w:rPr>
                <w:lang w:val="en-US"/>
              </w:rPr>
              <w:t xml:space="preserve"> </w:t>
            </w:r>
            <w:r w:rsidRPr="00D25485">
              <w:rPr>
                <w:i/>
                <w:lang w:val="en-US"/>
              </w:rPr>
              <w:t>= I</w:t>
            </w:r>
            <w:r w:rsidR="00C15C44" w:rsidRPr="00D25485">
              <w:rPr>
                <w:vertAlign w:val="subscript"/>
                <w:lang w:val="en-US"/>
              </w:rPr>
              <w:t>2</w:t>
            </w:r>
            <w:r w:rsidRPr="00D25485">
              <w:rPr>
                <w:i/>
                <w:lang w:val="en-US"/>
              </w:rPr>
              <w:t>R</w:t>
            </w:r>
            <w:r w:rsidR="00C15C44" w:rsidRPr="00D25485">
              <w:rPr>
                <w:vertAlign w:val="subscript"/>
                <w:lang w:val="en-US"/>
              </w:rPr>
              <w:t>2</w:t>
            </w:r>
            <w:r w:rsidRPr="00D25485">
              <w:rPr>
                <w:vertAlign w:val="subscript"/>
              </w:rPr>
              <w:t xml:space="preserve"> </w:t>
            </w:r>
            <w:r w:rsidR="00AF0BF9" w:rsidRPr="00D25485">
              <w:t>.</w:t>
            </w:r>
          </w:p>
        </w:tc>
        <w:tc>
          <w:tcPr>
            <w:tcW w:w="1140" w:type="dxa"/>
            <w:vAlign w:val="center"/>
          </w:tcPr>
          <w:p w:rsidR="006842A2" w:rsidRPr="00D25485" w:rsidRDefault="006842A2" w:rsidP="0052304B">
            <w:pPr>
              <w:pStyle w:val="a6"/>
              <w:spacing w:after="0"/>
              <w:jc w:val="right"/>
              <w:rPr>
                <w:sz w:val="28"/>
                <w:szCs w:val="28"/>
              </w:rPr>
            </w:pPr>
            <w:r w:rsidRPr="00D25485">
              <w:rPr>
                <w:sz w:val="28"/>
                <w:szCs w:val="28"/>
              </w:rPr>
              <w:t>(1.8)</w:t>
            </w:r>
          </w:p>
        </w:tc>
      </w:tr>
    </w:tbl>
    <w:p w:rsidR="006842A2" w:rsidRDefault="006842A2" w:rsidP="00A61B3E">
      <w:pPr>
        <w:ind w:firstLine="709"/>
        <w:jc w:val="both"/>
        <w:rPr>
          <w:sz w:val="28"/>
          <w:szCs w:val="28"/>
        </w:rPr>
      </w:pPr>
      <w:r w:rsidRPr="00D25485">
        <w:rPr>
          <w:iCs/>
          <w:sz w:val="28"/>
          <w:szCs w:val="28"/>
        </w:rPr>
        <w:t xml:space="preserve">Эти равенства справедливы только тогда, когда мост находится </w:t>
      </w:r>
      <w:r w:rsidRPr="00D25485">
        <w:rPr>
          <w:sz w:val="28"/>
          <w:szCs w:val="28"/>
        </w:rPr>
        <w:t xml:space="preserve"> в  состоянии равновесия. Так как ток в диагонали </w:t>
      </w:r>
      <w:r w:rsidRPr="00D25485">
        <w:rPr>
          <w:i/>
          <w:sz w:val="28"/>
          <w:szCs w:val="28"/>
        </w:rPr>
        <w:t>С</w:t>
      </w:r>
      <w:r w:rsidRPr="00D25485">
        <w:rPr>
          <w:i/>
          <w:sz w:val="28"/>
          <w:szCs w:val="28"/>
          <w:lang w:val="en-US"/>
        </w:rPr>
        <w:t>D</w:t>
      </w:r>
      <w:r w:rsidRPr="00D25485">
        <w:rPr>
          <w:sz w:val="28"/>
          <w:szCs w:val="28"/>
        </w:rPr>
        <w:t xml:space="preserve"> при этом равен нулю, то ток</w:t>
      </w:r>
      <w:r w:rsidRPr="00D25485">
        <w:rPr>
          <w:i/>
          <w:sz w:val="28"/>
          <w:szCs w:val="28"/>
        </w:rPr>
        <w:t xml:space="preserve"> </w:t>
      </w:r>
      <w:r w:rsidRPr="00D25485">
        <w:rPr>
          <w:i/>
          <w:sz w:val="28"/>
          <w:szCs w:val="28"/>
          <w:lang w:val="en-US"/>
        </w:rPr>
        <w:t>I</w:t>
      </w:r>
      <w:r w:rsidRPr="00D25485">
        <w:rPr>
          <w:sz w:val="28"/>
          <w:szCs w:val="28"/>
          <w:vertAlign w:val="subscript"/>
        </w:rPr>
        <w:t>1</w:t>
      </w:r>
      <w:r w:rsidRPr="00D25485">
        <w:rPr>
          <w:sz w:val="28"/>
          <w:szCs w:val="28"/>
        </w:rPr>
        <w:t xml:space="preserve">, протекающий по сопротивлению </w:t>
      </w:r>
      <w:r w:rsidRPr="00D25485">
        <w:rPr>
          <w:i/>
          <w:sz w:val="28"/>
          <w:szCs w:val="28"/>
          <w:lang w:val="en-US"/>
        </w:rPr>
        <w:t>R</w:t>
      </w:r>
      <w:r w:rsidRPr="00D25485">
        <w:rPr>
          <w:iCs/>
          <w:sz w:val="28"/>
          <w:szCs w:val="28"/>
          <w:vertAlign w:val="subscript"/>
        </w:rPr>
        <w:t>1</w:t>
      </w:r>
      <w:r w:rsidRPr="00D25485">
        <w:rPr>
          <w:iCs/>
          <w:sz w:val="28"/>
          <w:szCs w:val="28"/>
        </w:rPr>
        <w:t xml:space="preserve">, равен току </w:t>
      </w:r>
      <w:r w:rsidRPr="00D25485">
        <w:rPr>
          <w:i/>
          <w:sz w:val="28"/>
          <w:szCs w:val="28"/>
          <w:lang w:val="en-US"/>
        </w:rPr>
        <w:t>I</w:t>
      </w:r>
      <w:r w:rsidR="00C15C44" w:rsidRPr="00D25485">
        <w:rPr>
          <w:sz w:val="28"/>
          <w:szCs w:val="28"/>
          <w:vertAlign w:val="subscript"/>
        </w:rPr>
        <w:t>3</w:t>
      </w:r>
      <w:r w:rsidRPr="00D25485">
        <w:rPr>
          <w:iCs/>
          <w:sz w:val="28"/>
          <w:szCs w:val="28"/>
        </w:rPr>
        <w:t xml:space="preserve">, протекающему по сопротивлению </w:t>
      </w:r>
      <w:r w:rsidRPr="00D25485">
        <w:rPr>
          <w:i/>
          <w:sz w:val="28"/>
          <w:szCs w:val="28"/>
          <w:lang w:val="en-US"/>
        </w:rPr>
        <w:t>R</w:t>
      </w:r>
      <w:r w:rsidR="00C15C44" w:rsidRPr="00D25485">
        <w:rPr>
          <w:iCs/>
          <w:sz w:val="28"/>
          <w:szCs w:val="28"/>
          <w:vertAlign w:val="subscript"/>
        </w:rPr>
        <w:t>3</w:t>
      </w:r>
      <w:r w:rsidRPr="00D25485">
        <w:rPr>
          <w:iCs/>
          <w:sz w:val="28"/>
          <w:szCs w:val="28"/>
        </w:rPr>
        <w:t>, а</w:t>
      </w:r>
      <w:r w:rsidRPr="00D25485">
        <w:rPr>
          <w:sz w:val="28"/>
          <w:szCs w:val="28"/>
        </w:rPr>
        <w:t xml:space="preserve"> ток </w:t>
      </w:r>
      <w:r w:rsidRPr="00D25485">
        <w:rPr>
          <w:i/>
          <w:sz w:val="28"/>
          <w:szCs w:val="28"/>
          <w:lang w:val="en-US"/>
        </w:rPr>
        <w:t>I</w:t>
      </w:r>
      <w:r w:rsidRPr="00D25485">
        <w:rPr>
          <w:sz w:val="28"/>
          <w:szCs w:val="28"/>
          <w:vertAlign w:val="subscript"/>
        </w:rPr>
        <w:t>Х</w:t>
      </w:r>
      <w:r w:rsidRPr="00D25485">
        <w:rPr>
          <w:sz w:val="28"/>
          <w:szCs w:val="28"/>
        </w:rPr>
        <w:t xml:space="preserve">, протекающий по сопротивлению </w:t>
      </w:r>
      <w:r w:rsidRPr="00D25485">
        <w:rPr>
          <w:i/>
          <w:sz w:val="28"/>
          <w:szCs w:val="28"/>
          <w:lang w:val="en-US"/>
        </w:rPr>
        <w:t>R</w:t>
      </w:r>
      <w:r w:rsidRPr="00D25485">
        <w:rPr>
          <w:sz w:val="28"/>
          <w:szCs w:val="28"/>
          <w:vertAlign w:val="subscript"/>
        </w:rPr>
        <w:t>Х</w:t>
      </w:r>
      <w:r w:rsidRPr="00D25485">
        <w:rPr>
          <w:sz w:val="28"/>
          <w:szCs w:val="28"/>
        </w:rPr>
        <w:t xml:space="preserve">, равен току </w:t>
      </w:r>
      <w:r w:rsidRPr="00D25485">
        <w:rPr>
          <w:i/>
          <w:sz w:val="28"/>
          <w:szCs w:val="28"/>
          <w:lang w:val="en-US"/>
        </w:rPr>
        <w:t>I</w:t>
      </w:r>
      <w:r w:rsidR="00C15C44" w:rsidRPr="00D25485">
        <w:rPr>
          <w:sz w:val="28"/>
          <w:szCs w:val="28"/>
          <w:vertAlign w:val="subscript"/>
        </w:rPr>
        <w:t>2</w:t>
      </w:r>
      <w:r w:rsidRPr="00D25485">
        <w:rPr>
          <w:sz w:val="28"/>
          <w:szCs w:val="28"/>
        </w:rPr>
        <w:t>,</w:t>
      </w:r>
      <w:r w:rsidRPr="00D25485">
        <w:rPr>
          <w:sz w:val="28"/>
          <w:szCs w:val="28"/>
          <w:vertAlign w:val="subscript"/>
        </w:rPr>
        <w:t xml:space="preserve"> </w:t>
      </w:r>
      <w:r w:rsidRPr="00D25485">
        <w:rPr>
          <w:sz w:val="28"/>
          <w:szCs w:val="28"/>
        </w:rPr>
        <w:t xml:space="preserve">протекающему по магазину сопротивлений </w:t>
      </w:r>
      <w:r w:rsidRPr="00D25485">
        <w:rPr>
          <w:i/>
          <w:sz w:val="28"/>
          <w:szCs w:val="28"/>
          <w:lang w:val="en-US"/>
        </w:rPr>
        <w:t>R</w:t>
      </w:r>
      <w:r w:rsidR="00C15C44" w:rsidRPr="00D25485">
        <w:rPr>
          <w:iCs/>
          <w:sz w:val="28"/>
          <w:szCs w:val="28"/>
          <w:vertAlign w:val="subscript"/>
        </w:rPr>
        <w:t>2</w:t>
      </w:r>
      <w:r w:rsidRPr="00D25485">
        <w:rPr>
          <w:iCs/>
          <w:sz w:val="28"/>
          <w:szCs w:val="28"/>
        </w:rPr>
        <w:t>. Разделив уравнение (</w:t>
      </w:r>
      <w:r w:rsidR="00006A02" w:rsidRPr="00D25485">
        <w:rPr>
          <w:iCs/>
          <w:sz w:val="28"/>
          <w:szCs w:val="28"/>
        </w:rPr>
        <w:t>1</w:t>
      </w:r>
      <w:r w:rsidRPr="00D25485">
        <w:rPr>
          <w:iCs/>
          <w:sz w:val="28"/>
          <w:szCs w:val="28"/>
        </w:rPr>
        <w:t>.</w:t>
      </w:r>
      <w:r w:rsidR="00006A02" w:rsidRPr="00D25485">
        <w:rPr>
          <w:iCs/>
          <w:sz w:val="28"/>
          <w:szCs w:val="28"/>
        </w:rPr>
        <w:t>7) на уравнение (1.8)</w:t>
      </w:r>
      <w:r w:rsidRPr="00D25485">
        <w:rPr>
          <w:iCs/>
          <w:sz w:val="28"/>
          <w:szCs w:val="28"/>
        </w:rPr>
        <w:t xml:space="preserve">, </w:t>
      </w:r>
      <w:r w:rsidRPr="00D25485">
        <w:rPr>
          <w:sz w:val="28"/>
          <w:szCs w:val="28"/>
        </w:rPr>
        <w:t>получим условие равновесия моста Уитстона:</w:t>
      </w:r>
    </w:p>
    <w:tbl>
      <w:tblPr>
        <w:tblW w:w="0" w:type="auto"/>
        <w:tblInd w:w="468" w:type="dxa"/>
        <w:tblLayout w:type="fixed"/>
        <w:tblLook w:val="0000" w:firstRow="0" w:lastRow="0" w:firstColumn="0" w:lastColumn="0" w:noHBand="0" w:noVBand="0"/>
      </w:tblPr>
      <w:tblGrid>
        <w:gridCol w:w="8280"/>
        <w:gridCol w:w="1080"/>
      </w:tblGrid>
      <w:tr w:rsidR="006842A2" w:rsidRPr="00D25485" w:rsidTr="00DF2663">
        <w:trPr>
          <w:trHeight w:val="854"/>
        </w:trPr>
        <w:tc>
          <w:tcPr>
            <w:tcW w:w="8280" w:type="dxa"/>
          </w:tcPr>
          <w:p w:rsidR="006842A2" w:rsidRPr="00D25485" w:rsidRDefault="00C15C44" w:rsidP="003E4328">
            <w:pPr>
              <w:pStyle w:val="afd"/>
            </w:pPr>
            <w:r w:rsidRPr="00D25485">
              <w:object w:dxaOrig="1080" w:dyaOrig="780">
                <v:shape id="_x0000_i1032" type="#_x0000_t75" style="width:55.8pt;height:39.6pt" o:ole="">
                  <v:imagedata r:id="rId19" o:title=""/>
                </v:shape>
                <o:OLEObject Type="Embed" ProgID="Equation.3" ShapeID="_x0000_i1032" DrawAspect="Content" ObjectID="_1748841928" r:id="rId20"/>
              </w:object>
            </w:r>
            <w:r w:rsidR="00AF0BF9" w:rsidRPr="00D25485">
              <w:t>.</w:t>
            </w:r>
          </w:p>
        </w:tc>
        <w:tc>
          <w:tcPr>
            <w:tcW w:w="1080" w:type="dxa"/>
            <w:vAlign w:val="center"/>
          </w:tcPr>
          <w:p w:rsidR="006842A2" w:rsidRPr="00D25485" w:rsidRDefault="006842A2" w:rsidP="0052304B">
            <w:pPr>
              <w:pStyle w:val="a6"/>
              <w:spacing w:after="0"/>
              <w:jc w:val="right"/>
              <w:rPr>
                <w:sz w:val="28"/>
                <w:szCs w:val="28"/>
              </w:rPr>
            </w:pPr>
            <w:r w:rsidRPr="00D25485">
              <w:rPr>
                <w:sz w:val="28"/>
                <w:szCs w:val="28"/>
              </w:rPr>
              <w:t>(1.9)</w:t>
            </w:r>
          </w:p>
        </w:tc>
      </w:tr>
    </w:tbl>
    <w:p w:rsidR="006842A2" w:rsidRPr="00D25485" w:rsidRDefault="006842A2" w:rsidP="00A61B3E">
      <w:pPr>
        <w:ind w:firstLine="709"/>
        <w:jc w:val="both"/>
        <w:rPr>
          <w:sz w:val="28"/>
          <w:szCs w:val="28"/>
        </w:rPr>
      </w:pPr>
      <w:r w:rsidRPr="00D25485">
        <w:rPr>
          <w:sz w:val="28"/>
          <w:szCs w:val="28"/>
        </w:rPr>
        <w:t xml:space="preserve">Из него </w:t>
      </w:r>
      <w:r w:rsidRPr="00D25485">
        <w:rPr>
          <w:iCs/>
          <w:sz w:val="28"/>
          <w:szCs w:val="28"/>
        </w:rPr>
        <w:t>следует</w:t>
      </w:r>
      <w:r w:rsidRPr="00D25485">
        <w:rPr>
          <w:sz w:val="28"/>
          <w:szCs w:val="28"/>
        </w:rPr>
        <w:t xml:space="preserve">, что если установить ток в гальванометре равным нулю, то неизвестное сопротивление </w:t>
      </w:r>
      <w:r w:rsidRPr="00D25485">
        <w:rPr>
          <w:i/>
          <w:sz w:val="28"/>
          <w:szCs w:val="28"/>
          <w:lang w:val="en-US"/>
        </w:rPr>
        <w:t>R</w:t>
      </w:r>
      <w:r w:rsidRPr="00D25485">
        <w:rPr>
          <w:sz w:val="28"/>
          <w:szCs w:val="28"/>
          <w:vertAlign w:val="subscript"/>
        </w:rPr>
        <w:t>Х</w:t>
      </w:r>
      <w:r w:rsidRPr="00D25485">
        <w:rPr>
          <w:i/>
          <w:sz w:val="28"/>
          <w:szCs w:val="28"/>
          <w:vertAlign w:val="subscript"/>
        </w:rPr>
        <w:t xml:space="preserve"> </w:t>
      </w:r>
      <w:r w:rsidR="0022410A" w:rsidRPr="00D25485">
        <w:rPr>
          <w:sz w:val="28"/>
          <w:szCs w:val="28"/>
        </w:rPr>
        <w:t xml:space="preserve"> определяется по остальным</w:t>
      </w:r>
      <w:r w:rsidRPr="00D25485">
        <w:rPr>
          <w:sz w:val="28"/>
          <w:szCs w:val="28"/>
        </w:rPr>
        <w:t xml:space="preserve"> тр</w:t>
      </w:r>
      <w:r w:rsidR="0022410A" w:rsidRPr="00D25485">
        <w:rPr>
          <w:sz w:val="28"/>
          <w:szCs w:val="28"/>
        </w:rPr>
        <w:t>ем</w:t>
      </w:r>
      <w:r w:rsidRPr="00D25485">
        <w:rPr>
          <w:sz w:val="28"/>
          <w:szCs w:val="28"/>
        </w:rPr>
        <w:t xml:space="preserve"> сопротивления</w:t>
      </w:r>
      <w:r w:rsidR="0022410A" w:rsidRPr="00D25485">
        <w:rPr>
          <w:sz w:val="28"/>
          <w:szCs w:val="28"/>
        </w:rPr>
        <w:t>м</w:t>
      </w:r>
      <w:r w:rsidRPr="00D25485">
        <w:rPr>
          <w:sz w:val="28"/>
          <w:szCs w:val="28"/>
        </w:rPr>
        <w:t>:</w:t>
      </w:r>
    </w:p>
    <w:tbl>
      <w:tblPr>
        <w:tblW w:w="0" w:type="auto"/>
        <w:tblInd w:w="468" w:type="dxa"/>
        <w:tblLayout w:type="fixed"/>
        <w:tblLook w:val="0000" w:firstRow="0" w:lastRow="0" w:firstColumn="0" w:lastColumn="0" w:noHBand="0" w:noVBand="0"/>
      </w:tblPr>
      <w:tblGrid>
        <w:gridCol w:w="8280"/>
        <w:gridCol w:w="1080"/>
      </w:tblGrid>
      <w:tr w:rsidR="006842A2" w:rsidRPr="00D25485" w:rsidTr="00DF2663">
        <w:tc>
          <w:tcPr>
            <w:tcW w:w="8280" w:type="dxa"/>
          </w:tcPr>
          <w:p w:rsidR="006842A2" w:rsidRPr="00D25485" w:rsidRDefault="0081599B" w:rsidP="003E4328">
            <w:pPr>
              <w:pStyle w:val="afd"/>
            </w:pPr>
            <w:r w:rsidRPr="00D25485">
              <w:object w:dxaOrig="1300" w:dyaOrig="780">
                <v:shape id="_x0000_i1033" type="#_x0000_t75" style="width:73.8pt;height:45pt" o:ole="">
                  <v:imagedata r:id="rId21" o:title=""/>
                </v:shape>
                <o:OLEObject Type="Embed" ProgID="Equation.3" ShapeID="_x0000_i1033" DrawAspect="Content" ObjectID="_1748841929" r:id="rId22"/>
              </w:object>
            </w:r>
            <w:r w:rsidR="00AF0BF9" w:rsidRPr="00D25485">
              <w:t>.</w:t>
            </w:r>
          </w:p>
        </w:tc>
        <w:tc>
          <w:tcPr>
            <w:tcW w:w="1080" w:type="dxa"/>
            <w:vAlign w:val="center"/>
          </w:tcPr>
          <w:p w:rsidR="006842A2" w:rsidRPr="00D25485" w:rsidRDefault="006842A2" w:rsidP="0052304B">
            <w:pPr>
              <w:pStyle w:val="a6"/>
              <w:spacing w:after="0"/>
              <w:jc w:val="right"/>
              <w:rPr>
                <w:sz w:val="28"/>
                <w:szCs w:val="28"/>
              </w:rPr>
            </w:pPr>
            <w:r w:rsidRPr="00D25485">
              <w:rPr>
                <w:sz w:val="28"/>
                <w:szCs w:val="28"/>
              </w:rPr>
              <w:t>(1.10)</w:t>
            </w:r>
          </w:p>
        </w:tc>
      </w:tr>
    </w:tbl>
    <w:p w:rsidR="006842A2" w:rsidRPr="00D25485" w:rsidRDefault="006842A2" w:rsidP="00A61B3E">
      <w:pPr>
        <w:ind w:firstLine="709"/>
        <w:jc w:val="both"/>
        <w:rPr>
          <w:sz w:val="28"/>
          <w:szCs w:val="28"/>
        </w:rPr>
      </w:pPr>
      <w:r w:rsidRPr="00D25485">
        <w:rPr>
          <w:sz w:val="28"/>
          <w:szCs w:val="28"/>
        </w:rPr>
        <w:t>Активное сопротивление зависит от формы и размеров проводника:</w:t>
      </w:r>
    </w:p>
    <w:tbl>
      <w:tblPr>
        <w:tblW w:w="0" w:type="auto"/>
        <w:tblInd w:w="468" w:type="dxa"/>
        <w:tblLayout w:type="fixed"/>
        <w:tblLook w:val="0000" w:firstRow="0" w:lastRow="0" w:firstColumn="0" w:lastColumn="0" w:noHBand="0" w:noVBand="0"/>
      </w:tblPr>
      <w:tblGrid>
        <w:gridCol w:w="8280"/>
        <w:gridCol w:w="1080"/>
      </w:tblGrid>
      <w:tr w:rsidR="006842A2" w:rsidRPr="00D25485" w:rsidTr="00DF2663">
        <w:tc>
          <w:tcPr>
            <w:tcW w:w="8280" w:type="dxa"/>
          </w:tcPr>
          <w:p w:rsidR="006842A2" w:rsidRPr="00D25485" w:rsidRDefault="006842A2" w:rsidP="003E4328">
            <w:pPr>
              <w:pStyle w:val="afd"/>
            </w:pPr>
            <w:r w:rsidRPr="00D25485">
              <w:object w:dxaOrig="1040" w:dyaOrig="740">
                <v:shape id="_x0000_i1034" type="#_x0000_t75" style="width:63pt;height:43.2pt" o:ole="">
                  <v:imagedata r:id="rId23" o:title=""/>
                </v:shape>
                <o:OLEObject Type="Embed" ProgID="Equation.3" ShapeID="_x0000_i1034" DrawAspect="Content" ObjectID="_1748841930" r:id="rId24"/>
              </w:object>
            </w:r>
            <w:r w:rsidR="00081C1D" w:rsidRPr="00D25485">
              <w:t>.</w:t>
            </w:r>
          </w:p>
        </w:tc>
        <w:tc>
          <w:tcPr>
            <w:tcW w:w="1080" w:type="dxa"/>
            <w:vAlign w:val="center"/>
          </w:tcPr>
          <w:p w:rsidR="006842A2" w:rsidRPr="00D25485" w:rsidRDefault="006842A2" w:rsidP="00624E6A">
            <w:pPr>
              <w:pStyle w:val="a6"/>
              <w:spacing w:after="0"/>
              <w:jc w:val="right"/>
              <w:rPr>
                <w:sz w:val="28"/>
                <w:szCs w:val="28"/>
              </w:rPr>
            </w:pPr>
            <w:r w:rsidRPr="00D25485">
              <w:rPr>
                <w:sz w:val="28"/>
                <w:szCs w:val="28"/>
              </w:rPr>
              <w:t>(1.11)</w:t>
            </w:r>
          </w:p>
        </w:tc>
      </w:tr>
    </w:tbl>
    <w:p w:rsidR="006842A2" w:rsidRPr="00D25485" w:rsidRDefault="006842A2" w:rsidP="00A61B3E">
      <w:pPr>
        <w:ind w:firstLine="709"/>
        <w:jc w:val="both"/>
        <w:rPr>
          <w:i/>
          <w:sz w:val="28"/>
          <w:szCs w:val="28"/>
        </w:rPr>
      </w:pPr>
      <w:r w:rsidRPr="00D25485">
        <w:rPr>
          <w:sz w:val="28"/>
          <w:szCs w:val="28"/>
        </w:rPr>
        <w:t xml:space="preserve">Для однородного проводника с поперечным сечением </w:t>
      </w:r>
      <w:r w:rsidRPr="00D25485">
        <w:rPr>
          <w:i/>
          <w:sz w:val="28"/>
          <w:szCs w:val="28"/>
          <w:lang w:val="en-US"/>
        </w:rPr>
        <w:t>S</w:t>
      </w:r>
      <w:r w:rsidRPr="00D25485">
        <w:rPr>
          <w:sz w:val="28"/>
          <w:szCs w:val="28"/>
        </w:rPr>
        <w:t xml:space="preserve"> и длиной </w:t>
      </w:r>
      <w:r w:rsidRPr="00D25485">
        <w:rPr>
          <w:i/>
          <w:sz w:val="28"/>
          <w:szCs w:val="28"/>
          <w:lang w:val="en-US"/>
        </w:rPr>
        <w:t>l</w:t>
      </w:r>
    </w:p>
    <w:tbl>
      <w:tblPr>
        <w:tblW w:w="0" w:type="auto"/>
        <w:tblInd w:w="468" w:type="dxa"/>
        <w:tblLayout w:type="fixed"/>
        <w:tblLook w:val="0000" w:firstRow="0" w:lastRow="0" w:firstColumn="0" w:lastColumn="0" w:noHBand="0" w:noVBand="0"/>
      </w:tblPr>
      <w:tblGrid>
        <w:gridCol w:w="8280"/>
        <w:gridCol w:w="1080"/>
      </w:tblGrid>
      <w:tr w:rsidR="006842A2" w:rsidRPr="00D25485" w:rsidTr="00DF2663">
        <w:tc>
          <w:tcPr>
            <w:tcW w:w="8280" w:type="dxa"/>
          </w:tcPr>
          <w:p w:rsidR="006842A2" w:rsidRPr="00D25485" w:rsidRDefault="006842A2" w:rsidP="003E4328">
            <w:pPr>
              <w:pStyle w:val="afd"/>
            </w:pPr>
            <w:r w:rsidRPr="00D25485">
              <w:object w:dxaOrig="859" w:dyaOrig="620">
                <v:shape id="_x0000_i1035" type="#_x0000_t75" style="width:49.8pt;height:34.8pt" o:ole="">
                  <v:imagedata r:id="rId25" o:title=""/>
                </v:shape>
                <o:OLEObject Type="Embed" ProgID="Equation.3" ShapeID="_x0000_i1035" DrawAspect="Content" ObjectID="_1748841931" r:id="rId26"/>
              </w:object>
            </w:r>
            <w:r w:rsidRPr="00D25485">
              <w:t>,</w:t>
            </w:r>
          </w:p>
        </w:tc>
        <w:tc>
          <w:tcPr>
            <w:tcW w:w="1080" w:type="dxa"/>
            <w:vAlign w:val="center"/>
          </w:tcPr>
          <w:p w:rsidR="006842A2" w:rsidRPr="00D25485" w:rsidRDefault="006842A2" w:rsidP="00624E6A">
            <w:pPr>
              <w:pStyle w:val="a6"/>
              <w:spacing w:after="0"/>
              <w:jc w:val="right"/>
              <w:rPr>
                <w:sz w:val="28"/>
                <w:szCs w:val="28"/>
              </w:rPr>
            </w:pPr>
            <w:r w:rsidRPr="00D25485">
              <w:rPr>
                <w:sz w:val="28"/>
                <w:szCs w:val="28"/>
              </w:rPr>
              <w:t>(1.12)</w:t>
            </w:r>
          </w:p>
        </w:tc>
      </w:tr>
    </w:tbl>
    <w:p w:rsidR="006842A2" w:rsidRPr="00D25485" w:rsidRDefault="006842A2" w:rsidP="00A61B3E">
      <w:pPr>
        <w:ind w:firstLine="709"/>
        <w:jc w:val="both"/>
        <w:rPr>
          <w:i/>
          <w:iCs/>
          <w:sz w:val="28"/>
          <w:szCs w:val="28"/>
        </w:rPr>
      </w:pPr>
      <w:r w:rsidRPr="00D25485">
        <w:rPr>
          <w:sz w:val="28"/>
          <w:szCs w:val="28"/>
        </w:rPr>
        <w:t xml:space="preserve">Удельное электрическое сопротивление является характеристикой материала проводника. </w:t>
      </w:r>
    </w:p>
    <w:p w:rsidR="006842A2" w:rsidRPr="00D25485" w:rsidRDefault="006842A2" w:rsidP="00A61B3E">
      <w:pPr>
        <w:ind w:firstLine="709"/>
        <w:jc w:val="both"/>
        <w:rPr>
          <w:sz w:val="28"/>
          <w:szCs w:val="28"/>
        </w:rPr>
      </w:pPr>
      <w:r w:rsidRPr="00D25485">
        <w:rPr>
          <w:sz w:val="28"/>
          <w:szCs w:val="28"/>
        </w:rPr>
        <w:t xml:space="preserve">Полагая электрическое поле внутри проводника однородным, выразим напряжение </w:t>
      </w:r>
      <w:r w:rsidRPr="00D25485">
        <w:rPr>
          <w:i/>
          <w:sz w:val="28"/>
          <w:szCs w:val="28"/>
          <w:lang w:val="en-US"/>
        </w:rPr>
        <w:t>U</w:t>
      </w:r>
      <w:r w:rsidRPr="00D25485">
        <w:rPr>
          <w:i/>
          <w:sz w:val="28"/>
          <w:szCs w:val="28"/>
        </w:rPr>
        <w:t xml:space="preserve"> </w:t>
      </w:r>
      <w:r w:rsidRPr="00D25485">
        <w:rPr>
          <w:sz w:val="28"/>
          <w:szCs w:val="28"/>
        </w:rPr>
        <w:t xml:space="preserve">через напряжённость </w:t>
      </w:r>
      <w:r w:rsidRPr="00D25485">
        <w:rPr>
          <w:i/>
          <w:sz w:val="28"/>
          <w:szCs w:val="28"/>
        </w:rPr>
        <w:t xml:space="preserve">Е </w:t>
      </w:r>
      <w:r w:rsidRPr="00D25485">
        <w:rPr>
          <w:sz w:val="28"/>
          <w:szCs w:val="28"/>
        </w:rPr>
        <w:t xml:space="preserve"> и длину проводника:</w:t>
      </w:r>
    </w:p>
    <w:tbl>
      <w:tblPr>
        <w:tblW w:w="0" w:type="auto"/>
        <w:tblInd w:w="468" w:type="dxa"/>
        <w:tblLook w:val="0000" w:firstRow="0" w:lastRow="0" w:firstColumn="0" w:lastColumn="0" w:noHBand="0" w:noVBand="0"/>
      </w:tblPr>
      <w:tblGrid>
        <w:gridCol w:w="7958"/>
        <w:gridCol w:w="1321"/>
      </w:tblGrid>
      <w:tr w:rsidR="006842A2" w:rsidRPr="00D25485" w:rsidTr="00624E6A">
        <w:tc>
          <w:tcPr>
            <w:tcW w:w="7958" w:type="dxa"/>
          </w:tcPr>
          <w:p w:rsidR="006842A2" w:rsidRPr="00D25485" w:rsidRDefault="006842A2" w:rsidP="003E4328">
            <w:pPr>
              <w:pStyle w:val="afd"/>
            </w:pPr>
            <w:r w:rsidRPr="00D25485">
              <w:object w:dxaOrig="740" w:dyaOrig="279">
                <v:shape id="_x0000_i1036" type="#_x0000_t75" style="width:42pt;height:16.2pt" o:ole="">
                  <v:imagedata r:id="rId27" o:title=""/>
                </v:shape>
                <o:OLEObject Type="Embed" ProgID="Equation.3" ShapeID="_x0000_i1036" DrawAspect="Content" ObjectID="_1748841932" r:id="rId28"/>
              </w:object>
            </w:r>
            <w:r w:rsidRPr="00D25485">
              <w:t>.</w:t>
            </w:r>
          </w:p>
        </w:tc>
        <w:tc>
          <w:tcPr>
            <w:tcW w:w="1321" w:type="dxa"/>
            <w:vAlign w:val="center"/>
          </w:tcPr>
          <w:p w:rsidR="006842A2" w:rsidRPr="00D25485" w:rsidRDefault="006842A2" w:rsidP="00624E6A">
            <w:pPr>
              <w:jc w:val="right"/>
              <w:rPr>
                <w:sz w:val="28"/>
                <w:szCs w:val="28"/>
              </w:rPr>
            </w:pPr>
            <w:r w:rsidRPr="00D25485">
              <w:rPr>
                <w:sz w:val="28"/>
                <w:szCs w:val="28"/>
              </w:rPr>
              <w:t>(1.13)</w:t>
            </w:r>
          </w:p>
        </w:tc>
      </w:tr>
    </w:tbl>
    <w:p w:rsidR="006842A2" w:rsidRPr="00D25485" w:rsidRDefault="006842A2" w:rsidP="00A61B3E">
      <w:pPr>
        <w:pStyle w:val="a4"/>
        <w:ind w:firstLine="709"/>
        <w:jc w:val="both"/>
        <w:rPr>
          <w:spacing w:val="0"/>
          <w:szCs w:val="28"/>
        </w:rPr>
      </w:pPr>
      <w:r w:rsidRPr="00D25485">
        <w:rPr>
          <w:spacing w:val="0"/>
          <w:szCs w:val="28"/>
        </w:rPr>
        <w:t>Закон Ома в дифференциальной форме:</w:t>
      </w:r>
    </w:p>
    <w:tbl>
      <w:tblPr>
        <w:tblW w:w="0" w:type="auto"/>
        <w:tblInd w:w="468" w:type="dxa"/>
        <w:tblLook w:val="0000" w:firstRow="0" w:lastRow="0" w:firstColumn="0" w:lastColumn="0" w:noHBand="0" w:noVBand="0"/>
      </w:tblPr>
      <w:tblGrid>
        <w:gridCol w:w="7950"/>
        <w:gridCol w:w="1329"/>
      </w:tblGrid>
      <w:tr w:rsidR="006842A2" w:rsidRPr="00D25485" w:rsidTr="00624E6A">
        <w:tc>
          <w:tcPr>
            <w:tcW w:w="7950" w:type="dxa"/>
          </w:tcPr>
          <w:p w:rsidR="006842A2" w:rsidRPr="00D25485" w:rsidRDefault="006842A2" w:rsidP="003E4328">
            <w:pPr>
              <w:pStyle w:val="afd"/>
            </w:pPr>
            <w:r w:rsidRPr="00D25485">
              <w:object w:dxaOrig="740" w:dyaOrig="320">
                <v:shape id="_x0000_i1037" type="#_x0000_t75" style="width:42pt;height:18.6pt" o:ole="">
                  <v:imagedata r:id="rId29" o:title=""/>
                </v:shape>
                <o:OLEObject Type="Embed" ProgID="Equation.3" ShapeID="_x0000_i1037" DrawAspect="Content" ObjectID="_1748841933" r:id="rId30"/>
              </w:object>
            </w:r>
            <w:r w:rsidRPr="00D25485">
              <w:t>,</w:t>
            </w:r>
          </w:p>
        </w:tc>
        <w:tc>
          <w:tcPr>
            <w:tcW w:w="1329" w:type="dxa"/>
            <w:vAlign w:val="center"/>
          </w:tcPr>
          <w:p w:rsidR="006842A2" w:rsidRPr="00D25485" w:rsidRDefault="006842A2" w:rsidP="0052304B">
            <w:pPr>
              <w:jc w:val="right"/>
              <w:rPr>
                <w:sz w:val="28"/>
                <w:szCs w:val="28"/>
              </w:rPr>
            </w:pPr>
            <w:r w:rsidRPr="00D25485">
              <w:rPr>
                <w:sz w:val="28"/>
                <w:szCs w:val="28"/>
              </w:rPr>
              <w:t>(1.14)</w:t>
            </w:r>
          </w:p>
        </w:tc>
      </w:tr>
    </w:tbl>
    <w:p w:rsidR="006842A2" w:rsidRDefault="006842A2" w:rsidP="003E4328">
      <w:pPr>
        <w:jc w:val="both"/>
        <w:rPr>
          <w:sz w:val="28"/>
          <w:szCs w:val="28"/>
        </w:rPr>
      </w:pPr>
      <w:r w:rsidRPr="00D25485">
        <w:rPr>
          <w:sz w:val="28"/>
          <w:szCs w:val="28"/>
        </w:rPr>
        <w:t xml:space="preserve">где </w:t>
      </w:r>
      <w:r w:rsidRPr="00D25485">
        <w:rPr>
          <w:i/>
          <w:iCs/>
          <w:sz w:val="28"/>
          <w:szCs w:val="28"/>
          <w:lang w:val="en-US"/>
        </w:rPr>
        <w:t>j</w:t>
      </w:r>
      <w:r w:rsidRPr="00D25485">
        <w:rPr>
          <w:sz w:val="28"/>
          <w:szCs w:val="28"/>
        </w:rPr>
        <w:t xml:space="preserve"> = </w:t>
      </w:r>
      <w:r w:rsidRPr="00D25485">
        <w:rPr>
          <w:i/>
          <w:iCs/>
          <w:sz w:val="28"/>
          <w:szCs w:val="28"/>
          <w:lang w:val="en-US"/>
        </w:rPr>
        <w:t>I</w:t>
      </w:r>
      <w:r w:rsidRPr="00D25485">
        <w:rPr>
          <w:i/>
          <w:iCs/>
          <w:sz w:val="28"/>
          <w:szCs w:val="28"/>
        </w:rPr>
        <w:t>/</w:t>
      </w:r>
      <w:r w:rsidRPr="00D25485">
        <w:rPr>
          <w:i/>
          <w:iCs/>
          <w:sz w:val="28"/>
          <w:szCs w:val="28"/>
          <w:lang w:val="en-US"/>
        </w:rPr>
        <w:t>S</w:t>
      </w:r>
      <w:r w:rsidRPr="00D25485">
        <w:rPr>
          <w:i/>
          <w:iCs/>
          <w:sz w:val="28"/>
          <w:szCs w:val="28"/>
        </w:rPr>
        <w:t xml:space="preserve"> — </w:t>
      </w:r>
      <w:r w:rsidRPr="00D25485">
        <w:rPr>
          <w:sz w:val="28"/>
          <w:szCs w:val="28"/>
        </w:rPr>
        <w:t>плотность тока в проводнике.</w:t>
      </w:r>
    </w:p>
    <w:p w:rsidR="00126075" w:rsidRPr="00126075" w:rsidRDefault="00126075" w:rsidP="00A61B3E">
      <w:pPr>
        <w:ind w:firstLine="709"/>
        <w:jc w:val="both"/>
        <w:rPr>
          <w:sz w:val="14"/>
          <w:szCs w:val="28"/>
        </w:rPr>
      </w:pPr>
    </w:p>
    <w:p w:rsidR="006842A2" w:rsidRPr="00D25485" w:rsidRDefault="00415AC0" w:rsidP="003E4328">
      <w:pPr>
        <w:pStyle w:val="afd"/>
      </w:pPr>
      <w:r>
        <w:rPr>
          <w:noProof/>
        </w:rPr>
      </w:r>
      <w:r>
        <w:rPr>
          <w:noProof/>
        </w:rPr>
        <w:pict>
          <v:group id="Group 1140" o:spid="_x0000_s1265" style="width:448.7pt;height:180pt;mso-position-horizontal-relative:char;mso-position-vertical-relative:line" coordorigin="2781,3654" coordsize="6300,3780">
            <v:oval id="Oval 1141" o:spid="_x0000_s1266" style="position:absolute;left:6889;top:4374;width:452;height:1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" strokeweight="1pt"/>
            <v:group id="Group 1142" o:spid="_x0000_s1267" style="position:absolute;left:5079;top:5454;width:614;height:180" coordorigin="8816,9996" coordsize="61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1143" o:spid="_x0000_s1268" style="position:absolute;left:8816;top:9996;width:181;height: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">
                <v:fill color2="black" focusposition=".5,.5" focussize="" focus="100%" type="gradientRadial"/>
              </v:oval>
              <v:line id="Line 1144" o:spid="_x0000_s1269" style="position:absolute;visibility:visible" from="8978,10086" to="9430,10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" strokeweight="1pt">
                <v:stroke endarrow="classic" endarrowwidth="narrow"/>
              </v:line>
            </v:group>
            <v:line id="Line 1145" o:spid="_x0000_s1270" style="position:absolute;visibility:visible" from="4627,5814" to="7115,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1146" o:spid="_x0000_s1271" style="position:absolute;visibility:visible" from="4627,4374" to="7115,4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" strokeweight="1pt"/>
            <v:group id="Group 1147" o:spid="_x0000_s1272" style="position:absolute;left:4401;top:4374;width:452;height:1440" coordorigin="5018,2094" coordsize="36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1148" o:spid="_x0000_s1273" style="position:absolute;left:5198;top:2094;width:180;height:1440" coordorigin="5558,1674" coordsize="1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Arc 1149" o:spid="_x0000_s1274" style="position:absolute;left:5558;top:1674;width:180;height:72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" adj="0,,0" path="m,nfc11929,,21600,9670,21600,21600em,nsc11929,,21600,9670,21600,21600l,21600,,xe" filled="f">
                  <v:stroke dashstyle="longDash" joinstyle="round"/>
                  <v:formulas/>
                  <v:path arrowok="t" o:extrusionok="f" o:connecttype="custom" o:connectlocs="0,0;180,720;0,720" o:connectangles="0,0,0"/>
                </v:shape>
                <v:shape id="Arc 1150" o:spid="_x0000_s1275" style="position:absolute;left:5558;top:2394;width:180;height:720;flip: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" adj="0,,0" path="m,nfc11929,,21600,9670,21600,21600em,nsc11929,,21600,9670,21600,21600l,21600,,xe" filled="f">
                  <v:stroke dashstyle="longDash" joinstyle="round"/>
                  <v:formulas/>
                  <v:path arrowok="t" o:extrusionok="f" o:connecttype="custom" o:connectlocs="0,0;180,720;0,720" o:connectangles="0,0,0"/>
                </v:shape>
              </v:group>
              <v:group id="Group 1151" o:spid="_x0000_s1276" style="position:absolute;left:5018;top:2094;width:180;height:1440;flip:x" coordorigin="5558,1674" coordsize="1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">
                <v:shape id="Arc 1152" o:spid="_x0000_s1277" style="position:absolute;left:5558;top:1674;width:180;height:72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" adj="0,,0" path="m,nfc11929,,21600,9670,21600,21600em,nsc11929,,21600,9670,21600,21600l,21600,,xe" filled="f" strokeweight="1pt">
                  <v:stroke joinstyle="round"/>
                  <v:formulas/>
                  <v:path arrowok="t" o:extrusionok="f" o:connecttype="custom" o:connectlocs="0,0;180,720;0,720" o:connectangles="0,0,0"/>
                </v:shape>
                <v:shape id="Arc 1153" o:spid="_x0000_s1278" style="position:absolute;left:5558;top:2394;width:180;height:720;flip: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" adj="0,,0" path="m,nfc11929,,21600,9670,21600,21600em,nsc11929,,21600,9670,21600,21600l,21600,,xe" filled="f" strokeweight="1pt">
                  <v:stroke joinstyle="round"/>
                  <v:formulas/>
                  <v:path arrowok="t" o:extrusionok="f" o:connecttype="custom" o:connectlocs="0,0;180,720;0,720" o:connectangles="0,0,0"/>
                </v:shape>
              </v:group>
            </v:group>
            <v:group id="Group 1154" o:spid="_x0000_s1279" style="position:absolute;left:5985;top:4374;width:452;height:1440" coordorigin="5018,2094" coordsize="36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1155" o:spid="_x0000_s1280" style="position:absolute;left:5198;top:2094;width:180;height:1440" coordorigin="5558,1674" coordsize="1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Arc 1156" o:spid="_x0000_s1281" style="position:absolute;left:5558;top:1674;width:180;height:72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" adj="0,,0" path="m,nfc11929,,21600,9670,21600,21600em,nsc11929,,21600,9670,21600,21600l,21600,,xe" fillcolor="#ddd">
                  <v:stroke dashstyle="longDash" joinstyle="round"/>
                  <v:formulas/>
                  <v:path arrowok="t" o:extrusionok="f" o:connecttype="custom" o:connectlocs="0,0;180,720;0,720" o:connectangles="0,0,0"/>
                </v:shape>
                <v:shape id="Arc 1157" o:spid="_x0000_s1282" style="position:absolute;left:5558;top:2394;width:180;height:720;flip: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" adj="0,,0" path="m,nfc11929,,21600,9670,21600,21600em,nsc11929,,21600,9670,21600,21600l,21600,,xe" fillcolor="#ddd">
                  <v:stroke dashstyle="longDash" joinstyle="round"/>
                  <v:formulas/>
                  <v:path arrowok="t" o:extrusionok="f" o:connecttype="custom" o:connectlocs="0,0;180,720;0,720" o:connectangles="0,0,0"/>
                </v:shape>
              </v:group>
              <v:group id="Group 1158" o:spid="_x0000_s1283" style="position:absolute;left:5018;top:2094;width:180;height:1440;flip:x" coordorigin="5558,1674" coordsize="1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">
                <v:shape id="Arc 1159" o:spid="_x0000_s1284" style="position:absolute;left:5558;top:1674;width:180;height:72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" adj="0,,0" path="m,nfc11929,,21600,9670,21600,21600em,nsc11929,,21600,9670,21600,21600l,21600,,xe" fillcolor="#ddd" strokeweight="1pt">
                  <v:stroke joinstyle="round"/>
                  <v:formulas/>
                  <v:path arrowok="t" o:extrusionok="f" o:connecttype="custom" o:connectlocs="0,0;180,720;0,720" o:connectangles="0,0,0"/>
                </v:shape>
                <v:shape id="Arc 1160" o:spid="_x0000_s1285" style="position:absolute;left:5558;top:2394;width:180;height:720;flip: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" adj="0,,0" path="m,nfc11929,,21600,9670,21600,21600em,nsc11929,,21600,9670,21600,21600l,21600,,xe" fillcolor="#ddd" strokeweight="1pt">
                  <v:stroke joinstyle="round"/>
                  <v:formulas/>
                  <v:path arrowok="t" o:extrusionok="f" o:connecttype="custom" o:connectlocs="0,0;180,720;0,720" o:connectangles="0,0,0"/>
                </v:shape>
              </v:group>
            </v:group>
            <v:line id="Line 1161" o:spid="_x0000_s1286" style="position:absolute;visibility:visible" from="4627,5814" to="4627,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" strokeweight=".5pt"/>
            <v:line id="Line 1162" o:spid="_x0000_s1287" style="position:absolute;visibility:visible" from="6211,5814" to="6211,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" strokeweight=".5pt"/>
            <v:line id="Line 1163" o:spid="_x0000_s1288" style="position:absolute;visibility:visible" from="5757,6066" to="6211,6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" strokeweight=".5pt">
              <v:stroke endarrow="classic" endarrowwidth="narrow"/>
            </v:line>
            <v:line id="Line 1164" o:spid="_x0000_s1289" style="position:absolute;flip:x;visibility:visible" from="4627,6066" to="5079,6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" strokeweight=".5pt">
              <v:stroke endarrow="classic" endarrowwidth="narrow"/>
            </v:line>
            <v:shape id="Text Box 1165" o:spid="_x0000_s1290" type="#_x0000_t202" style="position:absolute;left:5079;top:5814;width:906;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8C7DB1" w:rsidRPr="00695E31" w:rsidRDefault="008C7DB1" w:rsidP="00A61B3E">
                    <w:pPr>
                      <w:rPr>
                        <w:sz w:val="32"/>
                        <w:szCs w:val="32"/>
                        <w:lang w:val="en-US"/>
                      </w:rPr>
                    </w:pPr>
                    <w:r>
                      <w:rPr>
                        <w:sz w:val="32"/>
                        <w:szCs w:val="32"/>
                      </w:rPr>
                      <w:t xml:space="preserve">  </w:t>
                    </w:r>
                    <w:r w:rsidRPr="00695E31">
                      <w:rPr>
                        <w:sz w:val="32"/>
                        <w:szCs w:val="32"/>
                      </w:rPr>
                      <w:sym w:font="Symbol" w:char="F075"/>
                    </w:r>
                    <w:r w:rsidRPr="00695E31">
                      <w:rPr>
                        <w:sz w:val="32"/>
                        <w:szCs w:val="32"/>
                        <w:vertAlign w:val="subscript"/>
                      </w:rPr>
                      <w:t>н</w:t>
                    </w:r>
                    <w:r w:rsidRPr="00695E31">
                      <w:rPr>
                        <w:sz w:val="32"/>
                        <w:szCs w:val="32"/>
                        <w:lang w:val="en-US"/>
                      </w:rPr>
                      <w:t>t</w:t>
                    </w:r>
                  </w:p>
                </w:txbxContent>
              </v:textbox>
            </v:shape>
            <v:line id="Line 1166" o:spid="_x0000_s1291" style="position:absolute;visibility:visible" from="5531,4194" to="6663,4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" strokeweight="1.5pt">
              <v:stroke endarrow="classic" endarrowwidth="narrow"/>
            </v:line>
            <v:shape id="Text Box 1167" o:spid="_x0000_s1292" type="#_x0000_t202" style="position:absolute;left:5757;top:3654;width:690;height:4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8C7DB1" w:rsidRDefault="008C7DB1" w:rsidP="00A61B3E">
                    <w:r w:rsidRPr="00F011F4">
                      <w:rPr>
                        <w:position w:val="-4"/>
                      </w:rPr>
                      <w:object w:dxaOrig="260" w:dyaOrig="340">
                        <v:shape id="_x0000_i1045" type="#_x0000_t75" style="width:15pt;height:16.2pt" o:ole="">
                          <v:imagedata r:id="rId31" o:title=""/>
                        </v:shape>
                        <o:OLEObject Type="Embed" ProgID="Equation.3" ShapeID="_x0000_i1045" DrawAspect="Content" ObjectID="_1748841941" r:id="rId32"/>
                      </w:object>
                    </w:r>
                  </w:p>
                </w:txbxContent>
              </v:textbox>
            </v:shape>
            <v:shape id="Text Box 1168" o:spid="_x0000_s1293" type="#_x0000_t202" style="position:absolute;left:2781;top:6534;width:6300;height: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8C7DB1" w:rsidRPr="0052304B" w:rsidRDefault="008C7DB1" w:rsidP="0052304B">
                    <w:pPr>
                      <w:jc w:val="center"/>
                      <w:rPr>
                        <w:sz w:val="28"/>
                        <w:szCs w:val="28"/>
                      </w:rPr>
                    </w:pPr>
                    <w:r w:rsidRPr="0052304B">
                      <w:rPr>
                        <w:sz w:val="28"/>
                        <w:szCs w:val="28"/>
                      </w:rPr>
                      <w:t xml:space="preserve">Рисунок </w:t>
                    </w:r>
                    <w:r w:rsidRPr="001F0442">
                      <w:rPr>
                        <w:sz w:val="28"/>
                        <w:szCs w:val="28"/>
                      </w:rPr>
                      <w:t>1</w:t>
                    </w:r>
                    <w:r w:rsidRPr="0052304B">
                      <w:rPr>
                        <w:sz w:val="28"/>
                        <w:szCs w:val="28"/>
                      </w:rPr>
                      <w:t>.6</w:t>
                    </w:r>
                    <w:r>
                      <w:rPr>
                        <w:sz w:val="28"/>
                        <w:szCs w:val="28"/>
                      </w:rPr>
                      <w:t xml:space="preserve"> – Движение электронов через сечение проводника</w:t>
                    </w:r>
                  </w:p>
                </w:txbxContent>
              </v:textbox>
            </v:shape>
            <v:shape id="Text Box 1169" o:spid="_x0000_s1294" type="#_x0000_t202" style="position:absolute;left:5957;top:4655;width:692;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8C7DB1" w:rsidRPr="00577E59" w:rsidRDefault="008C7DB1" w:rsidP="00A61B3E">
                    <w:pPr>
                      <w:rPr>
                        <w:lang w:val="en-US"/>
                      </w:rPr>
                    </w:pPr>
                    <w:r w:rsidRPr="00577E59">
                      <w:rPr>
                        <w:lang w:val="en-US"/>
                      </w:rPr>
                      <w:t>S</w:t>
                    </w:r>
                  </w:p>
                </w:txbxContent>
              </v:textbox>
            </v:shape>
            <v:group id="Group 1170" o:spid="_x0000_s1295" style="position:absolute;left:4681;top:4974;width:614;height:180" coordorigin="8816,9996" coordsize="61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oval id="Oval 1171" o:spid="_x0000_s1296" style="position:absolute;left:8816;top:9996;width:181;height: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">
                <v:fill color2="black" focusposition=".5,.5" focussize="" focus="100%" type="gradientRadial"/>
              </v:oval>
              <v:line id="Line 1172" o:spid="_x0000_s1297" style="position:absolute;visibility:visible" from="8978,10086" to="9430,10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" strokeweight="1pt">
                <v:stroke endarrow="classic" endarrowwidth="narrow"/>
              </v:line>
            </v:group>
            <v:group id="Group 1173" o:spid="_x0000_s1298" style="position:absolute;left:5381;top:4593;width:614;height:180" coordorigin="8816,9996" coordsize="61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oval id="Oval 1174" o:spid="_x0000_s1299" style="position:absolute;left:8816;top:9996;width:181;height: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">
                <v:fill color2="black" focusposition=".5,.5" focussize="" focus="100%" type="gradientRadial"/>
              </v:oval>
              <v:line id="Line 1175" o:spid="_x0000_s1300" style="position:absolute;visibility:visible" from="8978,10086" to="9430,10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" strokeweight="1pt">
                <v:stroke endarrow="classic" endarrowwidth="narrow"/>
              </v:line>
            </v:group>
            <w10:wrap type="none"/>
            <w10:anchorlock/>
          </v:group>
        </w:pict>
      </w:r>
    </w:p>
    <w:p w:rsidR="006842A2" w:rsidRPr="00D25485" w:rsidRDefault="006842A2" w:rsidP="00A61B3E">
      <w:pPr>
        <w:ind w:firstLine="709"/>
        <w:jc w:val="both"/>
        <w:rPr>
          <w:sz w:val="28"/>
          <w:szCs w:val="28"/>
        </w:rPr>
      </w:pPr>
      <w:r w:rsidRPr="00D25485">
        <w:rPr>
          <w:sz w:val="28"/>
          <w:szCs w:val="28"/>
        </w:rPr>
        <w:t xml:space="preserve">С другой стороны, плотность тока может быть выражена через концентрацию </w:t>
      </w:r>
      <w:r w:rsidRPr="00D25485">
        <w:rPr>
          <w:i/>
          <w:sz w:val="28"/>
          <w:szCs w:val="28"/>
          <w:lang w:val="en-US"/>
        </w:rPr>
        <w:t>n</w:t>
      </w:r>
      <w:r w:rsidRPr="00D25485">
        <w:rPr>
          <w:i/>
          <w:sz w:val="28"/>
          <w:szCs w:val="28"/>
        </w:rPr>
        <w:t xml:space="preserve"> </w:t>
      </w:r>
      <w:r w:rsidRPr="00D25485">
        <w:rPr>
          <w:sz w:val="28"/>
          <w:szCs w:val="28"/>
        </w:rPr>
        <w:t xml:space="preserve">свободных зарядов и скорость </w:t>
      </w:r>
      <w:r w:rsidRPr="00D25485">
        <w:rPr>
          <w:sz w:val="28"/>
          <w:szCs w:val="28"/>
        </w:rPr>
        <w:sym w:font="Symbol" w:char="F075"/>
      </w:r>
      <w:r w:rsidRPr="00D25485">
        <w:rPr>
          <w:sz w:val="28"/>
          <w:szCs w:val="28"/>
          <w:vertAlign w:val="subscript"/>
        </w:rPr>
        <w:t>н</w:t>
      </w:r>
      <w:r w:rsidRPr="00D25485">
        <w:rPr>
          <w:sz w:val="28"/>
          <w:szCs w:val="28"/>
        </w:rPr>
        <w:t xml:space="preserve"> их направленного движения, которая определяется напряжённостью электрического</w:t>
      </w:r>
      <w:r w:rsidRPr="00D25485">
        <w:rPr>
          <w:i/>
          <w:sz w:val="28"/>
          <w:szCs w:val="28"/>
        </w:rPr>
        <w:t xml:space="preserve"> </w:t>
      </w:r>
      <w:r w:rsidRPr="00D25485">
        <w:rPr>
          <w:sz w:val="28"/>
          <w:szCs w:val="28"/>
        </w:rPr>
        <w:t>поля внутри проводника.</w:t>
      </w:r>
    </w:p>
    <w:p w:rsidR="006842A2" w:rsidRPr="00D25485" w:rsidRDefault="006842A2" w:rsidP="00A61B3E">
      <w:pPr>
        <w:ind w:firstLine="709"/>
        <w:jc w:val="both"/>
        <w:rPr>
          <w:sz w:val="28"/>
          <w:szCs w:val="28"/>
        </w:rPr>
      </w:pPr>
      <w:r w:rsidRPr="00D25485">
        <w:rPr>
          <w:sz w:val="28"/>
          <w:szCs w:val="28"/>
        </w:rPr>
        <w:t xml:space="preserve">Пусть каждый носитель имеет заряд </w:t>
      </w:r>
      <w:r w:rsidRPr="00D25485">
        <w:rPr>
          <w:i/>
          <w:iCs/>
          <w:sz w:val="28"/>
          <w:szCs w:val="28"/>
          <w:lang w:val="en-US"/>
        </w:rPr>
        <w:t>e</w:t>
      </w:r>
      <w:r w:rsidRPr="00D25485">
        <w:rPr>
          <w:sz w:val="28"/>
          <w:szCs w:val="28"/>
        </w:rPr>
        <w:t xml:space="preserve">, тогда весь заряд </w:t>
      </w:r>
      <w:r w:rsidRPr="00D25485">
        <w:rPr>
          <w:i/>
          <w:sz w:val="28"/>
          <w:szCs w:val="28"/>
          <w:lang w:val="en-US"/>
        </w:rPr>
        <w:t>q</w:t>
      </w:r>
      <w:r w:rsidRPr="00D25485">
        <w:rPr>
          <w:sz w:val="28"/>
          <w:szCs w:val="28"/>
        </w:rPr>
        <w:t xml:space="preserve">, перенесённый через поперечное сечение проводника за время </w:t>
      </w:r>
      <w:r w:rsidRPr="00D25485">
        <w:rPr>
          <w:i/>
          <w:iCs/>
          <w:sz w:val="28"/>
          <w:szCs w:val="28"/>
          <w:lang w:val="en-US"/>
        </w:rPr>
        <w:t>t</w:t>
      </w:r>
      <w:r w:rsidRPr="00D25485">
        <w:rPr>
          <w:sz w:val="28"/>
          <w:szCs w:val="28"/>
        </w:rPr>
        <w:t xml:space="preserve">, будет равен </w:t>
      </w:r>
      <w:r w:rsidRPr="00D25485">
        <w:rPr>
          <w:i/>
          <w:iCs/>
          <w:sz w:val="28"/>
          <w:szCs w:val="28"/>
          <w:lang w:val="en-US"/>
        </w:rPr>
        <w:t>Ne</w:t>
      </w:r>
      <w:r w:rsidRPr="00D25485">
        <w:rPr>
          <w:sz w:val="28"/>
          <w:szCs w:val="28"/>
        </w:rPr>
        <w:t xml:space="preserve">, где </w:t>
      </w:r>
      <w:r w:rsidRPr="00D25485">
        <w:rPr>
          <w:i/>
          <w:iCs/>
          <w:sz w:val="28"/>
          <w:szCs w:val="28"/>
          <w:lang w:val="en-US"/>
        </w:rPr>
        <w:t>N</w:t>
      </w:r>
      <w:r w:rsidRPr="00D25485">
        <w:rPr>
          <w:sz w:val="28"/>
          <w:szCs w:val="28"/>
        </w:rPr>
        <w:t xml:space="preserve"> — число зарядов, прошедших за это время сквозь выделенное сечение (рисунок 1.6). Если средняя скорость направленного  движения </w:t>
      </w:r>
      <w:r w:rsidRPr="00D25485">
        <w:rPr>
          <w:sz w:val="28"/>
          <w:szCs w:val="28"/>
        </w:rPr>
        <w:sym w:font="Symbol" w:char="F075"/>
      </w:r>
      <w:r w:rsidRPr="00D25485">
        <w:rPr>
          <w:sz w:val="28"/>
          <w:szCs w:val="28"/>
          <w:vertAlign w:val="subscript"/>
        </w:rPr>
        <w:t>н</w:t>
      </w:r>
      <w:r w:rsidRPr="00D25485">
        <w:rPr>
          <w:sz w:val="28"/>
          <w:szCs w:val="28"/>
        </w:rPr>
        <w:t xml:space="preserve">, то за время </w:t>
      </w:r>
      <w:r w:rsidRPr="00D25485">
        <w:rPr>
          <w:i/>
          <w:iCs/>
          <w:sz w:val="28"/>
          <w:szCs w:val="28"/>
          <w:lang w:val="en-US"/>
        </w:rPr>
        <w:t>t</w:t>
      </w:r>
      <w:r w:rsidRPr="00D25485">
        <w:rPr>
          <w:i/>
          <w:iCs/>
          <w:sz w:val="28"/>
          <w:szCs w:val="28"/>
        </w:rPr>
        <w:t xml:space="preserve"> </w:t>
      </w:r>
      <w:r w:rsidRPr="00D25485">
        <w:rPr>
          <w:sz w:val="28"/>
          <w:szCs w:val="28"/>
        </w:rPr>
        <w:t xml:space="preserve">сечение </w:t>
      </w:r>
      <w:r w:rsidRPr="00D25485">
        <w:rPr>
          <w:i/>
          <w:sz w:val="28"/>
          <w:szCs w:val="28"/>
          <w:lang w:val="en-US"/>
        </w:rPr>
        <w:t>S</w:t>
      </w:r>
      <w:r w:rsidRPr="00D25485">
        <w:rPr>
          <w:i/>
          <w:sz w:val="28"/>
          <w:szCs w:val="28"/>
        </w:rPr>
        <w:t xml:space="preserve"> </w:t>
      </w:r>
      <w:r w:rsidRPr="00D25485">
        <w:rPr>
          <w:sz w:val="28"/>
          <w:szCs w:val="28"/>
        </w:rPr>
        <w:t xml:space="preserve">пересекут лишь те носители, которые находились не дальше, чем на расстоянии </w:t>
      </w:r>
      <w:r w:rsidRPr="00D25485">
        <w:rPr>
          <w:sz w:val="28"/>
          <w:szCs w:val="28"/>
        </w:rPr>
        <w:sym w:font="Symbol" w:char="F075"/>
      </w:r>
      <w:r w:rsidRPr="00D25485">
        <w:rPr>
          <w:sz w:val="28"/>
          <w:szCs w:val="28"/>
          <w:vertAlign w:val="subscript"/>
        </w:rPr>
        <w:t>н</w:t>
      </w:r>
      <w:r w:rsidRPr="00D25485">
        <w:rPr>
          <w:i/>
          <w:iCs/>
          <w:sz w:val="28"/>
          <w:szCs w:val="28"/>
          <w:lang w:val="en-US"/>
        </w:rPr>
        <w:t>t</w:t>
      </w:r>
      <w:r w:rsidRPr="00D25485">
        <w:rPr>
          <w:sz w:val="28"/>
          <w:szCs w:val="28"/>
        </w:rPr>
        <w:t xml:space="preserve"> от него. Число носителей пропорционально их концентрации и объёму элемента проводника:</w:t>
      </w:r>
    </w:p>
    <w:tbl>
      <w:tblPr>
        <w:tblW w:w="0" w:type="auto"/>
        <w:tblInd w:w="468" w:type="dxa"/>
        <w:tblLayout w:type="fixed"/>
        <w:tblLook w:val="0000" w:firstRow="0" w:lastRow="0" w:firstColumn="0" w:lastColumn="0" w:noHBand="0" w:noVBand="0"/>
      </w:tblPr>
      <w:tblGrid>
        <w:gridCol w:w="7949"/>
        <w:gridCol w:w="1330"/>
      </w:tblGrid>
      <w:tr w:rsidR="006842A2" w:rsidRPr="00D25485" w:rsidTr="00624E6A">
        <w:tc>
          <w:tcPr>
            <w:tcW w:w="7949" w:type="dxa"/>
          </w:tcPr>
          <w:p w:rsidR="006842A2" w:rsidRPr="00D25485" w:rsidRDefault="006842A2" w:rsidP="003E4328">
            <w:pPr>
              <w:jc w:val="center"/>
              <w:rPr>
                <w:sz w:val="28"/>
                <w:szCs w:val="28"/>
              </w:rPr>
            </w:pPr>
            <w:r w:rsidRPr="00D25485">
              <w:rPr>
                <w:i/>
                <w:sz w:val="28"/>
                <w:szCs w:val="28"/>
                <w:lang w:val="en-US"/>
              </w:rPr>
              <w:t>N = n</w:t>
            </w:r>
            <w:r w:rsidRPr="00D25485">
              <w:rPr>
                <w:i/>
                <w:sz w:val="28"/>
                <w:szCs w:val="28"/>
              </w:rPr>
              <w:sym w:font="Symbol" w:char="F075"/>
            </w:r>
            <w:r w:rsidRPr="00D25485">
              <w:rPr>
                <w:i/>
                <w:sz w:val="28"/>
                <w:szCs w:val="28"/>
                <w:vertAlign w:val="subscript"/>
              </w:rPr>
              <w:t>н</w:t>
            </w:r>
            <w:r w:rsidRPr="00D25485">
              <w:rPr>
                <w:i/>
                <w:sz w:val="28"/>
                <w:szCs w:val="28"/>
                <w:lang w:val="en-US"/>
              </w:rPr>
              <w:t>tS</w:t>
            </w:r>
            <w:r w:rsidR="00A839B9" w:rsidRPr="00D25485">
              <w:rPr>
                <w:sz w:val="28"/>
                <w:szCs w:val="28"/>
              </w:rPr>
              <w:t>.</w:t>
            </w:r>
          </w:p>
        </w:tc>
        <w:tc>
          <w:tcPr>
            <w:tcW w:w="1330" w:type="dxa"/>
            <w:vAlign w:val="center"/>
          </w:tcPr>
          <w:p w:rsidR="006842A2" w:rsidRPr="00D25485" w:rsidRDefault="006842A2" w:rsidP="0052304B">
            <w:pPr>
              <w:jc w:val="right"/>
              <w:rPr>
                <w:sz w:val="28"/>
                <w:szCs w:val="28"/>
                <w:lang w:val="en-US"/>
              </w:rPr>
            </w:pPr>
            <w:r w:rsidRPr="00D25485">
              <w:rPr>
                <w:sz w:val="28"/>
                <w:szCs w:val="28"/>
                <w:lang w:val="en-US"/>
              </w:rPr>
              <w:t>(</w:t>
            </w:r>
            <w:r w:rsidRPr="00D25485">
              <w:rPr>
                <w:sz w:val="28"/>
                <w:szCs w:val="28"/>
              </w:rPr>
              <w:t>1.15</w:t>
            </w:r>
            <w:r w:rsidRPr="00D25485">
              <w:rPr>
                <w:sz w:val="28"/>
                <w:szCs w:val="28"/>
                <w:lang w:val="en-US"/>
              </w:rPr>
              <w:t>)</w:t>
            </w:r>
          </w:p>
        </w:tc>
      </w:tr>
    </w:tbl>
    <w:p w:rsidR="006842A2" w:rsidRPr="00D25485" w:rsidRDefault="006842A2" w:rsidP="00A61B3E">
      <w:pPr>
        <w:ind w:firstLine="709"/>
        <w:jc w:val="both"/>
        <w:rPr>
          <w:sz w:val="28"/>
          <w:szCs w:val="28"/>
        </w:rPr>
      </w:pPr>
      <w:r w:rsidRPr="00D25485">
        <w:rPr>
          <w:sz w:val="28"/>
          <w:szCs w:val="28"/>
        </w:rPr>
        <w:t>Тогда перенесённый заряд определится по формуле:</w:t>
      </w:r>
    </w:p>
    <w:tbl>
      <w:tblPr>
        <w:tblW w:w="0" w:type="auto"/>
        <w:tblInd w:w="468" w:type="dxa"/>
        <w:tblLayout w:type="fixed"/>
        <w:tblLook w:val="0000" w:firstRow="0" w:lastRow="0" w:firstColumn="0" w:lastColumn="0" w:noHBand="0" w:noVBand="0"/>
      </w:tblPr>
      <w:tblGrid>
        <w:gridCol w:w="7949"/>
        <w:gridCol w:w="1330"/>
      </w:tblGrid>
      <w:tr w:rsidR="006842A2" w:rsidRPr="00D25485" w:rsidTr="00624E6A">
        <w:tc>
          <w:tcPr>
            <w:tcW w:w="7949" w:type="dxa"/>
          </w:tcPr>
          <w:p w:rsidR="006842A2" w:rsidRPr="00D25485" w:rsidRDefault="006842A2" w:rsidP="003E4328">
            <w:pPr>
              <w:jc w:val="center"/>
              <w:rPr>
                <w:i/>
                <w:sz w:val="28"/>
                <w:szCs w:val="28"/>
              </w:rPr>
            </w:pPr>
            <w:r w:rsidRPr="00D25485">
              <w:rPr>
                <w:i/>
                <w:sz w:val="28"/>
                <w:szCs w:val="28"/>
                <w:lang w:val="en-US"/>
              </w:rPr>
              <w:t>q</w:t>
            </w:r>
            <w:r w:rsidRPr="00D25485">
              <w:rPr>
                <w:i/>
                <w:sz w:val="28"/>
                <w:szCs w:val="28"/>
              </w:rPr>
              <w:t xml:space="preserve"> = </w:t>
            </w:r>
            <w:r w:rsidRPr="00D25485">
              <w:rPr>
                <w:i/>
                <w:sz w:val="28"/>
                <w:szCs w:val="28"/>
                <w:lang w:val="en-US"/>
              </w:rPr>
              <w:t>en</w:t>
            </w:r>
            <w:r w:rsidRPr="00D25485">
              <w:rPr>
                <w:i/>
                <w:sz w:val="28"/>
                <w:szCs w:val="28"/>
              </w:rPr>
              <w:sym w:font="Symbol" w:char="F075"/>
            </w:r>
            <w:r w:rsidRPr="00D25485">
              <w:rPr>
                <w:i/>
                <w:sz w:val="28"/>
                <w:szCs w:val="28"/>
                <w:vertAlign w:val="subscript"/>
              </w:rPr>
              <w:t>н</w:t>
            </w:r>
            <w:r w:rsidRPr="00D25485">
              <w:rPr>
                <w:i/>
                <w:sz w:val="28"/>
                <w:szCs w:val="28"/>
                <w:lang w:val="en-US"/>
              </w:rPr>
              <w:t>tS</w:t>
            </w:r>
            <w:r w:rsidR="00A839B9" w:rsidRPr="00D25485">
              <w:rPr>
                <w:i/>
                <w:sz w:val="28"/>
                <w:szCs w:val="28"/>
              </w:rPr>
              <w:t>.</w:t>
            </w:r>
          </w:p>
        </w:tc>
        <w:tc>
          <w:tcPr>
            <w:tcW w:w="1330" w:type="dxa"/>
            <w:vAlign w:val="center"/>
          </w:tcPr>
          <w:p w:rsidR="006842A2" w:rsidRPr="00D25485" w:rsidRDefault="006842A2" w:rsidP="0052304B">
            <w:pPr>
              <w:jc w:val="right"/>
              <w:rPr>
                <w:sz w:val="28"/>
                <w:szCs w:val="28"/>
              </w:rPr>
            </w:pPr>
            <w:r w:rsidRPr="00D25485">
              <w:rPr>
                <w:sz w:val="28"/>
                <w:szCs w:val="28"/>
              </w:rPr>
              <w:t>(1.16)</w:t>
            </w:r>
          </w:p>
        </w:tc>
      </w:tr>
    </w:tbl>
    <w:p w:rsidR="006842A2" w:rsidRPr="00D25485" w:rsidRDefault="006842A2" w:rsidP="00A61B3E">
      <w:pPr>
        <w:ind w:firstLine="709"/>
        <w:jc w:val="both"/>
        <w:rPr>
          <w:sz w:val="28"/>
          <w:szCs w:val="28"/>
        </w:rPr>
      </w:pPr>
      <w:r w:rsidRPr="00D25485">
        <w:rPr>
          <w:sz w:val="28"/>
          <w:szCs w:val="28"/>
        </w:rPr>
        <w:t>Сила тока в проводнике численно равна заряду, протекающему за единицу времени:</w:t>
      </w:r>
    </w:p>
    <w:tbl>
      <w:tblPr>
        <w:tblW w:w="0" w:type="auto"/>
        <w:tblInd w:w="468" w:type="dxa"/>
        <w:tblLayout w:type="fixed"/>
        <w:tblLook w:val="0000" w:firstRow="0" w:lastRow="0" w:firstColumn="0" w:lastColumn="0" w:noHBand="0" w:noVBand="0"/>
      </w:tblPr>
      <w:tblGrid>
        <w:gridCol w:w="8040"/>
        <w:gridCol w:w="1239"/>
      </w:tblGrid>
      <w:tr w:rsidR="006842A2" w:rsidRPr="00D25485" w:rsidTr="00624E6A">
        <w:tc>
          <w:tcPr>
            <w:tcW w:w="8040" w:type="dxa"/>
          </w:tcPr>
          <w:p w:rsidR="006842A2" w:rsidRPr="00D25485" w:rsidRDefault="008D3E10" w:rsidP="003E4328">
            <w:pPr>
              <w:jc w:val="center"/>
              <w:rPr>
                <w:sz w:val="28"/>
                <w:szCs w:val="28"/>
              </w:rPr>
            </w:pPr>
            <w:r w:rsidRPr="00D25485">
              <w:rPr>
                <w:position w:val="-28"/>
                <w:sz w:val="28"/>
                <w:szCs w:val="28"/>
              </w:rPr>
              <w:object w:dxaOrig="660" w:dyaOrig="720">
                <v:shape id="_x0000_i1038" type="#_x0000_t75" style="width:33.6pt;height:37.8pt" o:ole="">
                  <v:imagedata r:id="rId33" o:title=""/>
                </v:shape>
                <o:OLEObject Type="Embed" ProgID="Equation.3" ShapeID="_x0000_i1038" DrawAspect="Content" ObjectID="_1748841934" r:id="rId34"/>
              </w:object>
            </w:r>
            <w:r w:rsidR="00A839B9" w:rsidRPr="00D25485">
              <w:rPr>
                <w:sz w:val="28"/>
                <w:szCs w:val="28"/>
              </w:rPr>
              <w:t>.</w:t>
            </w:r>
          </w:p>
        </w:tc>
        <w:tc>
          <w:tcPr>
            <w:tcW w:w="1239" w:type="dxa"/>
            <w:vAlign w:val="center"/>
          </w:tcPr>
          <w:p w:rsidR="006842A2" w:rsidRPr="00D25485" w:rsidRDefault="006842A2" w:rsidP="00583F96">
            <w:pPr>
              <w:jc w:val="right"/>
              <w:rPr>
                <w:sz w:val="28"/>
                <w:szCs w:val="28"/>
              </w:rPr>
            </w:pPr>
            <w:r w:rsidRPr="00D25485">
              <w:rPr>
                <w:sz w:val="28"/>
                <w:szCs w:val="28"/>
                <w:lang w:val="en-US"/>
              </w:rPr>
              <w:t>(</w:t>
            </w:r>
            <w:r w:rsidRPr="00D25485">
              <w:rPr>
                <w:sz w:val="28"/>
                <w:szCs w:val="28"/>
              </w:rPr>
              <w:t>1.17</w:t>
            </w:r>
            <w:r w:rsidRPr="00D25485">
              <w:rPr>
                <w:sz w:val="28"/>
                <w:szCs w:val="28"/>
                <w:lang w:val="en-US"/>
              </w:rPr>
              <w:t>)</w:t>
            </w:r>
          </w:p>
        </w:tc>
      </w:tr>
    </w:tbl>
    <w:p w:rsidR="006842A2" w:rsidRPr="00D25485" w:rsidRDefault="006842A2" w:rsidP="00A61B3E">
      <w:pPr>
        <w:ind w:firstLine="709"/>
        <w:jc w:val="both"/>
        <w:rPr>
          <w:sz w:val="28"/>
          <w:szCs w:val="28"/>
        </w:rPr>
      </w:pPr>
      <w:r w:rsidRPr="00D25485">
        <w:rPr>
          <w:sz w:val="28"/>
          <w:szCs w:val="28"/>
        </w:rPr>
        <w:t>Из определения плотности тока и уравнений (</w:t>
      </w:r>
      <w:r w:rsidR="008D3E10" w:rsidRPr="00D25485">
        <w:rPr>
          <w:sz w:val="28"/>
          <w:szCs w:val="28"/>
        </w:rPr>
        <w:t>1</w:t>
      </w:r>
      <w:r w:rsidRPr="00D25485">
        <w:rPr>
          <w:sz w:val="28"/>
          <w:szCs w:val="28"/>
        </w:rPr>
        <w:t>.</w:t>
      </w:r>
      <w:r w:rsidR="008D3E10" w:rsidRPr="00D25485">
        <w:rPr>
          <w:sz w:val="28"/>
          <w:szCs w:val="28"/>
        </w:rPr>
        <w:t>16</w:t>
      </w:r>
      <w:r w:rsidRPr="00D25485">
        <w:rPr>
          <w:sz w:val="28"/>
          <w:szCs w:val="28"/>
        </w:rPr>
        <w:t>) и (</w:t>
      </w:r>
      <w:r w:rsidR="008D3E10" w:rsidRPr="00D25485">
        <w:rPr>
          <w:sz w:val="28"/>
          <w:szCs w:val="28"/>
        </w:rPr>
        <w:t>1</w:t>
      </w:r>
      <w:r w:rsidRPr="00D25485">
        <w:rPr>
          <w:sz w:val="28"/>
          <w:szCs w:val="28"/>
        </w:rPr>
        <w:t>.1</w:t>
      </w:r>
      <w:r w:rsidR="008D3E10" w:rsidRPr="00D25485">
        <w:rPr>
          <w:sz w:val="28"/>
          <w:szCs w:val="28"/>
        </w:rPr>
        <w:t>7</w:t>
      </w:r>
      <w:r w:rsidRPr="00D25485">
        <w:rPr>
          <w:sz w:val="28"/>
          <w:szCs w:val="28"/>
        </w:rPr>
        <w:t>) получим:</w:t>
      </w:r>
    </w:p>
    <w:tbl>
      <w:tblPr>
        <w:tblW w:w="0" w:type="auto"/>
        <w:tblInd w:w="468" w:type="dxa"/>
        <w:tblLayout w:type="fixed"/>
        <w:tblLook w:val="0000" w:firstRow="0" w:lastRow="0" w:firstColumn="0" w:lastColumn="0" w:noHBand="0" w:noVBand="0"/>
      </w:tblPr>
      <w:tblGrid>
        <w:gridCol w:w="8040"/>
        <w:gridCol w:w="1239"/>
      </w:tblGrid>
      <w:tr w:rsidR="006842A2" w:rsidRPr="00D25485" w:rsidTr="00624E6A">
        <w:tc>
          <w:tcPr>
            <w:tcW w:w="8040" w:type="dxa"/>
          </w:tcPr>
          <w:p w:rsidR="006842A2" w:rsidRPr="00D25485" w:rsidRDefault="006842A2" w:rsidP="003E4328">
            <w:pPr>
              <w:jc w:val="center"/>
              <w:rPr>
                <w:i/>
                <w:sz w:val="28"/>
                <w:szCs w:val="28"/>
              </w:rPr>
            </w:pPr>
            <w:r w:rsidRPr="00D25485">
              <w:rPr>
                <w:i/>
                <w:sz w:val="28"/>
                <w:szCs w:val="28"/>
                <w:lang w:val="en-US"/>
              </w:rPr>
              <w:lastRenderedPageBreak/>
              <w:t>j</w:t>
            </w:r>
            <w:r w:rsidRPr="00D25485">
              <w:rPr>
                <w:i/>
                <w:sz w:val="28"/>
                <w:szCs w:val="28"/>
              </w:rPr>
              <w:t xml:space="preserve"> = </w:t>
            </w:r>
            <w:r w:rsidRPr="00D25485">
              <w:rPr>
                <w:i/>
                <w:sz w:val="28"/>
                <w:szCs w:val="28"/>
                <w:lang w:val="en-US"/>
              </w:rPr>
              <w:t>ne</w:t>
            </w:r>
            <w:r w:rsidRPr="00D25485">
              <w:rPr>
                <w:i/>
                <w:sz w:val="28"/>
                <w:szCs w:val="28"/>
              </w:rPr>
              <w:sym w:font="Symbol" w:char="F075"/>
            </w:r>
            <w:r w:rsidRPr="00D25485">
              <w:rPr>
                <w:i/>
                <w:sz w:val="28"/>
                <w:szCs w:val="28"/>
                <w:vertAlign w:val="subscript"/>
              </w:rPr>
              <w:t>н</w:t>
            </w:r>
            <w:r w:rsidR="00A839B9" w:rsidRPr="00D25485">
              <w:rPr>
                <w:i/>
                <w:sz w:val="28"/>
                <w:szCs w:val="28"/>
              </w:rPr>
              <w:t>.</w:t>
            </w:r>
          </w:p>
        </w:tc>
        <w:tc>
          <w:tcPr>
            <w:tcW w:w="1239" w:type="dxa"/>
            <w:vAlign w:val="center"/>
          </w:tcPr>
          <w:p w:rsidR="006842A2" w:rsidRPr="00D25485" w:rsidRDefault="006842A2" w:rsidP="00583F96">
            <w:pPr>
              <w:jc w:val="right"/>
              <w:rPr>
                <w:sz w:val="28"/>
                <w:szCs w:val="28"/>
                <w:lang w:val="en-US"/>
              </w:rPr>
            </w:pPr>
            <w:r w:rsidRPr="00D25485">
              <w:rPr>
                <w:sz w:val="28"/>
                <w:szCs w:val="28"/>
              </w:rPr>
              <w:t>(1.18</w:t>
            </w:r>
            <w:r w:rsidRPr="00D25485">
              <w:rPr>
                <w:sz w:val="28"/>
                <w:szCs w:val="28"/>
                <w:lang w:val="en-US"/>
              </w:rPr>
              <w:t>)</w:t>
            </w:r>
          </w:p>
        </w:tc>
      </w:tr>
    </w:tbl>
    <w:p w:rsidR="006842A2" w:rsidRPr="00D25485" w:rsidRDefault="006842A2" w:rsidP="00A61B3E">
      <w:pPr>
        <w:ind w:firstLine="709"/>
        <w:jc w:val="both"/>
        <w:rPr>
          <w:sz w:val="28"/>
          <w:szCs w:val="28"/>
        </w:rPr>
      </w:pPr>
      <w:r w:rsidRPr="00D25485">
        <w:rPr>
          <w:sz w:val="28"/>
          <w:szCs w:val="28"/>
        </w:rPr>
        <w:t xml:space="preserve">Из уравнений (1.14) и (1.18) следует, что средняя скорость направленного движения носителей тока прямо пропорциональна напряжённости электрического поля: </w:t>
      </w:r>
    </w:p>
    <w:tbl>
      <w:tblPr>
        <w:tblW w:w="0" w:type="auto"/>
        <w:tblInd w:w="468" w:type="dxa"/>
        <w:tblLook w:val="0000" w:firstRow="0" w:lastRow="0" w:firstColumn="0" w:lastColumn="0" w:noHBand="0" w:noVBand="0"/>
      </w:tblPr>
      <w:tblGrid>
        <w:gridCol w:w="7800"/>
        <w:gridCol w:w="1479"/>
      </w:tblGrid>
      <w:tr w:rsidR="006842A2" w:rsidRPr="00D25485" w:rsidTr="00624E6A">
        <w:tc>
          <w:tcPr>
            <w:tcW w:w="7800" w:type="dxa"/>
          </w:tcPr>
          <w:p w:rsidR="006842A2" w:rsidRPr="00D25485" w:rsidRDefault="006842A2" w:rsidP="003E4328">
            <w:pPr>
              <w:jc w:val="center"/>
              <w:rPr>
                <w:i/>
                <w:sz w:val="28"/>
                <w:szCs w:val="28"/>
              </w:rPr>
            </w:pPr>
            <w:r w:rsidRPr="00D25485">
              <w:rPr>
                <w:i/>
                <w:sz w:val="28"/>
                <w:szCs w:val="28"/>
              </w:rPr>
              <w:sym w:font="Symbol" w:char="F075"/>
            </w:r>
            <w:r w:rsidRPr="00D25485">
              <w:rPr>
                <w:i/>
                <w:sz w:val="28"/>
                <w:szCs w:val="28"/>
                <w:vertAlign w:val="subscript"/>
              </w:rPr>
              <w:t>н</w:t>
            </w:r>
            <w:r w:rsidRPr="00D25485">
              <w:rPr>
                <w:i/>
                <w:sz w:val="28"/>
                <w:szCs w:val="28"/>
              </w:rPr>
              <w:t xml:space="preserve"> = </w:t>
            </w:r>
            <w:r w:rsidRPr="00D25485">
              <w:rPr>
                <w:i/>
                <w:sz w:val="28"/>
                <w:szCs w:val="28"/>
                <w:lang w:val="en-US"/>
              </w:rPr>
              <w:t>bE</w:t>
            </w:r>
            <w:r w:rsidR="00A839B9" w:rsidRPr="00D25485">
              <w:rPr>
                <w:i/>
                <w:sz w:val="28"/>
                <w:szCs w:val="28"/>
              </w:rPr>
              <w:t>.</w:t>
            </w:r>
          </w:p>
        </w:tc>
        <w:tc>
          <w:tcPr>
            <w:tcW w:w="1479" w:type="dxa"/>
            <w:vAlign w:val="center"/>
          </w:tcPr>
          <w:p w:rsidR="006842A2" w:rsidRPr="00D25485" w:rsidRDefault="006842A2" w:rsidP="00583F96">
            <w:pPr>
              <w:jc w:val="right"/>
              <w:rPr>
                <w:sz w:val="28"/>
                <w:szCs w:val="28"/>
              </w:rPr>
            </w:pPr>
            <w:r w:rsidRPr="00D25485">
              <w:rPr>
                <w:sz w:val="28"/>
                <w:szCs w:val="28"/>
              </w:rPr>
              <w:t>(1.19)</w:t>
            </w:r>
          </w:p>
        </w:tc>
      </w:tr>
    </w:tbl>
    <w:p w:rsidR="006842A2" w:rsidRPr="00D25485" w:rsidRDefault="006842A2" w:rsidP="00A61B3E">
      <w:pPr>
        <w:pStyle w:val="a4"/>
        <w:ind w:firstLine="709"/>
        <w:jc w:val="both"/>
        <w:rPr>
          <w:spacing w:val="0"/>
          <w:szCs w:val="28"/>
        </w:rPr>
      </w:pPr>
      <w:r w:rsidRPr="00D25485">
        <w:rPr>
          <w:spacing w:val="0"/>
          <w:szCs w:val="28"/>
        </w:rPr>
        <w:t>Коэффициент пропорциональности</w:t>
      </w:r>
      <w:r w:rsidRPr="00D25485">
        <w:rPr>
          <w:i/>
          <w:iCs/>
          <w:spacing w:val="0"/>
          <w:szCs w:val="28"/>
        </w:rPr>
        <w:t xml:space="preserve"> </w:t>
      </w:r>
      <w:r w:rsidRPr="00D25485">
        <w:rPr>
          <w:i/>
          <w:iCs/>
          <w:spacing w:val="0"/>
          <w:szCs w:val="28"/>
          <w:lang w:val="en-US"/>
        </w:rPr>
        <w:t>b</w:t>
      </w:r>
      <w:r w:rsidRPr="00D25485">
        <w:rPr>
          <w:spacing w:val="0"/>
          <w:szCs w:val="28"/>
        </w:rPr>
        <w:t xml:space="preserve"> называют </w:t>
      </w:r>
      <w:r w:rsidRPr="00D25485">
        <w:rPr>
          <w:iCs/>
          <w:spacing w:val="0"/>
          <w:szCs w:val="28"/>
        </w:rPr>
        <w:t>подвижностью носителей.</w:t>
      </w:r>
      <w:r w:rsidRPr="00D25485">
        <w:rPr>
          <w:b/>
          <w:iCs/>
          <w:spacing w:val="0"/>
          <w:szCs w:val="28"/>
        </w:rPr>
        <w:t xml:space="preserve"> </w:t>
      </w:r>
      <w:r w:rsidRPr="00D25485">
        <w:rPr>
          <w:iCs/>
          <w:spacing w:val="0"/>
          <w:szCs w:val="28"/>
        </w:rPr>
        <w:t>Подвижность зависит от типа носителей</w:t>
      </w:r>
      <w:r w:rsidRPr="00D25485">
        <w:rPr>
          <w:spacing w:val="0"/>
          <w:szCs w:val="28"/>
        </w:rPr>
        <w:t xml:space="preserve"> (у электронов она существенно выше, чем у дырок) и от их взаимодействия с атомами вещества.</w:t>
      </w:r>
    </w:p>
    <w:p w:rsidR="006842A2" w:rsidRPr="00D25485" w:rsidRDefault="006842A2" w:rsidP="00A61B3E">
      <w:pPr>
        <w:pStyle w:val="a4"/>
        <w:ind w:firstLine="709"/>
        <w:jc w:val="both"/>
        <w:rPr>
          <w:spacing w:val="0"/>
          <w:szCs w:val="28"/>
        </w:rPr>
      </w:pPr>
      <w:r w:rsidRPr="00D25485">
        <w:rPr>
          <w:spacing w:val="0"/>
          <w:szCs w:val="28"/>
        </w:rPr>
        <w:t>Заменяя в (1.18) скорость через подвижность и напряжённость поля и сравнивая полученное выражение с (1.14), получаем зависимость удельной проводимости от характеристик носителей тока:</w:t>
      </w:r>
    </w:p>
    <w:tbl>
      <w:tblPr>
        <w:tblW w:w="0" w:type="auto"/>
        <w:tblInd w:w="468" w:type="dxa"/>
        <w:tblLook w:val="0000" w:firstRow="0" w:lastRow="0" w:firstColumn="0" w:lastColumn="0" w:noHBand="0" w:noVBand="0"/>
      </w:tblPr>
      <w:tblGrid>
        <w:gridCol w:w="7814"/>
        <w:gridCol w:w="1426"/>
      </w:tblGrid>
      <w:tr w:rsidR="006842A2" w:rsidRPr="00D25485" w:rsidTr="00624E6A">
        <w:tc>
          <w:tcPr>
            <w:tcW w:w="7814" w:type="dxa"/>
          </w:tcPr>
          <w:p w:rsidR="006842A2" w:rsidRPr="00D25485" w:rsidRDefault="006842A2" w:rsidP="003E4328">
            <w:pPr>
              <w:jc w:val="center"/>
              <w:rPr>
                <w:sz w:val="28"/>
                <w:szCs w:val="28"/>
              </w:rPr>
            </w:pPr>
            <w:r w:rsidRPr="00D25485">
              <w:rPr>
                <w:i/>
                <w:sz w:val="28"/>
                <w:szCs w:val="28"/>
              </w:rPr>
              <w:sym w:font="Symbol" w:char="F073"/>
            </w:r>
            <w:r w:rsidRPr="00D25485">
              <w:rPr>
                <w:i/>
                <w:sz w:val="28"/>
                <w:szCs w:val="28"/>
              </w:rPr>
              <w:t xml:space="preserve"> = </w:t>
            </w:r>
            <w:r w:rsidRPr="00D25485">
              <w:rPr>
                <w:i/>
                <w:sz w:val="28"/>
                <w:szCs w:val="28"/>
                <w:lang w:val="en-US"/>
              </w:rPr>
              <w:t>neb</w:t>
            </w:r>
            <w:r w:rsidR="00A839B9" w:rsidRPr="00D25485">
              <w:rPr>
                <w:sz w:val="28"/>
                <w:szCs w:val="28"/>
              </w:rPr>
              <w:t>.</w:t>
            </w:r>
          </w:p>
        </w:tc>
        <w:tc>
          <w:tcPr>
            <w:tcW w:w="1426" w:type="dxa"/>
            <w:vAlign w:val="center"/>
          </w:tcPr>
          <w:p w:rsidR="006842A2" w:rsidRPr="00D25485" w:rsidRDefault="006842A2" w:rsidP="00583F96">
            <w:pPr>
              <w:jc w:val="right"/>
              <w:rPr>
                <w:sz w:val="28"/>
                <w:szCs w:val="28"/>
              </w:rPr>
            </w:pPr>
            <w:r w:rsidRPr="00D25485">
              <w:rPr>
                <w:sz w:val="28"/>
                <w:szCs w:val="28"/>
              </w:rPr>
              <w:t>(1.20)</w:t>
            </w:r>
          </w:p>
        </w:tc>
      </w:tr>
    </w:tbl>
    <w:p w:rsidR="006842A2" w:rsidRPr="00D25485" w:rsidRDefault="006842A2" w:rsidP="00A61B3E">
      <w:pPr>
        <w:pStyle w:val="a4"/>
        <w:ind w:firstLine="709"/>
        <w:jc w:val="both"/>
        <w:rPr>
          <w:spacing w:val="0"/>
          <w:szCs w:val="28"/>
        </w:rPr>
      </w:pPr>
      <w:r w:rsidRPr="00D25485">
        <w:rPr>
          <w:spacing w:val="0"/>
          <w:szCs w:val="28"/>
        </w:rPr>
        <w:t xml:space="preserve">В металлах (проводниках) концентрация носителей не зависит от температуры, а в полупроводниках и диэлектриках она с ростом температуры быстро увеличивается – это основное отличие проводника от полупроводника и диэлектрика. </w:t>
      </w:r>
    </w:p>
    <w:p w:rsidR="006842A2" w:rsidRPr="00D25485" w:rsidRDefault="006842A2" w:rsidP="00A61B3E">
      <w:pPr>
        <w:pStyle w:val="a4"/>
        <w:ind w:firstLine="709"/>
        <w:jc w:val="both"/>
        <w:rPr>
          <w:spacing w:val="0"/>
          <w:szCs w:val="28"/>
        </w:rPr>
      </w:pPr>
      <w:r w:rsidRPr="00D25485">
        <w:rPr>
          <w:spacing w:val="0"/>
          <w:szCs w:val="28"/>
        </w:rPr>
        <w:t xml:space="preserve">Подвижность носителей с ростом температуры уменьшается, так как электроны чаще сталкиваются с ионами кристаллической решётки, амплитуда колебаний которых растёт с увеличением температуры. </w:t>
      </w:r>
      <w:r w:rsidR="00EC0065" w:rsidRPr="00D25485">
        <w:rPr>
          <w:spacing w:val="0"/>
          <w:szCs w:val="28"/>
        </w:rPr>
        <w:t xml:space="preserve">При постоянстве </w:t>
      </w:r>
      <w:r w:rsidR="00EC0065" w:rsidRPr="00D25485">
        <w:rPr>
          <w:i/>
          <w:spacing w:val="0"/>
          <w:szCs w:val="28"/>
        </w:rPr>
        <w:t xml:space="preserve">п </w:t>
      </w:r>
      <w:r w:rsidR="00EC0065" w:rsidRPr="00D25485">
        <w:rPr>
          <w:spacing w:val="0"/>
          <w:szCs w:val="28"/>
        </w:rPr>
        <w:t>это ведёт к уменьшению проводимости, и сопротивление проводников слабо увеличивается при повышении температуры:</w:t>
      </w:r>
    </w:p>
    <w:tbl>
      <w:tblPr>
        <w:tblW w:w="0" w:type="auto"/>
        <w:tblInd w:w="468" w:type="dxa"/>
        <w:tblLayout w:type="fixed"/>
        <w:tblLook w:val="0000" w:firstRow="0" w:lastRow="0" w:firstColumn="0" w:lastColumn="0" w:noHBand="0" w:noVBand="0"/>
      </w:tblPr>
      <w:tblGrid>
        <w:gridCol w:w="7800"/>
        <w:gridCol w:w="1540"/>
      </w:tblGrid>
      <w:tr w:rsidR="006842A2" w:rsidRPr="00D25485" w:rsidTr="00DF2663">
        <w:tc>
          <w:tcPr>
            <w:tcW w:w="7800" w:type="dxa"/>
          </w:tcPr>
          <w:p w:rsidR="006842A2" w:rsidRPr="00D25485" w:rsidRDefault="006842A2" w:rsidP="003E4328">
            <w:pPr>
              <w:jc w:val="center"/>
              <w:rPr>
                <w:sz w:val="28"/>
                <w:szCs w:val="28"/>
              </w:rPr>
            </w:pPr>
            <w:r w:rsidRPr="00D25485">
              <w:rPr>
                <w:i/>
                <w:iCs/>
                <w:sz w:val="28"/>
                <w:szCs w:val="28"/>
                <w:lang w:val="en-US"/>
              </w:rPr>
              <w:t>R</w:t>
            </w:r>
            <w:r w:rsidRPr="00D25485">
              <w:rPr>
                <w:sz w:val="28"/>
                <w:szCs w:val="28"/>
                <w:lang w:val="en-US"/>
              </w:rPr>
              <w:t xml:space="preserve"> = </w:t>
            </w:r>
            <w:r w:rsidRPr="00D25485">
              <w:rPr>
                <w:i/>
                <w:iCs/>
                <w:sz w:val="28"/>
                <w:szCs w:val="28"/>
                <w:lang w:val="en-US"/>
              </w:rPr>
              <w:t>R</w:t>
            </w:r>
            <w:r w:rsidRPr="00D25485">
              <w:rPr>
                <w:sz w:val="28"/>
                <w:szCs w:val="28"/>
                <w:vertAlign w:val="subscript"/>
                <w:lang w:val="en-US"/>
              </w:rPr>
              <w:t>0</w:t>
            </w:r>
            <w:r w:rsidRPr="00D25485">
              <w:rPr>
                <w:sz w:val="28"/>
                <w:szCs w:val="28"/>
                <w:lang w:val="en-US"/>
              </w:rPr>
              <w:t>(l</w:t>
            </w:r>
            <w:r w:rsidRPr="00D25485">
              <w:rPr>
                <w:sz w:val="28"/>
                <w:szCs w:val="28"/>
              </w:rPr>
              <w:t xml:space="preserve"> </w:t>
            </w:r>
            <w:r w:rsidRPr="00D25485">
              <w:rPr>
                <w:sz w:val="28"/>
                <w:szCs w:val="28"/>
                <w:lang w:val="en-US"/>
              </w:rPr>
              <w:t>+</w:t>
            </w:r>
            <w:r w:rsidRPr="00D25485">
              <w:rPr>
                <w:sz w:val="28"/>
                <w:szCs w:val="28"/>
              </w:rPr>
              <w:t xml:space="preserve"> </w:t>
            </w:r>
            <w:r w:rsidRPr="00D25485">
              <w:rPr>
                <w:i/>
                <w:iCs/>
                <w:sz w:val="28"/>
                <w:szCs w:val="28"/>
                <w:lang w:val="en-US"/>
              </w:rPr>
              <w:t>αt</w:t>
            </w:r>
            <w:r w:rsidRPr="00D25485">
              <w:rPr>
                <w:sz w:val="28"/>
                <w:szCs w:val="28"/>
                <w:lang w:val="en-US"/>
              </w:rPr>
              <w:t>)</w:t>
            </w:r>
            <w:r w:rsidR="009418F0" w:rsidRPr="00D25485">
              <w:rPr>
                <w:sz w:val="28"/>
                <w:szCs w:val="28"/>
              </w:rPr>
              <w:t>,</w:t>
            </w:r>
          </w:p>
        </w:tc>
        <w:tc>
          <w:tcPr>
            <w:tcW w:w="1540" w:type="dxa"/>
            <w:vAlign w:val="center"/>
          </w:tcPr>
          <w:p w:rsidR="006842A2" w:rsidRPr="00D25485" w:rsidRDefault="006842A2" w:rsidP="00583F96">
            <w:pPr>
              <w:jc w:val="right"/>
              <w:rPr>
                <w:sz w:val="28"/>
                <w:szCs w:val="28"/>
              </w:rPr>
            </w:pPr>
            <w:r w:rsidRPr="00D25485">
              <w:rPr>
                <w:sz w:val="28"/>
                <w:szCs w:val="28"/>
              </w:rPr>
              <w:t>(1.21)</w:t>
            </w:r>
          </w:p>
        </w:tc>
      </w:tr>
    </w:tbl>
    <w:p w:rsidR="006842A2" w:rsidRPr="00D25485" w:rsidRDefault="006842A2" w:rsidP="00D86C20">
      <w:pPr>
        <w:tabs>
          <w:tab w:val="left" w:pos="1134"/>
        </w:tabs>
        <w:jc w:val="both"/>
        <w:rPr>
          <w:sz w:val="28"/>
          <w:szCs w:val="28"/>
        </w:rPr>
      </w:pPr>
      <w:r w:rsidRPr="00D25485">
        <w:rPr>
          <w:sz w:val="28"/>
          <w:szCs w:val="28"/>
        </w:rPr>
        <w:t xml:space="preserve">где </w:t>
      </w:r>
      <w:r w:rsidRPr="00D25485">
        <w:rPr>
          <w:i/>
          <w:iCs/>
          <w:sz w:val="28"/>
          <w:szCs w:val="28"/>
          <w:lang w:val="en-US"/>
        </w:rPr>
        <w:t>t</w:t>
      </w:r>
      <w:r w:rsidRPr="00D25485">
        <w:rPr>
          <w:sz w:val="28"/>
          <w:szCs w:val="28"/>
        </w:rPr>
        <w:t xml:space="preserve"> –  температура в градусах Цельсия;</w:t>
      </w:r>
    </w:p>
    <w:p w:rsidR="00126075" w:rsidRDefault="00126075" w:rsidP="00126075">
      <w:pPr>
        <w:tabs>
          <w:tab w:val="left" w:pos="1134"/>
        </w:tabs>
        <w:jc w:val="both"/>
        <w:rPr>
          <w:sz w:val="28"/>
          <w:szCs w:val="28"/>
        </w:rPr>
      </w:pPr>
      <w:r>
        <w:rPr>
          <w:i/>
          <w:iCs/>
          <w:sz w:val="28"/>
          <w:szCs w:val="28"/>
        </w:rPr>
        <w:t xml:space="preserve">      </w:t>
      </w:r>
      <w:r w:rsidR="006842A2" w:rsidRPr="00D25485">
        <w:rPr>
          <w:i/>
          <w:iCs/>
          <w:sz w:val="28"/>
          <w:szCs w:val="28"/>
          <w:lang w:val="en-US"/>
        </w:rPr>
        <w:t>R</w:t>
      </w:r>
      <w:r w:rsidR="006842A2" w:rsidRPr="00D25485">
        <w:rPr>
          <w:sz w:val="28"/>
          <w:szCs w:val="28"/>
          <w:vertAlign w:val="subscript"/>
        </w:rPr>
        <w:t>0</w:t>
      </w:r>
      <w:r w:rsidR="006842A2" w:rsidRPr="00D25485">
        <w:rPr>
          <w:sz w:val="28"/>
          <w:szCs w:val="28"/>
        </w:rPr>
        <w:t xml:space="preserve"> – сопротивление проводника при 0°С;</w:t>
      </w:r>
    </w:p>
    <w:p w:rsidR="006842A2" w:rsidRPr="00D25485" w:rsidRDefault="00126075" w:rsidP="00126075">
      <w:pPr>
        <w:tabs>
          <w:tab w:val="left" w:pos="1134"/>
        </w:tabs>
        <w:jc w:val="both"/>
        <w:rPr>
          <w:sz w:val="28"/>
          <w:szCs w:val="28"/>
        </w:rPr>
      </w:pPr>
      <w:r>
        <w:rPr>
          <w:sz w:val="28"/>
          <w:szCs w:val="28"/>
        </w:rPr>
        <w:t xml:space="preserve">      </w:t>
      </w:r>
      <w:r w:rsidR="006842A2" w:rsidRPr="00D25485">
        <w:rPr>
          <w:i/>
          <w:iCs/>
          <w:sz w:val="28"/>
          <w:szCs w:val="28"/>
          <w:lang w:val="en-US"/>
        </w:rPr>
        <w:t>α</w:t>
      </w:r>
      <w:r w:rsidR="006842A2" w:rsidRPr="00D25485">
        <w:rPr>
          <w:sz w:val="28"/>
          <w:szCs w:val="28"/>
        </w:rPr>
        <w:t xml:space="preserve"> – температурный коэффициент сопротивления (ТКС).</w:t>
      </w:r>
    </w:p>
    <w:p w:rsidR="006842A2" w:rsidRPr="00D25485" w:rsidRDefault="006842A2" w:rsidP="00A61B3E">
      <w:pPr>
        <w:ind w:firstLine="709"/>
        <w:jc w:val="both"/>
        <w:rPr>
          <w:sz w:val="28"/>
          <w:szCs w:val="28"/>
        </w:rPr>
      </w:pPr>
      <w:r w:rsidRPr="00D25485">
        <w:rPr>
          <w:sz w:val="28"/>
          <w:szCs w:val="28"/>
        </w:rPr>
        <w:t xml:space="preserve">График температурной зависимости сопротивления проводника в координатах </w:t>
      </w:r>
      <w:r w:rsidRPr="00D25485">
        <w:rPr>
          <w:i/>
          <w:iCs/>
          <w:sz w:val="28"/>
          <w:szCs w:val="28"/>
          <w:lang w:val="en-US"/>
        </w:rPr>
        <w:t>R</w:t>
      </w:r>
      <w:r w:rsidRPr="00D25485">
        <w:rPr>
          <w:sz w:val="28"/>
          <w:szCs w:val="28"/>
        </w:rPr>
        <w:t xml:space="preserve"> – </w:t>
      </w:r>
      <w:r w:rsidRPr="00D25485">
        <w:rPr>
          <w:i/>
          <w:iCs/>
          <w:sz w:val="28"/>
          <w:szCs w:val="28"/>
          <w:lang w:val="en-US"/>
        </w:rPr>
        <w:t>t</w:t>
      </w:r>
      <w:r w:rsidRPr="00D25485">
        <w:rPr>
          <w:sz w:val="28"/>
          <w:szCs w:val="28"/>
        </w:rPr>
        <w:t xml:space="preserve"> изображается прямой линией, угловой коэффициент которой равен </w:t>
      </w:r>
      <w:r w:rsidRPr="00D25485">
        <w:rPr>
          <w:i/>
          <w:iCs/>
          <w:sz w:val="28"/>
          <w:szCs w:val="28"/>
          <w:lang w:val="en-US"/>
        </w:rPr>
        <w:t>R</w:t>
      </w:r>
      <w:r w:rsidRPr="00D25485">
        <w:rPr>
          <w:sz w:val="28"/>
          <w:szCs w:val="28"/>
          <w:vertAlign w:val="subscript"/>
        </w:rPr>
        <w:t>0</w:t>
      </w:r>
      <w:r w:rsidRPr="00D25485">
        <w:rPr>
          <w:i/>
          <w:iCs/>
          <w:sz w:val="28"/>
          <w:szCs w:val="28"/>
          <w:lang w:val="en-US"/>
        </w:rPr>
        <w:t>α</w:t>
      </w:r>
      <w:r w:rsidRPr="00D25485">
        <w:rPr>
          <w:sz w:val="28"/>
          <w:szCs w:val="28"/>
        </w:rPr>
        <w:t xml:space="preserve">. Определив из графика угловой коэффициент </w:t>
      </w:r>
      <w:r w:rsidRPr="00D25485">
        <w:rPr>
          <w:i/>
          <w:sz w:val="28"/>
          <w:szCs w:val="28"/>
        </w:rPr>
        <w:t>а</w:t>
      </w:r>
      <w:r w:rsidRPr="00D25485">
        <w:rPr>
          <w:sz w:val="28"/>
          <w:szCs w:val="28"/>
          <w:vertAlign w:val="subscript"/>
        </w:rPr>
        <w:t>1</w:t>
      </w:r>
      <w:r w:rsidRPr="00D25485">
        <w:rPr>
          <w:i/>
          <w:sz w:val="28"/>
          <w:szCs w:val="28"/>
        </w:rPr>
        <w:t xml:space="preserve"> </w:t>
      </w:r>
      <w:r w:rsidRPr="00D25485">
        <w:rPr>
          <w:sz w:val="28"/>
          <w:szCs w:val="28"/>
        </w:rPr>
        <w:t xml:space="preserve">и </w:t>
      </w:r>
      <w:r w:rsidRPr="00D25485">
        <w:rPr>
          <w:i/>
          <w:sz w:val="28"/>
          <w:szCs w:val="28"/>
          <w:lang w:val="en-US"/>
        </w:rPr>
        <w:t>R</w:t>
      </w:r>
      <w:r w:rsidRPr="00D25485">
        <w:rPr>
          <w:sz w:val="28"/>
          <w:szCs w:val="28"/>
          <w:vertAlign w:val="subscript"/>
        </w:rPr>
        <w:t>0</w:t>
      </w:r>
      <w:r w:rsidRPr="00D25485">
        <w:rPr>
          <w:sz w:val="28"/>
          <w:szCs w:val="28"/>
        </w:rPr>
        <w:t>, можно определить значение ТКС исследуемого проводника:</w:t>
      </w:r>
    </w:p>
    <w:tbl>
      <w:tblPr>
        <w:tblW w:w="0" w:type="auto"/>
        <w:tblInd w:w="468" w:type="dxa"/>
        <w:tblLayout w:type="fixed"/>
        <w:tblLook w:val="0000" w:firstRow="0" w:lastRow="0" w:firstColumn="0" w:lastColumn="0" w:noHBand="0" w:noVBand="0"/>
      </w:tblPr>
      <w:tblGrid>
        <w:gridCol w:w="7803"/>
        <w:gridCol w:w="1537"/>
      </w:tblGrid>
      <w:tr w:rsidR="006842A2" w:rsidRPr="00D25485" w:rsidTr="00DF2663">
        <w:tc>
          <w:tcPr>
            <w:tcW w:w="7803" w:type="dxa"/>
          </w:tcPr>
          <w:p w:rsidR="006842A2" w:rsidRPr="00D25485" w:rsidRDefault="00331E7A" w:rsidP="003E4328">
            <w:pPr>
              <w:jc w:val="center"/>
              <w:rPr>
                <w:sz w:val="28"/>
                <w:szCs w:val="28"/>
              </w:rPr>
            </w:pPr>
            <w:r w:rsidRPr="00D25485">
              <w:rPr>
                <w:position w:val="-34"/>
                <w:sz w:val="28"/>
                <w:szCs w:val="28"/>
                <w:lang w:val="en-US"/>
              </w:rPr>
              <w:object w:dxaOrig="880" w:dyaOrig="800">
                <v:shape id="_x0000_i1039" type="#_x0000_t75" style="width:45pt;height:40.8pt" o:ole="">
                  <v:imagedata r:id="rId35" o:title=""/>
                </v:shape>
                <o:OLEObject Type="Embed" ProgID="Equation.3" ShapeID="_x0000_i1039" DrawAspect="Content" ObjectID="_1748841935" r:id="rId36"/>
              </w:object>
            </w:r>
            <w:r w:rsidR="003765C1" w:rsidRPr="00D25485">
              <w:rPr>
                <w:sz w:val="28"/>
                <w:szCs w:val="28"/>
              </w:rPr>
              <w:t>.</w:t>
            </w:r>
          </w:p>
        </w:tc>
        <w:tc>
          <w:tcPr>
            <w:tcW w:w="1537" w:type="dxa"/>
            <w:vAlign w:val="center"/>
          </w:tcPr>
          <w:p w:rsidR="006842A2" w:rsidRPr="00D25485" w:rsidRDefault="006842A2" w:rsidP="00B32673">
            <w:pPr>
              <w:jc w:val="right"/>
              <w:rPr>
                <w:sz w:val="28"/>
                <w:szCs w:val="28"/>
              </w:rPr>
            </w:pPr>
            <w:r w:rsidRPr="00D25485">
              <w:rPr>
                <w:sz w:val="28"/>
                <w:szCs w:val="28"/>
              </w:rPr>
              <w:t>(1.22)</w:t>
            </w:r>
          </w:p>
        </w:tc>
      </w:tr>
    </w:tbl>
    <w:p w:rsidR="006842A2" w:rsidRPr="00D25485" w:rsidRDefault="006842A2" w:rsidP="00A61B3E">
      <w:pPr>
        <w:pStyle w:val="a4"/>
        <w:ind w:firstLine="709"/>
        <w:jc w:val="both"/>
        <w:rPr>
          <w:spacing w:val="0"/>
          <w:szCs w:val="28"/>
        </w:rPr>
      </w:pPr>
      <w:r w:rsidRPr="00D25485">
        <w:rPr>
          <w:spacing w:val="0"/>
          <w:szCs w:val="28"/>
        </w:rPr>
        <w:t>Для полупроводника зависимость сопротивления от температуры экспоненциальная:</w:t>
      </w:r>
    </w:p>
    <w:tbl>
      <w:tblPr>
        <w:tblW w:w="0" w:type="auto"/>
        <w:tblInd w:w="468" w:type="dxa"/>
        <w:tblLayout w:type="fixed"/>
        <w:tblLook w:val="0000" w:firstRow="0" w:lastRow="0" w:firstColumn="0" w:lastColumn="0" w:noHBand="0" w:noVBand="0"/>
      </w:tblPr>
      <w:tblGrid>
        <w:gridCol w:w="8220"/>
        <w:gridCol w:w="1120"/>
      </w:tblGrid>
      <w:tr w:rsidR="006842A2" w:rsidRPr="00D25485" w:rsidTr="00DF2663">
        <w:tc>
          <w:tcPr>
            <w:tcW w:w="8220" w:type="dxa"/>
          </w:tcPr>
          <w:p w:rsidR="006842A2" w:rsidRPr="00D25485" w:rsidRDefault="00331E7A" w:rsidP="003E4328">
            <w:pPr>
              <w:pStyle w:val="a6"/>
              <w:spacing w:after="0"/>
              <w:jc w:val="center"/>
              <w:rPr>
                <w:sz w:val="28"/>
                <w:szCs w:val="28"/>
              </w:rPr>
            </w:pPr>
            <w:r w:rsidRPr="00D25485">
              <w:rPr>
                <w:position w:val="-12"/>
                <w:sz w:val="28"/>
                <w:szCs w:val="28"/>
              </w:rPr>
              <w:object w:dxaOrig="1240" w:dyaOrig="580">
                <v:shape id="_x0000_i1040" type="#_x0000_t75" style="width:70.2pt;height:31.2pt" o:ole="">
                  <v:imagedata r:id="rId37" o:title=""/>
                </v:shape>
                <o:OLEObject Type="Embed" ProgID="Equation.3" ShapeID="_x0000_i1040" DrawAspect="Content" ObjectID="_1748841936" r:id="rId38"/>
              </w:object>
            </w:r>
            <w:r w:rsidR="003765C1" w:rsidRPr="00D25485">
              <w:rPr>
                <w:sz w:val="28"/>
                <w:szCs w:val="28"/>
              </w:rPr>
              <w:t>.</w:t>
            </w:r>
          </w:p>
        </w:tc>
        <w:tc>
          <w:tcPr>
            <w:tcW w:w="1120" w:type="dxa"/>
            <w:vAlign w:val="center"/>
          </w:tcPr>
          <w:p w:rsidR="006842A2" w:rsidRPr="00D25485" w:rsidRDefault="006842A2" w:rsidP="003E4328">
            <w:pPr>
              <w:pStyle w:val="a6"/>
              <w:spacing w:after="0"/>
              <w:jc w:val="right"/>
              <w:rPr>
                <w:sz w:val="28"/>
                <w:szCs w:val="28"/>
              </w:rPr>
            </w:pPr>
            <w:r w:rsidRPr="00D25485">
              <w:rPr>
                <w:sz w:val="28"/>
                <w:szCs w:val="28"/>
              </w:rPr>
              <w:t>(1.23)</w:t>
            </w:r>
          </w:p>
        </w:tc>
      </w:tr>
    </w:tbl>
    <w:p w:rsidR="006842A2" w:rsidRPr="00D25485" w:rsidRDefault="006842A2" w:rsidP="00A61B3E">
      <w:pPr>
        <w:pStyle w:val="a4"/>
        <w:ind w:firstLine="709"/>
        <w:jc w:val="both"/>
        <w:rPr>
          <w:spacing w:val="0"/>
          <w:szCs w:val="28"/>
        </w:rPr>
      </w:pPr>
      <w:r w:rsidRPr="00D25485">
        <w:rPr>
          <w:spacing w:val="0"/>
          <w:szCs w:val="28"/>
        </w:rPr>
        <w:t xml:space="preserve">Эта формула получается путём несложных преобразований с заменой  </w:t>
      </w:r>
      <w:r w:rsidRPr="00D25485">
        <w:rPr>
          <w:i/>
          <w:spacing w:val="0"/>
          <w:szCs w:val="28"/>
          <w:lang w:val="en-US"/>
        </w:rPr>
        <w:t>l</w:t>
      </w:r>
      <w:r w:rsidRPr="00D25485">
        <w:rPr>
          <w:i/>
          <w:spacing w:val="0"/>
          <w:szCs w:val="28"/>
        </w:rPr>
        <w:t>/(</w:t>
      </w:r>
      <w:r w:rsidRPr="00D25485">
        <w:rPr>
          <w:i/>
          <w:spacing w:val="0"/>
          <w:szCs w:val="28"/>
          <w:lang w:val="en-US"/>
        </w:rPr>
        <w:t>Sn</w:t>
      </w:r>
      <w:r w:rsidRPr="00D25485">
        <w:rPr>
          <w:spacing w:val="0"/>
          <w:szCs w:val="28"/>
          <w:vertAlign w:val="subscript"/>
        </w:rPr>
        <w:t>0</w:t>
      </w:r>
      <w:r w:rsidRPr="00D25485">
        <w:rPr>
          <w:i/>
          <w:spacing w:val="0"/>
          <w:szCs w:val="28"/>
          <w:lang w:val="en-US"/>
        </w:rPr>
        <w:t>eb</w:t>
      </w:r>
      <w:r w:rsidRPr="00D25485">
        <w:rPr>
          <w:i/>
          <w:spacing w:val="0"/>
          <w:szCs w:val="28"/>
        </w:rPr>
        <w:t>)</w:t>
      </w:r>
      <w:r w:rsidRPr="00D25485">
        <w:rPr>
          <w:spacing w:val="0"/>
          <w:szCs w:val="28"/>
        </w:rPr>
        <w:t xml:space="preserve"> = </w:t>
      </w:r>
      <w:r w:rsidRPr="00D25485">
        <w:rPr>
          <w:i/>
          <w:spacing w:val="0"/>
          <w:szCs w:val="28"/>
          <w:lang w:val="en-US"/>
        </w:rPr>
        <w:t>R</w:t>
      </w:r>
      <w:r w:rsidRPr="00D25485">
        <w:rPr>
          <w:spacing w:val="0"/>
          <w:szCs w:val="28"/>
          <w:vertAlign w:val="subscript"/>
        </w:rPr>
        <w:t>0.</w:t>
      </w:r>
    </w:p>
    <w:p w:rsidR="006842A2" w:rsidRPr="00D25485" w:rsidRDefault="006842A2" w:rsidP="00A61B3E">
      <w:pPr>
        <w:pStyle w:val="a4"/>
        <w:ind w:firstLine="709"/>
        <w:jc w:val="both"/>
        <w:rPr>
          <w:spacing w:val="0"/>
          <w:szCs w:val="28"/>
          <w:lang w:val="en-US"/>
        </w:rPr>
      </w:pPr>
      <w:r w:rsidRPr="00D25485">
        <w:rPr>
          <w:spacing w:val="0"/>
          <w:szCs w:val="28"/>
        </w:rPr>
        <w:t>Прологарифмируем формулу (1</w:t>
      </w:r>
      <w:r w:rsidR="00EE65D0" w:rsidRPr="00D25485">
        <w:rPr>
          <w:spacing w:val="0"/>
          <w:szCs w:val="28"/>
        </w:rPr>
        <w:t>.23</w:t>
      </w:r>
      <w:r w:rsidRPr="00D25485">
        <w:rPr>
          <w:spacing w:val="0"/>
          <w:szCs w:val="28"/>
        </w:rPr>
        <w:t>):</w:t>
      </w:r>
    </w:p>
    <w:tbl>
      <w:tblPr>
        <w:tblW w:w="0" w:type="auto"/>
        <w:tblInd w:w="468" w:type="dxa"/>
        <w:tblLook w:val="0000" w:firstRow="0" w:lastRow="0" w:firstColumn="0" w:lastColumn="0" w:noHBand="0" w:noVBand="0"/>
      </w:tblPr>
      <w:tblGrid>
        <w:gridCol w:w="7860"/>
        <w:gridCol w:w="1480"/>
      </w:tblGrid>
      <w:tr w:rsidR="006842A2" w:rsidRPr="00D25485" w:rsidTr="00DF2663">
        <w:tc>
          <w:tcPr>
            <w:tcW w:w="7860" w:type="dxa"/>
          </w:tcPr>
          <w:p w:rsidR="006842A2" w:rsidRPr="00D25485" w:rsidRDefault="006842A2" w:rsidP="003E4328">
            <w:pPr>
              <w:jc w:val="center"/>
              <w:rPr>
                <w:i/>
                <w:sz w:val="28"/>
                <w:szCs w:val="28"/>
              </w:rPr>
            </w:pPr>
            <w:r w:rsidRPr="00D25485">
              <w:rPr>
                <w:sz w:val="28"/>
                <w:szCs w:val="28"/>
                <w:lang w:val="en-US"/>
              </w:rPr>
              <w:t>ln</w:t>
            </w:r>
            <w:r w:rsidRPr="00D25485">
              <w:rPr>
                <w:i/>
                <w:sz w:val="28"/>
                <w:szCs w:val="28"/>
                <w:lang w:val="en-US"/>
              </w:rPr>
              <w:t>R</w:t>
            </w:r>
            <w:r w:rsidRPr="00D25485">
              <w:rPr>
                <w:sz w:val="28"/>
                <w:szCs w:val="28"/>
                <w:lang w:val="en-US"/>
              </w:rPr>
              <w:t xml:space="preserve"> = ln </w:t>
            </w:r>
            <w:r w:rsidRPr="00D25485">
              <w:rPr>
                <w:i/>
                <w:sz w:val="28"/>
                <w:szCs w:val="28"/>
                <w:lang w:val="en-US"/>
              </w:rPr>
              <w:t>R</w:t>
            </w:r>
            <w:r w:rsidRPr="00D25485">
              <w:rPr>
                <w:sz w:val="28"/>
                <w:szCs w:val="28"/>
                <w:vertAlign w:val="subscript"/>
                <w:lang w:val="en-US"/>
              </w:rPr>
              <w:t>0</w:t>
            </w:r>
            <w:r w:rsidRPr="00D25485">
              <w:rPr>
                <w:sz w:val="28"/>
                <w:szCs w:val="28"/>
                <w:lang w:val="en-US"/>
              </w:rPr>
              <w:t xml:space="preserve"> + </w:t>
            </w:r>
            <w:r w:rsidR="00331E7A" w:rsidRPr="00D25485">
              <w:rPr>
                <w:position w:val="-28"/>
                <w:sz w:val="28"/>
                <w:szCs w:val="28"/>
                <w:lang w:val="en-US"/>
              </w:rPr>
              <w:object w:dxaOrig="940" w:dyaOrig="720">
                <v:shape id="_x0000_i1041" type="#_x0000_t75" style="width:48pt;height:37.65pt" o:ole="">
                  <v:imagedata r:id="rId39" o:title=""/>
                </v:shape>
                <o:OLEObject Type="Embed" ProgID="Equation.3" ShapeID="_x0000_i1041" DrawAspect="Content" ObjectID="_1748841937" r:id="rId40"/>
              </w:object>
            </w:r>
            <w:r w:rsidR="003765C1" w:rsidRPr="00D25485">
              <w:rPr>
                <w:sz w:val="28"/>
                <w:szCs w:val="28"/>
              </w:rPr>
              <w:t>.</w:t>
            </w:r>
          </w:p>
        </w:tc>
        <w:tc>
          <w:tcPr>
            <w:tcW w:w="1480" w:type="dxa"/>
            <w:vAlign w:val="center"/>
          </w:tcPr>
          <w:p w:rsidR="006842A2" w:rsidRPr="00D25485" w:rsidRDefault="006842A2" w:rsidP="003E4328">
            <w:pPr>
              <w:jc w:val="right"/>
              <w:rPr>
                <w:sz w:val="28"/>
                <w:szCs w:val="28"/>
              </w:rPr>
            </w:pPr>
            <w:r w:rsidRPr="00D25485">
              <w:rPr>
                <w:sz w:val="28"/>
                <w:szCs w:val="28"/>
              </w:rPr>
              <w:t>(1.24)</w:t>
            </w:r>
          </w:p>
        </w:tc>
      </w:tr>
    </w:tbl>
    <w:p w:rsidR="006842A2" w:rsidRPr="00D25485" w:rsidRDefault="006842A2" w:rsidP="00A61B3E">
      <w:pPr>
        <w:pStyle w:val="a4"/>
        <w:ind w:firstLine="709"/>
        <w:jc w:val="both"/>
        <w:rPr>
          <w:spacing w:val="0"/>
          <w:szCs w:val="28"/>
        </w:rPr>
      </w:pPr>
      <w:r w:rsidRPr="00D25485">
        <w:rPr>
          <w:spacing w:val="0"/>
          <w:szCs w:val="28"/>
        </w:rPr>
        <w:t xml:space="preserve">Полученная зависимость </w:t>
      </w:r>
      <w:r w:rsidRPr="00D25485">
        <w:rPr>
          <w:spacing w:val="0"/>
          <w:szCs w:val="28"/>
          <w:lang w:val="en-US"/>
        </w:rPr>
        <w:t>ln</w:t>
      </w:r>
      <w:r w:rsidRPr="00D25485">
        <w:rPr>
          <w:i/>
          <w:iCs/>
          <w:spacing w:val="0"/>
          <w:szCs w:val="28"/>
          <w:lang w:val="en-US"/>
        </w:rPr>
        <w:t>R</w:t>
      </w:r>
      <w:r w:rsidRPr="00D25485">
        <w:rPr>
          <w:spacing w:val="0"/>
          <w:szCs w:val="28"/>
        </w:rPr>
        <w:t xml:space="preserve"> от 1/</w:t>
      </w:r>
      <w:r w:rsidRPr="00D25485">
        <w:rPr>
          <w:i/>
          <w:iCs/>
          <w:spacing w:val="0"/>
          <w:szCs w:val="28"/>
          <w:lang w:val="en-US"/>
        </w:rPr>
        <w:t>T</w:t>
      </w:r>
      <w:r w:rsidRPr="00D25485">
        <w:rPr>
          <w:spacing w:val="0"/>
          <w:szCs w:val="28"/>
        </w:rPr>
        <w:t xml:space="preserve"> является линейной, и  график зависимости </w:t>
      </w:r>
      <w:r w:rsidRPr="00D25485">
        <w:rPr>
          <w:spacing w:val="0"/>
          <w:szCs w:val="28"/>
          <w:lang w:val="en-US"/>
        </w:rPr>
        <w:t>ln</w:t>
      </w:r>
      <w:r w:rsidRPr="00D25485">
        <w:rPr>
          <w:i/>
          <w:spacing w:val="0"/>
          <w:szCs w:val="28"/>
          <w:lang w:val="en-US"/>
        </w:rPr>
        <w:t>R</w:t>
      </w:r>
      <w:r w:rsidRPr="00D25485">
        <w:rPr>
          <w:spacing w:val="0"/>
          <w:szCs w:val="28"/>
        </w:rPr>
        <w:t xml:space="preserve"> от обратной температуры </w:t>
      </w:r>
      <w:r w:rsidRPr="00D25485">
        <w:rPr>
          <w:i/>
          <w:iCs/>
          <w:spacing w:val="0"/>
          <w:szCs w:val="28"/>
          <w:lang w:val="en-US"/>
        </w:rPr>
        <w:t>T</w:t>
      </w:r>
      <w:r w:rsidRPr="00D25485">
        <w:rPr>
          <w:spacing w:val="0"/>
          <w:szCs w:val="28"/>
          <w:vertAlign w:val="superscript"/>
        </w:rPr>
        <w:t>–1</w:t>
      </w:r>
      <w:r w:rsidRPr="00D25485">
        <w:rPr>
          <w:spacing w:val="0"/>
          <w:szCs w:val="28"/>
        </w:rPr>
        <w:t xml:space="preserve"> будет представлять собой некоторую прямую, угловой коэффициент которой </w:t>
      </w:r>
      <w:r w:rsidRPr="00D25485">
        <w:rPr>
          <w:i/>
          <w:spacing w:val="0"/>
          <w:szCs w:val="28"/>
        </w:rPr>
        <w:t>а</w:t>
      </w:r>
      <w:r w:rsidRPr="00D25485">
        <w:rPr>
          <w:spacing w:val="0"/>
          <w:szCs w:val="28"/>
          <w:vertAlign w:val="subscript"/>
        </w:rPr>
        <w:t>2</w:t>
      </w:r>
      <w:r w:rsidRPr="00D25485">
        <w:rPr>
          <w:spacing w:val="0"/>
          <w:szCs w:val="28"/>
        </w:rPr>
        <w:t xml:space="preserve"> = </w:t>
      </w:r>
      <w:r w:rsidRPr="00D25485">
        <w:rPr>
          <w:spacing w:val="0"/>
          <w:szCs w:val="28"/>
        </w:rPr>
        <w:sym w:font="Symbol" w:char="F044"/>
      </w:r>
      <w:r w:rsidRPr="00D25485">
        <w:rPr>
          <w:i/>
          <w:spacing w:val="0"/>
          <w:szCs w:val="28"/>
          <w:lang w:val="en-US"/>
        </w:rPr>
        <w:t>W</w:t>
      </w:r>
      <w:r w:rsidRPr="00D25485">
        <w:rPr>
          <w:i/>
          <w:spacing w:val="0"/>
          <w:szCs w:val="28"/>
        </w:rPr>
        <w:t>/(</w:t>
      </w:r>
      <w:r w:rsidRPr="00D25485">
        <w:rPr>
          <w:i/>
          <w:spacing w:val="0"/>
          <w:szCs w:val="28"/>
          <w:lang w:val="en-US"/>
        </w:rPr>
        <w:t>kT</w:t>
      </w:r>
      <w:r w:rsidRPr="00D25485">
        <w:rPr>
          <w:i/>
          <w:spacing w:val="0"/>
          <w:szCs w:val="28"/>
        </w:rPr>
        <w:t>)</w:t>
      </w:r>
      <w:r w:rsidRPr="00D25485">
        <w:rPr>
          <w:spacing w:val="0"/>
          <w:szCs w:val="28"/>
        </w:rPr>
        <w:t xml:space="preserve"> пропорционален энергии активации.</w:t>
      </w:r>
      <w:r w:rsidRPr="00D25485">
        <w:rPr>
          <w:b/>
          <w:spacing w:val="0"/>
          <w:szCs w:val="28"/>
        </w:rPr>
        <w:t xml:space="preserve"> </w:t>
      </w:r>
      <w:r w:rsidRPr="00D25485">
        <w:rPr>
          <w:spacing w:val="0"/>
          <w:szCs w:val="28"/>
        </w:rPr>
        <w:t xml:space="preserve">Следовательно, найдя из графика угловой коэффициент, можно </w:t>
      </w:r>
      <w:r w:rsidRPr="00D25485">
        <w:rPr>
          <w:spacing w:val="0"/>
          <w:szCs w:val="28"/>
        </w:rPr>
        <w:lastRenderedPageBreak/>
        <w:t>вычислить энергию активации:</w:t>
      </w:r>
    </w:p>
    <w:tbl>
      <w:tblPr>
        <w:tblW w:w="9340" w:type="dxa"/>
        <w:tblInd w:w="468" w:type="dxa"/>
        <w:tblLayout w:type="fixed"/>
        <w:tblLook w:val="0000" w:firstRow="0" w:lastRow="0" w:firstColumn="0" w:lastColumn="0" w:noHBand="0" w:noVBand="0"/>
      </w:tblPr>
      <w:tblGrid>
        <w:gridCol w:w="8220"/>
        <w:gridCol w:w="1120"/>
      </w:tblGrid>
      <w:tr w:rsidR="006842A2" w:rsidRPr="00D25485" w:rsidTr="00DF2663">
        <w:tc>
          <w:tcPr>
            <w:tcW w:w="8220" w:type="dxa"/>
          </w:tcPr>
          <w:p w:rsidR="006842A2" w:rsidRPr="00D25485" w:rsidRDefault="006842A2" w:rsidP="003E4328">
            <w:pPr>
              <w:pStyle w:val="a6"/>
              <w:spacing w:after="0"/>
              <w:jc w:val="center"/>
              <w:rPr>
                <w:sz w:val="28"/>
                <w:szCs w:val="28"/>
              </w:rPr>
            </w:pPr>
            <w:r w:rsidRPr="00D25485">
              <w:rPr>
                <w:iCs/>
                <w:sz w:val="28"/>
                <w:szCs w:val="28"/>
              </w:rPr>
              <w:sym w:font="Symbol" w:char="F044"/>
            </w:r>
            <w:r w:rsidRPr="00D25485">
              <w:rPr>
                <w:i/>
                <w:sz w:val="28"/>
                <w:szCs w:val="28"/>
                <w:lang w:val="en-US"/>
              </w:rPr>
              <w:t>W</w:t>
            </w:r>
            <w:r w:rsidRPr="00D25485">
              <w:rPr>
                <w:i/>
                <w:sz w:val="28"/>
                <w:szCs w:val="28"/>
              </w:rPr>
              <w:t xml:space="preserve"> = </w:t>
            </w:r>
            <w:r w:rsidRPr="00D25485">
              <w:rPr>
                <w:iCs/>
                <w:sz w:val="28"/>
                <w:szCs w:val="28"/>
              </w:rPr>
              <w:t>2</w:t>
            </w:r>
            <w:r w:rsidRPr="00D25485">
              <w:rPr>
                <w:i/>
                <w:sz w:val="28"/>
                <w:szCs w:val="28"/>
                <w:lang w:val="en-US"/>
              </w:rPr>
              <w:t>a</w:t>
            </w:r>
            <w:r w:rsidRPr="00D25485">
              <w:rPr>
                <w:i/>
                <w:sz w:val="28"/>
                <w:szCs w:val="28"/>
                <w:vertAlign w:val="subscript"/>
              </w:rPr>
              <w:t>2</w:t>
            </w:r>
            <w:r w:rsidRPr="00D25485">
              <w:rPr>
                <w:i/>
                <w:sz w:val="28"/>
                <w:szCs w:val="28"/>
                <w:lang w:val="en-US"/>
              </w:rPr>
              <w:t>k</w:t>
            </w:r>
            <w:r w:rsidR="00D922C2" w:rsidRPr="00D25485">
              <w:rPr>
                <w:i/>
                <w:sz w:val="28"/>
                <w:szCs w:val="28"/>
              </w:rPr>
              <w:t>,</w:t>
            </w:r>
          </w:p>
        </w:tc>
        <w:tc>
          <w:tcPr>
            <w:tcW w:w="1120" w:type="dxa"/>
            <w:vAlign w:val="center"/>
          </w:tcPr>
          <w:p w:rsidR="006842A2" w:rsidRPr="00D25485" w:rsidRDefault="006842A2" w:rsidP="00267990">
            <w:pPr>
              <w:pStyle w:val="a6"/>
              <w:spacing w:after="0"/>
              <w:jc w:val="right"/>
              <w:rPr>
                <w:sz w:val="28"/>
                <w:szCs w:val="28"/>
              </w:rPr>
            </w:pPr>
            <w:r w:rsidRPr="00D25485">
              <w:rPr>
                <w:sz w:val="28"/>
                <w:szCs w:val="28"/>
              </w:rPr>
              <w:t>(1.25)</w:t>
            </w:r>
          </w:p>
        </w:tc>
      </w:tr>
    </w:tbl>
    <w:p w:rsidR="00CE41B2" w:rsidRDefault="00126075" w:rsidP="00126075">
      <w:pPr>
        <w:pStyle w:val="211"/>
        <w:spacing w:line="240" w:lineRule="auto"/>
        <w:rPr>
          <w:b/>
          <w:sz w:val="28"/>
          <w:szCs w:val="28"/>
        </w:rPr>
      </w:pPr>
      <w:r w:rsidRPr="00D25485">
        <w:rPr>
          <w:iCs/>
          <w:sz w:val="28"/>
          <w:szCs w:val="28"/>
        </w:rPr>
        <w:t xml:space="preserve">где </w:t>
      </w:r>
      <w:r w:rsidRPr="00D25485">
        <w:rPr>
          <w:i/>
          <w:iCs/>
          <w:sz w:val="28"/>
          <w:szCs w:val="28"/>
          <w:lang w:val="en-US"/>
        </w:rPr>
        <w:t>k</w:t>
      </w:r>
      <w:r w:rsidRPr="00D25485">
        <w:rPr>
          <w:iCs/>
          <w:sz w:val="28"/>
          <w:szCs w:val="28"/>
        </w:rPr>
        <w:t xml:space="preserve"> – постоянная Больцмана (</w:t>
      </w:r>
      <w:r w:rsidRPr="00D25485">
        <w:rPr>
          <w:i/>
          <w:iCs/>
          <w:sz w:val="28"/>
          <w:szCs w:val="28"/>
          <w:lang w:val="en-US"/>
        </w:rPr>
        <w:t>k</w:t>
      </w:r>
      <w:r w:rsidRPr="00D25485">
        <w:rPr>
          <w:iCs/>
          <w:sz w:val="28"/>
          <w:szCs w:val="28"/>
        </w:rPr>
        <w:t>=1,38∙10</w:t>
      </w:r>
      <w:r w:rsidRPr="00D25485">
        <w:rPr>
          <w:iCs/>
          <w:sz w:val="28"/>
          <w:szCs w:val="28"/>
          <w:vertAlign w:val="superscript"/>
        </w:rPr>
        <w:t>-23</w:t>
      </w:r>
      <w:r w:rsidRPr="00D25485">
        <w:rPr>
          <w:iCs/>
          <w:sz w:val="28"/>
          <w:szCs w:val="28"/>
        </w:rPr>
        <w:t>Дж/</w:t>
      </w:r>
      <w:r w:rsidRPr="00D25485">
        <w:rPr>
          <w:iCs/>
          <w:sz w:val="28"/>
          <w:szCs w:val="28"/>
          <w:lang w:val="en-US"/>
        </w:rPr>
        <w:t>K</w:t>
      </w:r>
      <w:r w:rsidRPr="00D25485">
        <w:rPr>
          <w:iCs/>
          <w:sz w:val="28"/>
          <w:szCs w:val="28"/>
        </w:rPr>
        <w:t>)</w:t>
      </w:r>
      <w:r>
        <w:rPr>
          <w:iCs/>
          <w:sz w:val="28"/>
          <w:szCs w:val="28"/>
        </w:rPr>
        <w:t>.</w:t>
      </w:r>
    </w:p>
    <w:p w:rsidR="00126075" w:rsidRPr="00B25064" w:rsidRDefault="00126075" w:rsidP="00333738">
      <w:pPr>
        <w:pStyle w:val="211"/>
        <w:spacing w:line="240" w:lineRule="auto"/>
        <w:ind w:firstLine="709"/>
        <w:rPr>
          <w:b/>
          <w:sz w:val="28"/>
          <w:szCs w:val="28"/>
        </w:rPr>
      </w:pPr>
    </w:p>
    <w:p w:rsidR="00333738" w:rsidRPr="004B782B" w:rsidRDefault="00333738" w:rsidP="003E4328">
      <w:pPr>
        <w:pStyle w:val="2"/>
      </w:pPr>
      <w:bookmarkStart w:id="7" w:name="_Toc477249358"/>
      <w:r w:rsidRPr="004B782B">
        <w:t xml:space="preserve">Контактные явления и </w:t>
      </w:r>
      <w:r w:rsidR="00EF0065" w:rsidRPr="004B782B">
        <w:t>термоэдс</w:t>
      </w:r>
      <w:bookmarkEnd w:id="7"/>
    </w:p>
    <w:p w:rsidR="00333738" w:rsidRPr="00D25485" w:rsidRDefault="00333738" w:rsidP="00333738">
      <w:pPr>
        <w:pStyle w:val="211"/>
        <w:spacing w:line="240" w:lineRule="auto"/>
        <w:ind w:firstLine="709"/>
        <w:rPr>
          <w:sz w:val="28"/>
          <w:szCs w:val="28"/>
        </w:rPr>
      </w:pPr>
      <w:r w:rsidRPr="00D25485">
        <w:rPr>
          <w:sz w:val="28"/>
          <w:szCs w:val="28"/>
        </w:rPr>
        <w:t>При соприкосновении двух различных металлов между ними возникает контактная разность потенциалов. Это явле</w:t>
      </w:r>
      <w:r w:rsidR="00CF1CCE">
        <w:rPr>
          <w:sz w:val="28"/>
          <w:szCs w:val="28"/>
        </w:rPr>
        <w:t>ние открыл итальянский физик А. </w:t>
      </w:r>
      <w:r w:rsidRPr="00D25485">
        <w:rPr>
          <w:sz w:val="28"/>
          <w:szCs w:val="28"/>
        </w:rPr>
        <w:t>Вольта в 1797 г. Согласно квантовой теории, основной причиной появления разности потенциалов на контакте является различная энергия Ферми у сопрягаемых металлов.</w:t>
      </w:r>
    </w:p>
    <w:p w:rsidR="00333738" w:rsidRPr="00D25485" w:rsidRDefault="00333738" w:rsidP="00333738">
      <w:pPr>
        <w:pStyle w:val="a6"/>
        <w:spacing w:after="0"/>
        <w:ind w:firstLine="709"/>
        <w:jc w:val="both"/>
        <w:rPr>
          <w:sz w:val="28"/>
          <w:szCs w:val="28"/>
        </w:rPr>
      </w:pPr>
      <w:r w:rsidRPr="00D25485">
        <w:rPr>
          <w:sz w:val="28"/>
          <w:szCs w:val="28"/>
        </w:rPr>
        <w:t xml:space="preserve">Пусть в изолированном состоянии электронный газ в металлах А и В характеризуется энергиями Ферми </w:t>
      </w:r>
      <w:r w:rsidR="003A4AF6" w:rsidRPr="00D25485">
        <w:rPr>
          <w:i/>
          <w:sz w:val="28"/>
          <w:szCs w:val="28"/>
          <w:lang w:val="en-US"/>
        </w:rPr>
        <w:t>W</w:t>
      </w:r>
      <w:r w:rsidRPr="00D25485">
        <w:rPr>
          <w:i/>
          <w:sz w:val="28"/>
          <w:szCs w:val="28"/>
          <w:vertAlign w:val="subscript"/>
          <w:lang w:val="en-US"/>
        </w:rPr>
        <w:t>F</w:t>
      </w:r>
      <w:r w:rsidRPr="00D25485">
        <w:rPr>
          <w:i/>
          <w:sz w:val="28"/>
          <w:szCs w:val="28"/>
          <w:vertAlign w:val="superscript"/>
          <w:lang w:val="en-US"/>
        </w:rPr>
        <w:t>A</w:t>
      </w:r>
      <w:r w:rsidRPr="00D25485">
        <w:rPr>
          <w:sz w:val="28"/>
          <w:szCs w:val="28"/>
        </w:rPr>
        <w:t xml:space="preserve"> и </w:t>
      </w:r>
      <w:r w:rsidR="003A4AF6" w:rsidRPr="00D25485">
        <w:rPr>
          <w:i/>
          <w:sz w:val="28"/>
          <w:szCs w:val="28"/>
          <w:lang w:val="en-US"/>
        </w:rPr>
        <w:t>W</w:t>
      </w:r>
      <w:r w:rsidRPr="00D25485">
        <w:rPr>
          <w:i/>
          <w:sz w:val="28"/>
          <w:szCs w:val="28"/>
          <w:vertAlign w:val="subscript"/>
          <w:lang w:val="en-US"/>
        </w:rPr>
        <w:t>F</w:t>
      </w:r>
      <w:r w:rsidRPr="00D25485">
        <w:rPr>
          <w:i/>
          <w:sz w:val="28"/>
          <w:szCs w:val="28"/>
          <w:vertAlign w:val="superscript"/>
          <w:lang w:val="en-US"/>
        </w:rPr>
        <w:t>B</w:t>
      </w:r>
      <w:r w:rsidRPr="00D25485">
        <w:rPr>
          <w:sz w:val="28"/>
          <w:szCs w:val="28"/>
        </w:rPr>
        <w:t xml:space="preserve"> отсчитываемыми от дна зоны проводимости (рисунок </w:t>
      </w:r>
      <w:r w:rsidR="001A2606" w:rsidRPr="00D25485">
        <w:rPr>
          <w:sz w:val="28"/>
          <w:szCs w:val="28"/>
        </w:rPr>
        <w:t>1.7</w:t>
      </w:r>
      <w:r w:rsidR="00867A81">
        <w:rPr>
          <w:sz w:val="28"/>
          <w:szCs w:val="28"/>
        </w:rPr>
        <w:t xml:space="preserve">, </w:t>
      </w:r>
      <w:r w:rsidR="006F0DE8" w:rsidRPr="00D25485">
        <w:rPr>
          <w:sz w:val="28"/>
          <w:szCs w:val="28"/>
          <w:lang w:val="en-US"/>
        </w:rPr>
        <w:t>a</w:t>
      </w:r>
      <w:r w:rsidRPr="00D25485">
        <w:rPr>
          <w:sz w:val="28"/>
          <w:szCs w:val="28"/>
        </w:rPr>
        <w:t>). Термодинамические работы выхода электронов равны соответственно</w:t>
      </w:r>
      <w:r w:rsidRPr="00D25485">
        <w:rPr>
          <w:rStyle w:val="SegoeUI"/>
          <w:sz w:val="28"/>
          <w:szCs w:val="28"/>
        </w:rPr>
        <w:t xml:space="preserve"> </w:t>
      </w:r>
      <w:r w:rsidRPr="00D25485">
        <w:rPr>
          <w:rStyle w:val="SegoeUI"/>
          <w:b w:val="0"/>
          <w:i/>
          <w:sz w:val="28"/>
          <w:szCs w:val="28"/>
        </w:rPr>
        <w:t>ϰ</w:t>
      </w:r>
      <w:r w:rsidRPr="00D25485">
        <w:rPr>
          <w:rStyle w:val="SegoeUI"/>
          <w:b w:val="0"/>
          <w:i/>
          <w:sz w:val="28"/>
          <w:szCs w:val="28"/>
          <w:vertAlign w:val="subscript"/>
        </w:rPr>
        <w:t>А</w:t>
      </w:r>
      <w:r w:rsidRPr="00D25485">
        <w:rPr>
          <w:rStyle w:val="SegoeUI"/>
          <w:rFonts w:ascii="Times New Roman" w:hAnsi="Times New Roman" w:cs="Times New Roman"/>
          <w:b w:val="0"/>
          <w:sz w:val="28"/>
          <w:szCs w:val="28"/>
        </w:rPr>
        <w:t xml:space="preserve"> и </w:t>
      </w:r>
      <w:r w:rsidRPr="00D25485">
        <w:rPr>
          <w:rStyle w:val="SegoeUI"/>
          <w:b w:val="0"/>
          <w:i/>
          <w:sz w:val="28"/>
          <w:szCs w:val="28"/>
        </w:rPr>
        <w:t>ϰ</w:t>
      </w:r>
      <w:r w:rsidRPr="00D25485">
        <w:rPr>
          <w:rStyle w:val="SegoeUI"/>
          <w:b w:val="0"/>
          <w:i/>
          <w:sz w:val="28"/>
          <w:szCs w:val="28"/>
          <w:vertAlign w:val="subscript"/>
        </w:rPr>
        <w:t>В</w:t>
      </w:r>
      <w:r w:rsidRPr="00D25485">
        <w:rPr>
          <w:sz w:val="28"/>
          <w:szCs w:val="28"/>
        </w:rPr>
        <w:t xml:space="preserve">. Кинетическая энергия электронов, находящихся на уровне Ферми, в различных металлах различна. Поэтому при контактировании материалов возникает более интенсивный переход электронов из области с большим значением энергии </w:t>
      </w:r>
      <w:r w:rsidR="003A4AF6" w:rsidRPr="00D25485">
        <w:rPr>
          <w:i/>
          <w:sz w:val="28"/>
          <w:szCs w:val="28"/>
          <w:lang w:val="en-US"/>
        </w:rPr>
        <w:t>W</w:t>
      </w:r>
      <w:r w:rsidRPr="00D25485">
        <w:rPr>
          <w:i/>
          <w:sz w:val="28"/>
          <w:szCs w:val="28"/>
          <w:vertAlign w:val="subscript"/>
          <w:lang w:val="en-US"/>
        </w:rPr>
        <w:t>F</w:t>
      </w:r>
      <w:r w:rsidRPr="00D25485">
        <w:rPr>
          <w:i/>
          <w:sz w:val="28"/>
          <w:szCs w:val="28"/>
          <w:vertAlign w:val="subscript"/>
        </w:rPr>
        <w:t xml:space="preserve"> </w:t>
      </w:r>
      <w:r w:rsidRPr="00D25485">
        <w:rPr>
          <w:i/>
          <w:sz w:val="28"/>
          <w:szCs w:val="28"/>
        </w:rPr>
        <w:t xml:space="preserve"> </w:t>
      </w:r>
      <w:r w:rsidRPr="00D25485">
        <w:rPr>
          <w:sz w:val="28"/>
          <w:szCs w:val="28"/>
        </w:rPr>
        <w:t xml:space="preserve">в область, где энергия меньше, т. е. из металла </w:t>
      </w:r>
      <w:r w:rsidRPr="00D25485">
        <w:rPr>
          <w:i/>
          <w:sz w:val="28"/>
          <w:szCs w:val="28"/>
        </w:rPr>
        <w:t>В</w:t>
      </w:r>
      <w:r w:rsidRPr="00D25485">
        <w:rPr>
          <w:sz w:val="28"/>
          <w:szCs w:val="28"/>
        </w:rPr>
        <w:t xml:space="preserve"> в металл </w:t>
      </w:r>
      <w:r w:rsidRPr="00D25485">
        <w:rPr>
          <w:i/>
          <w:sz w:val="28"/>
          <w:szCs w:val="28"/>
        </w:rPr>
        <w:t>А</w:t>
      </w:r>
      <w:r w:rsidRPr="00D25485">
        <w:rPr>
          <w:sz w:val="28"/>
          <w:szCs w:val="28"/>
        </w:rPr>
        <w:t xml:space="preserve">. Действительно, электроны стремятся занять состояние с минимальной энергией. Невероятно, чтобы в одном из металлов оставались свободными состояния с низкой энергией, в то время как в другом металле заполнены состояния с более высокой энергией. Фактически переход электронов из металла </w:t>
      </w:r>
      <w:r w:rsidRPr="00D25485">
        <w:rPr>
          <w:i/>
          <w:sz w:val="28"/>
          <w:szCs w:val="28"/>
        </w:rPr>
        <w:t>В</w:t>
      </w:r>
      <w:r w:rsidRPr="00D25485">
        <w:rPr>
          <w:sz w:val="28"/>
          <w:szCs w:val="28"/>
        </w:rPr>
        <w:t xml:space="preserve"> в металл </w:t>
      </w:r>
      <w:r w:rsidRPr="00D25485">
        <w:rPr>
          <w:i/>
          <w:sz w:val="28"/>
          <w:szCs w:val="28"/>
        </w:rPr>
        <w:t>А</w:t>
      </w:r>
      <w:r w:rsidRPr="00D25485">
        <w:rPr>
          <w:sz w:val="28"/>
          <w:szCs w:val="28"/>
        </w:rPr>
        <w:t xml:space="preserve"> есть переход электронов в данной системе на более низкие энергетические уровни. В результате такого процесса металл </w:t>
      </w:r>
      <w:r w:rsidRPr="00D25485">
        <w:rPr>
          <w:i/>
          <w:sz w:val="28"/>
          <w:szCs w:val="28"/>
        </w:rPr>
        <w:t>В</w:t>
      </w:r>
      <w:r w:rsidRPr="00D25485">
        <w:rPr>
          <w:sz w:val="28"/>
          <w:szCs w:val="28"/>
        </w:rPr>
        <w:t xml:space="preserve"> заряжается положительно, а металл </w:t>
      </w:r>
      <w:r w:rsidRPr="00D25485">
        <w:rPr>
          <w:i/>
          <w:sz w:val="28"/>
          <w:szCs w:val="28"/>
        </w:rPr>
        <w:t>А</w:t>
      </w:r>
      <w:r w:rsidRPr="00D25485">
        <w:rPr>
          <w:sz w:val="28"/>
          <w:szCs w:val="28"/>
        </w:rPr>
        <w:t xml:space="preserve"> — отрицательно; между ними возникает разность потенциалов, препятствующая дальнейшему переходу носителей заряда. Равновесие наступит тогда, когда работа электрона по преодолению сил возникшего поля станет равной разности энергий электронов, переходящих через контакт (см. рис</w:t>
      </w:r>
      <w:r w:rsidR="00AE662B">
        <w:rPr>
          <w:sz w:val="28"/>
          <w:szCs w:val="28"/>
        </w:rPr>
        <w:t>унок</w:t>
      </w:r>
      <w:r w:rsidR="003D7159" w:rsidRPr="00D25485">
        <w:rPr>
          <w:sz w:val="28"/>
          <w:szCs w:val="28"/>
        </w:rPr>
        <w:t xml:space="preserve"> 1.7</w:t>
      </w:r>
      <w:r w:rsidRPr="00D25485">
        <w:rPr>
          <w:sz w:val="28"/>
          <w:szCs w:val="28"/>
        </w:rPr>
        <w:t>,</w:t>
      </w:r>
      <w:r w:rsidR="00BA5275">
        <w:rPr>
          <w:sz w:val="28"/>
          <w:szCs w:val="28"/>
        </w:rPr>
        <w:t xml:space="preserve"> </w:t>
      </w:r>
      <w:r w:rsidRPr="00D25485">
        <w:rPr>
          <w:sz w:val="28"/>
          <w:szCs w:val="28"/>
        </w:rPr>
        <w:t>б):</w:t>
      </w:r>
    </w:p>
    <w:p w:rsidR="00333738" w:rsidRPr="00D25485" w:rsidRDefault="00333738" w:rsidP="003E4328">
      <w:pPr>
        <w:pStyle w:val="a6"/>
        <w:spacing w:after="0"/>
        <w:jc w:val="center"/>
        <w:rPr>
          <w:i/>
          <w:sz w:val="28"/>
          <w:szCs w:val="28"/>
        </w:rPr>
      </w:pPr>
      <m:oMath>
        <m:r>
          <w:rPr>
            <w:rFonts w:ascii="Cambria Math" w:hAnsi="Cambria Math"/>
            <w:sz w:val="28"/>
            <w:szCs w:val="28"/>
          </w:rPr>
          <m:t>U=</m:t>
        </m:r>
        <m:sSubSup>
          <m:sSubSupPr>
            <m:ctrlPr>
              <w:rPr>
                <w:rFonts w:ascii="Cambria Math" w:eastAsia="Arial Unicode MS" w:hAnsi="Cambria Math"/>
                <w:i/>
                <w:sz w:val="28"/>
                <w:szCs w:val="28"/>
              </w:rPr>
            </m:ctrlPr>
          </m:sSubSupPr>
          <m:e>
            <m:r>
              <w:rPr>
                <w:rFonts w:ascii="Cambria Math" w:hAnsi="Cambria Math"/>
                <w:sz w:val="28"/>
                <w:szCs w:val="28"/>
              </w:rPr>
              <m:t>W</m:t>
            </m:r>
          </m:e>
          <m:sub>
            <m:r>
              <w:rPr>
                <w:rFonts w:ascii="Cambria Math" w:hAnsi="Cambria Math"/>
                <w:sz w:val="28"/>
                <w:szCs w:val="28"/>
              </w:rPr>
              <m:t>F</m:t>
            </m:r>
          </m:sub>
          <m:sup>
            <m:r>
              <w:rPr>
                <w:rFonts w:ascii="Cambria Math" w:hAnsi="Cambria Math"/>
                <w:sz w:val="28"/>
                <w:szCs w:val="28"/>
              </w:rPr>
              <m:t xml:space="preserve">A </m:t>
            </m:r>
          </m:sup>
        </m:sSubSup>
        <m:r>
          <w:rPr>
            <w:rFonts w:ascii="Cambria Math" w:hAnsi="Cambria Math"/>
            <w:sz w:val="28"/>
            <w:szCs w:val="28"/>
          </w:rPr>
          <m:t>-</m:t>
        </m:r>
        <m:sSubSup>
          <m:sSubSupPr>
            <m:ctrlPr>
              <w:rPr>
                <w:rFonts w:ascii="Cambria Math" w:eastAsia="Arial Unicode MS" w:hAnsi="Cambria Math"/>
                <w:i/>
                <w:sz w:val="28"/>
                <w:szCs w:val="28"/>
              </w:rPr>
            </m:ctrlPr>
          </m:sSubSupPr>
          <m:e>
            <m:r>
              <w:rPr>
                <w:rFonts w:ascii="Cambria Math" w:hAnsi="Cambria Math"/>
                <w:sz w:val="28"/>
                <w:szCs w:val="28"/>
              </w:rPr>
              <m:t>W</m:t>
            </m:r>
          </m:e>
          <m:sub>
            <m:r>
              <w:rPr>
                <w:rFonts w:ascii="Cambria Math" w:hAnsi="Cambria Math"/>
                <w:sz w:val="28"/>
                <w:szCs w:val="28"/>
              </w:rPr>
              <m:t>F</m:t>
            </m:r>
          </m:sub>
          <m:sup>
            <m:r>
              <w:rPr>
                <w:rFonts w:ascii="Cambria Math" w:hAnsi="Cambria Math"/>
                <w:sz w:val="28"/>
                <w:szCs w:val="28"/>
              </w:rPr>
              <m:t xml:space="preserve">A </m:t>
            </m:r>
          </m:sup>
        </m:sSubSup>
      </m:oMath>
      <w:r w:rsidR="00E0533C" w:rsidRPr="00D25485">
        <w:rPr>
          <w:i/>
          <w:sz w:val="28"/>
          <w:szCs w:val="28"/>
        </w:rPr>
        <w:t>,</w:t>
      </w:r>
    </w:p>
    <w:p w:rsidR="00333738" w:rsidRDefault="00E53906" w:rsidP="0097048B">
      <w:pPr>
        <w:pStyle w:val="a6"/>
        <w:spacing w:after="0"/>
        <w:rPr>
          <w:sz w:val="28"/>
          <w:szCs w:val="28"/>
        </w:rPr>
      </w:pPr>
      <w:r w:rsidRPr="00D25485">
        <w:rPr>
          <w:sz w:val="28"/>
          <w:szCs w:val="28"/>
        </w:rPr>
        <w:t xml:space="preserve">где </w:t>
      </w:r>
      <w:r w:rsidRPr="00D25485">
        <w:rPr>
          <w:i/>
          <w:sz w:val="28"/>
          <w:szCs w:val="28"/>
          <w:lang w:val="en-US"/>
        </w:rPr>
        <w:t>e</w:t>
      </w:r>
      <w:r w:rsidRPr="00D25485">
        <w:rPr>
          <w:sz w:val="28"/>
          <w:szCs w:val="28"/>
        </w:rPr>
        <w:t xml:space="preserve"> – заряд электрона (-1,6∙10</w:t>
      </w:r>
      <w:r w:rsidRPr="00D25485">
        <w:rPr>
          <w:sz w:val="28"/>
          <w:szCs w:val="28"/>
          <w:vertAlign w:val="superscript"/>
        </w:rPr>
        <w:t>-19</w:t>
      </w:r>
      <w:r w:rsidRPr="00D25485">
        <w:rPr>
          <w:sz w:val="28"/>
          <w:szCs w:val="28"/>
        </w:rPr>
        <w:t>Кл).</w:t>
      </w:r>
    </w:p>
    <w:p w:rsidR="0097048B" w:rsidRPr="00D25485" w:rsidRDefault="0097048B" w:rsidP="0097048B">
      <w:pPr>
        <w:pStyle w:val="a6"/>
        <w:spacing w:after="0"/>
        <w:ind w:firstLine="709"/>
        <w:jc w:val="both"/>
        <w:rPr>
          <w:sz w:val="28"/>
          <w:szCs w:val="28"/>
        </w:rPr>
      </w:pPr>
      <w:r w:rsidRPr="00D25485">
        <w:rPr>
          <w:sz w:val="28"/>
          <w:szCs w:val="28"/>
        </w:rPr>
        <w:t xml:space="preserve">Таким образом, внутренняя контактная разность потенциалов определяется как разность энергий Ферми, отсчитываемых от дна зоны проводимости, для изолированных металлов </w:t>
      </w:r>
      <w:r w:rsidRPr="00D25485">
        <w:rPr>
          <w:i/>
          <w:sz w:val="28"/>
          <w:szCs w:val="28"/>
        </w:rPr>
        <w:t>А</w:t>
      </w:r>
      <w:r w:rsidRPr="00D25485">
        <w:rPr>
          <w:sz w:val="28"/>
          <w:szCs w:val="28"/>
        </w:rPr>
        <w:t xml:space="preserve"> и </w:t>
      </w:r>
      <w:r w:rsidRPr="00D25485">
        <w:rPr>
          <w:i/>
          <w:sz w:val="28"/>
          <w:szCs w:val="28"/>
        </w:rPr>
        <w:t>В</w:t>
      </w:r>
      <w:r w:rsidRPr="00D25485">
        <w:rPr>
          <w:sz w:val="28"/>
          <w:szCs w:val="28"/>
        </w:rPr>
        <w:t>.</w:t>
      </w:r>
    </w:p>
    <w:p w:rsidR="0097048B" w:rsidRPr="00D25485" w:rsidRDefault="0097048B" w:rsidP="0097048B">
      <w:pPr>
        <w:pStyle w:val="41"/>
        <w:spacing w:line="240" w:lineRule="auto"/>
        <w:ind w:firstLine="709"/>
        <w:jc w:val="both"/>
        <w:rPr>
          <w:sz w:val="28"/>
          <w:szCs w:val="28"/>
        </w:rPr>
      </w:pPr>
      <w:r w:rsidRPr="00D25485">
        <w:rPr>
          <w:sz w:val="28"/>
          <w:szCs w:val="28"/>
        </w:rPr>
        <w:t>Наличие контактного поля обеспечивает равенство потоков электронов из одного металла в другой в состоянии равновесия. Так как скорости хаотического движения электронов весьма велики, равновесие устанавливается очень быстро — за время ~10</w:t>
      </w:r>
      <w:r w:rsidRPr="00D25485">
        <w:rPr>
          <w:sz w:val="28"/>
          <w:szCs w:val="28"/>
          <w:vertAlign w:val="superscript"/>
        </w:rPr>
        <w:t>-16</w:t>
      </w:r>
      <w:r w:rsidRPr="00D25485">
        <w:rPr>
          <w:sz w:val="28"/>
          <w:szCs w:val="28"/>
        </w:rPr>
        <w:t xml:space="preserve"> с. В условиях установившегося равновесия уровень Ферми в обоих металлах должен быть одинаков: энергетические уровни в металле, зарядившемся отрицательно, поднимутся, а в металле, зарядившемся положительно, опустятся. Благодаря заряду областей выравнивание уровней может произойти при переходе небольшого количества электронов. Двойной электрический слой</w:t>
      </w:r>
      <w:r w:rsidRPr="00D25485">
        <w:rPr>
          <w:rStyle w:val="10pt"/>
          <w:sz w:val="28"/>
          <w:szCs w:val="28"/>
        </w:rPr>
        <w:t xml:space="preserve"> </w:t>
      </w:r>
      <w:r w:rsidRPr="00D25485">
        <w:rPr>
          <w:rStyle w:val="10pt"/>
          <w:b w:val="0"/>
          <w:i/>
          <w:sz w:val="28"/>
          <w:szCs w:val="28"/>
        </w:rPr>
        <w:t>d</w:t>
      </w:r>
      <w:r w:rsidRPr="00D25485">
        <w:rPr>
          <w:rStyle w:val="10pt"/>
          <w:sz w:val="28"/>
          <w:szCs w:val="28"/>
        </w:rPr>
        <w:t>,</w:t>
      </w:r>
      <w:r w:rsidRPr="00D25485">
        <w:rPr>
          <w:sz w:val="28"/>
          <w:szCs w:val="28"/>
          <w:lang w:eastAsia="en-US"/>
        </w:rPr>
        <w:t xml:space="preserve"> </w:t>
      </w:r>
      <w:r w:rsidRPr="00D25485">
        <w:rPr>
          <w:sz w:val="28"/>
          <w:szCs w:val="28"/>
        </w:rPr>
        <w:t xml:space="preserve">существующий в области контакта, очень тонок (порядка периода решетки) и не влияет на прохождение электрического тока через контакт. Так как энергия Ферми в металлах имеет значение порядка нескольких </w:t>
      </w:r>
      <w:r w:rsidRPr="00D25485">
        <w:rPr>
          <w:sz w:val="28"/>
          <w:szCs w:val="28"/>
        </w:rPr>
        <w:lastRenderedPageBreak/>
        <w:t>электрон-вольт, то контактная разность потенциалов между двумя металлами может составлять от десятых долей до нескольких вольт.</w:t>
      </w:r>
    </w:p>
    <w:p w:rsidR="0097048B" w:rsidRPr="00D25485" w:rsidRDefault="0097048B" w:rsidP="0097048B">
      <w:pPr>
        <w:pStyle w:val="a6"/>
        <w:spacing w:after="0"/>
        <w:ind w:firstLine="709"/>
        <w:jc w:val="both"/>
        <w:rPr>
          <w:sz w:val="28"/>
          <w:szCs w:val="28"/>
        </w:rPr>
      </w:pPr>
    </w:p>
    <w:p w:rsidR="0097048B" w:rsidRPr="00D25485" w:rsidRDefault="0097048B" w:rsidP="003E4328">
      <w:pPr>
        <w:pStyle w:val="afd"/>
        <w:rPr>
          <w:lang w:val="en-US"/>
        </w:rPr>
      </w:pPr>
      <w:r w:rsidRPr="00D25485">
        <w:rPr>
          <w:noProof/>
        </w:rPr>
        <w:drawing>
          <wp:inline distT="0" distB="0" distL="0" distR="0">
            <wp:extent cx="4300547" cy="2331720"/>
            <wp:effectExtent l="0" t="0" r="5080" b="0"/>
            <wp:docPr id="8" name="Рисунок 99" descr="D:\EL\Стенды\Электротехнические материалы\Методические указания\JP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EL\Стенды\Электротехнические материалы\Методические указания\JPG\1-7.jpg"/>
                    <pic:cNvPicPr>
                      <a:picLocks noChangeAspect="1" noChangeArrowheads="1"/>
                    </pic:cNvPicPr>
                  </pic:nvPicPr>
                  <pic:blipFill>
                    <a:blip r:embed="rId41" cstate="print"/>
                    <a:srcRect/>
                    <a:stretch>
                      <a:fillRect/>
                    </a:stretch>
                  </pic:blipFill>
                  <pic:spPr bwMode="auto">
                    <a:xfrm>
                      <a:off x="0" y="0"/>
                      <a:ext cx="4324000" cy="2344436"/>
                    </a:xfrm>
                    <a:prstGeom prst="rect">
                      <a:avLst/>
                    </a:prstGeom>
                    <a:noFill/>
                    <a:ln w="9525">
                      <a:noFill/>
                      <a:miter lim="800000"/>
                      <a:headEnd/>
                      <a:tailEnd/>
                    </a:ln>
                  </pic:spPr>
                </pic:pic>
              </a:graphicData>
            </a:graphic>
          </wp:inline>
        </w:drawing>
      </w:r>
    </w:p>
    <w:p w:rsidR="0097048B" w:rsidRDefault="0097048B" w:rsidP="003E4328">
      <w:pPr>
        <w:pStyle w:val="afd"/>
      </w:pPr>
      <w:r w:rsidRPr="00D25485">
        <w:t>Рисунок 1.7 – Механизм формирования термо-ЭДС в проводниках:</w:t>
      </w:r>
    </w:p>
    <w:p w:rsidR="0097048B" w:rsidRDefault="0097048B" w:rsidP="003E4328">
      <w:pPr>
        <w:pStyle w:val="afd"/>
      </w:pPr>
      <w:r w:rsidRPr="00D25485">
        <w:rPr>
          <w:lang w:val="en-US"/>
        </w:rPr>
        <w:t>a</w:t>
      </w:r>
      <w:r>
        <w:t>) э</w:t>
      </w:r>
      <w:r w:rsidRPr="00D25485">
        <w:t xml:space="preserve">нергии электронного газа в материалах </w:t>
      </w:r>
      <w:r w:rsidRPr="00D25485">
        <w:rPr>
          <w:i/>
        </w:rPr>
        <w:t>А</w:t>
      </w:r>
      <w:r w:rsidRPr="00D25485">
        <w:t xml:space="preserve"> и </w:t>
      </w:r>
      <w:r w:rsidRPr="00D25485">
        <w:rPr>
          <w:i/>
        </w:rPr>
        <w:t>В</w:t>
      </w:r>
      <w:r w:rsidRPr="00D25485">
        <w:t>;</w:t>
      </w:r>
    </w:p>
    <w:p w:rsidR="0097048B" w:rsidRDefault="0097048B" w:rsidP="003E4328">
      <w:pPr>
        <w:pStyle w:val="afd"/>
      </w:pPr>
      <w:r>
        <w:t>б) э</w:t>
      </w:r>
      <w:r w:rsidRPr="00D25485">
        <w:t>нергия контакта материалов.</w:t>
      </w:r>
    </w:p>
    <w:p w:rsidR="00310A96" w:rsidRPr="00D25485" w:rsidRDefault="00310A96" w:rsidP="00333738">
      <w:pPr>
        <w:pStyle w:val="a6"/>
        <w:spacing w:after="0"/>
        <w:ind w:firstLine="709"/>
        <w:rPr>
          <w:sz w:val="28"/>
          <w:szCs w:val="28"/>
        </w:rPr>
      </w:pPr>
    </w:p>
    <w:p w:rsidR="00333738" w:rsidRPr="00D25485" w:rsidRDefault="00333738" w:rsidP="00333738">
      <w:pPr>
        <w:pStyle w:val="a6"/>
        <w:spacing w:after="0"/>
        <w:ind w:firstLine="709"/>
        <w:jc w:val="both"/>
        <w:rPr>
          <w:sz w:val="28"/>
          <w:szCs w:val="28"/>
        </w:rPr>
      </w:pPr>
      <w:r w:rsidRPr="00D25485">
        <w:rPr>
          <w:sz w:val="28"/>
          <w:szCs w:val="28"/>
        </w:rPr>
        <w:t>Термоэлемент, составленный из двух различных проводников, образующих замкнутую цепь, называют термопарой (ри</w:t>
      </w:r>
      <w:r w:rsidR="006D2E8E" w:rsidRPr="00D25485">
        <w:rPr>
          <w:sz w:val="28"/>
          <w:szCs w:val="28"/>
        </w:rPr>
        <w:t>с</w:t>
      </w:r>
      <w:r w:rsidR="00240B52">
        <w:rPr>
          <w:sz w:val="28"/>
          <w:szCs w:val="28"/>
        </w:rPr>
        <w:t>унок</w:t>
      </w:r>
      <w:r w:rsidR="006D2E8E" w:rsidRPr="00D25485">
        <w:rPr>
          <w:sz w:val="28"/>
          <w:szCs w:val="28"/>
        </w:rPr>
        <w:t xml:space="preserve"> 1.8</w:t>
      </w:r>
      <w:r w:rsidRPr="00D25485">
        <w:rPr>
          <w:sz w:val="28"/>
          <w:szCs w:val="28"/>
        </w:rPr>
        <w:t xml:space="preserve">). При различной температуре контактов в замкнутой цепи возникает ток, называемый термоэлектрическим. Если цепь разорвать в произвольном месте, то на концах разомкнутой цепи появится разность потенциалов, называемая термоэлектродвижущей силой. По имени первооткрывателя это явление получило название эффекта Зеебека. Как показывает опыт, в относительно небольшом температурном интервале </w:t>
      </w:r>
      <w:r w:rsidR="00EF0065" w:rsidRPr="00D25485">
        <w:rPr>
          <w:sz w:val="28"/>
          <w:szCs w:val="28"/>
        </w:rPr>
        <w:t>термоэдс</w:t>
      </w:r>
      <w:r w:rsidRPr="00D25485">
        <w:rPr>
          <w:sz w:val="28"/>
          <w:szCs w:val="28"/>
        </w:rPr>
        <w:t xml:space="preserve"> пропорциональна разности температур контактов (спаев):</w:t>
      </w:r>
    </w:p>
    <w:tbl>
      <w:tblPr>
        <w:tblW w:w="9340" w:type="dxa"/>
        <w:tblInd w:w="468" w:type="dxa"/>
        <w:tblLayout w:type="fixed"/>
        <w:tblLook w:val="0000" w:firstRow="0" w:lastRow="0" w:firstColumn="0" w:lastColumn="0" w:noHBand="0" w:noVBand="0"/>
      </w:tblPr>
      <w:tblGrid>
        <w:gridCol w:w="8220"/>
        <w:gridCol w:w="1120"/>
      </w:tblGrid>
      <w:tr w:rsidR="0097048B" w:rsidRPr="00D25485" w:rsidTr="00924510">
        <w:tc>
          <w:tcPr>
            <w:tcW w:w="8220" w:type="dxa"/>
          </w:tcPr>
          <w:p w:rsidR="0097048B" w:rsidRPr="00D25485" w:rsidRDefault="0097048B" w:rsidP="003E4328">
            <w:pPr>
              <w:pStyle w:val="a6"/>
              <w:spacing w:after="0"/>
              <w:jc w:val="center"/>
              <w:rPr>
                <w:sz w:val="28"/>
                <w:szCs w:val="28"/>
              </w:rPr>
            </w:pPr>
            <m:oMathPara>
              <m:oMathParaPr>
                <m:jc m:val="center"/>
              </m:oMathParaPr>
              <m:oMath>
                <m:r>
                  <w:rPr>
                    <w:rFonts w:ascii="Cambria Math" w:hAnsi="Cambria Math"/>
                    <w:sz w:val="28"/>
                    <w:szCs w:val="28"/>
                  </w:rPr>
                  <m:t>U≈</m:t>
                </m:r>
                <m:sSub>
                  <m:sSubPr>
                    <m:ctrlPr>
                      <w:rPr>
                        <w:rFonts w:ascii="Cambria Math" w:eastAsia="Arial Unicode MS" w:hAnsi="Cambria Math"/>
                        <w:i/>
                        <w:sz w:val="28"/>
                        <w:szCs w:val="28"/>
                      </w:rPr>
                    </m:ctrlPr>
                  </m:sSubPr>
                  <m:e>
                    <m:r>
                      <w:rPr>
                        <w:rFonts w:ascii="Cambria Math" w:hAnsi="Cambria Math"/>
                        <w:sz w:val="28"/>
                        <w:szCs w:val="28"/>
                      </w:rPr>
                      <m:t>α</m:t>
                    </m:r>
                  </m:e>
                  <m:sub>
                    <m:r>
                      <w:rPr>
                        <w:rFonts w:ascii="Cambria Math" w:hAnsi="Cambria Math"/>
                        <w:sz w:val="28"/>
                        <w:szCs w:val="28"/>
                      </w:rPr>
                      <m:t>T</m:t>
                    </m:r>
                  </m:sub>
                </m:sSub>
                <m:r>
                  <w:rPr>
                    <w:rFonts w:ascii="Cambria Math" w:hAnsi="Cambria Math"/>
                    <w:sz w:val="28"/>
                    <w:szCs w:val="28"/>
                  </w:rPr>
                  <m:t>(</m:t>
                </m:r>
                <m:sSub>
                  <m:sSubPr>
                    <m:ctrlPr>
                      <w:rPr>
                        <w:rFonts w:ascii="Cambria Math" w:eastAsia="Arial Unicode MS" w:hAnsi="Cambria Math"/>
                        <w:i/>
                        <w:sz w:val="28"/>
                        <w:szCs w:val="28"/>
                      </w:rPr>
                    </m:ctrlPr>
                  </m:sSubPr>
                  <m:e>
                    <m:r>
                      <w:rPr>
                        <w:rFonts w:ascii="Cambria Math" w:hAnsi="Cambria Math"/>
                        <w:sz w:val="28"/>
                        <w:szCs w:val="28"/>
                      </w:rPr>
                      <m:t>T</m:t>
                    </m:r>
                  </m:e>
                  <m:sub>
                    <m:r>
                      <w:rPr>
                        <w:rFonts w:ascii="Cambria Math" w:hAnsi="Cambria Math"/>
                        <w:sz w:val="28"/>
                        <w:szCs w:val="28"/>
                      </w:rPr>
                      <m:t>2</m:t>
                    </m:r>
                  </m:sub>
                </m:sSub>
                <m:r>
                  <w:rPr>
                    <w:rFonts w:ascii="Cambria Math" w:hAnsi="Cambria Math"/>
                    <w:sz w:val="28"/>
                    <w:szCs w:val="28"/>
                  </w:rPr>
                  <m:t>-</m:t>
                </m:r>
                <m:sSub>
                  <m:sSubPr>
                    <m:ctrlPr>
                      <w:rPr>
                        <w:rFonts w:ascii="Cambria Math" w:eastAsia="Arial Unicode MS" w:hAnsi="Cambria Math"/>
                        <w:i/>
                        <w:sz w:val="28"/>
                        <w:szCs w:val="28"/>
                      </w:rPr>
                    </m:ctrlPr>
                  </m:sSubPr>
                  <m:e>
                    <m:r>
                      <w:rPr>
                        <w:rFonts w:ascii="Cambria Math" w:hAnsi="Cambria Math"/>
                        <w:sz w:val="28"/>
                        <w:szCs w:val="28"/>
                      </w:rPr>
                      <m:t>T</m:t>
                    </m:r>
                  </m:e>
                  <m:sub>
                    <m:r>
                      <w:rPr>
                        <w:rFonts w:ascii="Cambria Math" w:hAnsi="Cambria Math"/>
                        <w:sz w:val="28"/>
                        <w:szCs w:val="28"/>
                      </w:rPr>
                      <m:t>1</m:t>
                    </m:r>
                  </m:sub>
                </m:sSub>
                <m:r>
                  <w:rPr>
                    <w:rFonts w:ascii="Cambria Math" w:hAnsi="Cambria Math"/>
                    <w:sz w:val="28"/>
                    <w:szCs w:val="28"/>
                  </w:rPr>
                  <m:t>)</m:t>
                </m:r>
                <m:r>
                  <w:rPr>
                    <w:rFonts w:ascii="Cambria Math" w:eastAsia="Arial Unicode MS" w:hAnsi="Cambria Math"/>
                    <w:sz w:val="28"/>
                    <w:szCs w:val="28"/>
                  </w:rPr>
                  <m:t>,</m:t>
                </m:r>
              </m:oMath>
            </m:oMathPara>
          </w:p>
        </w:tc>
        <w:tc>
          <w:tcPr>
            <w:tcW w:w="1120" w:type="dxa"/>
            <w:vAlign w:val="center"/>
          </w:tcPr>
          <w:p w:rsidR="0097048B" w:rsidRPr="00D25485" w:rsidRDefault="0097048B" w:rsidP="003E4328">
            <w:pPr>
              <w:pStyle w:val="a6"/>
              <w:spacing w:after="0"/>
              <w:jc w:val="right"/>
              <w:rPr>
                <w:sz w:val="28"/>
                <w:szCs w:val="28"/>
              </w:rPr>
            </w:pPr>
            <w:r w:rsidRPr="00D25485">
              <w:rPr>
                <w:sz w:val="28"/>
                <w:szCs w:val="28"/>
              </w:rPr>
              <w:t>(1.26)</w:t>
            </w:r>
          </w:p>
        </w:tc>
      </w:tr>
    </w:tbl>
    <w:p w:rsidR="0097048B" w:rsidRPr="00D25485" w:rsidRDefault="0097048B" w:rsidP="0097048B">
      <w:pPr>
        <w:pStyle w:val="211"/>
        <w:spacing w:line="240" w:lineRule="auto"/>
        <w:rPr>
          <w:sz w:val="28"/>
          <w:szCs w:val="28"/>
        </w:rPr>
      </w:pPr>
      <w:r w:rsidRPr="00D25485">
        <w:rPr>
          <w:sz w:val="28"/>
          <w:szCs w:val="28"/>
        </w:rPr>
        <w:t>где α</w:t>
      </w:r>
      <w:r w:rsidRPr="00D25485">
        <w:rPr>
          <w:sz w:val="28"/>
          <w:szCs w:val="28"/>
          <w:vertAlign w:val="subscript"/>
          <w:lang w:val="en-US"/>
        </w:rPr>
        <w:t>T</w:t>
      </w:r>
      <w:r w:rsidRPr="00D25485">
        <w:rPr>
          <w:sz w:val="28"/>
          <w:szCs w:val="28"/>
        </w:rPr>
        <w:t xml:space="preserve"> – относительная дифференциальная или удельная термоэдс.</w:t>
      </w:r>
    </w:p>
    <w:p w:rsidR="00BA7637" w:rsidRPr="00D25485" w:rsidRDefault="00BA7637" w:rsidP="00333738">
      <w:pPr>
        <w:pStyle w:val="a6"/>
        <w:spacing w:after="0"/>
        <w:ind w:firstLine="709"/>
        <w:jc w:val="both"/>
        <w:rPr>
          <w:sz w:val="28"/>
          <w:szCs w:val="28"/>
        </w:rPr>
      </w:pPr>
    </w:p>
    <w:p w:rsidR="00333738" w:rsidRPr="00D25485" w:rsidRDefault="003933D4" w:rsidP="003E4328">
      <w:pPr>
        <w:pStyle w:val="afd"/>
      </w:pPr>
      <w:r w:rsidRPr="00D25485">
        <w:rPr>
          <w:noProof/>
        </w:rPr>
        <w:drawing>
          <wp:inline distT="0" distB="0" distL="0" distR="0">
            <wp:extent cx="3235295" cy="1767840"/>
            <wp:effectExtent l="0" t="0" r="3810" b="3810"/>
            <wp:docPr id="11" name="Рисунок 58" descr="F:\Леся\этм\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Леся\этм\1-8.jpg"/>
                    <pic:cNvPicPr>
                      <a:picLocks noChangeAspect="1" noChangeArrowheads="1"/>
                    </pic:cNvPicPr>
                  </pic:nvPicPr>
                  <pic:blipFill>
                    <a:blip r:embed="rId42" cstate="print"/>
                    <a:srcRect/>
                    <a:stretch>
                      <a:fillRect/>
                    </a:stretch>
                  </pic:blipFill>
                  <pic:spPr bwMode="auto">
                    <a:xfrm>
                      <a:off x="0" y="0"/>
                      <a:ext cx="3242506" cy="1771780"/>
                    </a:xfrm>
                    <a:prstGeom prst="rect">
                      <a:avLst/>
                    </a:prstGeom>
                    <a:noFill/>
                    <a:ln w="9525">
                      <a:noFill/>
                      <a:miter lim="800000"/>
                      <a:headEnd/>
                      <a:tailEnd/>
                    </a:ln>
                  </pic:spPr>
                </pic:pic>
              </a:graphicData>
            </a:graphic>
          </wp:inline>
        </w:drawing>
      </w:r>
    </w:p>
    <w:p w:rsidR="003933D4" w:rsidRPr="00D25485" w:rsidRDefault="003933D4" w:rsidP="00333738">
      <w:pPr>
        <w:pStyle w:val="a6"/>
        <w:spacing w:after="0"/>
        <w:ind w:firstLine="709"/>
        <w:jc w:val="center"/>
        <w:rPr>
          <w:sz w:val="28"/>
          <w:szCs w:val="28"/>
          <w:lang w:val="en-US"/>
        </w:rPr>
      </w:pPr>
    </w:p>
    <w:p w:rsidR="00343BC0" w:rsidRDefault="00343BC0" w:rsidP="003E4328">
      <w:pPr>
        <w:pStyle w:val="afd"/>
      </w:pPr>
      <w:r w:rsidRPr="00D25485">
        <w:t>Рисунок 1.8</w:t>
      </w:r>
      <w:r w:rsidR="00EB107D" w:rsidRPr="00D25485">
        <w:t xml:space="preserve"> – Схематичное изображение термопары</w:t>
      </w:r>
    </w:p>
    <w:p w:rsidR="003E4328" w:rsidRDefault="003E4328" w:rsidP="003E4328">
      <w:pPr>
        <w:pStyle w:val="afd"/>
      </w:pPr>
    </w:p>
    <w:p w:rsidR="00333738" w:rsidRPr="00D25485" w:rsidRDefault="00333738" w:rsidP="00333738">
      <w:pPr>
        <w:pStyle w:val="211"/>
        <w:spacing w:line="240" w:lineRule="auto"/>
        <w:ind w:firstLine="709"/>
        <w:rPr>
          <w:sz w:val="28"/>
          <w:szCs w:val="28"/>
        </w:rPr>
      </w:pPr>
      <w:r w:rsidRPr="00D25485">
        <w:rPr>
          <w:sz w:val="28"/>
          <w:szCs w:val="28"/>
        </w:rPr>
        <w:t>Значение α</w:t>
      </w:r>
      <w:r w:rsidRPr="00D25485">
        <w:rPr>
          <w:sz w:val="28"/>
          <w:szCs w:val="28"/>
          <w:vertAlign w:val="subscript"/>
          <w:lang w:val="en-US"/>
        </w:rPr>
        <w:t>T</w:t>
      </w:r>
      <w:r w:rsidRPr="00D25485">
        <w:rPr>
          <w:sz w:val="28"/>
          <w:szCs w:val="28"/>
        </w:rPr>
        <w:t xml:space="preserve"> зависит от природы соприкасающихся проводников и температуры. </w:t>
      </w:r>
      <w:r w:rsidR="00EF0065" w:rsidRPr="00D25485">
        <w:rPr>
          <w:sz w:val="28"/>
          <w:szCs w:val="28"/>
        </w:rPr>
        <w:t>Термоэдс</w:t>
      </w:r>
      <w:r w:rsidRPr="00D25485">
        <w:rPr>
          <w:sz w:val="28"/>
          <w:szCs w:val="28"/>
        </w:rPr>
        <w:t xml:space="preserve"> в контуре складывается из трех составляющих. Первая из них обусловлена температурной зависимостью контактной разности потенциалов. В металлах с увеличением температуры уровень Ферми, хотя и слабо, но смеща</w:t>
      </w:r>
      <w:r w:rsidRPr="00D25485">
        <w:rPr>
          <w:sz w:val="28"/>
          <w:szCs w:val="28"/>
        </w:rPr>
        <w:lastRenderedPageBreak/>
        <w:t xml:space="preserve">ется вниз по энергетической шкале. Поэтому на холодном конце проводника он должен располагаться выше, чем на горячем. Следствием смещения уровня Ферми и является возникновение контактной составляющей </w:t>
      </w:r>
      <w:r w:rsidR="00EF0065" w:rsidRPr="00D25485">
        <w:rPr>
          <w:sz w:val="28"/>
          <w:szCs w:val="28"/>
        </w:rPr>
        <w:t>термоэдс.</w:t>
      </w:r>
    </w:p>
    <w:p w:rsidR="00333738" w:rsidRPr="00D25485" w:rsidRDefault="00333738" w:rsidP="00333738">
      <w:pPr>
        <w:pStyle w:val="a6"/>
        <w:spacing w:after="0"/>
        <w:ind w:firstLine="709"/>
        <w:jc w:val="both"/>
        <w:rPr>
          <w:sz w:val="28"/>
          <w:szCs w:val="28"/>
        </w:rPr>
      </w:pPr>
      <w:r w:rsidRPr="00D25485">
        <w:rPr>
          <w:sz w:val="28"/>
          <w:szCs w:val="28"/>
        </w:rPr>
        <w:t xml:space="preserve">Вторая составляющая </w:t>
      </w:r>
      <w:r w:rsidR="00EF0065" w:rsidRPr="00D25485">
        <w:rPr>
          <w:sz w:val="28"/>
          <w:szCs w:val="28"/>
        </w:rPr>
        <w:t>термоэдс</w:t>
      </w:r>
      <w:r w:rsidRPr="00D25485">
        <w:rPr>
          <w:sz w:val="28"/>
          <w:szCs w:val="28"/>
        </w:rPr>
        <w:t xml:space="preserve"> обусловлена диффузией носителей заряда от горячих спаев к холодным. Средняя энергия электронов в металле, хотя и немного, но все же изменяется с температурой. Электроны, сосредоточенные на горячем конце, обладают несколько большей кинетической энергией и большей скоростью движения по сравнению с носителями холодного конца. Поэтому они в большем числе диффундируют в направлении температурного градиента, чем в обратном. Диффузионный поток, унося отрицательный заряд из горячего конца в холодный, создает между ними разность потенциалов.</w:t>
      </w:r>
    </w:p>
    <w:p w:rsidR="00333738" w:rsidRPr="00D25485" w:rsidRDefault="00333738" w:rsidP="00333738">
      <w:pPr>
        <w:pStyle w:val="61"/>
        <w:spacing w:after="0" w:line="240" w:lineRule="auto"/>
        <w:ind w:firstLine="709"/>
        <w:rPr>
          <w:sz w:val="28"/>
          <w:szCs w:val="28"/>
        </w:rPr>
      </w:pPr>
      <w:r w:rsidRPr="00D25485">
        <w:rPr>
          <w:sz w:val="28"/>
          <w:szCs w:val="28"/>
        </w:rPr>
        <w:t xml:space="preserve">Третья составляющая </w:t>
      </w:r>
      <w:r w:rsidR="00EF0065" w:rsidRPr="00D25485">
        <w:rPr>
          <w:sz w:val="28"/>
          <w:szCs w:val="28"/>
        </w:rPr>
        <w:t>термоэдс</w:t>
      </w:r>
      <w:r w:rsidRPr="00D25485">
        <w:rPr>
          <w:sz w:val="28"/>
          <w:szCs w:val="28"/>
        </w:rPr>
        <w:t xml:space="preserve"> возникает в контуре вследствие увлечения электронов квантами тепловой энергии (фононами). Их поток также распространяется к холодному концу. Все составляющие </w:t>
      </w:r>
      <w:r w:rsidR="00EF0065" w:rsidRPr="00D25485">
        <w:rPr>
          <w:sz w:val="28"/>
          <w:szCs w:val="28"/>
        </w:rPr>
        <w:t>термоэдс</w:t>
      </w:r>
      <w:r w:rsidRPr="00D25485">
        <w:rPr>
          <w:sz w:val="28"/>
          <w:szCs w:val="28"/>
        </w:rPr>
        <w:t xml:space="preserve"> определяются небольшой концентрацией электронов, расположенных на энергетических уровнях, близких к уровню Ферми, и отстоящих от него на величину порядка </w:t>
      </w:r>
      <w:r w:rsidRPr="00D25485">
        <w:rPr>
          <w:i/>
          <w:sz w:val="28"/>
          <w:szCs w:val="28"/>
          <w:lang w:val="en-US" w:eastAsia="en-US"/>
        </w:rPr>
        <w:t>kT</w:t>
      </w:r>
      <w:r w:rsidRPr="00D25485">
        <w:rPr>
          <w:sz w:val="28"/>
          <w:szCs w:val="28"/>
        </w:rPr>
        <w:t xml:space="preserve">. Поэтому удельная </w:t>
      </w:r>
      <w:r w:rsidR="00EF0065" w:rsidRPr="00D25485">
        <w:rPr>
          <w:sz w:val="28"/>
          <w:szCs w:val="28"/>
        </w:rPr>
        <w:t>термоэдс</w:t>
      </w:r>
      <w:r w:rsidRPr="00D25485">
        <w:rPr>
          <w:sz w:val="28"/>
          <w:szCs w:val="28"/>
        </w:rPr>
        <w:t xml:space="preserve"> для металлов оказывается очень небольшой. Квантовая теория дает следующее выражение для удельной </w:t>
      </w:r>
      <w:r w:rsidR="00EF0065" w:rsidRPr="00D25485">
        <w:rPr>
          <w:sz w:val="28"/>
          <w:szCs w:val="28"/>
        </w:rPr>
        <w:t>термоэдс</w:t>
      </w:r>
      <w:r w:rsidRPr="00D25485">
        <w:rPr>
          <w:sz w:val="28"/>
          <w:szCs w:val="28"/>
        </w:rPr>
        <w:t xml:space="preserve"> одновалентных металлов:</w:t>
      </w:r>
    </w:p>
    <w:p w:rsidR="00E0533C" w:rsidRPr="00D25485" w:rsidRDefault="00415AC0" w:rsidP="003E4328">
      <w:pPr>
        <w:rPr>
          <w:i/>
          <w:sz w:val="28"/>
          <w:szCs w:val="28"/>
        </w:rPr>
      </w:pPr>
      <m:oMathPara>
        <m:oMath>
          <m:sSub>
            <m:sSubPr>
              <m:ctrlPr>
                <w:rPr>
                  <w:rFonts w:ascii="Cambria Math" w:eastAsia="Arial Unicode MS" w:hAnsi="Cambria Math"/>
                  <w:i/>
                  <w:sz w:val="28"/>
                  <w:szCs w:val="28"/>
                </w:rPr>
              </m:ctrlPr>
            </m:sSubPr>
            <m:e>
              <m:r>
                <w:rPr>
                  <w:rFonts w:ascii="Cambria Math" w:hAnsi="Cambria Math"/>
                  <w:sz w:val="28"/>
                  <w:szCs w:val="28"/>
                </w:rPr>
                <m:t>α</m:t>
              </m:r>
            </m:e>
            <m:sub>
              <m:r>
                <w:rPr>
                  <w:rFonts w:ascii="Cambria Math" w:hAnsi="Cambria Math"/>
                  <w:sz w:val="28"/>
                  <w:szCs w:val="28"/>
                </w:rPr>
                <m:t>T</m:t>
              </m:r>
            </m:sub>
          </m:sSub>
          <m:r>
            <w:rPr>
              <w:rFonts w:ascii="Cambria Math" w:hAnsi="Cambria Math"/>
              <w:sz w:val="28"/>
              <w:szCs w:val="28"/>
            </w:rPr>
            <m:t>≈</m:t>
          </m:r>
          <m:sSup>
            <m:sSupPr>
              <m:ctrlPr>
                <w:rPr>
                  <w:rFonts w:ascii="Cambria Math" w:eastAsia="Arial Unicode MS" w:hAnsi="Cambria Math"/>
                  <w:i/>
                  <w:sz w:val="28"/>
                  <w:szCs w:val="28"/>
                </w:rPr>
              </m:ctrlPr>
            </m:sSupPr>
            <m:e>
              <m:r>
                <w:rPr>
                  <w:rFonts w:ascii="Cambria Math" w:hAnsi="Cambria Math"/>
                  <w:sz w:val="28"/>
                  <w:szCs w:val="28"/>
                </w:rPr>
                <m:t>π</m:t>
              </m:r>
            </m:e>
            <m:sup>
              <m:r>
                <w:rPr>
                  <w:rFonts w:ascii="Cambria Math" w:hAnsi="Cambria Math"/>
                  <w:sz w:val="28"/>
                  <w:szCs w:val="28"/>
                </w:rPr>
                <m:t>2</m:t>
              </m:r>
            </m:sup>
          </m:sSup>
          <m:f>
            <m:fPr>
              <m:ctrlPr>
                <w:rPr>
                  <w:rFonts w:ascii="Cambria Math" w:eastAsia="Arial Unicode MS" w:hAnsi="Cambria Math"/>
                  <w:i/>
                  <w:sz w:val="28"/>
                  <w:szCs w:val="28"/>
                </w:rPr>
              </m:ctrlPr>
            </m:fPr>
            <m:num>
              <m:r>
                <w:rPr>
                  <w:rFonts w:ascii="Cambria Math" w:hAnsi="Cambria Math"/>
                  <w:sz w:val="28"/>
                  <w:szCs w:val="28"/>
                </w:rPr>
                <m:t>k</m:t>
              </m:r>
            </m:num>
            <m:den>
              <m:r>
                <w:rPr>
                  <w:rFonts w:ascii="Cambria Math" w:hAnsi="Cambria Math"/>
                  <w:sz w:val="28"/>
                  <w:szCs w:val="28"/>
                </w:rPr>
                <m:t>e</m:t>
              </m:r>
            </m:den>
          </m:f>
          <m:f>
            <m:fPr>
              <m:ctrlPr>
                <w:rPr>
                  <w:rFonts w:ascii="Cambria Math" w:eastAsia="Arial Unicode MS" w:hAnsi="Cambria Math"/>
                  <w:i/>
                  <w:sz w:val="28"/>
                  <w:szCs w:val="28"/>
                </w:rPr>
              </m:ctrlPr>
            </m:fPr>
            <m:num>
              <m:r>
                <w:rPr>
                  <w:rFonts w:ascii="Cambria Math" w:hAnsi="Cambria Math"/>
                  <w:sz w:val="28"/>
                  <w:szCs w:val="28"/>
                </w:rPr>
                <m:t>kT</m:t>
              </m:r>
            </m:num>
            <m:den>
              <m:sSub>
                <m:sSubPr>
                  <m:ctrlPr>
                    <w:rPr>
                      <w:rFonts w:ascii="Cambria Math" w:eastAsia="Arial Unicode MS" w:hAnsi="Cambria Math"/>
                      <w:i/>
                      <w:sz w:val="28"/>
                      <w:szCs w:val="28"/>
                    </w:rPr>
                  </m:ctrlPr>
                </m:sSubPr>
                <m:e>
                  <m:r>
                    <w:rPr>
                      <w:rFonts w:ascii="Cambria Math" w:hAnsi="Cambria Math"/>
                      <w:sz w:val="28"/>
                      <w:szCs w:val="28"/>
                    </w:rPr>
                    <m:t>W</m:t>
                  </m:r>
                </m:e>
                <m:sub>
                  <m:r>
                    <w:rPr>
                      <w:rFonts w:ascii="Cambria Math" w:hAnsi="Cambria Math"/>
                      <w:sz w:val="28"/>
                      <w:szCs w:val="28"/>
                    </w:rPr>
                    <m:t>F</m:t>
                  </m:r>
                </m:sub>
              </m:sSub>
            </m:den>
          </m:f>
          <m:r>
            <w:rPr>
              <w:rFonts w:ascii="Cambria Math" w:eastAsia="Arial Unicode MS" w:hAnsi="Cambria Math"/>
              <w:sz w:val="28"/>
              <w:szCs w:val="28"/>
            </w:rPr>
            <m:t xml:space="preserve"> ,</m:t>
          </m:r>
        </m:oMath>
      </m:oMathPara>
    </w:p>
    <w:p w:rsidR="00333738" w:rsidRPr="00D25485" w:rsidRDefault="00D979E8" w:rsidP="0097048B">
      <w:pPr>
        <w:rPr>
          <w:i/>
          <w:sz w:val="28"/>
          <w:szCs w:val="28"/>
        </w:rPr>
      </w:pPr>
      <w:r w:rsidRPr="00D25485">
        <w:rPr>
          <w:sz w:val="28"/>
          <w:szCs w:val="28"/>
        </w:rPr>
        <w:t xml:space="preserve">где </w:t>
      </w:r>
      <w:r w:rsidRPr="00D25485">
        <w:rPr>
          <w:i/>
          <w:sz w:val="28"/>
          <w:szCs w:val="28"/>
          <w:lang w:val="en-US"/>
        </w:rPr>
        <w:t>k</w:t>
      </w:r>
      <w:r w:rsidRPr="00D25485">
        <w:rPr>
          <w:i/>
          <w:sz w:val="28"/>
          <w:szCs w:val="28"/>
        </w:rPr>
        <w:t xml:space="preserve"> </w:t>
      </w:r>
      <w:r w:rsidRPr="00D25485">
        <w:rPr>
          <w:sz w:val="28"/>
          <w:szCs w:val="28"/>
        </w:rPr>
        <w:t>= 1.38∙10</w:t>
      </w:r>
      <w:r w:rsidRPr="00D25485">
        <w:rPr>
          <w:sz w:val="28"/>
          <w:szCs w:val="28"/>
          <w:vertAlign w:val="superscript"/>
        </w:rPr>
        <w:t>-23</w:t>
      </w:r>
      <w:r w:rsidRPr="00D25485">
        <w:rPr>
          <w:sz w:val="28"/>
          <w:szCs w:val="28"/>
        </w:rPr>
        <w:t>Дж/К</w:t>
      </w:r>
      <w:r w:rsidRPr="00D25485">
        <w:rPr>
          <w:i/>
          <w:sz w:val="28"/>
          <w:szCs w:val="28"/>
        </w:rPr>
        <w:t xml:space="preserve"> </w:t>
      </w:r>
      <w:r w:rsidRPr="00D25485">
        <w:rPr>
          <w:sz w:val="28"/>
          <w:szCs w:val="28"/>
        </w:rPr>
        <w:t>– постоянная Больцмана;</w:t>
      </w:r>
    </w:p>
    <w:p w:rsidR="00D979E8" w:rsidRPr="00D25485" w:rsidRDefault="0097048B" w:rsidP="0097048B">
      <w:pPr>
        <w:tabs>
          <w:tab w:val="left" w:pos="1134"/>
        </w:tabs>
        <w:rPr>
          <w:sz w:val="28"/>
          <w:szCs w:val="28"/>
        </w:rPr>
      </w:pPr>
      <w:r>
        <w:rPr>
          <w:sz w:val="28"/>
          <w:szCs w:val="28"/>
        </w:rPr>
        <w:t xml:space="preserve">      </w:t>
      </w:r>
      <w:r w:rsidR="005E4228" w:rsidRPr="00D25485">
        <w:rPr>
          <w:i/>
          <w:sz w:val="28"/>
          <w:szCs w:val="28"/>
          <w:lang w:val="en-US"/>
        </w:rPr>
        <w:t>e</w:t>
      </w:r>
      <w:r w:rsidR="005E4228" w:rsidRPr="00D25485">
        <w:rPr>
          <w:sz w:val="28"/>
          <w:szCs w:val="28"/>
        </w:rPr>
        <w:t>=</w:t>
      </w:r>
      <w:r w:rsidR="00871784" w:rsidRPr="00D25485">
        <w:rPr>
          <w:sz w:val="28"/>
          <w:szCs w:val="28"/>
        </w:rPr>
        <w:t xml:space="preserve"> </w:t>
      </w:r>
      <w:r w:rsidR="005E4228" w:rsidRPr="00D25485">
        <w:rPr>
          <w:sz w:val="28"/>
          <w:szCs w:val="28"/>
        </w:rPr>
        <w:t>-1,6∙10</w:t>
      </w:r>
      <w:r w:rsidR="005E4228" w:rsidRPr="00D25485">
        <w:rPr>
          <w:sz w:val="28"/>
          <w:szCs w:val="28"/>
          <w:vertAlign w:val="superscript"/>
        </w:rPr>
        <w:t>-19</w:t>
      </w:r>
      <w:r w:rsidR="005E4228" w:rsidRPr="00D25485">
        <w:rPr>
          <w:sz w:val="28"/>
          <w:szCs w:val="28"/>
        </w:rPr>
        <w:t xml:space="preserve"> – заряд электрона.</w:t>
      </w:r>
    </w:p>
    <w:p w:rsidR="00333738" w:rsidRPr="00D25485" w:rsidRDefault="00333738" w:rsidP="00333738">
      <w:pPr>
        <w:pStyle w:val="61"/>
        <w:spacing w:after="0" w:line="240" w:lineRule="auto"/>
        <w:ind w:firstLine="709"/>
        <w:rPr>
          <w:sz w:val="28"/>
          <w:szCs w:val="28"/>
        </w:rPr>
      </w:pPr>
      <w:r w:rsidRPr="00D25485">
        <w:rPr>
          <w:sz w:val="28"/>
          <w:szCs w:val="28"/>
        </w:rPr>
        <w:t>При комнатной температуре отношение</w:t>
      </w:r>
      <w:r w:rsidRPr="00D25485">
        <w:rPr>
          <w:rStyle w:val="2Calibri"/>
          <w:rFonts w:ascii="Times New Roman" w:hAnsi="Times New Roman" w:cs="Times New Roman"/>
          <w:sz w:val="28"/>
          <w:szCs w:val="28"/>
        </w:rPr>
        <w:t xml:space="preserve"> </w:t>
      </w:r>
      <w:r w:rsidRPr="00D25485">
        <w:rPr>
          <w:rStyle w:val="2Calibri"/>
          <w:rFonts w:ascii="Times New Roman" w:hAnsi="Times New Roman" w:cs="Times New Roman"/>
          <w:sz w:val="28"/>
          <w:szCs w:val="28"/>
          <w:lang w:val="en-US" w:eastAsia="en-US"/>
        </w:rPr>
        <w:t>kT</w:t>
      </w:r>
      <w:r w:rsidRPr="00D25485">
        <w:rPr>
          <w:rStyle w:val="2Calibri"/>
          <w:rFonts w:ascii="Times New Roman" w:hAnsi="Times New Roman" w:cs="Times New Roman"/>
          <w:sz w:val="28"/>
          <w:szCs w:val="28"/>
        </w:rPr>
        <w:t>/</w:t>
      </w:r>
      <w:r w:rsidR="0026200E" w:rsidRPr="00D25485">
        <w:rPr>
          <w:rStyle w:val="2Calibri"/>
          <w:rFonts w:ascii="Times New Roman" w:hAnsi="Times New Roman" w:cs="Times New Roman"/>
          <w:sz w:val="28"/>
          <w:szCs w:val="28"/>
          <w:lang w:val="en-US"/>
        </w:rPr>
        <w:t>W</w:t>
      </w:r>
      <w:r w:rsidR="0026200E" w:rsidRPr="00D25485">
        <w:rPr>
          <w:rStyle w:val="2Calibri"/>
          <w:rFonts w:ascii="Times New Roman" w:hAnsi="Times New Roman" w:cs="Times New Roman"/>
          <w:sz w:val="28"/>
          <w:szCs w:val="28"/>
          <w:vertAlign w:val="subscript"/>
          <w:lang w:val="en-US"/>
        </w:rPr>
        <w:t>F</w:t>
      </w:r>
      <w:r w:rsidRPr="00D25485">
        <w:rPr>
          <w:sz w:val="28"/>
          <w:szCs w:val="28"/>
        </w:rPr>
        <w:t xml:space="preserve"> имеет значение </w:t>
      </w:r>
      <w:r w:rsidR="003E4328">
        <w:rPr>
          <w:sz w:val="28"/>
          <w:szCs w:val="28"/>
        </w:rPr>
        <w:br/>
      </w:r>
      <w:r w:rsidRPr="00D25485">
        <w:rPr>
          <w:sz w:val="28"/>
          <w:szCs w:val="28"/>
        </w:rPr>
        <w:t>порядка 10</w:t>
      </w:r>
      <w:r w:rsidRPr="00D25485">
        <w:rPr>
          <w:sz w:val="28"/>
          <w:szCs w:val="28"/>
          <w:vertAlign w:val="superscript"/>
        </w:rPr>
        <w:t>-3</w:t>
      </w:r>
      <w:r w:rsidRPr="00D25485">
        <w:rPr>
          <w:sz w:val="28"/>
          <w:szCs w:val="28"/>
        </w:rPr>
        <w:t>. Поэтому α</w:t>
      </w:r>
      <w:r w:rsidRPr="00D25485">
        <w:rPr>
          <w:sz w:val="28"/>
          <w:szCs w:val="28"/>
          <w:vertAlign w:val="subscript"/>
          <w:lang w:val="en-US"/>
        </w:rPr>
        <w:t>T</w:t>
      </w:r>
      <w:r w:rsidRPr="00D25485">
        <w:rPr>
          <w:sz w:val="28"/>
          <w:szCs w:val="28"/>
        </w:rPr>
        <w:t xml:space="preserve"> должна составлять несколько мкВ/К.</w:t>
      </w:r>
    </w:p>
    <w:p w:rsidR="00333738" w:rsidRPr="00D25485" w:rsidRDefault="00350904" w:rsidP="00333738">
      <w:pPr>
        <w:pStyle w:val="61"/>
        <w:spacing w:after="0" w:line="240" w:lineRule="auto"/>
        <w:ind w:firstLine="709"/>
        <w:rPr>
          <w:sz w:val="28"/>
          <w:szCs w:val="28"/>
        </w:rPr>
      </w:pPr>
      <w:r w:rsidRPr="00D25485">
        <w:rPr>
          <w:sz w:val="28"/>
          <w:szCs w:val="28"/>
        </w:rPr>
        <w:t>Существенно большее значение удельной термоэдс можно получить при использовании металлических сплавов, которые имеют сложную зонную структуру.</w:t>
      </w:r>
    </w:p>
    <w:p w:rsidR="00333738" w:rsidRPr="00D25485" w:rsidRDefault="00333738" w:rsidP="00333738">
      <w:pPr>
        <w:pStyle w:val="61"/>
        <w:spacing w:after="0" w:line="240" w:lineRule="auto"/>
        <w:ind w:firstLine="709"/>
        <w:rPr>
          <w:sz w:val="28"/>
          <w:szCs w:val="28"/>
        </w:rPr>
      </w:pPr>
      <w:r w:rsidRPr="00D25485">
        <w:rPr>
          <w:sz w:val="28"/>
          <w:szCs w:val="28"/>
        </w:rPr>
        <w:t>Металлические термопары широко используются для точного измерения температуры. В процессе измерений необходимо стабилизировать температуру одного из спаев.</w:t>
      </w:r>
    </w:p>
    <w:p w:rsidR="00333738" w:rsidRPr="00D25485" w:rsidRDefault="00333738" w:rsidP="00333738">
      <w:pPr>
        <w:pStyle w:val="61"/>
        <w:spacing w:after="0" w:line="240" w:lineRule="auto"/>
        <w:ind w:firstLine="709"/>
        <w:rPr>
          <w:sz w:val="28"/>
          <w:szCs w:val="28"/>
        </w:rPr>
      </w:pPr>
      <w:r w:rsidRPr="00D25485">
        <w:rPr>
          <w:sz w:val="28"/>
          <w:szCs w:val="28"/>
        </w:rPr>
        <w:t xml:space="preserve">В реальных условиях полностью исключить перепады температуры </w:t>
      </w:r>
      <w:r w:rsidR="003E4328">
        <w:rPr>
          <w:sz w:val="28"/>
          <w:szCs w:val="28"/>
        </w:rPr>
        <w:br/>
      </w:r>
      <w:r w:rsidRPr="00D25485">
        <w:rPr>
          <w:sz w:val="28"/>
          <w:szCs w:val="28"/>
        </w:rPr>
        <w:t xml:space="preserve">практически невозможно. Поэтому в электрических цепях могут возникать </w:t>
      </w:r>
      <w:r w:rsidR="003E4328">
        <w:rPr>
          <w:sz w:val="28"/>
          <w:szCs w:val="28"/>
        </w:rPr>
        <w:br/>
      </w:r>
      <w:r w:rsidRPr="00D25485">
        <w:rPr>
          <w:sz w:val="28"/>
          <w:szCs w:val="28"/>
        </w:rPr>
        <w:t>паразит</w:t>
      </w:r>
      <w:r w:rsidR="002A24F0" w:rsidRPr="00D25485">
        <w:rPr>
          <w:sz w:val="28"/>
          <w:szCs w:val="28"/>
        </w:rPr>
        <w:t xml:space="preserve">ные </w:t>
      </w:r>
      <w:r w:rsidR="00EF0065" w:rsidRPr="00D25485">
        <w:rPr>
          <w:sz w:val="28"/>
          <w:szCs w:val="28"/>
        </w:rPr>
        <w:t>термоэдс</w:t>
      </w:r>
      <w:r w:rsidR="00350904" w:rsidRPr="00D25485">
        <w:rPr>
          <w:sz w:val="28"/>
          <w:szCs w:val="28"/>
        </w:rPr>
        <w:t>. Д</w:t>
      </w:r>
      <w:r w:rsidRPr="00D25485">
        <w:rPr>
          <w:sz w:val="28"/>
          <w:szCs w:val="28"/>
        </w:rPr>
        <w:t>ля уменьшения их влияния в цепях электроизмерительных приборов следует подбирать контактирующие материалы с малыми значениями α</w:t>
      </w:r>
      <w:r w:rsidRPr="00D25485">
        <w:rPr>
          <w:sz w:val="28"/>
          <w:szCs w:val="28"/>
          <w:vertAlign w:val="subscript"/>
          <w:lang w:val="en-US"/>
        </w:rPr>
        <w:t>T</w:t>
      </w:r>
      <w:r w:rsidRPr="00D25485">
        <w:rPr>
          <w:sz w:val="28"/>
          <w:szCs w:val="28"/>
        </w:rPr>
        <w:t>.</w:t>
      </w:r>
    </w:p>
    <w:p w:rsidR="00333738" w:rsidRPr="00D25485" w:rsidRDefault="00333738">
      <w:pPr>
        <w:widowControl/>
        <w:autoSpaceDE/>
        <w:autoSpaceDN/>
        <w:adjustRightInd/>
        <w:rPr>
          <w:b/>
          <w:sz w:val="28"/>
          <w:szCs w:val="28"/>
        </w:rPr>
      </w:pPr>
    </w:p>
    <w:p w:rsidR="0097048B" w:rsidRDefault="0097048B">
      <w:pPr>
        <w:widowControl/>
        <w:autoSpaceDE/>
        <w:autoSpaceDN/>
        <w:adjustRightInd/>
        <w:rPr>
          <w:b/>
          <w:sz w:val="28"/>
          <w:szCs w:val="28"/>
        </w:rPr>
      </w:pPr>
      <w:r>
        <w:rPr>
          <w:b/>
          <w:sz w:val="28"/>
          <w:szCs w:val="28"/>
        </w:rPr>
        <w:br w:type="page"/>
      </w:r>
    </w:p>
    <w:p w:rsidR="003E593F" w:rsidRPr="00A77C1B" w:rsidRDefault="003E593F" w:rsidP="0097048B">
      <w:pPr>
        <w:pStyle w:val="2"/>
        <w:ind w:firstLine="0"/>
        <w:rPr>
          <w:w w:val="105"/>
        </w:rPr>
      </w:pPr>
      <w:bookmarkStart w:id="8" w:name="_Toc300212852"/>
      <w:bookmarkStart w:id="9" w:name="_Toc300227909"/>
      <w:bookmarkStart w:id="10" w:name="_Toc300227968"/>
      <w:bookmarkStart w:id="11" w:name="_Toc300297756"/>
      <w:bookmarkStart w:id="12" w:name="_Toc477249359"/>
      <w:r w:rsidRPr="00A77C1B">
        <w:lastRenderedPageBreak/>
        <w:t>ЛАБОРАТОРНАЯ РАБОТА № 1</w:t>
      </w:r>
      <w:bookmarkEnd w:id="8"/>
      <w:bookmarkEnd w:id="9"/>
      <w:bookmarkEnd w:id="10"/>
      <w:bookmarkEnd w:id="11"/>
      <w:r w:rsidR="004B782B" w:rsidRPr="004B782B">
        <w:t xml:space="preserve"> </w:t>
      </w:r>
      <w:r w:rsidR="004B782B" w:rsidRPr="004B782B">
        <w:br/>
      </w:r>
      <w:bookmarkEnd w:id="12"/>
      <w:r w:rsidR="008D332D" w:rsidRPr="008D332D">
        <w:rPr>
          <w:w w:val="105"/>
        </w:rPr>
        <w:t>Изучение свойств проводников.</w:t>
      </w:r>
      <w:r w:rsidR="001C62BA" w:rsidRPr="001C62BA">
        <w:rPr>
          <w:b w:val="0"/>
          <w:szCs w:val="28"/>
        </w:rPr>
        <w:t xml:space="preserve"> </w:t>
      </w:r>
      <w:r w:rsidR="001C62BA" w:rsidRPr="001C62BA">
        <w:rPr>
          <w:szCs w:val="28"/>
        </w:rPr>
        <w:t>Определение удельного сопротивления проводника</w:t>
      </w:r>
    </w:p>
    <w:p w:rsidR="003E593F" w:rsidRPr="00D25485" w:rsidRDefault="003E593F" w:rsidP="003E593F">
      <w:pPr>
        <w:pStyle w:val="a4"/>
        <w:ind w:firstLine="709"/>
        <w:jc w:val="both"/>
        <w:rPr>
          <w:spacing w:val="0"/>
          <w:szCs w:val="28"/>
        </w:rPr>
      </w:pPr>
    </w:p>
    <w:p w:rsidR="003E593F" w:rsidRDefault="003E593F" w:rsidP="003E593F">
      <w:pPr>
        <w:pStyle w:val="a4"/>
        <w:ind w:firstLine="709"/>
        <w:jc w:val="both"/>
        <w:rPr>
          <w:spacing w:val="0"/>
          <w:szCs w:val="28"/>
        </w:rPr>
      </w:pPr>
      <w:r w:rsidRPr="00D25485">
        <w:rPr>
          <w:b/>
          <w:i/>
          <w:spacing w:val="0"/>
          <w:szCs w:val="28"/>
          <w:u w:val="single"/>
        </w:rPr>
        <w:t>Цел</w:t>
      </w:r>
      <w:r>
        <w:rPr>
          <w:b/>
          <w:i/>
          <w:spacing w:val="0"/>
          <w:szCs w:val="28"/>
          <w:u w:val="single"/>
        </w:rPr>
        <w:t>и</w:t>
      </w:r>
      <w:r w:rsidRPr="00D25485">
        <w:rPr>
          <w:b/>
          <w:i/>
          <w:spacing w:val="0"/>
          <w:szCs w:val="28"/>
          <w:u w:val="single"/>
        </w:rPr>
        <w:t xml:space="preserve"> работы</w:t>
      </w:r>
      <w:r>
        <w:rPr>
          <w:spacing w:val="0"/>
          <w:szCs w:val="28"/>
        </w:rPr>
        <w:t>:</w:t>
      </w:r>
    </w:p>
    <w:p w:rsidR="001C62BA" w:rsidRDefault="003E593F" w:rsidP="003E593F">
      <w:pPr>
        <w:pStyle w:val="a4"/>
        <w:ind w:firstLine="709"/>
        <w:jc w:val="both"/>
        <w:rPr>
          <w:spacing w:val="0"/>
          <w:szCs w:val="28"/>
        </w:rPr>
      </w:pPr>
      <w:r w:rsidRPr="00D25485">
        <w:rPr>
          <w:spacing w:val="0"/>
          <w:szCs w:val="28"/>
        </w:rPr>
        <w:t>изучить методы изме</w:t>
      </w:r>
      <w:r w:rsidR="001C62BA">
        <w:rPr>
          <w:spacing w:val="0"/>
          <w:szCs w:val="28"/>
        </w:rPr>
        <w:t>рения сопротивления проводников;</w:t>
      </w:r>
    </w:p>
    <w:p w:rsidR="003E593F" w:rsidRDefault="003E593F" w:rsidP="003E593F">
      <w:pPr>
        <w:pStyle w:val="a4"/>
        <w:ind w:firstLine="709"/>
        <w:jc w:val="both"/>
        <w:rPr>
          <w:spacing w:val="0"/>
          <w:szCs w:val="28"/>
        </w:rPr>
      </w:pPr>
      <w:r w:rsidRPr="00D25485">
        <w:rPr>
          <w:spacing w:val="0"/>
          <w:szCs w:val="28"/>
        </w:rPr>
        <w:t>определить уд</w:t>
      </w:r>
      <w:r>
        <w:rPr>
          <w:spacing w:val="0"/>
          <w:szCs w:val="28"/>
        </w:rPr>
        <w:t>ельное сопротивление проводник</w:t>
      </w:r>
      <w:r w:rsidR="001C62BA">
        <w:rPr>
          <w:spacing w:val="0"/>
          <w:szCs w:val="28"/>
        </w:rPr>
        <w:t>ов</w:t>
      </w:r>
      <w:r w:rsidR="00383B3E">
        <w:rPr>
          <w:spacing w:val="0"/>
          <w:szCs w:val="28"/>
        </w:rPr>
        <w:t>.</w:t>
      </w:r>
    </w:p>
    <w:p w:rsidR="008D332D" w:rsidRPr="003E5191" w:rsidRDefault="008D332D" w:rsidP="008D332D">
      <w:pPr>
        <w:ind w:firstLine="709"/>
        <w:jc w:val="both"/>
        <w:rPr>
          <w:sz w:val="28"/>
          <w:szCs w:val="28"/>
        </w:rPr>
      </w:pPr>
    </w:p>
    <w:p w:rsidR="003E593F" w:rsidRPr="00F15F20" w:rsidRDefault="003E593F" w:rsidP="003E593F">
      <w:pPr>
        <w:pStyle w:val="a4"/>
        <w:ind w:firstLine="709"/>
        <w:jc w:val="both"/>
        <w:rPr>
          <w:spacing w:val="0"/>
          <w:szCs w:val="28"/>
        </w:rPr>
      </w:pPr>
      <w:r w:rsidRPr="00F15F20">
        <w:rPr>
          <w:spacing w:val="0"/>
          <w:szCs w:val="28"/>
        </w:rPr>
        <w:t>Перед выполнением работы следует изучить теоретический материал, достаточный для выполнения лабораторной работы, ответить на контрольные вопросы</w:t>
      </w:r>
      <w:r w:rsidR="00383B3E">
        <w:rPr>
          <w:spacing w:val="0"/>
          <w:szCs w:val="28"/>
        </w:rPr>
        <w:t>.</w:t>
      </w:r>
      <w:r>
        <w:rPr>
          <w:spacing w:val="0"/>
          <w:szCs w:val="28"/>
        </w:rPr>
        <w:t xml:space="preserve"> Также необходимо подготовить таблицы для записи экспериментальных значений.</w:t>
      </w:r>
    </w:p>
    <w:p w:rsidR="003E593F" w:rsidRPr="004B782B" w:rsidRDefault="003E593F" w:rsidP="003E593F">
      <w:pPr>
        <w:pStyle w:val="a4"/>
        <w:ind w:firstLine="709"/>
        <w:jc w:val="both"/>
        <w:rPr>
          <w:spacing w:val="0"/>
          <w:sz w:val="22"/>
          <w:szCs w:val="28"/>
        </w:rPr>
      </w:pPr>
    </w:p>
    <w:p w:rsidR="00F41E98" w:rsidRPr="003E5191" w:rsidRDefault="00F41E98" w:rsidP="00F41E98">
      <w:pPr>
        <w:pStyle w:val="a4"/>
        <w:ind w:firstLine="709"/>
        <w:jc w:val="both"/>
        <w:rPr>
          <w:b/>
          <w:i/>
          <w:spacing w:val="0"/>
          <w:szCs w:val="28"/>
          <w:u w:val="single"/>
        </w:rPr>
      </w:pPr>
      <w:r w:rsidRPr="003E5191">
        <w:rPr>
          <w:b/>
          <w:i/>
          <w:spacing w:val="0"/>
          <w:szCs w:val="28"/>
          <w:u w:val="single"/>
        </w:rPr>
        <w:t>Контрольные вопросы:</w:t>
      </w:r>
    </w:p>
    <w:p w:rsidR="001C62BA" w:rsidRPr="00D25485"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 xml:space="preserve">Опишите механизм проводимости электрического тока в </w:t>
      </w:r>
      <w:r>
        <w:rPr>
          <w:sz w:val="28"/>
          <w:szCs w:val="28"/>
        </w:rPr>
        <w:t>металлах</w:t>
      </w:r>
      <w:r w:rsidRPr="00D25485">
        <w:rPr>
          <w:sz w:val="28"/>
          <w:szCs w:val="28"/>
        </w:rPr>
        <w:t>.</w:t>
      </w:r>
    </w:p>
    <w:p w:rsidR="001C62BA" w:rsidRPr="00D25485"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Как влияют геометрические размеры проводника на его сопротивление?</w:t>
      </w:r>
    </w:p>
    <w:p w:rsidR="001C62BA" w:rsidRPr="00D25485"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Приведите формулу для расчета сопротивления проводника.</w:t>
      </w:r>
    </w:p>
    <w:p w:rsidR="001C62BA" w:rsidRPr="00D25485"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Назовите методы измерений сопротивления проводника.</w:t>
      </w:r>
    </w:p>
    <w:p w:rsidR="001C62BA" w:rsidRPr="00D25485"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Какие методы измерения сопротивления из рассмотренных в теоретической части являются более точными?</w:t>
      </w:r>
    </w:p>
    <w:p w:rsidR="001C62BA" w:rsidRDefault="001C62BA" w:rsidP="001C62BA">
      <w:pPr>
        <w:pStyle w:val="af9"/>
        <w:numPr>
          <w:ilvl w:val="0"/>
          <w:numId w:val="3"/>
        </w:numPr>
        <w:tabs>
          <w:tab w:val="clear" w:pos="1134"/>
          <w:tab w:val="left" w:pos="0"/>
          <w:tab w:val="left" w:pos="851"/>
          <w:tab w:val="left" w:pos="993"/>
        </w:tabs>
        <w:jc w:val="both"/>
        <w:rPr>
          <w:sz w:val="28"/>
          <w:szCs w:val="28"/>
        </w:rPr>
      </w:pPr>
      <w:r w:rsidRPr="00D25485">
        <w:rPr>
          <w:sz w:val="28"/>
          <w:szCs w:val="28"/>
        </w:rPr>
        <w:t>Какой метод измерения сопротивления лежит в основе работы цифрового омметра?</w:t>
      </w:r>
    </w:p>
    <w:p w:rsidR="001C62BA" w:rsidRPr="00F41E98" w:rsidRDefault="001C62BA" w:rsidP="001C62BA">
      <w:pPr>
        <w:pStyle w:val="af9"/>
        <w:numPr>
          <w:ilvl w:val="0"/>
          <w:numId w:val="3"/>
        </w:numPr>
        <w:tabs>
          <w:tab w:val="clear" w:pos="1134"/>
          <w:tab w:val="left" w:pos="0"/>
          <w:tab w:val="left" w:pos="851"/>
          <w:tab w:val="left" w:pos="993"/>
        </w:tabs>
        <w:jc w:val="both"/>
        <w:rPr>
          <w:sz w:val="28"/>
          <w:szCs w:val="28"/>
        </w:rPr>
      </w:pPr>
      <w:r w:rsidRPr="00F41E98">
        <w:rPr>
          <w:sz w:val="28"/>
          <w:szCs w:val="28"/>
        </w:rPr>
        <w:t>В чем принципиальное отличие проводника от диэлектрика?</w:t>
      </w:r>
    </w:p>
    <w:p w:rsidR="001C62BA" w:rsidRPr="00F41E98" w:rsidRDefault="001C62BA" w:rsidP="001C62BA">
      <w:pPr>
        <w:pStyle w:val="af9"/>
        <w:numPr>
          <w:ilvl w:val="0"/>
          <w:numId w:val="3"/>
        </w:numPr>
        <w:tabs>
          <w:tab w:val="clear" w:pos="1134"/>
          <w:tab w:val="left" w:pos="0"/>
          <w:tab w:val="left" w:pos="851"/>
          <w:tab w:val="left" w:pos="993"/>
        </w:tabs>
        <w:jc w:val="both"/>
        <w:rPr>
          <w:sz w:val="28"/>
          <w:szCs w:val="28"/>
        </w:rPr>
      </w:pPr>
      <w:r w:rsidRPr="00F41E98">
        <w:rPr>
          <w:sz w:val="28"/>
          <w:szCs w:val="28"/>
        </w:rPr>
        <w:t>Проводники с каким ТКС используются для изготовления резисторов?</w:t>
      </w:r>
    </w:p>
    <w:p w:rsidR="001C62BA" w:rsidRPr="00F41E98" w:rsidRDefault="001C62BA" w:rsidP="001C62BA">
      <w:pPr>
        <w:pStyle w:val="af9"/>
        <w:numPr>
          <w:ilvl w:val="0"/>
          <w:numId w:val="3"/>
        </w:numPr>
        <w:tabs>
          <w:tab w:val="clear" w:pos="1134"/>
          <w:tab w:val="left" w:pos="0"/>
          <w:tab w:val="left" w:pos="851"/>
          <w:tab w:val="left" w:pos="993"/>
        </w:tabs>
        <w:jc w:val="both"/>
        <w:rPr>
          <w:sz w:val="28"/>
          <w:szCs w:val="28"/>
        </w:rPr>
      </w:pPr>
      <w:r w:rsidRPr="00F41E98">
        <w:rPr>
          <w:sz w:val="28"/>
          <w:szCs w:val="28"/>
        </w:rPr>
        <w:t>Приведите определение ТКС проводника. Единицы его измерения.</w:t>
      </w:r>
    </w:p>
    <w:p w:rsidR="001C62BA" w:rsidRPr="00F41E98" w:rsidRDefault="001C62BA" w:rsidP="001C62BA">
      <w:pPr>
        <w:pStyle w:val="af9"/>
        <w:numPr>
          <w:ilvl w:val="0"/>
          <w:numId w:val="3"/>
        </w:numPr>
        <w:jc w:val="both"/>
        <w:rPr>
          <w:sz w:val="28"/>
          <w:szCs w:val="28"/>
        </w:rPr>
      </w:pPr>
      <w:r w:rsidRPr="00F41E98">
        <w:rPr>
          <w:sz w:val="28"/>
          <w:szCs w:val="28"/>
        </w:rPr>
        <w:t>Приведите определение положительного и отрицательного ТКС.</w:t>
      </w:r>
    </w:p>
    <w:p w:rsidR="001C62BA" w:rsidRDefault="001C62BA" w:rsidP="001C62BA">
      <w:pPr>
        <w:pStyle w:val="af9"/>
        <w:numPr>
          <w:ilvl w:val="0"/>
          <w:numId w:val="3"/>
        </w:numPr>
        <w:jc w:val="both"/>
        <w:rPr>
          <w:sz w:val="28"/>
          <w:szCs w:val="28"/>
        </w:rPr>
      </w:pPr>
      <w:r w:rsidRPr="00F41E98">
        <w:rPr>
          <w:sz w:val="28"/>
          <w:szCs w:val="28"/>
        </w:rPr>
        <w:t xml:space="preserve">Опишите метод определения температурного коэффициента сопротивления. </w:t>
      </w:r>
    </w:p>
    <w:p w:rsidR="001C62BA" w:rsidRPr="008D332D" w:rsidRDefault="001C62BA" w:rsidP="001C62BA">
      <w:pPr>
        <w:pStyle w:val="af9"/>
        <w:numPr>
          <w:ilvl w:val="0"/>
          <w:numId w:val="3"/>
        </w:numPr>
        <w:jc w:val="both"/>
        <w:rPr>
          <w:sz w:val="28"/>
          <w:szCs w:val="28"/>
        </w:rPr>
      </w:pPr>
      <w:r w:rsidRPr="008D332D">
        <w:rPr>
          <w:sz w:val="28"/>
          <w:szCs w:val="28"/>
        </w:rPr>
        <w:t xml:space="preserve">В каких условиях возможно появление термоэдс в замкнутой цепи? </w:t>
      </w:r>
    </w:p>
    <w:p w:rsidR="001C62BA" w:rsidRPr="008D332D" w:rsidRDefault="001C62BA" w:rsidP="001C62BA">
      <w:pPr>
        <w:pStyle w:val="af9"/>
        <w:numPr>
          <w:ilvl w:val="0"/>
          <w:numId w:val="3"/>
        </w:numPr>
        <w:jc w:val="both"/>
        <w:rPr>
          <w:sz w:val="28"/>
          <w:szCs w:val="28"/>
        </w:rPr>
      </w:pPr>
      <w:r w:rsidRPr="008D332D">
        <w:rPr>
          <w:sz w:val="28"/>
          <w:szCs w:val="28"/>
        </w:rPr>
        <w:t>Назовите основные механизмы возникновения термоэдс.</w:t>
      </w:r>
    </w:p>
    <w:p w:rsidR="001C62BA" w:rsidRPr="008D332D" w:rsidRDefault="001C62BA" w:rsidP="001C62BA">
      <w:pPr>
        <w:pStyle w:val="af9"/>
        <w:numPr>
          <w:ilvl w:val="0"/>
          <w:numId w:val="3"/>
        </w:numPr>
        <w:jc w:val="both"/>
        <w:rPr>
          <w:sz w:val="28"/>
          <w:szCs w:val="28"/>
        </w:rPr>
      </w:pPr>
      <w:r w:rsidRPr="008D332D">
        <w:rPr>
          <w:sz w:val="28"/>
          <w:szCs w:val="28"/>
        </w:rPr>
        <w:t>Приведите определение рабочего спая термопары.</w:t>
      </w:r>
    </w:p>
    <w:p w:rsidR="001C62BA" w:rsidRPr="001C62BA" w:rsidRDefault="001C62BA" w:rsidP="001C62BA">
      <w:pPr>
        <w:pStyle w:val="af9"/>
        <w:numPr>
          <w:ilvl w:val="0"/>
          <w:numId w:val="3"/>
        </w:numPr>
        <w:jc w:val="both"/>
        <w:rPr>
          <w:sz w:val="28"/>
          <w:szCs w:val="28"/>
        </w:rPr>
      </w:pPr>
      <w:r w:rsidRPr="008D332D">
        <w:rPr>
          <w:sz w:val="28"/>
          <w:szCs w:val="28"/>
        </w:rPr>
        <w:t>Каков физический смысл относительной удельной термоэдс?</w:t>
      </w:r>
    </w:p>
    <w:p w:rsidR="00F41E98" w:rsidRPr="004B782B" w:rsidRDefault="00F41E98" w:rsidP="00F41E98">
      <w:pPr>
        <w:pStyle w:val="a4"/>
        <w:ind w:firstLine="709"/>
        <w:jc w:val="both"/>
        <w:rPr>
          <w:b/>
          <w:i/>
          <w:spacing w:val="0"/>
          <w:sz w:val="22"/>
          <w:szCs w:val="28"/>
        </w:rPr>
      </w:pPr>
    </w:p>
    <w:p w:rsidR="003E593F" w:rsidRPr="00D25485" w:rsidRDefault="003E593F" w:rsidP="003E593F">
      <w:pPr>
        <w:ind w:firstLine="709"/>
        <w:jc w:val="both"/>
        <w:rPr>
          <w:b/>
          <w:i/>
          <w:sz w:val="28"/>
          <w:szCs w:val="28"/>
          <w:u w:val="single"/>
        </w:rPr>
      </w:pPr>
      <w:r w:rsidRPr="00D25485">
        <w:rPr>
          <w:b/>
          <w:i/>
          <w:sz w:val="28"/>
          <w:szCs w:val="28"/>
          <w:u w:val="single"/>
        </w:rPr>
        <w:t>Метод измерения</w:t>
      </w:r>
    </w:p>
    <w:p w:rsidR="003E593F" w:rsidRDefault="003E593F" w:rsidP="003E593F">
      <w:pPr>
        <w:ind w:firstLine="709"/>
        <w:jc w:val="both"/>
        <w:rPr>
          <w:iCs/>
          <w:sz w:val="28"/>
          <w:szCs w:val="28"/>
        </w:rPr>
      </w:pPr>
      <w:r w:rsidRPr="00D25485">
        <w:rPr>
          <w:sz w:val="28"/>
          <w:szCs w:val="28"/>
        </w:rPr>
        <w:t xml:space="preserve">В соответствии с формулой (1.12) измерение величины удельного сопротивления </w:t>
      </w:r>
      <w:r w:rsidRPr="00D25485">
        <w:rPr>
          <w:i/>
          <w:sz w:val="28"/>
          <w:szCs w:val="28"/>
        </w:rPr>
        <w:t>ρ</w:t>
      </w:r>
      <w:r w:rsidRPr="00D25485">
        <w:rPr>
          <w:sz w:val="28"/>
          <w:szCs w:val="28"/>
        </w:rPr>
        <w:t xml:space="preserve"> сводится к измерению сопротивления проводника </w:t>
      </w:r>
      <w:r w:rsidRPr="00D25485">
        <w:rPr>
          <w:i/>
          <w:iCs/>
          <w:sz w:val="28"/>
          <w:szCs w:val="28"/>
          <w:lang w:val="en-US"/>
        </w:rPr>
        <w:t>R</w:t>
      </w:r>
      <w:r w:rsidRPr="00D25485">
        <w:rPr>
          <w:sz w:val="28"/>
          <w:szCs w:val="28"/>
        </w:rPr>
        <w:t xml:space="preserve"> постоянному току и геометрических параметров проводника </w:t>
      </w:r>
      <w:r w:rsidRPr="00D25485">
        <w:rPr>
          <w:i/>
          <w:sz w:val="28"/>
          <w:szCs w:val="28"/>
          <w:lang w:val="en-US"/>
        </w:rPr>
        <w:t>l</w:t>
      </w:r>
      <w:r w:rsidRPr="00D25485">
        <w:rPr>
          <w:iCs/>
          <w:sz w:val="28"/>
          <w:szCs w:val="28"/>
        </w:rPr>
        <w:t xml:space="preserve"> и </w:t>
      </w:r>
      <w:r w:rsidRPr="00D25485">
        <w:rPr>
          <w:i/>
          <w:iCs/>
          <w:sz w:val="28"/>
          <w:szCs w:val="28"/>
          <w:lang w:val="en-US"/>
        </w:rPr>
        <w:t>S</w:t>
      </w:r>
      <w:r w:rsidRPr="00D25485">
        <w:rPr>
          <w:iCs/>
          <w:sz w:val="28"/>
          <w:szCs w:val="28"/>
        </w:rPr>
        <w:t>.</w:t>
      </w:r>
    </w:p>
    <w:p w:rsidR="00383B3E" w:rsidRPr="00D25485" w:rsidRDefault="00383B3E" w:rsidP="003E593F">
      <w:pPr>
        <w:ind w:firstLine="709"/>
        <w:jc w:val="both"/>
        <w:rPr>
          <w:iCs/>
          <w:sz w:val="28"/>
          <w:szCs w:val="28"/>
        </w:rPr>
      </w:pPr>
    </w:p>
    <w:p w:rsidR="003E593F" w:rsidRDefault="003E593F" w:rsidP="003E593F">
      <w:pPr>
        <w:pStyle w:val="a4"/>
        <w:ind w:firstLine="709"/>
        <w:jc w:val="both"/>
        <w:rPr>
          <w:b/>
          <w:i/>
          <w:spacing w:val="0"/>
          <w:szCs w:val="28"/>
          <w:u w:val="single"/>
        </w:rPr>
      </w:pPr>
      <w:r w:rsidRPr="003E5191">
        <w:rPr>
          <w:b/>
          <w:i/>
          <w:spacing w:val="0"/>
          <w:szCs w:val="28"/>
          <w:u w:val="single"/>
        </w:rPr>
        <w:t>Порядок выполнения:</w:t>
      </w:r>
    </w:p>
    <w:p w:rsidR="00C85F9D" w:rsidRDefault="00BC5B77" w:rsidP="003E593F">
      <w:pPr>
        <w:pStyle w:val="a4"/>
        <w:ind w:firstLine="709"/>
        <w:jc w:val="both"/>
        <w:rPr>
          <w:spacing w:val="0"/>
          <w:szCs w:val="28"/>
        </w:rPr>
      </w:pPr>
      <w:r>
        <w:rPr>
          <w:spacing w:val="0"/>
          <w:szCs w:val="28"/>
        </w:rPr>
        <w:t xml:space="preserve">1 </w:t>
      </w:r>
      <w:r w:rsidR="004B0549">
        <w:rPr>
          <w:spacing w:val="0"/>
          <w:szCs w:val="28"/>
        </w:rPr>
        <w:t>В соответствии со свои</w:t>
      </w:r>
      <w:r w:rsidR="00383B3E">
        <w:rPr>
          <w:spacing w:val="0"/>
          <w:szCs w:val="28"/>
        </w:rPr>
        <w:t>м вариантом внесите в таблиц</w:t>
      </w:r>
      <w:r w:rsidR="00CD20A3">
        <w:rPr>
          <w:spacing w:val="0"/>
          <w:szCs w:val="28"/>
        </w:rPr>
        <w:t>у 3</w:t>
      </w:r>
      <w:r w:rsidR="004B0549">
        <w:rPr>
          <w:spacing w:val="0"/>
          <w:szCs w:val="28"/>
        </w:rPr>
        <w:t xml:space="preserve"> значения </w:t>
      </w:r>
      <w:r w:rsidR="003E593F" w:rsidRPr="00D25485">
        <w:rPr>
          <w:spacing w:val="0"/>
          <w:szCs w:val="28"/>
        </w:rPr>
        <w:t>сопротивле</w:t>
      </w:r>
      <w:r w:rsidR="004B0549">
        <w:rPr>
          <w:spacing w:val="0"/>
          <w:szCs w:val="28"/>
        </w:rPr>
        <w:t>ния,</w:t>
      </w:r>
      <w:r w:rsidR="003E593F" w:rsidRPr="00D25485">
        <w:rPr>
          <w:spacing w:val="0"/>
          <w:szCs w:val="28"/>
        </w:rPr>
        <w:t xml:space="preserve"> длину участк</w:t>
      </w:r>
      <w:r w:rsidR="004B0549">
        <w:rPr>
          <w:spacing w:val="0"/>
          <w:szCs w:val="28"/>
        </w:rPr>
        <w:t xml:space="preserve">ов </w:t>
      </w:r>
      <w:r w:rsidR="001C62BA">
        <w:rPr>
          <w:spacing w:val="0"/>
          <w:szCs w:val="28"/>
        </w:rPr>
        <w:t>двух</w:t>
      </w:r>
      <w:r w:rsidR="004B0549">
        <w:rPr>
          <w:spacing w:val="0"/>
          <w:szCs w:val="28"/>
        </w:rPr>
        <w:t xml:space="preserve"> проводников</w:t>
      </w:r>
      <w:r w:rsidR="003E593F" w:rsidRPr="00D25485">
        <w:rPr>
          <w:spacing w:val="0"/>
          <w:szCs w:val="28"/>
        </w:rPr>
        <w:t xml:space="preserve"> </w:t>
      </w:r>
      <w:r w:rsidR="004B0549">
        <w:rPr>
          <w:spacing w:val="0"/>
          <w:szCs w:val="28"/>
        </w:rPr>
        <w:t>и их диаметр.</w:t>
      </w:r>
    </w:p>
    <w:p w:rsidR="00C85F9D" w:rsidRDefault="00C85F9D" w:rsidP="00C85F9D">
      <w:pPr>
        <w:pStyle w:val="a4"/>
        <w:ind w:firstLine="709"/>
        <w:jc w:val="both"/>
        <w:rPr>
          <w:spacing w:val="0"/>
          <w:szCs w:val="28"/>
        </w:rPr>
      </w:pPr>
      <w:r>
        <w:rPr>
          <w:spacing w:val="0"/>
          <w:szCs w:val="28"/>
        </w:rPr>
        <w:t>2 Вычислите площади поперечного сечения проводников и также внеси</w:t>
      </w:r>
      <w:r w:rsidR="00CD20A3">
        <w:rPr>
          <w:spacing w:val="0"/>
          <w:szCs w:val="28"/>
        </w:rPr>
        <w:t>те их в таблицу 3</w:t>
      </w:r>
      <w:r>
        <w:rPr>
          <w:spacing w:val="0"/>
          <w:szCs w:val="28"/>
        </w:rPr>
        <w:t>.</w:t>
      </w:r>
    </w:p>
    <w:p w:rsidR="00C85F9D" w:rsidRPr="00C85F9D" w:rsidRDefault="00C85F9D" w:rsidP="00C85F9D">
      <w:pPr>
        <w:pStyle w:val="a4"/>
        <w:ind w:firstLine="709"/>
        <w:jc w:val="both"/>
        <w:rPr>
          <w:spacing w:val="0"/>
          <w:szCs w:val="28"/>
        </w:rPr>
      </w:pPr>
      <w:r w:rsidRPr="00C85F9D">
        <w:rPr>
          <w:szCs w:val="28"/>
        </w:rPr>
        <w:t xml:space="preserve">Площадь сечения </w:t>
      </w:r>
      <w:r w:rsidRPr="00C85F9D">
        <w:rPr>
          <w:i/>
          <w:szCs w:val="28"/>
          <w:lang w:val="en-US"/>
        </w:rPr>
        <w:t>S</w:t>
      </w:r>
      <w:r w:rsidRPr="00C85F9D">
        <w:rPr>
          <w:szCs w:val="28"/>
        </w:rPr>
        <w:t xml:space="preserve"> рассчитать, как площадь круга:</w:t>
      </w:r>
    </w:p>
    <w:p w:rsidR="00C85F9D" w:rsidRPr="00C85F9D" w:rsidRDefault="00C85F9D" w:rsidP="00C85F9D">
      <w:pPr>
        <w:pStyle w:val="a4"/>
        <w:ind w:firstLine="709"/>
        <w:rPr>
          <w:szCs w:val="28"/>
        </w:rPr>
      </w:pPr>
      <m:oMathPara>
        <m:oMathParaPr>
          <m:jc m:val="center"/>
        </m:oMathParaPr>
        <m:oMath>
          <m:r>
            <w:rPr>
              <w:rFonts w:ascii="Cambria Math" w:hAnsi="Cambria Math"/>
              <w:szCs w:val="28"/>
            </w:rPr>
            <w:lastRenderedPageBreak/>
            <m:t>S=</m:t>
          </m:r>
          <m:f>
            <m:fPr>
              <m:ctrlPr>
                <w:rPr>
                  <w:rFonts w:ascii="Cambria Math" w:hAnsi="Cambria Math"/>
                  <w:i/>
                  <w:szCs w:val="28"/>
                </w:rPr>
              </m:ctrlPr>
            </m:fPr>
            <m:num>
              <m:r>
                <w:rPr>
                  <w:rFonts w:ascii="Cambria Math" w:hAnsi="Cambria Math"/>
                  <w:szCs w:val="28"/>
                </w:rPr>
                <m:t>π∙</m:t>
              </m:r>
              <m:sSup>
                <m:sSupPr>
                  <m:ctrlPr>
                    <w:rPr>
                      <w:rFonts w:ascii="Cambria Math" w:hAnsi="Cambria Math"/>
                      <w:i/>
                      <w:szCs w:val="28"/>
                    </w:rPr>
                  </m:ctrlPr>
                </m:sSupPr>
                <m:e>
                  <m:r>
                    <w:rPr>
                      <w:rFonts w:ascii="Cambria Math" w:hAnsi="Cambria Math"/>
                      <w:szCs w:val="28"/>
                    </w:rPr>
                    <m:t>d</m:t>
                  </m:r>
                </m:e>
                <m:sup>
                  <m:r>
                    <w:rPr>
                      <w:rFonts w:ascii="Cambria Math" w:hAnsi="Cambria Math"/>
                      <w:szCs w:val="28"/>
                    </w:rPr>
                    <m:t>2</m:t>
                  </m:r>
                </m:sup>
              </m:sSup>
            </m:num>
            <m:den>
              <m:r>
                <w:rPr>
                  <w:rFonts w:ascii="Cambria Math" w:hAnsi="Cambria Math"/>
                  <w:szCs w:val="28"/>
                </w:rPr>
                <m:t>4</m:t>
              </m:r>
            </m:den>
          </m:f>
          <m:r>
            <w:rPr>
              <w:rFonts w:ascii="Cambria Math" w:hAnsi="Cambria Math"/>
              <w:szCs w:val="28"/>
            </w:rPr>
            <m:t>,</m:t>
          </m:r>
        </m:oMath>
      </m:oMathPara>
    </w:p>
    <w:p w:rsidR="00C85F9D" w:rsidRPr="00C85F9D" w:rsidRDefault="00C85F9D" w:rsidP="00C85F9D">
      <w:pPr>
        <w:pStyle w:val="a4"/>
        <w:ind w:firstLine="0"/>
        <w:jc w:val="left"/>
        <w:rPr>
          <w:szCs w:val="28"/>
        </w:rPr>
      </w:pPr>
      <w:r w:rsidRPr="00C85F9D">
        <w:rPr>
          <w:szCs w:val="28"/>
        </w:rPr>
        <w:t xml:space="preserve">где </w:t>
      </w:r>
      <w:r w:rsidRPr="00C85F9D">
        <w:rPr>
          <w:i/>
          <w:szCs w:val="28"/>
          <w:lang w:val="en-US"/>
        </w:rPr>
        <w:t>d</w:t>
      </w:r>
      <w:r w:rsidRPr="00C85F9D">
        <w:rPr>
          <w:i/>
          <w:szCs w:val="28"/>
        </w:rPr>
        <w:t xml:space="preserve"> – </w:t>
      </w:r>
      <w:r w:rsidRPr="00C85F9D">
        <w:rPr>
          <w:szCs w:val="28"/>
        </w:rPr>
        <w:t>диаметр исследуемой проволоки.</w:t>
      </w:r>
    </w:p>
    <w:p w:rsidR="003E593F" w:rsidRPr="00D25485" w:rsidRDefault="003E593F" w:rsidP="003E593F">
      <w:pPr>
        <w:pStyle w:val="a4"/>
        <w:ind w:firstLine="2268"/>
        <w:jc w:val="both"/>
        <w:rPr>
          <w:spacing w:val="0"/>
          <w:szCs w:val="28"/>
        </w:rPr>
      </w:pPr>
    </w:p>
    <w:p w:rsidR="003E593F" w:rsidRPr="00D25485" w:rsidRDefault="00CD20A3" w:rsidP="0097048B">
      <w:pPr>
        <w:pStyle w:val="a4"/>
        <w:ind w:firstLine="0"/>
        <w:jc w:val="left"/>
        <w:rPr>
          <w:spacing w:val="0"/>
          <w:szCs w:val="28"/>
        </w:rPr>
      </w:pPr>
      <w:r>
        <w:rPr>
          <w:spacing w:val="0"/>
          <w:szCs w:val="28"/>
        </w:rPr>
        <w:t>Таблица 3</w:t>
      </w:r>
    </w:p>
    <w:tbl>
      <w:tblPr>
        <w:tblStyle w:val="af1"/>
        <w:tblW w:w="5000" w:type="pct"/>
        <w:jc w:val="center"/>
        <w:tblLook w:val="04A0" w:firstRow="1" w:lastRow="0" w:firstColumn="1" w:lastColumn="0" w:noHBand="0" w:noVBand="1"/>
      </w:tblPr>
      <w:tblGrid>
        <w:gridCol w:w="567"/>
        <w:gridCol w:w="980"/>
        <w:gridCol w:w="870"/>
        <w:gridCol w:w="685"/>
        <w:gridCol w:w="768"/>
        <w:gridCol w:w="1304"/>
        <w:gridCol w:w="979"/>
        <w:gridCol w:w="870"/>
        <w:gridCol w:w="748"/>
        <w:gridCol w:w="780"/>
        <w:gridCol w:w="1304"/>
      </w:tblGrid>
      <w:tr w:rsidR="00BC5B77" w:rsidRPr="001206CB" w:rsidTr="00C85F9D">
        <w:trPr>
          <w:jc w:val="center"/>
        </w:trPr>
        <w:tc>
          <w:tcPr>
            <w:tcW w:w="567" w:type="dxa"/>
            <w:vMerge w:val="restart"/>
            <w:vAlign w:val="center"/>
          </w:tcPr>
          <w:p w:rsidR="00BC5B77" w:rsidRPr="001206CB" w:rsidRDefault="00BC5B77" w:rsidP="001206CB">
            <w:pPr>
              <w:pStyle w:val="a4"/>
              <w:shd w:val="clear" w:color="auto" w:fill="auto"/>
              <w:ind w:firstLine="0"/>
              <w:jc w:val="center"/>
              <w:rPr>
                <w:i/>
                <w:spacing w:val="0"/>
                <w:sz w:val="24"/>
                <w:szCs w:val="24"/>
              </w:rPr>
            </w:pPr>
            <w:r w:rsidRPr="001206CB">
              <w:rPr>
                <w:i/>
                <w:spacing w:val="0"/>
                <w:sz w:val="24"/>
                <w:szCs w:val="24"/>
                <w:lang w:val="en-US"/>
              </w:rPr>
              <w:t>l</w:t>
            </w:r>
            <w:r w:rsidRPr="001206CB">
              <w:rPr>
                <w:i/>
                <w:spacing w:val="0"/>
                <w:sz w:val="24"/>
                <w:szCs w:val="24"/>
              </w:rPr>
              <w:t>, м</w:t>
            </w:r>
          </w:p>
        </w:tc>
        <w:tc>
          <w:tcPr>
            <w:tcW w:w="4607" w:type="dxa"/>
            <w:gridSpan w:val="5"/>
            <w:vAlign w:val="center"/>
          </w:tcPr>
          <w:p w:rsidR="00BC5B77" w:rsidRPr="001206CB" w:rsidRDefault="00BC5B77" w:rsidP="001206CB">
            <w:pPr>
              <w:pStyle w:val="a4"/>
              <w:shd w:val="clear" w:color="auto" w:fill="auto"/>
              <w:ind w:firstLine="0"/>
              <w:jc w:val="center"/>
              <w:rPr>
                <w:i/>
                <w:spacing w:val="0"/>
                <w:sz w:val="24"/>
                <w:szCs w:val="24"/>
              </w:rPr>
            </w:pPr>
            <w:r w:rsidRPr="001206CB">
              <w:rPr>
                <w:i/>
                <w:spacing w:val="0"/>
                <w:sz w:val="24"/>
                <w:szCs w:val="24"/>
              </w:rPr>
              <w:t>Проводник 1</w:t>
            </w:r>
          </w:p>
        </w:tc>
        <w:tc>
          <w:tcPr>
            <w:tcW w:w="4681" w:type="dxa"/>
            <w:gridSpan w:val="5"/>
            <w:vAlign w:val="center"/>
          </w:tcPr>
          <w:p w:rsidR="00BC5B77" w:rsidRPr="001206CB" w:rsidRDefault="00BC5B77" w:rsidP="001206CB">
            <w:pPr>
              <w:pStyle w:val="a4"/>
              <w:shd w:val="clear" w:color="auto" w:fill="auto"/>
              <w:ind w:firstLine="0"/>
              <w:jc w:val="center"/>
              <w:rPr>
                <w:i/>
                <w:spacing w:val="0"/>
                <w:sz w:val="24"/>
                <w:szCs w:val="24"/>
              </w:rPr>
            </w:pPr>
            <w:r w:rsidRPr="001206CB">
              <w:rPr>
                <w:i/>
                <w:spacing w:val="0"/>
                <w:sz w:val="24"/>
                <w:szCs w:val="24"/>
              </w:rPr>
              <w:t>Проводник 2</w:t>
            </w:r>
          </w:p>
        </w:tc>
      </w:tr>
      <w:tr w:rsidR="001206CB" w:rsidRPr="001206CB" w:rsidTr="00C85F9D">
        <w:trPr>
          <w:jc w:val="center"/>
        </w:trPr>
        <w:tc>
          <w:tcPr>
            <w:tcW w:w="567" w:type="dxa"/>
            <w:vMerge/>
            <w:vAlign w:val="center"/>
          </w:tcPr>
          <w:p w:rsidR="001206CB" w:rsidRPr="001206CB" w:rsidRDefault="001206CB" w:rsidP="001206CB">
            <w:pPr>
              <w:pStyle w:val="a4"/>
              <w:shd w:val="clear" w:color="auto" w:fill="auto"/>
              <w:ind w:firstLine="0"/>
              <w:jc w:val="center"/>
              <w:rPr>
                <w:i/>
                <w:spacing w:val="0"/>
                <w:sz w:val="24"/>
                <w:szCs w:val="24"/>
                <w:lang w:val="en-US"/>
              </w:rPr>
            </w:pPr>
          </w:p>
        </w:tc>
        <w:tc>
          <w:tcPr>
            <w:tcW w:w="980" w:type="dxa"/>
            <w:vAlign w:val="center"/>
          </w:tcPr>
          <w:p w:rsidR="001206CB" w:rsidRPr="001206CB" w:rsidRDefault="001206CB" w:rsidP="001206CB">
            <w:pPr>
              <w:pStyle w:val="a4"/>
              <w:shd w:val="clear" w:color="auto" w:fill="auto"/>
              <w:ind w:firstLine="0"/>
              <w:jc w:val="center"/>
              <w:rPr>
                <w:i/>
                <w:spacing w:val="0"/>
                <w:sz w:val="24"/>
                <w:szCs w:val="24"/>
                <w:lang w:val="en-US"/>
              </w:rPr>
            </w:pPr>
            <w:r w:rsidRPr="001206CB">
              <w:rPr>
                <w:i/>
                <w:spacing w:val="0"/>
                <w:sz w:val="24"/>
                <w:szCs w:val="24"/>
                <w:lang w:val="en-US"/>
              </w:rPr>
              <w:t>R</w:t>
            </w:r>
            <w:r w:rsidRPr="001206CB">
              <w:rPr>
                <w:i/>
                <w:spacing w:val="0"/>
                <w:sz w:val="24"/>
                <w:szCs w:val="24"/>
                <w:vertAlign w:val="subscript"/>
                <w:lang w:val="en-US"/>
              </w:rPr>
              <w:t>1</w:t>
            </w:r>
            <w:r w:rsidRPr="001206CB">
              <w:rPr>
                <w:i/>
                <w:spacing w:val="0"/>
                <w:sz w:val="24"/>
                <w:szCs w:val="24"/>
              </w:rPr>
              <w:t>, Ом</w:t>
            </w:r>
          </w:p>
        </w:tc>
        <w:tc>
          <w:tcPr>
            <w:tcW w:w="870" w:type="dxa"/>
            <w:vAlign w:val="center"/>
          </w:tcPr>
          <w:p w:rsidR="001206CB" w:rsidRPr="001206CB" w:rsidRDefault="001206CB" w:rsidP="001206CB">
            <w:pPr>
              <w:pStyle w:val="a4"/>
              <w:shd w:val="clear" w:color="auto" w:fill="auto"/>
              <w:ind w:firstLine="0"/>
              <w:jc w:val="center"/>
              <w:rPr>
                <w:i/>
                <w:spacing w:val="0"/>
                <w:sz w:val="24"/>
                <w:szCs w:val="24"/>
              </w:rPr>
            </w:pPr>
            <w:r w:rsidRPr="001206CB">
              <w:rPr>
                <w:i/>
                <w:spacing w:val="0"/>
                <w:sz w:val="24"/>
                <w:szCs w:val="24"/>
                <w:lang w:val="en-US"/>
              </w:rPr>
              <w:t>d</w:t>
            </w:r>
            <w:r w:rsidRPr="001206CB">
              <w:rPr>
                <w:i/>
                <w:spacing w:val="0"/>
                <w:sz w:val="24"/>
                <w:szCs w:val="24"/>
                <w:vertAlign w:val="subscript"/>
                <w:lang w:val="en-US"/>
              </w:rPr>
              <w:t>1</w:t>
            </w:r>
            <w:r w:rsidRPr="001206CB">
              <w:rPr>
                <w:i/>
                <w:spacing w:val="0"/>
                <w:sz w:val="24"/>
                <w:szCs w:val="24"/>
              </w:rPr>
              <w:t>, м</w:t>
            </w:r>
            <w:r w:rsidR="00A63514">
              <w:rPr>
                <w:i/>
                <w:spacing w:val="0"/>
                <w:sz w:val="24"/>
                <w:szCs w:val="24"/>
              </w:rPr>
              <w:t>м</w:t>
            </w:r>
          </w:p>
        </w:tc>
        <w:tc>
          <w:tcPr>
            <w:tcW w:w="685" w:type="dxa"/>
            <w:vAlign w:val="center"/>
          </w:tcPr>
          <w:p w:rsidR="001206CB" w:rsidRPr="001206CB" w:rsidRDefault="001206CB" w:rsidP="001206CB">
            <w:pPr>
              <w:pStyle w:val="a4"/>
              <w:shd w:val="clear" w:color="auto" w:fill="auto"/>
              <w:ind w:firstLine="0"/>
              <w:jc w:val="center"/>
              <w:rPr>
                <w:i/>
                <w:spacing w:val="0"/>
                <w:sz w:val="24"/>
                <w:szCs w:val="24"/>
                <w:vertAlign w:val="superscript"/>
              </w:rPr>
            </w:pPr>
            <w:r w:rsidRPr="001206CB">
              <w:rPr>
                <w:i/>
                <w:spacing w:val="0"/>
                <w:sz w:val="24"/>
                <w:szCs w:val="24"/>
                <w:lang w:val="en-US"/>
              </w:rPr>
              <w:t>S</w:t>
            </w:r>
            <w:r>
              <w:rPr>
                <w:i/>
                <w:spacing w:val="0"/>
                <w:sz w:val="24"/>
                <w:szCs w:val="24"/>
                <w:vertAlign w:val="subscript"/>
              </w:rPr>
              <w:t>1</w:t>
            </w:r>
            <w:r w:rsidRPr="001206CB">
              <w:rPr>
                <w:i/>
                <w:spacing w:val="0"/>
                <w:sz w:val="24"/>
                <w:szCs w:val="24"/>
              </w:rPr>
              <w:t>, мм</w:t>
            </w:r>
            <w:r w:rsidRPr="001206CB">
              <w:rPr>
                <w:i/>
                <w:spacing w:val="0"/>
                <w:sz w:val="24"/>
                <w:szCs w:val="24"/>
                <w:vertAlign w:val="superscript"/>
              </w:rPr>
              <w:t>2</w:t>
            </w:r>
          </w:p>
        </w:tc>
        <w:tc>
          <w:tcPr>
            <w:tcW w:w="768" w:type="dxa"/>
            <w:vAlign w:val="center"/>
          </w:tcPr>
          <w:p w:rsidR="001206CB" w:rsidRPr="001206CB" w:rsidRDefault="001206CB" w:rsidP="001206CB">
            <w:pPr>
              <w:pStyle w:val="a4"/>
              <w:shd w:val="clear" w:color="auto" w:fill="auto"/>
              <w:ind w:firstLine="0"/>
              <w:jc w:val="center"/>
              <w:rPr>
                <w:i/>
                <w:spacing w:val="0"/>
                <w:sz w:val="24"/>
                <w:szCs w:val="24"/>
              </w:rPr>
            </w:pPr>
            <w:r w:rsidRPr="001206CB">
              <w:rPr>
                <w:i/>
                <w:spacing w:val="0"/>
                <w:sz w:val="24"/>
                <w:szCs w:val="24"/>
                <w:lang w:val="en-US"/>
              </w:rPr>
              <w:t>α</w:t>
            </w:r>
            <w:r>
              <w:rPr>
                <w:i/>
                <w:spacing w:val="0"/>
                <w:sz w:val="24"/>
                <w:szCs w:val="24"/>
                <w:vertAlign w:val="subscript"/>
              </w:rPr>
              <w:t>1</w:t>
            </w:r>
            <w:r w:rsidRPr="001206CB">
              <w:rPr>
                <w:i/>
                <w:spacing w:val="0"/>
                <w:sz w:val="24"/>
                <w:szCs w:val="24"/>
              </w:rPr>
              <w:t>, Ом/м</w:t>
            </w:r>
          </w:p>
        </w:tc>
        <w:tc>
          <w:tcPr>
            <w:tcW w:w="1304" w:type="dxa"/>
            <w:vAlign w:val="center"/>
          </w:tcPr>
          <w:p w:rsidR="001206CB" w:rsidRPr="001206CB" w:rsidRDefault="001206CB" w:rsidP="001206CB">
            <w:pPr>
              <w:pStyle w:val="a4"/>
              <w:shd w:val="clear" w:color="auto" w:fill="auto"/>
              <w:ind w:firstLine="0"/>
              <w:jc w:val="center"/>
              <w:rPr>
                <w:i/>
                <w:spacing w:val="0"/>
                <w:sz w:val="24"/>
                <w:szCs w:val="24"/>
                <w:lang w:val="en-US"/>
              </w:rPr>
            </w:pPr>
            <w:r w:rsidRPr="001206CB">
              <w:rPr>
                <w:i/>
                <w:spacing w:val="0"/>
                <w:sz w:val="24"/>
                <w:szCs w:val="24"/>
              </w:rPr>
              <w:t>ρ</w:t>
            </w:r>
            <w:r>
              <w:rPr>
                <w:i/>
                <w:spacing w:val="0"/>
                <w:sz w:val="24"/>
                <w:szCs w:val="24"/>
                <w:vertAlign w:val="subscript"/>
              </w:rPr>
              <w:t>1</w:t>
            </w:r>
            <w:r w:rsidRPr="001206CB">
              <w:rPr>
                <w:i/>
                <w:spacing w:val="0"/>
                <w:sz w:val="24"/>
                <w:szCs w:val="24"/>
              </w:rPr>
              <w:t>, Ом</w:t>
            </w:r>
            <w:r w:rsidRPr="001206CB">
              <w:rPr>
                <w:rFonts w:ascii="Courier New" w:hAnsi="Courier New" w:cs="Courier New"/>
                <w:i/>
                <w:spacing w:val="0"/>
                <w:sz w:val="24"/>
                <w:szCs w:val="24"/>
              </w:rPr>
              <w:t>·</w:t>
            </w:r>
            <w:r w:rsidRPr="001206CB">
              <w:rPr>
                <w:i/>
                <w:spacing w:val="0"/>
                <w:sz w:val="24"/>
                <w:szCs w:val="24"/>
              </w:rPr>
              <w:t>мм</w:t>
            </w:r>
            <w:r w:rsidRPr="001206CB">
              <w:rPr>
                <w:i/>
                <w:spacing w:val="0"/>
                <w:sz w:val="24"/>
                <w:szCs w:val="24"/>
                <w:vertAlign w:val="superscript"/>
              </w:rPr>
              <w:t>2</w:t>
            </w:r>
            <w:r w:rsidRPr="001206CB">
              <w:rPr>
                <w:i/>
                <w:spacing w:val="0"/>
                <w:sz w:val="24"/>
                <w:szCs w:val="24"/>
              </w:rPr>
              <w:t>/м</w:t>
            </w:r>
          </w:p>
        </w:tc>
        <w:tc>
          <w:tcPr>
            <w:tcW w:w="979" w:type="dxa"/>
            <w:vAlign w:val="center"/>
          </w:tcPr>
          <w:p w:rsidR="001206CB" w:rsidRPr="001206CB" w:rsidRDefault="001206CB" w:rsidP="001206CB">
            <w:pPr>
              <w:pStyle w:val="a4"/>
              <w:shd w:val="clear" w:color="auto" w:fill="auto"/>
              <w:ind w:firstLine="0"/>
              <w:jc w:val="center"/>
              <w:rPr>
                <w:i/>
                <w:spacing w:val="0"/>
                <w:sz w:val="24"/>
                <w:szCs w:val="24"/>
              </w:rPr>
            </w:pPr>
            <w:r w:rsidRPr="001206CB">
              <w:rPr>
                <w:i/>
                <w:spacing w:val="0"/>
                <w:sz w:val="24"/>
                <w:szCs w:val="24"/>
                <w:lang w:val="en-US"/>
              </w:rPr>
              <w:t>R</w:t>
            </w:r>
            <w:r w:rsidRPr="001206CB">
              <w:rPr>
                <w:i/>
                <w:spacing w:val="0"/>
                <w:sz w:val="24"/>
                <w:szCs w:val="24"/>
                <w:vertAlign w:val="subscript"/>
                <w:lang w:val="en-US"/>
              </w:rPr>
              <w:t>2</w:t>
            </w:r>
            <w:r w:rsidRPr="001206CB">
              <w:rPr>
                <w:i/>
                <w:spacing w:val="0"/>
                <w:sz w:val="24"/>
                <w:szCs w:val="24"/>
              </w:rPr>
              <w:t>, Ом</w:t>
            </w:r>
          </w:p>
        </w:tc>
        <w:tc>
          <w:tcPr>
            <w:tcW w:w="870" w:type="dxa"/>
            <w:vAlign w:val="center"/>
          </w:tcPr>
          <w:p w:rsidR="001206CB" w:rsidRPr="001206CB" w:rsidRDefault="001206CB" w:rsidP="001206CB">
            <w:pPr>
              <w:pStyle w:val="a4"/>
              <w:shd w:val="clear" w:color="auto" w:fill="auto"/>
              <w:ind w:firstLine="0"/>
              <w:jc w:val="center"/>
              <w:rPr>
                <w:i/>
                <w:spacing w:val="0"/>
                <w:sz w:val="24"/>
                <w:szCs w:val="24"/>
                <w:lang w:val="en-US"/>
              </w:rPr>
            </w:pPr>
            <w:r w:rsidRPr="001206CB">
              <w:rPr>
                <w:i/>
                <w:spacing w:val="0"/>
                <w:sz w:val="24"/>
                <w:szCs w:val="24"/>
                <w:lang w:val="en-US"/>
              </w:rPr>
              <w:t>d</w:t>
            </w:r>
            <w:r w:rsidRPr="001206CB">
              <w:rPr>
                <w:i/>
                <w:spacing w:val="0"/>
                <w:sz w:val="24"/>
                <w:szCs w:val="24"/>
                <w:vertAlign w:val="subscript"/>
              </w:rPr>
              <w:t>2</w:t>
            </w:r>
            <w:r w:rsidRPr="001206CB">
              <w:rPr>
                <w:i/>
                <w:spacing w:val="0"/>
                <w:sz w:val="24"/>
                <w:szCs w:val="24"/>
              </w:rPr>
              <w:t>, м</w:t>
            </w:r>
            <w:r w:rsidR="00A63514">
              <w:rPr>
                <w:i/>
                <w:spacing w:val="0"/>
                <w:sz w:val="24"/>
                <w:szCs w:val="24"/>
              </w:rPr>
              <w:t>м</w:t>
            </w:r>
          </w:p>
        </w:tc>
        <w:tc>
          <w:tcPr>
            <w:tcW w:w="748" w:type="dxa"/>
            <w:vAlign w:val="center"/>
          </w:tcPr>
          <w:p w:rsidR="001206CB" w:rsidRPr="001206CB" w:rsidRDefault="001206CB" w:rsidP="004005E5">
            <w:pPr>
              <w:pStyle w:val="a4"/>
              <w:shd w:val="clear" w:color="auto" w:fill="auto"/>
              <w:ind w:firstLine="0"/>
              <w:jc w:val="center"/>
              <w:rPr>
                <w:i/>
                <w:spacing w:val="0"/>
                <w:sz w:val="24"/>
                <w:szCs w:val="24"/>
                <w:vertAlign w:val="superscript"/>
              </w:rPr>
            </w:pPr>
            <w:r w:rsidRPr="001206CB">
              <w:rPr>
                <w:i/>
                <w:spacing w:val="0"/>
                <w:sz w:val="24"/>
                <w:szCs w:val="24"/>
                <w:lang w:val="en-US"/>
              </w:rPr>
              <w:t>S</w:t>
            </w:r>
            <w:r>
              <w:rPr>
                <w:i/>
                <w:spacing w:val="0"/>
                <w:sz w:val="24"/>
                <w:szCs w:val="24"/>
                <w:vertAlign w:val="subscript"/>
              </w:rPr>
              <w:t>2</w:t>
            </w:r>
            <w:r w:rsidRPr="001206CB">
              <w:rPr>
                <w:i/>
                <w:spacing w:val="0"/>
                <w:sz w:val="24"/>
                <w:szCs w:val="24"/>
              </w:rPr>
              <w:t>, мм</w:t>
            </w:r>
            <w:r w:rsidRPr="001206CB">
              <w:rPr>
                <w:i/>
                <w:spacing w:val="0"/>
                <w:sz w:val="24"/>
                <w:szCs w:val="24"/>
                <w:vertAlign w:val="superscript"/>
              </w:rPr>
              <w:t>2</w:t>
            </w:r>
          </w:p>
        </w:tc>
        <w:tc>
          <w:tcPr>
            <w:tcW w:w="780" w:type="dxa"/>
            <w:vAlign w:val="center"/>
          </w:tcPr>
          <w:p w:rsidR="001206CB" w:rsidRPr="001206CB" w:rsidRDefault="001206CB" w:rsidP="004005E5">
            <w:pPr>
              <w:pStyle w:val="a4"/>
              <w:shd w:val="clear" w:color="auto" w:fill="auto"/>
              <w:ind w:firstLine="0"/>
              <w:jc w:val="center"/>
              <w:rPr>
                <w:i/>
                <w:spacing w:val="0"/>
                <w:sz w:val="24"/>
                <w:szCs w:val="24"/>
              </w:rPr>
            </w:pPr>
            <w:r w:rsidRPr="001206CB">
              <w:rPr>
                <w:i/>
                <w:spacing w:val="0"/>
                <w:sz w:val="24"/>
                <w:szCs w:val="24"/>
                <w:lang w:val="en-US"/>
              </w:rPr>
              <w:t>α</w:t>
            </w:r>
            <w:r>
              <w:rPr>
                <w:i/>
                <w:spacing w:val="0"/>
                <w:sz w:val="24"/>
                <w:szCs w:val="24"/>
                <w:vertAlign w:val="subscript"/>
              </w:rPr>
              <w:t>2</w:t>
            </w:r>
            <w:r w:rsidRPr="001206CB">
              <w:rPr>
                <w:i/>
                <w:spacing w:val="0"/>
                <w:sz w:val="24"/>
                <w:szCs w:val="24"/>
              </w:rPr>
              <w:t>, Ом/м</w:t>
            </w:r>
          </w:p>
        </w:tc>
        <w:tc>
          <w:tcPr>
            <w:tcW w:w="1304" w:type="dxa"/>
            <w:vAlign w:val="center"/>
          </w:tcPr>
          <w:p w:rsidR="001206CB" w:rsidRPr="001206CB" w:rsidRDefault="001206CB" w:rsidP="004005E5">
            <w:pPr>
              <w:pStyle w:val="a4"/>
              <w:shd w:val="clear" w:color="auto" w:fill="auto"/>
              <w:ind w:firstLine="0"/>
              <w:jc w:val="center"/>
              <w:rPr>
                <w:i/>
                <w:spacing w:val="0"/>
                <w:sz w:val="24"/>
                <w:szCs w:val="24"/>
                <w:lang w:val="en-US"/>
              </w:rPr>
            </w:pPr>
            <w:r w:rsidRPr="001206CB">
              <w:rPr>
                <w:i/>
                <w:spacing w:val="0"/>
                <w:sz w:val="24"/>
                <w:szCs w:val="24"/>
              </w:rPr>
              <w:t>ρ</w:t>
            </w:r>
            <w:r>
              <w:rPr>
                <w:i/>
                <w:spacing w:val="0"/>
                <w:sz w:val="24"/>
                <w:szCs w:val="24"/>
                <w:vertAlign w:val="subscript"/>
              </w:rPr>
              <w:t>2</w:t>
            </w:r>
            <w:r w:rsidRPr="001206CB">
              <w:rPr>
                <w:i/>
                <w:spacing w:val="0"/>
                <w:sz w:val="24"/>
                <w:szCs w:val="24"/>
              </w:rPr>
              <w:t>, Ом</w:t>
            </w:r>
            <w:r w:rsidRPr="001206CB">
              <w:rPr>
                <w:rFonts w:ascii="Courier New" w:hAnsi="Courier New" w:cs="Courier New"/>
                <w:i/>
                <w:spacing w:val="0"/>
                <w:sz w:val="24"/>
                <w:szCs w:val="24"/>
              </w:rPr>
              <w:t>·</w:t>
            </w:r>
            <w:r w:rsidRPr="001206CB">
              <w:rPr>
                <w:i/>
                <w:spacing w:val="0"/>
                <w:sz w:val="24"/>
                <w:szCs w:val="24"/>
              </w:rPr>
              <w:t>мм</w:t>
            </w:r>
            <w:r w:rsidRPr="001206CB">
              <w:rPr>
                <w:i/>
                <w:spacing w:val="0"/>
                <w:sz w:val="24"/>
                <w:szCs w:val="24"/>
                <w:vertAlign w:val="superscript"/>
              </w:rPr>
              <w:t>2</w:t>
            </w:r>
            <w:r w:rsidRPr="001206CB">
              <w:rPr>
                <w:i/>
                <w:spacing w:val="0"/>
                <w:sz w:val="24"/>
                <w:szCs w:val="24"/>
              </w:rPr>
              <w:t>/м</w:t>
            </w:r>
          </w:p>
        </w:tc>
      </w:tr>
      <w:tr w:rsidR="00C85F9D" w:rsidRPr="00D25485" w:rsidTr="00C85F9D">
        <w:trPr>
          <w:jc w:val="center"/>
        </w:trPr>
        <w:tc>
          <w:tcPr>
            <w:tcW w:w="567" w:type="dxa"/>
          </w:tcPr>
          <w:p w:rsidR="00C85F9D" w:rsidRPr="00D25485" w:rsidRDefault="00C85F9D" w:rsidP="000355E6">
            <w:pPr>
              <w:pStyle w:val="a4"/>
              <w:shd w:val="clear" w:color="auto" w:fill="auto"/>
              <w:ind w:firstLine="0"/>
              <w:jc w:val="both"/>
              <w:rPr>
                <w:spacing w:val="0"/>
                <w:szCs w:val="28"/>
              </w:rPr>
            </w:pPr>
          </w:p>
        </w:tc>
        <w:tc>
          <w:tcPr>
            <w:tcW w:w="980" w:type="dxa"/>
          </w:tcPr>
          <w:p w:rsidR="00C85F9D" w:rsidRPr="00D25485" w:rsidRDefault="00C85F9D" w:rsidP="000355E6">
            <w:pPr>
              <w:pStyle w:val="a4"/>
              <w:shd w:val="clear" w:color="auto" w:fill="auto"/>
              <w:ind w:firstLine="0"/>
              <w:jc w:val="both"/>
              <w:rPr>
                <w:spacing w:val="0"/>
                <w:szCs w:val="28"/>
              </w:rPr>
            </w:pPr>
          </w:p>
        </w:tc>
        <w:tc>
          <w:tcPr>
            <w:tcW w:w="870" w:type="dxa"/>
            <w:vMerge w:val="restart"/>
          </w:tcPr>
          <w:p w:rsidR="00C85F9D" w:rsidRPr="00D25485" w:rsidRDefault="00C85F9D" w:rsidP="000355E6">
            <w:pPr>
              <w:pStyle w:val="a4"/>
              <w:shd w:val="clear" w:color="auto" w:fill="auto"/>
              <w:ind w:firstLine="0"/>
              <w:jc w:val="both"/>
              <w:rPr>
                <w:spacing w:val="0"/>
                <w:szCs w:val="28"/>
              </w:rPr>
            </w:pPr>
          </w:p>
        </w:tc>
        <w:tc>
          <w:tcPr>
            <w:tcW w:w="685" w:type="dxa"/>
            <w:vMerge w:val="restart"/>
          </w:tcPr>
          <w:p w:rsidR="00C85F9D" w:rsidRPr="00D25485" w:rsidRDefault="00C85F9D" w:rsidP="000355E6">
            <w:pPr>
              <w:pStyle w:val="a4"/>
              <w:shd w:val="clear" w:color="auto" w:fill="auto"/>
              <w:ind w:firstLine="0"/>
              <w:jc w:val="both"/>
              <w:rPr>
                <w:spacing w:val="0"/>
                <w:szCs w:val="28"/>
              </w:rPr>
            </w:pPr>
          </w:p>
        </w:tc>
        <w:tc>
          <w:tcPr>
            <w:tcW w:w="768" w:type="dxa"/>
            <w:vMerge w:val="restart"/>
          </w:tcPr>
          <w:p w:rsidR="00C85F9D" w:rsidRPr="00D25485" w:rsidRDefault="00C85F9D" w:rsidP="000355E6">
            <w:pPr>
              <w:pStyle w:val="a4"/>
              <w:shd w:val="clear" w:color="auto" w:fill="auto"/>
              <w:ind w:firstLine="0"/>
              <w:jc w:val="both"/>
              <w:rPr>
                <w:spacing w:val="0"/>
                <w:szCs w:val="28"/>
              </w:rPr>
            </w:pPr>
          </w:p>
        </w:tc>
        <w:tc>
          <w:tcPr>
            <w:tcW w:w="1304" w:type="dxa"/>
            <w:vMerge w:val="restart"/>
          </w:tcPr>
          <w:p w:rsidR="00C85F9D" w:rsidRPr="00D25485" w:rsidRDefault="00C85F9D" w:rsidP="000355E6">
            <w:pPr>
              <w:pStyle w:val="a4"/>
              <w:shd w:val="clear" w:color="auto" w:fill="auto"/>
              <w:ind w:firstLine="0"/>
              <w:jc w:val="both"/>
              <w:rPr>
                <w:spacing w:val="0"/>
                <w:szCs w:val="28"/>
              </w:rPr>
            </w:pPr>
          </w:p>
        </w:tc>
        <w:tc>
          <w:tcPr>
            <w:tcW w:w="979" w:type="dxa"/>
          </w:tcPr>
          <w:p w:rsidR="00C85F9D" w:rsidRPr="00D25485" w:rsidRDefault="00C85F9D" w:rsidP="000355E6">
            <w:pPr>
              <w:pStyle w:val="a4"/>
              <w:shd w:val="clear" w:color="auto" w:fill="auto"/>
              <w:ind w:firstLine="0"/>
              <w:jc w:val="both"/>
              <w:rPr>
                <w:spacing w:val="0"/>
                <w:szCs w:val="28"/>
              </w:rPr>
            </w:pPr>
          </w:p>
        </w:tc>
        <w:tc>
          <w:tcPr>
            <w:tcW w:w="870" w:type="dxa"/>
            <w:vMerge w:val="restart"/>
          </w:tcPr>
          <w:p w:rsidR="00C85F9D" w:rsidRPr="00D25485" w:rsidRDefault="00C85F9D" w:rsidP="000355E6">
            <w:pPr>
              <w:pStyle w:val="a4"/>
              <w:shd w:val="clear" w:color="auto" w:fill="auto"/>
              <w:ind w:firstLine="0"/>
              <w:jc w:val="both"/>
              <w:rPr>
                <w:spacing w:val="0"/>
                <w:szCs w:val="28"/>
              </w:rPr>
            </w:pPr>
          </w:p>
        </w:tc>
        <w:tc>
          <w:tcPr>
            <w:tcW w:w="748" w:type="dxa"/>
            <w:vMerge w:val="restart"/>
          </w:tcPr>
          <w:p w:rsidR="00C85F9D" w:rsidRPr="00D25485" w:rsidRDefault="00C85F9D" w:rsidP="000355E6">
            <w:pPr>
              <w:pStyle w:val="a4"/>
              <w:shd w:val="clear" w:color="auto" w:fill="auto"/>
              <w:ind w:firstLine="0"/>
              <w:jc w:val="both"/>
              <w:rPr>
                <w:spacing w:val="0"/>
                <w:szCs w:val="28"/>
              </w:rPr>
            </w:pPr>
          </w:p>
        </w:tc>
        <w:tc>
          <w:tcPr>
            <w:tcW w:w="780" w:type="dxa"/>
            <w:vMerge w:val="restart"/>
          </w:tcPr>
          <w:p w:rsidR="00C85F9D" w:rsidRPr="00D25485" w:rsidRDefault="00C85F9D" w:rsidP="000355E6">
            <w:pPr>
              <w:pStyle w:val="a4"/>
              <w:shd w:val="clear" w:color="auto" w:fill="auto"/>
              <w:ind w:firstLine="0"/>
              <w:jc w:val="both"/>
              <w:rPr>
                <w:spacing w:val="0"/>
                <w:szCs w:val="28"/>
              </w:rPr>
            </w:pPr>
          </w:p>
        </w:tc>
        <w:tc>
          <w:tcPr>
            <w:tcW w:w="1304" w:type="dxa"/>
            <w:vMerge w:val="restart"/>
          </w:tcPr>
          <w:p w:rsidR="00C85F9D" w:rsidRPr="00D25485" w:rsidRDefault="00C85F9D" w:rsidP="000355E6">
            <w:pPr>
              <w:pStyle w:val="a4"/>
              <w:shd w:val="clear" w:color="auto" w:fill="auto"/>
              <w:ind w:firstLine="0"/>
              <w:jc w:val="both"/>
              <w:rPr>
                <w:spacing w:val="0"/>
                <w:szCs w:val="28"/>
              </w:rPr>
            </w:pPr>
          </w:p>
        </w:tc>
      </w:tr>
      <w:tr w:rsidR="00C85F9D" w:rsidRPr="00D25485" w:rsidTr="00C85F9D">
        <w:trPr>
          <w:jc w:val="center"/>
        </w:trPr>
        <w:tc>
          <w:tcPr>
            <w:tcW w:w="567" w:type="dxa"/>
          </w:tcPr>
          <w:p w:rsidR="00C85F9D" w:rsidRPr="00D25485" w:rsidRDefault="00C85F9D" w:rsidP="000355E6">
            <w:pPr>
              <w:pStyle w:val="a4"/>
              <w:shd w:val="clear" w:color="auto" w:fill="auto"/>
              <w:ind w:firstLine="0"/>
              <w:jc w:val="both"/>
              <w:rPr>
                <w:spacing w:val="0"/>
                <w:szCs w:val="28"/>
              </w:rPr>
            </w:pPr>
          </w:p>
        </w:tc>
        <w:tc>
          <w:tcPr>
            <w:tcW w:w="980"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685" w:type="dxa"/>
            <w:vMerge/>
          </w:tcPr>
          <w:p w:rsidR="00C85F9D" w:rsidRPr="00D25485" w:rsidRDefault="00C85F9D" w:rsidP="000355E6">
            <w:pPr>
              <w:pStyle w:val="a4"/>
              <w:shd w:val="clear" w:color="auto" w:fill="auto"/>
              <w:ind w:firstLine="0"/>
              <w:jc w:val="both"/>
              <w:rPr>
                <w:spacing w:val="0"/>
                <w:szCs w:val="28"/>
              </w:rPr>
            </w:pPr>
          </w:p>
        </w:tc>
        <w:tc>
          <w:tcPr>
            <w:tcW w:w="768"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c>
          <w:tcPr>
            <w:tcW w:w="979"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748" w:type="dxa"/>
            <w:vMerge/>
          </w:tcPr>
          <w:p w:rsidR="00C85F9D" w:rsidRPr="00D25485" w:rsidRDefault="00C85F9D" w:rsidP="000355E6">
            <w:pPr>
              <w:pStyle w:val="a4"/>
              <w:shd w:val="clear" w:color="auto" w:fill="auto"/>
              <w:ind w:firstLine="0"/>
              <w:jc w:val="both"/>
              <w:rPr>
                <w:spacing w:val="0"/>
                <w:szCs w:val="28"/>
              </w:rPr>
            </w:pPr>
          </w:p>
        </w:tc>
        <w:tc>
          <w:tcPr>
            <w:tcW w:w="780"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r>
      <w:tr w:rsidR="00C85F9D" w:rsidRPr="00D25485" w:rsidTr="00C85F9D">
        <w:trPr>
          <w:jc w:val="center"/>
        </w:trPr>
        <w:tc>
          <w:tcPr>
            <w:tcW w:w="567" w:type="dxa"/>
          </w:tcPr>
          <w:p w:rsidR="00C85F9D" w:rsidRPr="00D25485" w:rsidRDefault="00C85F9D" w:rsidP="000355E6">
            <w:pPr>
              <w:pStyle w:val="a4"/>
              <w:shd w:val="clear" w:color="auto" w:fill="auto"/>
              <w:ind w:firstLine="0"/>
              <w:jc w:val="both"/>
              <w:rPr>
                <w:spacing w:val="0"/>
                <w:szCs w:val="28"/>
              </w:rPr>
            </w:pPr>
          </w:p>
        </w:tc>
        <w:tc>
          <w:tcPr>
            <w:tcW w:w="980"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685" w:type="dxa"/>
            <w:vMerge/>
          </w:tcPr>
          <w:p w:rsidR="00C85F9D" w:rsidRPr="00D25485" w:rsidRDefault="00C85F9D" w:rsidP="000355E6">
            <w:pPr>
              <w:pStyle w:val="a4"/>
              <w:shd w:val="clear" w:color="auto" w:fill="auto"/>
              <w:ind w:firstLine="0"/>
              <w:jc w:val="both"/>
              <w:rPr>
                <w:spacing w:val="0"/>
                <w:szCs w:val="28"/>
              </w:rPr>
            </w:pPr>
          </w:p>
        </w:tc>
        <w:tc>
          <w:tcPr>
            <w:tcW w:w="768"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c>
          <w:tcPr>
            <w:tcW w:w="979"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748" w:type="dxa"/>
            <w:vMerge/>
          </w:tcPr>
          <w:p w:rsidR="00C85F9D" w:rsidRPr="00D25485" w:rsidRDefault="00C85F9D" w:rsidP="000355E6">
            <w:pPr>
              <w:pStyle w:val="a4"/>
              <w:shd w:val="clear" w:color="auto" w:fill="auto"/>
              <w:ind w:firstLine="0"/>
              <w:jc w:val="both"/>
              <w:rPr>
                <w:spacing w:val="0"/>
                <w:szCs w:val="28"/>
              </w:rPr>
            </w:pPr>
          </w:p>
        </w:tc>
        <w:tc>
          <w:tcPr>
            <w:tcW w:w="780"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r>
      <w:tr w:rsidR="00C85F9D" w:rsidRPr="00D25485" w:rsidTr="00C85F9D">
        <w:trPr>
          <w:jc w:val="center"/>
        </w:trPr>
        <w:tc>
          <w:tcPr>
            <w:tcW w:w="567" w:type="dxa"/>
          </w:tcPr>
          <w:p w:rsidR="00C85F9D" w:rsidRPr="00D25485" w:rsidRDefault="00C85F9D" w:rsidP="000355E6">
            <w:pPr>
              <w:pStyle w:val="a4"/>
              <w:shd w:val="clear" w:color="auto" w:fill="auto"/>
              <w:ind w:firstLine="0"/>
              <w:jc w:val="both"/>
              <w:rPr>
                <w:spacing w:val="0"/>
                <w:szCs w:val="28"/>
              </w:rPr>
            </w:pPr>
          </w:p>
        </w:tc>
        <w:tc>
          <w:tcPr>
            <w:tcW w:w="980"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685" w:type="dxa"/>
            <w:vMerge/>
          </w:tcPr>
          <w:p w:rsidR="00C85F9D" w:rsidRPr="00D25485" w:rsidRDefault="00C85F9D" w:rsidP="000355E6">
            <w:pPr>
              <w:pStyle w:val="a4"/>
              <w:shd w:val="clear" w:color="auto" w:fill="auto"/>
              <w:ind w:firstLine="0"/>
              <w:jc w:val="both"/>
              <w:rPr>
                <w:spacing w:val="0"/>
                <w:szCs w:val="28"/>
              </w:rPr>
            </w:pPr>
          </w:p>
        </w:tc>
        <w:tc>
          <w:tcPr>
            <w:tcW w:w="768"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c>
          <w:tcPr>
            <w:tcW w:w="979"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748" w:type="dxa"/>
            <w:vMerge/>
          </w:tcPr>
          <w:p w:rsidR="00C85F9D" w:rsidRPr="00D25485" w:rsidRDefault="00C85F9D" w:rsidP="000355E6">
            <w:pPr>
              <w:pStyle w:val="a4"/>
              <w:shd w:val="clear" w:color="auto" w:fill="auto"/>
              <w:ind w:firstLine="0"/>
              <w:jc w:val="both"/>
              <w:rPr>
                <w:spacing w:val="0"/>
                <w:szCs w:val="28"/>
              </w:rPr>
            </w:pPr>
          </w:p>
        </w:tc>
        <w:tc>
          <w:tcPr>
            <w:tcW w:w="780"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r>
      <w:tr w:rsidR="00C85F9D" w:rsidRPr="00D25485" w:rsidTr="00C85F9D">
        <w:trPr>
          <w:jc w:val="center"/>
        </w:trPr>
        <w:tc>
          <w:tcPr>
            <w:tcW w:w="567" w:type="dxa"/>
          </w:tcPr>
          <w:p w:rsidR="00C85F9D" w:rsidRPr="00D25485" w:rsidRDefault="00C85F9D" w:rsidP="000355E6">
            <w:pPr>
              <w:pStyle w:val="a4"/>
              <w:shd w:val="clear" w:color="auto" w:fill="auto"/>
              <w:ind w:firstLine="0"/>
              <w:jc w:val="both"/>
              <w:rPr>
                <w:spacing w:val="0"/>
                <w:szCs w:val="28"/>
              </w:rPr>
            </w:pPr>
          </w:p>
        </w:tc>
        <w:tc>
          <w:tcPr>
            <w:tcW w:w="980"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685" w:type="dxa"/>
            <w:vMerge/>
          </w:tcPr>
          <w:p w:rsidR="00C85F9D" w:rsidRPr="00D25485" w:rsidRDefault="00C85F9D" w:rsidP="000355E6">
            <w:pPr>
              <w:pStyle w:val="a4"/>
              <w:shd w:val="clear" w:color="auto" w:fill="auto"/>
              <w:ind w:firstLine="0"/>
              <w:jc w:val="both"/>
              <w:rPr>
                <w:spacing w:val="0"/>
                <w:szCs w:val="28"/>
              </w:rPr>
            </w:pPr>
          </w:p>
        </w:tc>
        <w:tc>
          <w:tcPr>
            <w:tcW w:w="768"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c>
          <w:tcPr>
            <w:tcW w:w="979" w:type="dxa"/>
          </w:tcPr>
          <w:p w:rsidR="00C85F9D" w:rsidRPr="00D25485" w:rsidRDefault="00C85F9D" w:rsidP="000355E6">
            <w:pPr>
              <w:pStyle w:val="a4"/>
              <w:shd w:val="clear" w:color="auto" w:fill="auto"/>
              <w:ind w:firstLine="0"/>
              <w:jc w:val="both"/>
              <w:rPr>
                <w:spacing w:val="0"/>
                <w:szCs w:val="28"/>
              </w:rPr>
            </w:pPr>
          </w:p>
        </w:tc>
        <w:tc>
          <w:tcPr>
            <w:tcW w:w="870" w:type="dxa"/>
            <w:vMerge/>
          </w:tcPr>
          <w:p w:rsidR="00C85F9D" w:rsidRPr="00D25485" w:rsidRDefault="00C85F9D" w:rsidP="000355E6">
            <w:pPr>
              <w:pStyle w:val="a4"/>
              <w:shd w:val="clear" w:color="auto" w:fill="auto"/>
              <w:ind w:firstLine="0"/>
              <w:jc w:val="both"/>
              <w:rPr>
                <w:spacing w:val="0"/>
                <w:szCs w:val="28"/>
              </w:rPr>
            </w:pPr>
          </w:p>
        </w:tc>
        <w:tc>
          <w:tcPr>
            <w:tcW w:w="748" w:type="dxa"/>
            <w:vMerge/>
          </w:tcPr>
          <w:p w:rsidR="00C85F9D" w:rsidRPr="00D25485" w:rsidRDefault="00C85F9D" w:rsidP="000355E6">
            <w:pPr>
              <w:pStyle w:val="a4"/>
              <w:shd w:val="clear" w:color="auto" w:fill="auto"/>
              <w:ind w:firstLine="0"/>
              <w:jc w:val="both"/>
              <w:rPr>
                <w:spacing w:val="0"/>
                <w:szCs w:val="28"/>
              </w:rPr>
            </w:pPr>
          </w:p>
        </w:tc>
        <w:tc>
          <w:tcPr>
            <w:tcW w:w="780" w:type="dxa"/>
            <w:vMerge/>
          </w:tcPr>
          <w:p w:rsidR="00C85F9D" w:rsidRPr="00D25485" w:rsidRDefault="00C85F9D" w:rsidP="000355E6">
            <w:pPr>
              <w:pStyle w:val="a4"/>
              <w:shd w:val="clear" w:color="auto" w:fill="auto"/>
              <w:ind w:firstLine="0"/>
              <w:jc w:val="both"/>
              <w:rPr>
                <w:spacing w:val="0"/>
                <w:szCs w:val="28"/>
              </w:rPr>
            </w:pPr>
          </w:p>
        </w:tc>
        <w:tc>
          <w:tcPr>
            <w:tcW w:w="1304" w:type="dxa"/>
            <w:vMerge/>
          </w:tcPr>
          <w:p w:rsidR="00C85F9D" w:rsidRPr="00D25485" w:rsidRDefault="00C85F9D" w:rsidP="000355E6">
            <w:pPr>
              <w:pStyle w:val="a4"/>
              <w:shd w:val="clear" w:color="auto" w:fill="auto"/>
              <w:ind w:firstLine="0"/>
              <w:jc w:val="both"/>
              <w:rPr>
                <w:spacing w:val="0"/>
                <w:szCs w:val="28"/>
              </w:rPr>
            </w:pPr>
          </w:p>
        </w:tc>
      </w:tr>
    </w:tbl>
    <w:p w:rsidR="003E593F" w:rsidRDefault="003E593F" w:rsidP="003E593F">
      <w:pPr>
        <w:pStyle w:val="a4"/>
        <w:ind w:firstLine="709"/>
        <w:jc w:val="both"/>
        <w:rPr>
          <w:spacing w:val="0"/>
          <w:szCs w:val="28"/>
        </w:rPr>
      </w:pPr>
    </w:p>
    <w:p w:rsidR="003E593F" w:rsidRPr="00D25485" w:rsidRDefault="003E593F" w:rsidP="003E593F">
      <w:pPr>
        <w:pStyle w:val="a4"/>
        <w:ind w:firstLine="709"/>
        <w:jc w:val="both"/>
        <w:rPr>
          <w:spacing w:val="0"/>
          <w:szCs w:val="28"/>
        </w:rPr>
      </w:pPr>
      <w:r w:rsidRPr="00D25485">
        <w:rPr>
          <w:i/>
          <w:spacing w:val="0"/>
          <w:szCs w:val="28"/>
          <w:lang w:val="en-US"/>
        </w:rPr>
        <w:t>l</w:t>
      </w:r>
      <w:r w:rsidRPr="00D25485">
        <w:rPr>
          <w:i/>
          <w:spacing w:val="0"/>
          <w:szCs w:val="28"/>
        </w:rPr>
        <w:t xml:space="preserve"> – </w:t>
      </w:r>
      <w:r w:rsidRPr="00D25485">
        <w:rPr>
          <w:spacing w:val="0"/>
          <w:szCs w:val="28"/>
        </w:rPr>
        <w:t xml:space="preserve">длина измеренного участка </w:t>
      </w:r>
      <w:r w:rsidR="001206CB">
        <w:rPr>
          <w:spacing w:val="0"/>
          <w:szCs w:val="28"/>
        </w:rPr>
        <w:t>проводника</w:t>
      </w:r>
      <w:r w:rsidRPr="00D25485">
        <w:rPr>
          <w:spacing w:val="0"/>
          <w:szCs w:val="28"/>
        </w:rPr>
        <w:t>;</w:t>
      </w:r>
    </w:p>
    <w:p w:rsidR="003E593F" w:rsidRPr="00D25485" w:rsidRDefault="003E593F" w:rsidP="003E593F">
      <w:pPr>
        <w:pStyle w:val="a4"/>
        <w:ind w:firstLine="709"/>
        <w:jc w:val="both"/>
        <w:rPr>
          <w:spacing w:val="0"/>
          <w:szCs w:val="28"/>
        </w:rPr>
      </w:pPr>
      <w:r w:rsidRPr="00D25485">
        <w:rPr>
          <w:i/>
          <w:spacing w:val="0"/>
          <w:szCs w:val="28"/>
          <w:lang w:val="en-US"/>
        </w:rPr>
        <w:t>R</w:t>
      </w:r>
      <w:r w:rsidRPr="00D25485">
        <w:rPr>
          <w:i/>
          <w:spacing w:val="0"/>
          <w:szCs w:val="28"/>
          <w:vertAlign w:val="subscript"/>
        </w:rPr>
        <w:t>1</w:t>
      </w:r>
      <w:r w:rsidR="004B0549">
        <w:rPr>
          <w:i/>
          <w:spacing w:val="0"/>
          <w:szCs w:val="28"/>
        </w:rPr>
        <w:t xml:space="preserve">, </w:t>
      </w:r>
      <w:r w:rsidR="004B0549" w:rsidRPr="00D25485">
        <w:rPr>
          <w:i/>
          <w:spacing w:val="0"/>
          <w:szCs w:val="28"/>
          <w:lang w:val="en-US"/>
        </w:rPr>
        <w:t>R</w:t>
      </w:r>
      <w:r w:rsidR="004B0549" w:rsidRPr="00D25485">
        <w:rPr>
          <w:i/>
          <w:spacing w:val="0"/>
          <w:szCs w:val="28"/>
          <w:vertAlign w:val="subscript"/>
        </w:rPr>
        <w:t>2</w:t>
      </w:r>
      <w:r w:rsidR="004B0549">
        <w:rPr>
          <w:i/>
          <w:spacing w:val="0"/>
          <w:szCs w:val="28"/>
        </w:rPr>
        <w:t xml:space="preserve">, </w:t>
      </w:r>
      <w:r w:rsidRPr="00D25485">
        <w:rPr>
          <w:i/>
          <w:spacing w:val="0"/>
          <w:szCs w:val="28"/>
        </w:rPr>
        <w:t xml:space="preserve">– </w:t>
      </w:r>
      <w:r w:rsidRPr="00D25485">
        <w:rPr>
          <w:spacing w:val="0"/>
          <w:szCs w:val="28"/>
        </w:rPr>
        <w:t>сопротивление</w:t>
      </w:r>
      <w:r>
        <w:rPr>
          <w:spacing w:val="0"/>
          <w:szCs w:val="28"/>
        </w:rPr>
        <w:t xml:space="preserve"> </w:t>
      </w:r>
      <w:r w:rsidRPr="00D25485">
        <w:rPr>
          <w:spacing w:val="0"/>
          <w:szCs w:val="28"/>
        </w:rPr>
        <w:t>участка</w:t>
      </w:r>
      <w:r w:rsidRPr="0023421A">
        <w:rPr>
          <w:i/>
          <w:spacing w:val="0"/>
          <w:szCs w:val="28"/>
        </w:rPr>
        <w:t xml:space="preserve"> </w:t>
      </w:r>
      <w:r w:rsidRPr="00D25485">
        <w:rPr>
          <w:i/>
          <w:spacing w:val="0"/>
          <w:szCs w:val="28"/>
          <w:lang w:val="en-US"/>
        </w:rPr>
        <w:t>l</w:t>
      </w:r>
      <w:r w:rsidRPr="00D25485">
        <w:rPr>
          <w:spacing w:val="0"/>
          <w:szCs w:val="28"/>
        </w:rPr>
        <w:t xml:space="preserve"> пров</w:t>
      </w:r>
      <w:r w:rsidR="00BC5B77">
        <w:rPr>
          <w:spacing w:val="0"/>
          <w:szCs w:val="28"/>
        </w:rPr>
        <w:t>одника</w:t>
      </w:r>
      <w:r w:rsidRPr="00D25485">
        <w:rPr>
          <w:spacing w:val="0"/>
          <w:szCs w:val="28"/>
        </w:rPr>
        <w:t>;</w:t>
      </w:r>
    </w:p>
    <w:p w:rsidR="003E593F" w:rsidRDefault="00BC5B77" w:rsidP="003E593F">
      <w:pPr>
        <w:pStyle w:val="a4"/>
        <w:ind w:firstLine="709"/>
        <w:jc w:val="both"/>
        <w:rPr>
          <w:spacing w:val="0"/>
          <w:szCs w:val="28"/>
        </w:rPr>
      </w:pPr>
      <w:r w:rsidRPr="00BC5B77">
        <w:rPr>
          <w:i/>
          <w:spacing w:val="0"/>
          <w:szCs w:val="28"/>
          <w:lang w:val="en-US"/>
        </w:rPr>
        <w:t>d</w:t>
      </w:r>
      <w:r w:rsidRPr="00BC5B77">
        <w:rPr>
          <w:i/>
          <w:spacing w:val="0"/>
          <w:szCs w:val="28"/>
          <w:vertAlign w:val="subscript"/>
        </w:rPr>
        <w:t>1</w:t>
      </w:r>
      <w:r>
        <w:rPr>
          <w:i/>
          <w:spacing w:val="0"/>
          <w:szCs w:val="28"/>
        </w:rPr>
        <w:t>,</w:t>
      </w:r>
      <w:r w:rsidRPr="00BC5B77">
        <w:rPr>
          <w:i/>
          <w:color w:val="auto"/>
          <w:spacing w:val="0"/>
          <w:w w:val="100"/>
          <w:sz w:val="20"/>
          <w:szCs w:val="28"/>
        </w:rPr>
        <w:t xml:space="preserve"> </w:t>
      </w:r>
      <w:r w:rsidRPr="00BC5B77">
        <w:rPr>
          <w:i/>
          <w:spacing w:val="0"/>
          <w:szCs w:val="28"/>
          <w:lang w:val="en-US"/>
        </w:rPr>
        <w:t>d</w:t>
      </w:r>
      <w:r w:rsidRPr="00BC5B77">
        <w:rPr>
          <w:i/>
          <w:spacing w:val="0"/>
          <w:szCs w:val="28"/>
          <w:vertAlign w:val="subscript"/>
        </w:rPr>
        <w:t>2</w:t>
      </w:r>
      <w:r w:rsidRPr="00BC5B77">
        <w:rPr>
          <w:i/>
          <w:spacing w:val="0"/>
          <w:szCs w:val="28"/>
        </w:rPr>
        <w:t>,</w:t>
      </w:r>
      <w:r>
        <w:rPr>
          <w:i/>
          <w:spacing w:val="0"/>
          <w:szCs w:val="28"/>
        </w:rPr>
        <w:t xml:space="preserve"> </w:t>
      </w:r>
      <w:r w:rsidR="003E593F" w:rsidRPr="00D25485">
        <w:rPr>
          <w:i/>
          <w:spacing w:val="0"/>
          <w:szCs w:val="28"/>
        </w:rPr>
        <w:t xml:space="preserve">– </w:t>
      </w:r>
      <w:r>
        <w:rPr>
          <w:spacing w:val="0"/>
          <w:szCs w:val="28"/>
        </w:rPr>
        <w:t>диаметр проводника</w:t>
      </w:r>
      <w:r w:rsidR="001206CB">
        <w:rPr>
          <w:spacing w:val="0"/>
          <w:szCs w:val="28"/>
        </w:rPr>
        <w:t>;</w:t>
      </w:r>
    </w:p>
    <w:p w:rsidR="001206CB" w:rsidRPr="001206CB" w:rsidRDefault="001206CB" w:rsidP="003E593F">
      <w:pPr>
        <w:pStyle w:val="a4"/>
        <w:ind w:firstLine="709"/>
        <w:jc w:val="both"/>
        <w:rPr>
          <w:spacing w:val="0"/>
          <w:szCs w:val="24"/>
        </w:rPr>
      </w:pPr>
      <w:r w:rsidRPr="001206CB">
        <w:rPr>
          <w:i/>
          <w:spacing w:val="0"/>
          <w:szCs w:val="24"/>
          <w:lang w:val="en-US"/>
        </w:rPr>
        <w:t>S</w:t>
      </w:r>
      <w:r w:rsidRPr="001206CB">
        <w:rPr>
          <w:i/>
          <w:spacing w:val="0"/>
          <w:szCs w:val="24"/>
          <w:vertAlign w:val="subscript"/>
        </w:rPr>
        <w:t>1</w:t>
      </w:r>
      <w:r w:rsidRPr="001206CB">
        <w:rPr>
          <w:i/>
          <w:spacing w:val="0"/>
          <w:szCs w:val="24"/>
        </w:rPr>
        <w:t xml:space="preserve">, </w:t>
      </w:r>
      <w:r w:rsidRPr="001206CB">
        <w:rPr>
          <w:i/>
          <w:spacing w:val="0"/>
          <w:szCs w:val="24"/>
          <w:lang w:val="en-US"/>
        </w:rPr>
        <w:t>S</w:t>
      </w:r>
      <w:r w:rsidRPr="001206CB">
        <w:rPr>
          <w:i/>
          <w:spacing w:val="0"/>
          <w:szCs w:val="24"/>
          <w:vertAlign w:val="subscript"/>
        </w:rPr>
        <w:t>2</w:t>
      </w:r>
      <w:r w:rsidRPr="001206CB">
        <w:rPr>
          <w:i/>
          <w:spacing w:val="0"/>
          <w:szCs w:val="24"/>
        </w:rPr>
        <w:t xml:space="preserve"> – </w:t>
      </w:r>
      <w:r w:rsidRPr="001206CB">
        <w:rPr>
          <w:spacing w:val="0"/>
          <w:szCs w:val="24"/>
        </w:rPr>
        <w:t>площадь поперечного сечения проводника;</w:t>
      </w:r>
    </w:p>
    <w:p w:rsidR="001206CB" w:rsidRPr="00C85F9D" w:rsidRDefault="001206CB" w:rsidP="003E593F">
      <w:pPr>
        <w:pStyle w:val="a4"/>
        <w:ind w:firstLine="709"/>
        <w:jc w:val="both"/>
        <w:rPr>
          <w:spacing w:val="0"/>
          <w:szCs w:val="24"/>
        </w:rPr>
      </w:pPr>
      <w:r w:rsidRPr="00C85F9D">
        <w:rPr>
          <w:i/>
          <w:spacing w:val="0"/>
          <w:szCs w:val="24"/>
          <w:lang w:val="en-US"/>
        </w:rPr>
        <w:t>α</w:t>
      </w:r>
      <w:r w:rsidRPr="00C85F9D">
        <w:rPr>
          <w:i/>
          <w:spacing w:val="0"/>
          <w:szCs w:val="24"/>
          <w:vertAlign w:val="subscript"/>
        </w:rPr>
        <w:t>1</w:t>
      </w:r>
      <w:r w:rsidRPr="00C85F9D">
        <w:rPr>
          <w:i/>
          <w:spacing w:val="0"/>
          <w:szCs w:val="24"/>
        </w:rPr>
        <w:t xml:space="preserve">, </w:t>
      </w:r>
      <w:r w:rsidRPr="00C85F9D">
        <w:rPr>
          <w:i/>
          <w:spacing w:val="0"/>
          <w:szCs w:val="24"/>
          <w:lang w:val="en-US"/>
        </w:rPr>
        <w:t>α</w:t>
      </w:r>
      <w:r w:rsidRPr="00C85F9D">
        <w:rPr>
          <w:i/>
          <w:spacing w:val="0"/>
          <w:szCs w:val="24"/>
          <w:vertAlign w:val="subscript"/>
        </w:rPr>
        <w:t>2</w:t>
      </w:r>
      <w:r w:rsidRPr="00C85F9D">
        <w:rPr>
          <w:i/>
          <w:spacing w:val="0"/>
          <w:szCs w:val="24"/>
        </w:rPr>
        <w:t xml:space="preserve"> – </w:t>
      </w:r>
      <w:r w:rsidRPr="00C85F9D">
        <w:rPr>
          <w:spacing w:val="0"/>
          <w:szCs w:val="24"/>
        </w:rPr>
        <w:t>тангенс угла наклона соответствующего графика;</w:t>
      </w:r>
    </w:p>
    <w:p w:rsidR="001206CB" w:rsidRPr="00C85F9D" w:rsidRDefault="00C85F9D" w:rsidP="003E593F">
      <w:pPr>
        <w:pStyle w:val="a4"/>
        <w:ind w:firstLine="709"/>
        <w:jc w:val="both"/>
        <w:rPr>
          <w:spacing w:val="0"/>
          <w:sz w:val="32"/>
          <w:szCs w:val="28"/>
        </w:rPr>
      </w:pPr>
      <w:r w:rsidRPr="00C85F9D">
        <w:rPr>
          <w:i/>
          <w:spacing w:val="0"/>
          <w:szCs w:val="24"/>
        </w:rPr>
        <w:t>ρ</w:t>
      </w:r>
      <w:r w:rsidRPr="00C85F9D">
        <w:rPr>
          <w:i/>
          <w:spacing w:val="0"/>
          <w:szCs w:val="24"/>
          <w:vertAlign w:val="subscript"/>
        </w:rPr>
        <w:t xml:space="preserve">1 </w:t>
      </w:r>
      <w:r w:rsidRPr="00C85F9D">
        <w:rPr>
          <w:i/>
          <w:spacing w:val="0"/>
          <w:szCs w:val="24"/>
        </w:rPr>
        <w:t>,</w:t>
      </w:r>
      <w:r w:rsidR="001206CB" w:rsidRPr="00C85F9D">
        <w:rPr>
          <w:i/>
          <w:spacing w:val="0"/>
          <w:szCs w:val="24"/>
        </w:rPr>
        <w:t>ρ</w:t>
      </w:r>
      <w:r w:rsidR="001206CB" w:rsidRPr="00C85F9D">
        <w:rPr>
          <w:i/>
          <w:spacing w:val="0"/>
          <w:szCs w:val="24"/>
          <w:vertAlign w:val="subscript"/>
        </w:rPr>
        <w:t>2</w:t>
      </w:r>
      <w:r>
        <w:rPr>
          <w:i/>
          <w:spacing w:val="0"/>
          <w:szCs w:val="24"/>
        </w:rPr>
        <w:t xml:space="preserve"> – </w:t>
      </w:r>
      <w:r w:rsidRPr="00C85F9D">
        <w:rPr>
          <w:spacing w:val="0"/>
          <w:szCs w:val="24"/>
        </w:rPr>
        <w:t>удельное сопротивление.</w:t>
      </w:r>
    </w:p>
    <w:p w:rsidR="003E593F" w:rsidRPr="00D25485" w:rsidRDefault="003E593F" w:rsidP="003E593F">
      <w:pPr>
        <w:pStyle w:val="a4"/>
        <w:ind w:firstLine="709"/>
        <w:jc w:val="both"/>
        <w:rPr>
          <w:spacing w:val="0"/>
          <w:szCs w:val="28"/>
        </w:rPr>
      </w:pPr>
    </w:p>
    <w:p w:rsidR="003E593F" w:rsidRPr="00D25485" w:rsidRDefault="00BC5B77" w:rsidP="00C64274">
      <w:pPr>
        <w:ind w:firstLine="709"/>
        <w:jc w:val="both"/>
        <w:rPr>
          <w:sz w:val="28"/>
          <w:szCs w:val="28"/>
        </w:rPr>
      </w:pPr>
      <w:r>
        <w:rPr>
          <w:sz w:val="28"/>
          <w:szCs w:val="28"/>
        </w:rPr>
        <w:t>2</w:t>
      </w:r>
      <w:r w:rsidR="003E593F" w:rsidRPr="00D25485">
        <w:rPr>
          <w:sz w:val="28"/>
          <w:szCs w:val="28"/>
        </w:rPr>
        <w:t xml:space="preserve"> Постро</w:t>
      </w:r>
      <w:r w:rsidR="00C85F9D">
        <w:rPr>
          <w:sz w:val="28"/>
          <w:szCs w:val="28"/>
        </w:rPr>
        <w:t>йте</w:t>
      </w:r>
      <w:r w:rsidR="003E593F" w:rsidRPr="00D25485">
        <w:rPr>
          <w:sz w:val="28"/>
          <w:szCs w:val="28"/>
        </w:rPr>
        <w:t xml:space="preserve"> график</w:t>
      </w:r>
      <w:r w:rsidR="00C85F9D">
        <w:rPr>
          <w:sz w:val="28"/>
          <w:szCs w:val="28"/>
        </w:rPr>
        <w:t>и</w:t>
      </w:r>
      <w:r w:rsidR="003E593F" w:rsidRPr="00D25485">
        <w:rPr>
          <w:sz w:val="28"/>
          <w:szCs w:val="28"/>
        </w:rPr>
        <w:t xml:space="preserve"> зависимости </w:t>
      </w:r>
      <w:r w:rsidR="003E593F" w:rsidRPr="00D25485">
        <w:rPr>
          <w:i/>
          <w:sz w:val="28"/>
          <w:szCs w:val="28"/>
          <w:lang w:val="en-US"/>
        </w:rPr>
        <w:t>R</w:t>
      </w:r>
      <w:r w:rsidR="003E593F" w:rsidRPr="00D25485">
        <w:rPr>
          <w:i/>
          <w:sz w:val="28"/>
          <w:szCs w:val="28"/>
        </w:rPr>
        <w:t>(</w:t>
      </w:r>
      <w:r w:rsidR="003E593F" w:rsidRPr="00D25485">
        <w:rPr>
          <w:i/>
          <w:sz w:val="28"/>
          <w:szCs w:val="28"/>
          <w:lang w:val="en-US"/>
        </w:rPr>
        <w:t>l</w:t>
      </w:r>
      <w:r>
        <w:rPr>
          <w:i/>
          <w:sz w:val="28"/>
          <w:szCs w:val="28"/>
        </w:rPr>
        <w:t xml:space="preserve">) </w:t>
      </w:r>
      <w:r w:rsidRPr="00BC5B77">
        <w:rPr>
          <w:sz w:val="28"/>
          <w:szCs w:val="28"/>
        </w:rPr>
        <w:t>для каждого проводника</w:t>
      </w:r>
      <w:r>
        <w:rPr>
          <w:sz w:val="28"/>
          <w:szCs w:val="28"/>
        </w:rPr>
        <w:t>.</w:t>
      </w:r>
      <w:r w:rsidR="003E593F" w:rsidRPr="00BC5B77">
        <w:rPr>
          <w:sz w:val="28"/>
          <w:szCs w:val="28"/>
        </w:rPr>
        <w:t xml:space="preserve"> При</w:t>
      </w:r>
      <w:r w:rsidR="003E593F" w:rsidRPr="00D25485">
        <w:rPr>
          <w:sz w:val="28"/>
          <w:szCs w:val="28"/>
        </w:rPr>
        <w:t xml:space="preserve"> построении график</w:t>
      </w:r>
      <w:r w:rsidR="00C85F9D">
        <w:rPr>
          <w:sz w:val="28"/>
          <w:szCs w:val="28"/>
        </w:rPr>
        <w:t>ов</w:t>
      </w:r>
      <w:r w:rsidR="003E593F" w:rsidRPr="00D25485">
        <w:rPr>
          <w:sz w:val="28"/>
          <w:szCs w:val="28"/>
        </w:rPr>
        <w:t xml:space="preserve"> уч</w:t>
      </w:r>
      <w:r w:rsidR="00C85F9D">
        <w:rPr>
          <w:sz w:val="28"/>
          <w:szCs w:val="28"/>
        </w:rPr>
        <w:t>итывайте</w:t>
      </w:r>
      <w:r w:rsidR="003E593F" w:rsidRPr="00D25485">
        <w:rPr>
          <w:sz w:val="28"/>
          <w:szCs w:val="28"/>
        </w:rPr>
        <w:t xml:space="preserve">, что прямая не будет проходить через точку (0,0) так </w:t>
      </w:r>
      <w:r>
        <w:rPr>
          <w:sz w:val="28"/>
          <w:szCs w:val="28"/>
        </w:rPr>
        <w:t>измерительные устройства</w:t>
      </w:r>
      <w:r w:rsidR="003E593F" w:rsidRPr="00D25485">
        <w:rPr>
          <w:sz w:val="28"/>
          <w:szCs w:val="28"/>
        </w:rPr>
        <w:t xml:space="preserve"> имеют собственное сопротивление.</w:t>
      </w:r>
      <w:r w:rsidR="003E593F" w:rsidRPr="00D25485">
        <w:rPr>
          <w:i/>
          <w:sz w:val="28"/>
          <w:szCs w:val="28"/>
        </w:rPr>
        <w:t xml:space="preserve"> </w:t>
      </w:r>
      <w:r w:rsidR="003E593F" w:rsidRPr="00D25485">
        <w:rPr>
          <w:sz w:val="28"/>
          <w:szCs w:val="28"/>
        </w:rPr>
        <w:t>По график</w:t>
      </w:r>
      <w:r w:rsidR="00C85F9D">
        <w:rPr>
          <w:sz w:val="28"/>
          <w:szCs w:val="28"/>
        </w:rPr>
        <w:t>ам</w:t>
      </w:r>
      <w:r w:rsidR="003E593F" w:rsidRPr="00D25485">
        <w:rPr>
          <w:sz w:val="28"/>
          <w:szCs w:val="28"/>
        </w:rPr>
        <w:t xml:space="preserve"> определит</w:t>
      </w:r>
      <w:r w:rsidR="00C85F9D">
        <w:rPr>
          <w:sz w:val="28"/>
          <w:szCs w:val="28"/>
        </w:rPr>
        <w:t>е</w:t>
      </w:r>
      <w:r w:rsidR="003E593F" w:rsidRPr="00D25485">
        <w:rPr>
          <w:sz w:val="28"/>
          <w:szCs w:val="28"/>
        </w:rPr>
        <w:t xml:space="preserve"> коэффициент </w:t>
      </w:r>
      <w:r w:rsidR="003E593F" w:rsidRPr="006C73F6">
        <w:rPr>
          <w:i/>
          <w:sz w:val="28"/>
          <w:szCs w:val="28"/>
        </w:rPr>
        <w:t>α</w:t>
      </w:r>
      <w:r w:rsidR="003E593F" w:rsidRPr="00D25485">
        <w:rPr>
          <w:sz w:val="28"/>
          <w:szCs w:val="28"/>
        </w:rPr>
        <w:t>, как тангенс угла наклона графика. Значе</w:t>
      </w:r>
      <w:r w:rsidR="00C85F9D">
        <w:rPr>
          <w:sz w:val="28"/>
          <w:szCs w:val="28"/>
        </w:rPr>
        <w:t>ния</w:t>
      </w:r>
      <w:r w:rsidR="003E593F" w:rsidRPr="00D25485">
        <w:rPr>
          <w:sz w:val="28"/>
          <w:szCs w:val="28"/>
        </w:rPr>
        <w:t xml:space="preserve"> коэффициент</w:t>
      </w:r>
      <w:r w:rsidR="00C85F9D">
        <w:rPr>
          <w:sz w:val="28"/>
          <w:szCs w:val="28"/>
        </w:rPr>
        <w:t xml:space="preserve">ов </w:t>
      </w:r>
      <w:r w:rsidR="003E593F" w:rsidRPr="00D25485">
        <w:rPr>
          <w:sz w:val="28"/>
          <w:szCs w:val="28"/>
        </w:rPr>
        <w:t>зан</w:t>
      </w:r>
      <w:r w:rsidR="00C85F9D">
        <w:rPr>
          <w:sz w:val="28"/>
          <w:szCs w:val="28"/>
        </w:rPr>
        <w:t>есите</w:t>
      </w:r>
      <w:r w:rsidR="003E593F" w:rsidRPr="00D25485">
        <w:rPr>
          <w:sz w:val="28"/>
          <w:szCs w:val="28"/>
        </w:rPr>
        <w:t xml:space="preserve"> в таблицу </w:t>
      </w:r>
      <w:r w:rsidR="00CD20A3">
        <w:rPr>
          <w:sz w:val="28"/>
          <w:szCs w:val="28"/>
        </w:rPr>
        <w:t>3</w:t>
      </w:r>
      <w:r w:rsidR="003E593F" w:rsidRPr="00D25485">
        <w:rPr>
          <w:sz w:val="28"/>
          <w:szCs w:val="28"/>
        </w:rPr>
        <w:t>.</w:t>
      </w:r>
    </w:p>
    <w:p w:rsidR="00C85F9D" w:rsidRDefault="00C85F9D" w:rsidP="003E593F">
      <w:pPr>
        <w:ind w:firstLine="709"/>
        <w:jc w:val="both"/>
        <w:rPr>
          <w:sz w:val="28"/>
          <w:szCs w:val="28"/>
        </w:rPr>
      </w:pPr>
    </w:p>
    <w:p w:rsidR="003E593F" w:rsidRPr="00D25485" w:rsidRDefault="00C85F9D" w:rsidP="003E593F">
      <w:pPr>
        <w:ind w:firstLine="709"/>
        <w:jc w:val="both"/>
        <w:rPr>
          <w:sz w:val="28"/>
          <w:szCs w:val="28"/>
        </w:rPr>
      </w:pPr>
      <w:r>
        <w:rPr>
          <w:sz w:val="28"/>
          <w:szCs w:val="28"/>
        </w:rPr>
        <w:t xml:space="preserve">3 </w:t>
      </w:r>
      <w:r w:rsidR="003E593F" w:rsidRPr="00D25485">
        <w:rPr>
          <w:sz w:val="28"/>
          <w:szCs w:val="28"/>
        </w:rPr>
        <w:t xml:space="preserve">Из формулы </w:t>
      </w:r>
      <w:r w:rsidR="003E593F">
        <w:rPr>
          <w:sz w:val="28"/>
          <w:szCs w:val="28"/>
        </w:rPr>
        <w:t>(</w:t>
      </w:r>
      <w:r w:rsidR="003E593F" w:rsidRPr="00D25485">
        <w:rPr>
          <w:sz w:val="28"/>
          <w:szCs w:val="28"/>
        </w:rPr>
        <w:t>1.12</w:t>
      </w:r>
      <w:r w:rsidR="003E593F">
        <w:rPr>
          <w:sz w:val="28"/>
          <w:szCs w:val="28"/>
        </w:rPr>
        <w:t>)</w:t>
      </w:r>
      <w:r w:rsidR="003E593F" w:rsidRPr="00D25485">
        <w:rPr>
          <w:sz w:val="28"/>
          <w:szCs w:val="28"/>
        </w:rPr>
        <w:t xml:space="preserve"> видно, что</w:t>
      </w:r>
    </w:p>
    <w:tbl>
      <w:tblPr>
        <w:tblW w:w="0" w:type="auto"/>
        <w:tblInd w:w="468" w:type="dxa"/>
        <w:tblLayout w:type="fixed"/>
        <w:tblLook w:val="0000" w:firstRow="0" w:lastRow="0" w:firstColumn="0" w:lastColumn="0" w:noHBand="0" w:noVBand="0"/>
      </w:tblPr>
      <w:tblGrid>
        <w:gridCol w:w="8280"/>
        <w:gridCol w:w="1080"/>
      </w:tblGrid>
      <w:tr w:rsidR="003E593F" w:rsidRPr="00D25485" w:rsidTr="000355E6">
        <w:tc>
          <w:tcPr>
            <w:tcW w:w="8280" w:type="dxa"/>
          </w:tcPr>
          <w:p w:rsidR="0097048B" w:rsidRPr="00D25485" w:rsidRDefault="003E593F" w:rsidP="0097048B">
            <w:pPr>
              <w:pStyle w:val="a6"/>
              <w:spacing w:after="0"/>
              <w:ind w:firstLine="709"/>
              <w:jc w:val="center"/>
              <w:rPr>
                <w:sz w:val="28"/>
                <w:szCs w:val="28"/>
              </w:rPr>
            </w:pPr>
            <m:oMathPara>
              <m:oMath>
                <m:r>
                  <w:rPr>
                    <w:rFonts w:ascii="Cambria Math" w:hAnsi="Cambria Math"/>
                    <w:sz w:val="28"/>
                    <w:szCs w:val="28"/>
                  </w:rPr>
                  <m:t>α=</m:t>
                </m:r>
                <m:f>
                  <m:fPr>
                    <m:ctrlPr>
                      <w:rPr>
                        <w:rFonts w:ascii="Cambria Math" w:hAnsi="Cambria Math"/>
                        <w:i/>
                        <w:sz w:val="28"/>
                        <w:szCs w:val="28"/>
                      </w:rPr>
                    </m:ctrlPr>
                  </m:fPr>
                  <m:num>
                    <m:r>
                      <w:rPr>
                        <w:rFonts w:ascii="Cambria Math" w:hAnsi="Cambria Math"/>
                        <w:sz w:val="28"/>
                        <w:szCs w:val="28"/>
                      </w:rPr>
                      <m:t>ρ</m:t>
                    </m:r>
                  </m:num>
                  <m:den>
                    <m:r>
                      <w:rPr>
                        <w:rFonts w:ascii="Cambria Math" w:hAnsi="Cambria Math"/>
                        <w:sz w:val="28"/>
                        <w:szCs w:val="28"/>
                        <w:lang w:val="en-US"/>
                      </w:rPr>
                      <m:t>S</m:t>
                    </m:r>
                  </m:den>
                </m:f>
                <m:r>
                  <w:rPr>
                    <w:rFonts w:ascii="Cambria Math" w:hAnsi="Cambria Math"/>
                    <w:sz w:val="28"/>
                    <w:szCs w:val="28"/>
                  </w:rPr>
                  <m:t>,</m:t>
                </m:r>
              </m:oMath>
            </m:oMathPara>
          </w:p>
        </w:tc>
        <w:tc>
          <w:tcPr>
            <w:tcW w:w="1080" w:type="dxa"/>
            <w:vAlign w:val="center"/>
          </w:tcPr>
          <w:p w:rsidR="003E593F" w:rsidRPr="00D25485" w:rsidRDefault="003E593F" w:rsidP="000355E6">
            <w:pPr>
              <w:pStyle w:val="a6"/>
              <w:spacing w:after="0"/>
              <w:jc w:val="right"/>
              <w:rPr>
                <w:sz w:val="28"/>
                <w:szCs w:val="28"/>
              </w:rPr>
            </w:pPr>
          </w:p>
        </w:tc>
      </w:tr>
    </w:tbl>
    <w:p w:rsidR="003E593F" w:rsidRPr="00D25485" w:rsidRDefault="003E593F" w:rsidP="00BE567B">
      <w:pPr>
        <w:jc w:val="both"/>
        <w:rPr>
          <w:sz w:val="28"/>
          <w:szCs w:val="28"/>
        </w:rPr>
      </w:pPr>
      <w:r w:rsidRPr="00D25485">
        <w:rPr>
          <w:sz w:val="28"/>
          <w:szCs w:val="28"/>
        </w:rPr>
        <w:t>таким образом,</w:t>
      </w:r>
      <w:r w:rsidRPr="00735F49">
        <w:rPr>
          <w:sz w:val="28"/>
          <w:szCs w:val="28"/>
        </w:rPr>
        <w:t xml:space="preserve"> </w:t>
      </w:r>
      <w:r w:rsidRPr="00D25485">
        <w:rPr>
          <w:sz w:val="28"/>
          <w:szCs w:val="28"/>
        </w:rPr>
        <w:t>удельное сопротивление</w:t>
      </w:r>
    </w:p>
    <w:tbl>
      <w:tblPr>
        <w:tblW w:w="0" w:type="auto"/>
        <w:tblInd w:w="468" w:type="dxa"/>
        <w:tblLayout w:type="fixed"/>
        <w:tblLook w:val="0000" w:firstRow="0" w:lastRow="0" w:firstColumn="0" w:lastColumn="0" w:noHBand="0" w:noVBand="0"/>
      </w:tblPr>
      <w:tblGrid>
        <w:gridCol w:w="8280"/>
        <w:gridCol w:w="1080"/>
      </w:tblGrid>
      <w:tr w:rsidR="003E593F" w:rsidRPr="00D25485" w:rsidTr="000355E6">
        <w:tc>
          <w:tcPr>
            <w:tcW w:w="8280" w:type="dxa"/>
          </w:tcPr>
          <w:p w:rsidR="003E593F" w:rsidRPr="00D25485" w:rsidRDefault="003E593F" w:rsidP="000355E6">
            <w:pPr>
              <w:pStyle w:val="a6"/>
              <w:spacing w:after="0"/>
              <w:ind w:firstLine="709"/>
              <w:jc w:val="center"/>
              <w:rPr>
                <w:i/>
                <w:sz w:val="28"/>
                <w:szCs w:val="28"/>
                <w:lang w:val="en-US"/>
              </w:rPr>
            </w:pPr>
            <m:oMathPara>
              <m:oMath>
                <m:r>
                  <w:rPr>
                    <w:rFonts w:ascii="Cambria Math" w:hAnsi="Cambria Math"/>
                    <w:sz w:val="28"/>
                    <w:szCs w:val="28"/>
                  </w:rPr>
                  <m:t>ρ=α∙</m:t>
                </m:r>
                <m:r>
                  <w:rPr>
                    <w:rFonts w:ascii="Cambria Math" w:hAnsi="Cambria Math"/>
                    <w:sz w:val="28"/>
                    <w:szCs w:val="28"/>
                    <w:lang w:val="en-US"/>
                  </w:rPr>
                  <m:t>S.</m:t>
                </m:r>
              </m:oMath>
            </m:oMathPara>
          </w:p>
        </w:tc>
        <w:tc>
          <w:tcPr>
            <w:tcW w:w="1080" w:type="dxa"/>
            <w:vAlign w:val="center"/>
          </w:tcPr>
          <w:p w:rsidR="003E593F" w:rsidRPr="00D25485" w:rsidRDefault="00BE567B" w:rsidP="000355E6">
            <w:pPr>
              <w:pStyle w:val="a6"/>
              <w:spacing w:after="0"/>
              <w:jc w:val="right"/>
              <w:rPr>
                <w:sz w:val="28"/>
                <w:szCs w:val="28"/>
              </w:rPr>
            </w:pPr>
            <w:r>
              <w:rPr>
                <w:sz w:val="28"/>
                <w:szCs w:val="28"/>
              </w:rPr>
              <w:t>(1.27</w:t>
            </w:r>
            <w:r w:rsidRPr="00BE567B">
              <w:rPr>
                <w:sz w:val="28"/>
                <w:szCs w:val="28"/>
              </w:rPr>
              <w:t>)</w:t>
            </w:r>
          </w:p>
        </w:tc>
      </w:tr>
    </w:tbl>
    <w:p w:rsidR="003E593F" w:rsidRPr="00D25485" w:rsidRDefault="00C85F9D" w:rsidP="003E593F">
      <w:pPr>
        <w:ind w:firstLine="709"/>
        <w:jc w:val="both"/>
        <w:rPr>
          <w:sz w:val="28"/>
          <w:szCs w:val="28"/>
        </w:rPr>
      </w:pPr>
      <w:r>
        <w:rPr>
          <w:sz w:val="28"/>
          <w:szCs w:val="28"/>
        </w:rPr>
        <w:t>Вычислите значения удельного сопротивления для исследуемых проводников</w:t>
      </w:r>
      <w:r w:rsidR="00BE567B">
        <w:rPr>
          <w:sz w:val="28"/>
          <w:szCs w:val="28"/>
        </w:rPr>
        <w:t xml:space="preserve"> по формуле (1.27), внесите полученные значения в</w:t>
      </w:r>
      <w:r w:rsidR="003E593F" w:rsidRPr="00D25485">
        <w:rPr>
          <w:sz w:val="28"/>
          <w:szCs w:val="28"/>
        </w:rPr>
        <w:t xml:space="preserve"> таблицу </w:t>
      </w:r>
      <w:r w:rsidR="00CD20A3">
        <w:rPr>
          <w:sz w:val="28"/>
          <w:szCs w:val="28"/>
        </w:rPr>
        <w:t>3</w:t>
      </w:r>
      <w:r w:rsidR="003E593F" w:rsidRPr="00D25485">
        <w:rPr>
          <w:sz w:val="28"/>
          <w:szCs w:val="28"/>
        </w:rPr>
        <w:t>.</w:t>
      </w:r>
    </w:p>
    <w:p w:rsidR="003E593F" w:rsidRPr="00D25485" w:rsidRDefault="00BE567B" w:rsidP="003E593F">
      <w:pPr>
        <w:ind w:firstLine="709"/>
        <w:jc w:val="both"/>
        <w:rPr>
          <w:sz w:val="28"/>
          <w:szCs w:val="28"/>
        </w:rPr>
      </w:pPr>
      <w:r>
        <w:rPr>
          <w:sz w:val="28"/>
          <w:szCs w:val="28"/>
        </w:rPr>
        <w:t>4</w:t>
      </w:r>
      <w:r w:rsidR="003E593F" w:rsidRPr="00D25485">
        <w:rPr>
          <w:sz w:val="28"/>
          <w:szCs w:val="28"/>
        </w:rPr>
        <w:t xml:space="preserve"> Сравнит</w:t>
      </w:r>
      <w:r>
        <w:rPr>
          <w:sz w:val="28"/>
          <w:szCs w:val="28"/>
        </w:rPr>
        <w:t>е</w:t>
      </w:r>
      <w:r w:rsidR="003E593F" w:rsidRPr="00D25485">
        <w:rPr>
          <w:sz w:val="28"/>
          <w:szCs w:val="28"/>
        </w:rPr>
        <w:t xml:space="preserve"> полученные значени</w:t>
      </w:r>
      <w:r>
        <w:rPr>
          <w:sz w:val="28"/>
          <w:szCs w:val="28"/>
        </w:rPr>
        <w:t>я удельного сопротивления</w:t>
      </w:r>
      <w:r w:rsidR="003E593F" w:rsidRPr="00D25485">
        <w:rPr>
          <w:i/>
          <w:iCs/>
          <w:sz w:val="28"/>
          <w:szCs w:val="28"/>
        </w:rPr>
        <w:t xml:space="preserve"> </w:t>
      </w:r>
      <w:r w:rsidR="003E593F" w:rsidRPr="00D25485">
        <w:rPr>
          <w:sz w:val="28"/>
          <w:szCs w:val="28"/>
        </w:rPr>
        <w:t>с табличными значениями, ука</w:t>
      </w:r>
      <w:r>
        <w:rPr>
          <w:sz w:val="28"/>
          <w:szCs w:val="28"/>
        </w:rPr>
        <w:t>жите</w:t>
      </w:r>
      <w:r w:rsidR="003E593F" w:rsidRPr="00D25485">
        <w:rPr>
          <w:sz w:val="28"/>
          <w:szCs w:val="28"/>
        </w:rPr>
        <w:t xml:space="preserve"> источник справочной информации. По полученным результатам сделайте вывод о материале, из которого изготовлена каждая исследованная проволока.</w:t>
      </w:r>
    </w:p>
    <w:p w:rsidR="003E593F" w:rsidRDefault="003E593F">
      <w:pPr>
        <w:widowControl/>
        <w:autoSpaceDE/>
        <w:autoSpaceDN/>
        <w:adjustRightInd/>
        <w:rPr>
          <w:b/>
          <w:sz w:val="28"/>
          <w:szCs w:val="28"/>
        </w:rPr>
      </w:pPr>
    </w:p>
    <w:p w:rsidR="004E3559" w:rsidRPr="00D25485" w:rsidRDefault="008C7DB1" w:rsidP="004E3559">
      <w:pPr>
        <w:pStyle w:val="1"/>
      </w:pPr>
      <w:bookmarkStart w:id="13" w:name="_Toc300227923"/>
      <w:bookmarkStart w:id="14" w:name="_Toc300227982"/>
      <w:bookmarkStart w:id="15" w:name="_Toc300297770"/>
      <w:bookmarkStart w:id="16" w:name="_Toc477249363"/>
      <w:r>
        <w:t>4</w:t>
      </w:r>
      <w:r w:rsidR="004E3559" w:rsidRPr="00D25485">
        <w:t xml:space="preserve"> Диэлектрики</w:t>
      </w:r>
      <w:bookmarkEnd w:id="13"/>
      <w:bookmarkEnd w:id="14"/>
      <w:bookmarkEnd w:id="15"/>
      <w:bookmarkEnd w:id="16"/>
    </w:p>
    <w:p w:rsidR="004E3559" w:rsidRPr="00D25485" w:rsidRDefault="004E3559" w:rsidP="004E3559">
      <w:pPr>
        <w:widowControl/>
        <w:shd w:val="clear" w:color="auto" w:fill="FFFFFF"/>
        <w:autoSpaceDE/>
        <w:autoSpaceDN/>
        <w:adjustRightInd/>
        <w:ind w:firstLine="709"/>
        <w:jc w:val="both"/>
        <w:rPr>
          <w:sz w:val="28"/>
          <w:szCs w:val="28"/>
        </w:rPr>
      </w:pPr>
    </w:p>
    <w:p w:rsidR="004E3559" w:rsidRPr="00D25485" w:rsidRDefault="004E3559" w:rsidP="00C97C75">
      <w:pPr>
        <w:widowControl/>
        <w:shd w:val="clear" w:color="auto" w:fill="FFFFFF"/>
        <w:autoSpaceDE/>
        <w:autoSpaceDN/>
        <w:adjustRightInd/>
        <w:ind w:firstLine="709"/>
        <w:jc w:val="both"/>
        <w:rPr>
          <w:sz w:val="28"/>
          <w:szCs w:val="28"/>
        </w:rPr>
      </w:pPr>
      <w:r w:rsidRPr="00D25485">
        <w:rPr>
          <w:sz w:val="28"/>
          <w:szCs w:val="28"/>
        </w:rPr>
        <w:t>В электронной технике, радиотехнике и приборостроении применяют множество различных диэлектриков. По функциям, выполняемым в аппаратуре и приборах, они подразделяются на электроизоляци</w:t>
      </w:r>
      <w:r w:rsidRPr="00D25485">
        <w:rPr>
          <w:sz w:val="28"/>
          <w:szCs w:val="28"/>
        </w:rPr>
        <w:softHyphen/>
        <w:t xml:space="preserve">онные и конденсаторные </w:t>
      </w:r>
      <w:r w:rsidRPr="00D25485">
        <w:rPr>
          <w:sz w:val="28"/>
          <w:szCs w:val="28"/>
        </w:rPr>
        <w:lastRenderedPageBreak/>
        <w:t>материалы (пассивные диэлектрики) и управ</w:t>
      </w:r>
      <w:r w:rsidRPr="00D25485">
        <w:rPr>
          <w:sz w:val="28"/>
          <w:szCs w:val="28"/>
        </w:rPr>
        <w:softHyphen/>
        <w:t>ляемые материалы (активные диэлектрики).</w:t>
      </w:r>
    </w:p>
    <w:p w:rsidR="004E3559" w:rsidRPr="00D25485" w:rsidRDefault="004E3559" w:rsidP="00C97C75">
      <w:pPr>
        <w:widowControl/>
        <w:shd w:val="clear" w:color="auto" w:fill="FFFFFF"/>
        <w:autoSpaceDE/>
        <w:autoSpaceDN/>
        <w:adjustRightInd/>
        <w:ind w:firstLine="709"/>
        <w:jc w:val="both"/>
        <w:rPr>
          <w:sz w:val="28"/>
          <w:szCs w:val="28"/>
        </w:rPr>
      </w:pPr>
      <w:r w:rsidRPr="00D25485">
        <w:rPr>
          <w:sz w:val="28"/>
          <w:szCs w:val="28"/>
        </w:rPr>
        <w:t>Электроизоляционные материалы используют для создания элект</w:t>
      </w:r>
      <w:r w:rsidRPr="00D25485">
        <w:rPr>
          <w:sz w:val="28"/>
          <w:szCs w:val="28"/>
        </w:rPr>
        <w:softHyphen/>
        <w:t>рической изоляции, которая окружает токоведущие части электричес</w:t>
      </w:r>
      <w:r w:rsidRPr="00D25485">
        <w:rPr>
          <w:sz w:val="28"/>
          <w:szCs w:val="28"/>
        </w:rPr>
        <w:softHyphen/>
        <w:t>ких устройств и отделяет друг от друга элементы схемы или конструк</w:t>
      </w:r>
      <w:r w:rsidRPr="00D25485">
        <w:rPr>
          <w:sz w:val="28"/>
          <w:szCs w:val="28"/>
        </w:rPr>
        <w:softHyphen/>
        <w:t>ции, находящиеся под различными электрическими потенциалами.</w:t>
      </w:r>
    </w:p>
    <w:p w:rsidR="004E3559" w:rsidRPr="00D25485" w:rsidRDefault="004E3559" w:rsidP="00C97C75">
      <w:pPr>
        <w:widowControl/>
        <w:shd w:val="clear" w:color="auto" w:fill="FFFFFF"/>
        <w:autoSpaceDE/>
        <w:autoSpaceDN/>
        <w:adjustRightInd/>
        <w:ind w:firstLine="709"/>
        <w:jc w:val="both"/>
        <w:rPr>
          <w:sz w:val="28"/>
          <w:szCs w:val="28"/>
        </w:rPr>
      </w:pPr>
      <w:r w:rsidRPr="00D25485">
        <w:rPr>
          <w:sz w:val="28"/>
          <w:szCs w:val="28"/>
        </w:rPr>
        <w:t>Применение диэлектриков в конденсаторах позволяет получать требуемые значения емкости, а в некоторых случаях обеспечивает оп</w:t>
      </w:r>
      <w:r w:rsidRPr="00D25485">
        <w:rPr>
          <w:sz w:val="28"/>
          <w:szCs w:val="28"/>
        </w:rPr>
        <w:softHyphen/>
        <w:t>ределенный характер зависимости этой емкости от внешних факторов. Диэлектрик конденсатора может запасать, а потом отдавать в цепь электрическую энергию (емкостный накопитель). Иногда конденсатор используют для разделения цепей постоянного и переменного токов, для изменения угла фазового сдвига и т. д.</w:t>
      </w:r>
    </w:p>
    <w:p w:rsidR="004E3559" w:rsidRPr="00D25485" w:rsidRDefault="004E3559" w:rsidP="00C97C75">
      <w:pPr>
        <w:widowControl/>
        <w:shd w:val="clear" w:color="auto" w:fill="FFFFFF"/>
        <w:autoSpaceDE/>
        <w:autoSpaceDN/>
        <w:adjustRightInd/>
        <w:ind w:firstLine="709"/>
        <w:jc w:val="both"/>
        <w:rPr>
          <w:sz w:val="28"/>
          <w:szCs w:val="28"/>
        </w:rPr>
      </w:pPr>
      <w:r w:rsidRPr="00D25485">
        <w:rPr>
          <w:sz w:val="28"/>
          <w:szCs w:val="28"/>
        </w:rPr>
        <w:t>Некоторые диэлектрики применяют как для создания электричес</w:t>
      </w:r>
      <w:r w:rsidRPr="00D25485">
        <w:rPr>
          <w:sz w:val="28"/>
          <w:szCs w:val="28"/>
        </w:rPr>
        <w:softHyphen/>
        <w:t>кой изоляции, так и в качестве конденсаторных материалов (напри</w:t>
      </w:r>
      <w:r w:rsidRPr="00D25485">
        <w:rPr>
          <w:sz w:val="28"/>
          <w:szCs w:val="28"/>
        </w:rPr>
        <w:softHyphen/>
        <w:t>мер, слюда, керамика, стекло, полистирольные и другие пленки). Тем не менее, требования к электроизоляционным и конденсаторным материалам существенно различаются. Если от электроизоляционно</w:t>
      </w:r>
      <w:r w:rsidRPr="00D25485">
        <w:rPr>
          <w:sz w:val="28"/>
          <w:szCs w:val="28"/>
        </w:rPr>
        <w:softHyphen/>
        <w:t xml:space="preserve">го материала требуется невысокая относительная диэлектрическая проницаемость и большое удельное сопротивление, то диэлектрик конденсатора, наоборот, должен иметь повышенную </w:t>
      </w:r>
      <w:r w:rsidRPr="00D25485">
        <w:rPr>
          <w:i/>
          <w:sz w:val="28"/>
          <w:szCs w:val="28"/>
        </w:rPr>
        <w:t>ε</w:t>
      </w:r>
      <w:r w:rsidRPr="00D25485">
        <w:rPr>
          <w:sz w:val="28"/>
          <w:szCs w:val="28"/>
        </w:rPr>
        <w:t xml:space="preserve"> и малое значение </w:t>
      </w:r>
      <w:r w:rsidRPr="00D25485">
        <w:rPr>
          <w:i/>
          <w:sz w:val="28"/>
          <w:szCs w:val="28"/>
          <w:lang w:val="en-US" w:eastAsia="en-US"/>
        </w:rPr>
        <w:t>tg</w:t>
      </w:r>
      <w:r w:rsidRPr="00D25485">
        <w:rPr>
          <w:i/>
          <w:sz w:val="28"/>
          <w:szCs w:val="28"/>
          <w:lang w:eastAsia="en-US"/>
        </w:rPr>
        <w:t>δ</w:t>
      </w:r>
      <w:r w:rsidRPr="00D25485">
        <w:rPr>
          <w:sz w:val="28"/>
          <w:szCs w:val="28"/>
          <w:lang w:eastAsia="en-US"/>
        </w:rPr>
        <w:t xml:space="preserve">. </w:t>
      </w:r>
      <w:r w:rsidRPr="00D25485">
        <w:rPr>
          <w:sz w:val="28"/>
          <w:szCs w:val="28"/>
        </w:rPr>
        <w:t>Роль диэлектрика в конденсаторе также нельзя считать активной, но конденсатор уже является функциональным элементом в электри</w:t>
      </w:r>
      <w:r w:rsidRPr="00D25485">
        <w:rPr>
          <w:sz w:val="28"/>
          <w:szCs w:val="28"/>
        </w:rPr>
        <w:softHyphen/>
        <w:t>ческой схеме.</w:t>
      </w:r>
    </w:p>
    <w:p w:rsidR="004E3559" w:rsidRDefault="004E3559" w:rsidP="00C97C75">
      <w:pPr>
        <w:ind w:firstLine="709"/>
        <w:jc w:val="both"/>
        <w:rPr>
          <w:sz w:val="28"/>
          <w:szCs w:val="28"/>
        </w:rPr>
      </w:pPr>
      <w:r w:rsidRPr="00D25485">
        <w:rPr>
          <w:sz w:val="28"/>
          <w:szCs w:val="28"/>
        </w:rPr>
        <w:t>Диэлектрические материалы являются основными видами электротехнических материалов, с которыми придется встретиться на практике будущим инженерам-электрикам (рисунок 2.1).</w:t>
      </w:r>
    </w:p>
    <w:p w:rsidR="00940788" w:rsidRPr="00940788" w:rsidRDefault="00940788" w:rsidP="00940788">
      <w:pPr>
        <w:ind w:firstLine="709"/>
        <w:jc w:val="both"/>
        <w:rPr>
          <w:sz w:val="28"/>
          <w:szCs w:val="28"/>
        </w:rPr>
      </w:pPr>
      <w:r w:rsidRPr="00940788">
        <w:rPr>
          <w:sz w:val="28"/>
          <w:szCs w:val="28"/>
        </w:rPr>
        <w:t>Эти материалы служат в качестве изоляции токоведущих частей энергооборудования. Они включают в себя такие разнообразные типы электрической изоляции как: воздух в линиях электропередач и электроаппаратах; нефтяные и искусственные масла в трансформаторах, кабелях и конденсаторах; твердые диэлектрики в изоляторах воздушных линий (ВЛ), конденсаторах, установочных изделиях и корпусах аппаратов и т.п. При этом физические условия, в которых должна находиться и функционировать изоляция, накладывают определенные требования на физико-химические параметры материала, ограничивая возможные вид и тип используемых электротехнических материалов. Кроме того, при конструировании даже простейших изделий, предназначенных для работы в электрическом поле, необходимо четко представлять, какие процессы происходят в материале, как влияет тот, или иной материал на работу других частей устройства, в том числе за счет перераспределения электрического поля. Здесь необходимо учитывать разноплановые характеристики материала:</w:t>
      </w:r>
    </w:p>
    <w:p w:rsidR="00940788" w:rsidRPr="00940788" w:rsidRDefault="00940788" w:rsidP="00940788">
      <w:pPr>
        <w:ind w:firstLine="709"/>
        <w:jc w:val="both"/>
        <w:rPr>
          <w:sz w:val="28"/>
          <w:szCs w:val="28"/>
        </w:rPr>
      </w:pPr>
      <w:r w:rsidRPr="00940788">
        <w:rPr>
          <w:sz w:val="28"/>
          <w:szCs w:val="28"/>
        </w:rPr>
        <w:t>механические: плотность и вес материала, прочность;</w:t>
      </w:r>
    </w:p>
    <w:p w:rsidR="00940788" w:rsidRPr="00940788" w:rsidRDefault="00940788" w:rsidP="00940788">
      <w:pPr>
        <w:ind w:firstLine="709"/>
        <w:jc w:val="both"/>
        <w:rPr>
          <w:sz w:val="28"/>
          <w:szCs w:val="28"/>
        </w:rPr>
      </w:pPr>
      <w:r w:rsidRPr="00940788">
        <w:rPr>
          <w:sz w:val="28"/>
          <w:szCs w:val="28"/>
        </w:rPr>
        <w:t>теплофизические: теплопроводность, теплоемкость, нагревостойкость, теплостойкость и горючесть;</w:t>
      </w:r>
    </w:p>
    <w:p w:rsidR="00940788" w:rsidRPr="00940788" w:rsidRDefault="00940788" w:rsidP="00940788">
      <w:pPr>
        <w:ind w:firstLine="709"/>
        <w:jc w:val="both"/>
        <w:rPr>
          <w:sz w:val="28"/>
          <w:szCs w:val="28"/>
        </w:rPr>
      </w:pPr>
      <w:r w:rsidRPr="00940788">
        <w:rPr>
          <w:sz w:val="28"/>
          <w:szCs w:val="28"/>
        </w:rPr>
        <w:t>электрофизические: диэлектрическая проницаемость, электропроводность, электрическая прочность, трекингостойкость;</w:t>
      </w:r>
    </w:p>
    <w:p w:rsidR="00940788" w:rsidRPr="00940788" w:rsidRDefault="00940788" w:rsidP="00940788">
      <w:pPr>
        <w:ind w:firstLine="709"/>
        <w:jc w:val="both"/>
        <w:rPr>
          <w:sz w:val="28"/>
          <w:szCs w:val="28"/>
        </w:rPr>
      </w:pPr>
      <w:r w:rsidRPr="00940788">
        <w:rPr>
          <w:sz w:val="28"/>
          <w:szCs w:val="28"/>
        </w:rPr>
        <w:t>физико-химические: химическая стойкость, влагопроницаемость и т.д.</w:t>
      </w:r>
    </w:p>
    <w:p w:rsidR="00A84C3C" w:rsidRDefault="00A84C3C" w:rsidP="00C97C75">
      <w:pPr>
        <w:ind w:firstLine="709"/>
        <w:jc w:val="both"/>
        <w:rPr>
          <w:sz w:val="28"/>
          <w:szCs w:val="28"/>
        </w:rPr>
      </w:pPr>
    </w:p>
    <w:p w:rsidR="00A84C3C" w:rsidRPr="00D25485" w:rsidRDefault="00A84C3C" w:rsidP="00A84C3C">
      <w:pPr>
        <w:pStyle w:val="a6"/>
        <w:spacing w:after="0"/>
        <w:jc w:val="center"/>
        <w:rPr>
          <w:b/>
          <w:sz w:val="28"/>
          <w:szCs w:val="28"/>
        </w:rPr>
      </w:pPr>
      <w:r w:rsidRPr="00D25485">
        <w:rPr>
          <w:noProof/>
        </w:rPr>
        <w:lastRenderedPageBreak/>
        <w:drawing>
          <wp:inline distT="0" distB="0" distL="0" distR="0">
            <wp:extent cx="6203620" cy="5229865"/>
            <wp:effectExtent l="19050" t="0" r="6680" b="0"/>
            <wp:docPr id="47" name="Рисунок 64" descr="диалектрики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диалектрикиэ"/>
                    <pic:cNvPicPr>
                      <a:picLocks noChangeAspect="1" noChangeArrowheads="1"/>
                    </pic:cNvPicPr>
                  </pic:nvPicPr>
                  <pic:blipFill>
                    <a:blip r:embed="rId43" cstate="print"/>
                    <a:srcRect/>
                    <a:stretch>
                      <a:fillRect/>
                    </a:stretch>
                  </pic:blipFill>
                  <pic:spPr bwMode="auto">
                    <a:xfrm>
                      <a:off x="0" y="0"/>
                      <a:ext cx="6208153" cy="5233686"/>
                    </a:xfrm>
                    <a:prstGeom prst="rect">
                      <a:avLst/>
                    </a:prstGeom>
                    <a:noFill/>
                    <a:ln w="9525">
                      <a:noFill/>
                      <a:miter lim="800000"/>
                      <a:headEnd/>
                      <a:tailEnd/>
                    </a:ln>
                  </pic:spPr>
                </pic:pic>
              </a:graphicData>
            </a:graphic>
          </wp:inline>
        </w:drawing>
      </w:r>
    </w:p>
    <w:p w:rsidR="00A84C3C" w:rsidRDefault="00A84C3C" w:rsidP="00A84C3C">
      <w:pPr>
        <w:widowControl/>
        <w:shd w:val="clear" w:color="auto" w:fill="FFFFFF"/>
        <w:autoSpaceDE/>
        <w:autoSpaceDN/>
        <w:adjustRightInd/>
        <w:ind w:firstLine="709"/>
        <w:jc w:val="center"/>
        <w:rPr>
          <w:sz w:val="28"/>
          <w:szCs w:val="28"/>
        </w:rPr>
      </w:pPr>
    </w:p>
    <w:p w:rsidR="00A84C3C" w:rsidRPr="00D25485" w:rsidRDefault="00A84C3C" w:rsidP="00A84C3C">
      <w:pPr>
        <w:widowControl/>
        <w:shd w:val="clear" w:color="auto" w:fill="FFFFFF"/>
        <w:autoSpaceDE/>
        <w:autoSpaceDN/>
        <w:adjustRightInd/>
        <w:spacing w:before="300" w:line="216" w:lineRule="exact"/>
        <w:ind w:firstLine="709"/>
        <w:jc w:val="center"/>
        <w:rPr>
          <w:sz w:val="28"/>
          <w:szCs w:val="28"/>
        </w:rPr>
      </w:pPr>
      <w:r w:rsidRPr="00D25485">
        <w:rPr>
          <w:sz w:val="28"/>
          <w:szCs w:val="28"/>
        </w:rPr>
        <w:t>Рисунок 2.1 – Классификация диэлектриков</w:t>
      </w:r>
    </w:p>
    <w:p w:rsidR="00A84C3C" w:rsidRPr="00D25485" w:rsidRDefault="00A84C3C" w:rsidP="00C97C75">
      <w:pPr>
        <w:ind w:firstLine="709"/>
        <w:jc w:val="both"/>
        <w:rPr>
          <w:sz w:val="28"/>
          <w:szCs w:val="28"/>
        </w:rPr>
      </w:pPr>
    </w:p>
    <w:p w:rsidR="004E3559" w:rsidRPr="00D25485" w:rsidRDefault="004E3559" w:rsidP="00C97C75">
      <w:pPr>
        <w:ind w:firstLine="709"/>
        <w:jc w:val="both"/>
        <w:rPr>
          <w:sz w:val="28"/>
          <w:szCs w:val="28"/>
        </w:rPr>
      </w:pPr>
      <w:r w:rsidRPr="00D25485">
        <w:rPr>
          <w:sz w:val="28"/>
          <w:szCs w:val="28"/>
        </w:rPr>
        <w:t>Зачастую все требования невозможно выполнить. Чтобы оценить значимость каждого из них и понять, какие требования, в каждом конкретном случае, являются главными, а какие - второстепенными (ими можно пренебречь) необходимо ясное понимание всего комплекса процессов, происходящих при функционировании устройств.</w:t>
      </w:r>
    </w:p>
    <w:p w:rsidR="004E3559" w:rsidRPr="00D25485" w:rsidRDefault="004E3559" w:rsidP="004E3559">
      <w:pPr>
        <w:ind w:firstLine="709"/>
        <w:jc w:val="both"/>
        <w:rPr>
          <w:sz w:val="28"/>
          <w:szCs w:val="28"/>
        </w:rPr>
      </w:pPr>
    </w:p>
    <w:p w:rsidR="004E3559" w:rsidRPr="00D25485" w:rsidRDefault="004E3559" w:rsidP="00141833">
      <w:pPr>
        <w:pStyle w:val="2"/>
      </w:pPr>
      <w:bookmarkStart w:id="17" w:name="_Toc477249364"/>
      <w:r w:rsidRPr="00D25485">
        <w:t>Дипольный момент молекулы. Полярные и неполярные диэлектрики</w:t>
      </w:r>
      <w:bookmarkEnd w:id="17"/>
    </w:p>
    <w:p w:rsidR="004E3559" w:rsidRDefault="004E3559" w:rsidP="004E3559">
      <w:pPr>
        <w:widowControl/>
        <w:ind w:firstLine="709"/>
        <w:jc w:val="both"/>
        <w:rPr>
          <w:rFonts w:eastAsia="ArialMT"/>
          <w:sz w:val="28"/>
          <w:szCs w:val="28"/>
        </w:rPr>
      </w:pPr>
      <w:r w:rsidRPr="00D25485">
        <w:rPr>
          <w:rFonts w:eastAsia="ArialMT"/>
          <w:sz w:val="28"/>
          <w:szCs w:val="28"/>
        </w:rPr>
        <w:t>Молекулы в зависимости от наличия в них асимметрии электрического поля делятся на полярные и неполярные. В полярных молекулах центры положения  суммарных зарядов противоположных знаков не совпадают, поэтому такие молекулы обладают дипольным моментом, модуль которого равен</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15AC0" w:rsidP="0085328F">
            <w:pPr>
              <w:pStyle w:val="a6"/>
              <w:spacing w:after="0"/>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rPr>
                    <m:t>P</m:t>
                  </m:r>
                </m:e>
                <m:sub>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x</m:t>
                      </m:r>
                    </m:sub>
                  </m:sSub>
                  <m:r>
                    <w:rPr>
                      <w:rFonts w:ascii="Cambria Math" w:hAnsi="Cambria Math"/>
                      <w:sz w:val="28"/>
                      <w:szCs w:val="28"/>
                    </w:rPr>
                    <m:t xml:space="preserve"> </m:t>
                  </m:r>
                </m:sub>
              </m:sSub>
              <m:box>
                <m:boxPr>
                  <m:opEmu m:val="1"/>
                  <m:ctrlPr>
                    <w:rPr>
                      <w:rFonts w:ascii="Cambria Math" w:hAnsi="Cambria Math"/>
                      <w:i/>
                      <w:sz w:val="28"/>
                      <w:szCs w:val="28"/>
                      <w:lang w:val="en-US"/>
                    </w:rPr>
                  </m:ctrlPr>
                </m:boxPr>
                <m:e>
                  <m:r>
                    <w:rPr>
                      <w:rFonts w:ascii="Cambria Math" w:hAnsi="Cambria Math"/>
                      <w:sz w:val="28"/>
                      <w:szCs w:val="28"/>
                      <w:lang w:val="en-US"/>
                    </w:rPr>
                    <m:t>=</m:t>
                  </m:r>
                </m:e>
              </m:box>
              <m:d>
                <m:dPr>
                  <m:begChr m:val="|"/>
                  <m:endChr m:val="|"/>
                  <m:ctrlPr>
                    <w:rPr>
                      <w:rFonts w:ascii="Cambria Math" w:hAnsi="Cambria Math"/>
                      <w:i/>
                      <w:sz w:val="28"/>
                      <w:szCs w:val="28"/>
                      <w:lang w:val="en-US"/>
                    </w:rPr>
                  </m:ctrlPr>
                </m:dPr>
                <m:e>
                  <m:r>
                    <w:rPr>
                      <w:rFonts w:ascii="Cambria Math" w:hAnsi="Cambria Math"/>
                      <w:sz w:val="28"/>
                      <w:szCs w:val="28"/>
                      <w:lang w:val="en-US"/>
                    </w:rPr>
                    <m:t>Q</m:t>
                  </m:r>
                </m:e>
              </m:d>
              <m:r>
                <w:rPr>
                  <w:rFonts w:ascii="Cambria Math" w:hAnsi="Cambria Math"/>
                  <w:sz w:val="28"/>
                  <w:szCs w:val="28"/>
                  <w:lang w:val="en-US"/>
                </w:rPr>
                <m:t>x</m:t>
              </m:r>
            </m:oMath>
            <w:r w:rsidR="004E3559" w:rsidRPr="00D25485">
              <w:rPr>
                <w:position w:val="-14"/>
                <w:sz w:val="28"/>
                <w:szCs w:val="28"/>
              </w:rPr>
              <w:t>,</w:t>
            </w:r>
          </w:p>
        </w:tc>
        <w:tc>
          <w:tcPr>
            <w:tcW w:w="1140" w:type="dxa"/>
          </w:tcPr>
          <w:p w:rsidR="004E3559" w:rsidRPr="00D25485" w:rsidRDefault="004E3559" w:rsidP="0085328F">
            <w:pPr>
              <w:pStyle w:val="a6"/>
              <w:spacing w:after="0"/>
              <w:jc w:val="both"/>
              <w:rPr>
                <w:sz w:val="28"/>
                <w:szCs w:val="28"/>
              </w:rPr>
            </w:pPr>
          </w:p>
        </w:tc>
      </w:tr>
    </w:tbl>
    <w:p w:rsidR="004E3559" w:rsidRPr="00D25485" w:rsidRDefault="004E3559" w:rsidP="00A84C3C">
      <w:pPr>
        <w:pStyle w:val="Default"/>
        <w:spacing w:line="323" w:lineRule="atLeast"/>
        <w:jc w:val="both"/>
        <w:rPr>
          <w:rFonts w:ascii="Times New Roman" w:hAnsi="Times New Roman" w:cs="Times New Roman"/>
          <w:color w:val="auto"/>
          <w:sz w:val="28"/>
          <w:szCs w:val="28"/>
        </w:rPr>
      </w:pPr>
      <w:r w:rsidRPr="00D25485">
        <w:rPr>
          <w:rFonts w:ascii="Times New Roman" w:hAnsi="Times New Roman" w:cs="Times New Roman"/>
          <w:color w:val="auto"/>
          <w:sz w:val="28"/>
          <w:szCs w:val="28"/>
        </w:rPr>
        <w:t xml:space="preserve">где </w:t>
      </w:r>
      <w:r w:rsidRPr="00D25485">
        <w:rPr>
          <w:rFonts w:ascii="Times New Roman" w:hAnsi="Times New Roman" w:cs="Times New Roman"/>
          <w:i/>
          <w:iCs/>
          <w:color w:val="auto"/>
          <w:sz w:val="28"/>
          <w:szCs w:val="28"/>
        </w:rPr>
        <w:t>Q</w:t>
      </w:r>
      <w:r w:rsidRPr="00D25485">
        <w:rPr>
          <w:rFonts w:ascii="Times New Roman" w:hAnsi="Times New Roman" w:cs="Times New Roman"/>
          <w:color w:val="auto"/>
          <w:sz w:val="28"/>
          <w:szCs w:val="28"/>
        </w:rPr>
        <w:t xml:space="preserve"> </w:t>
      </w:r>
      <w:r w:rsidR="00A84C3C">
        <w:rPr>
          <w:rFonts w:ascii="Times New Roman" w:hAnsi="Times New Roman" w:cs="Times New Roman"/>
          <w:color w:val="auto"/>
          <w:sz w:val="28"/>
          <w:szCs w:val="28"/>
        </w:rPr>
        <w:t xml:space="preserve">– </w:t>
      </w:r>
      <w:r w:rsidRPr="00D25485">
        <w:rPr>
          <w:rFonts w:ascii="Times New Roman" w:hAnsi="Times New Roman" w:cs="Times New Roman"/>
          <w:color w:val="auto"/>
          <w:sz w:val="28"/>
          <w:szCs w:val="28"/>
        </w:rPr>
        <w:t xml:space="preserve">суммарный заряд любого знака, </w:t>
      </w:r>
      <w:r w:rsidRPr="00D25485">
        <w:rPr>
          <w:rFonts w:ascii="Times New Roman" w:hAnsi="Times New Roman" w:cs="Times New Roman"/>
          <w:i/>
          <w:iCs/>
          <w:color w:val="auto"/>
          <w:sz w:val="28"/>
          <w:szCs w:val="28"/>
        </w:rPr>
        <w:t xml:space="preserve"> x </w:t>
      </w:r>
      <w:r w:rsidR="00A84C3C">
        <w:rPr>
          <w:rFonts w:ascii="Times New Roman" w:hAnsi="Times New Roman" w:cs="Times New Roman"/>
          <w:color w:val="auto"/>
          <w:sz w:val="28"/>
          <w:szCs w:val="28"/>
        </w:rPr>
        <w:t>-взаимное смещение «центров»</w:t>
      </w:r>
      <w:r w:rsidR="00A84C3C">
        <w:rPr>
          <w:rFonts w:ascii="Times New Roman" w:hAnsi="Times New Roman" w:cs="Times New Roman"/>
          <w:color w:val="auto"/>
          <w:sz w:val="28"/>
          <w:szCs w:val="28"/>
        </w:rPr>
        <w:br/>
        <w:t xml:space="preserve">                </w:t>
      </w:r>
      <w:r w:rsidRPr="00D25485">
        <w:rPr>
          <w:rFonts w:ascii="Times New Roman" w:hAnsi="Times New Roman" w:cs="Times New Roman"/>
          <w:color w:val="auto"/>
          <w:sz w:val="28"/>
          <w:szCs w:val="28"/>
        </w:rPr>
        <w:t xml:space="preserve"> суммарных зарядов. </w:t>
      </w:r>
    </w:p>
    <w:p w:rsidR="004E3559" w:rsidRPr="00D25485" w:rsidRDefault="004E3559" w:rsidP="004E3559">
      <w:pPr>
        <w:widowControl/>
        <w:ind w:firstLine="709"/>
        <w:jc w:val="both"/>
        <w:rPr>
          <w:rFonts w:eastAsia="ArialMT"/>
          <w:sz w:val="28"/>
          <w:szCs w:val="28"/>
        </w:rPr>
      </w:pPr>
      <w:r w:rsidRPr="00D25485">
        <w:rPr>
          <w:rFonts w:eastAsia="ArialMT"/>
          <w:sz w:val="28"/>
          <w:szCs w:val="28"/>
        </w:rPr>
        <w:lastRenderedPageBreak/>
        <w:t xml:space="preserve">Дипольный момент молекулы </w:t>
      </w:r>
      <w:r w:rsidRPr="00D25485">
        <w:rPr>
          <w:position w:val="-14"/>
        </w:rPr>
        <w:object w:dxaOrig="360" w:dyaOrig="380">
          <v:shape id="_x0000_i1042" type="#_x0000_t75" style="width:18.65pt;height:18.65pt" o:ole="">
            <v:imagedata r:id="rId44" o:title=""/>
          </v:shape>
          <o:OLEObject Type="Embed" ProgID="Equation.3" ShapeID="_x0000_i1042" DrawAspect="Content" ObjectID="_1748841938" r:id="rId45"/>
        </w:object>
      </w:r>
      <w:r w:rsidRPr="00D25485">
        <w:rPr>
          <w:rFonts w:eastAsia="ArialMT"/>
          <w:b/>
          <w:bCs/>
          <w:i/>
          <w:iCs/>
          <w:sz w:val="28"/>
          <w:szCs w:val="28"/>
        </w:rPr>
        <w:t xml:space="preserve"> </w:t>
      </w:r>
      <w:r w:rsidRPr="00D25485">
        <w:rPr>
          <w:rFonts w:eastAsia="ArialMT"/>
          <w:sz w:val="28"/>
          <w:szCs w:val="28"/>
        </w:rPr>
        <w:t xml:space="preserve">является вектором, направленным от отрицательного заряда к положительному. Модуль дипольного момента </w:t>
      </w:r>
      <w:r w:rsidRPr="00D25485">
        <w:rPr>
          <w:position w:val="-14"/>
        </w:rPr>
        <w:object w:dxaOrig="360" w:dyaOrig="380">
          <v:shape id="_x0000_i1043" type="#_x0000_t75" style="width:18.65pt;height:18.65pt" o:ole="">
            <v:imagedata r:id="rId44" o:title=""/>
          </v:shape>
          <o:OLEObject Type="Embed" ProgID="Equation.3" ShapeID="_x0000_i1043" DrawAspect="Content" ObjectID="_1748841939" r:id="rId46"/>
        </w:object>
      </w:r>
      <w:r w:rsidRPr="00D25485">
        <w:rPr>
          <w:rFonts w:eastAsia="ArialMT"/>
          <w:i/>
          <w:iCs/>
          <w:sz w:val="28"/>
          <w:szCs w:val="28"/>
        </w:rPr>
        <w:t xml:space="preserve"> </w:t>
      </w:r>
      <w:r w:rsidRPr="00D25485">
        <w:rPr>
          <w:rFonts w:eastAsia="ArialMT"/>
          <w:sz w:val="28"/>
          <w:szCs w:val="28"/>
        </w:rPr>
        <w:t>равен произведению расстояния между зарядами на модуль заряда.</w:t>
      </w:r>
    </w:p>
    <w:p w:rsidR="004E3559" w:rsidRPr="00D25485" w:rsidRDefault="004E3559" w:rsidP="004E3559">
      <w:pPr>
        <w:widowControl/>
        <w:ind w:firstLine="709"/>
        <w:jc w:val="both"/>
        <w:rPr>
          <w:sz w:val="28"/>
          <w:szCs w:val="28"/>
        </w:rPr>
      </w:pPr>
      <w:r w:rsidRPr="00D25485">
        <w:rPr>
          <w:rFonts w:eastAsia="ArialMT"/>
          <w:sz w:val="28"/>
          <w:szCs w:val="28"/>
        </w:rPr>
        <w:t xml:space="preserve">В неполярных молекулах эти центры совпадают, поэтому их дипольный момент равен нулю. Молекулы веществ, состоящие из однотипных атомов (например, газы </w:t>
      </w:r>
      <w:r w:rsidRPr="00D25485">
        <w:rPr>
          <w:rFonts w:eastAsia="ArialMT"/>
          <w:i/>
          <w:sz w:val="28"/>
          <w:szCs w:val="28"/>
        </w:rPr>
        <w:t>H</w:t>
      </w:r>
      <w:r w:rsidRPr="00590FD0">
        <w:rPr>
          <w:rFonts w:eastAsia="ArialMT"/>
          <w:sz w:val="28"/>
          <w:szCs w:val="28"/>
          <w:vertAlign w:val="subscript"/>
        </w:rPr>
        <w:t>2</w:t>
      </w:r>
      <w:r w:rsidRPr="00D25485">
        <w:rPr>
          <w:rFonts w:eastAsia="ArialMT"/>
          <w:sz w:val="28"/>
          <w:szCs w:val="28"/>
        </w:rPr>
        <w:t xml:space="preserve">, </w:t>
      </w:r>
      <w:r w:rsidRPr="00D25485">
        <w:rPr>
          <w:rFonts w:eastAsia="ArialMT"/>
          <w:i/>
          <w:sz w:val="28"/>
          <w:szCs w:val="28"/>
        </w:rPr>
        <w:t>O</w:t>
      </w:r>
      <w:r w:rsidRPr="00590FD0">
        <w:rPr>
          <w:rFonts w:eastAsia="ArialMT"/>
          <w:sz w:val="28"/>
          <w:szCs w:val="28"/>
          <w:vertAlign w:val="subscript"/>
        </w:rPr>
        <w:t>2</w:t>
      </w:r>
      <w:r w:rsidRPr="00D25485">
        <w:rPr>
          <w:rFonts w:eastAsia="ArialMT"/>
          <w:sz w:val="28"/>
          <w:szCs w:val="28"/>
        </w:rPr>
        <w:t xml:space="preserve">, </w:t>
      </w:r>
      <w:r w:rsidRPr="00D25485">
        <w:rPr>
          <w:rFonts w:eastAsia="ArialMT"/>
          <w:i/>
          <w:sz w:val="28"/>
          <w:szCs w:val="28"/>
        </w:rPr>
        <w:t>N</w:t>
      </w:r>
      <w:r w:rsidRPr="00590FD0">
        <w:rPr>
          <w:rFonts w:eastAsia="ArialMT"/>
          <w:sz w:val="28"/>
          <w:szCs w:val="28"/>
          <w:vertAlign w:val="subscript"/>
        </w:rPr>
        <w:t>2</w:t>
      </w:r>
      <w:r w:rsidRPr="00590FD0">
        <w:rPr>
          <w:rFonts w:eastAsia="ArialMT"/>
          <w:sz w:val="28"/>
          <w:szCs w:val="28"/>
        </w:rPr>
        <w:t xml:space="preserve"> </w:t>
      </w:r>
      <w:r w:rsidRPr="00D25485">
        <w:rPr>
          <w:rFonts w:eastAsia="ArialMT"/>
          <w:sz w:val="28"/>
          <w:szCs w:val="28"/>
        </w:rPr>
        <w:t>и др.) симметричны и поэтому неполярны. Молекулы веществ, состоящие из двух разнотипных атомов, всегда полярные. Если же разнотипных атомов в молекуле три и более, то молекула может быть как полярной, так и неполярной. Например, молекула углекислого газа, состоящая из трёх разнотипных атомов (</w:t>
      </w:r>
      <w:r w:rsidRPr="00D25485">
        <w:rPr>
          <w:rFonts w:eastAsia="ArialMT"/>
          <w:i/>
          <w:sz w:val="28"/>
          <w:szCs w:val="28"/>
        </w:rPr>
        <w:t>СО</w:t>
      </w:r>
      <w:r w:rsidRPr="00590FD0">
        <w:rPr>
          <w:rFonts w:eastAsia="ArialMT"/>
          <w:sz w:val="28"/>
          <w:szCs w:val="28"/>
          <w:vertAlign w:val="subscript"/>
        </w:rPr>
        <w:t>2</w:t>
      </w:r>
      <w:r w:rsidRPr="00D25485">
        <w:rPr>
          <w:rFonts w:eastAsia="ArialMT"/>
          <w:sz w:val="28"/>
          <w:szCs w:val="28"/>
        </w:rPr>
        <w:t xml:space="preserve"> → </w:t>
      </w:r>
      <w:r w:rsidRPr="00D25485">
        <w:rPr>
          <w:rFonts w:eastAsia="ArialMT"/>
          <w:i/>
          <w:sz w:val="28"/>
          <w:szCs w:val="28"/>
        </w:rPr>
        <w:t>О-С-О</w:t>
      </w:r>
      <w:r w:rsidRPr="00D25485">
        <w:rPr>
          <w:rFonts w:eastAsia="ArialMT"/>
          <w:sz w:val="28"/>
          <w:szCs w:val="28"/>
        </w:rPr>
        <w:t>) симметрична и неполярна. Это остаётся справедливым и для молекулы ацетилена (</w:t>
      </w:r>
      <w:r w:rsidRPr="00D25485">
        <w:rPr>
          <w:rFonts w:eastAsia="ArialMT"/>
          <w:i/>
          <w:sz w:val="28"/>
          <w:szCs w:val="28"/>
        </w:rPr>
        <w:t>C</w:t>
      </w:r>
      <w:r w:rsidRPr="00590FD0">
        <w:rPr>
          <w:rFonts w:eastAsia="ArialMT"/>
          <w:sz w:val="28"/>
          <w:szCs w:val="28"/>
          <w:vertAlign w:val="subscript"/>
        </w:rPr>
        <w:t>2</w:t>
      </w:r>
      <w:r w:rsidRPr="00D25485">
        <w:rPr>
          <w:rFonts w:eastAsia="ArialMT"/>
          <w:i/>
          <w:sz w:val="28"/>
          <w:szCs w:val="28"/>
        </w:rPr>
        <w:t>H</w:t>
      </w:r>
      <w:r w:rsidRPr="00590FD0">
        <w:rPr>
          <w:rFonts w:eastAsia="ArialMT"/>
          <w:sz w:val="28"/>
          <w:szCs w:val="28"/>
          <w:vertAlign w:val="subscript"/>
        </w:rPr>
        <w:t>2</w:t>
      </w:r>
      <w:r w:rsidRPr="00D25485">
        <w:rPr>
          <w:rFonts w:eastAsia="ArialMT"/>
          <w:sz w:val="28"/>
          <w:szCs w:val="28"/>
        </w:rPr>
        <w:t xml:space="preserve">). Молекулы </w:t>
      </w:r>
      <w:r w:rsidRPr="00D25485">
        <w:rPr>
          <w:rFonts w:eastAsia="ArialMT"/>
          <w:i/>
          <w:sz w:val="28"/>
          <w:szCs w:val="28"/>
        </w:rPr>
        <w:t>H</w:t>
      </w:r>
      <w:r w:rsidRPr="00590FD0">
        <w:rPr>
          <w:rFonts w:eastAsia="ArialMT"/>
          <w:sz w:val="28"/>
          <w:szCs w:val="28"/>
          <w:vertAlign w:val="subscript"/>
        </w:rPr>
        <w:t>2</w:t>
      </w:r>
      <w:r w:rsidRPr="00D25485">
        <w:rPr>
          <w:rFonts w:eastAsia="ArialMT"/>
          <w:i/>
          <w:sz w:val="28"/>
          <w:szCs w:val="28"/>
        </w:rPr>
        <w:t>O</w:t>
      </w:r>
      <w:r w:rsidRPr="00D25485">
        <w:rPr>
          <w:rFonts w:eastAsia="ArialMT"/>
          <w:sz w:val="28"/>
          <w:szCs w:val="28"/>
        </w:rPr>
        <w:t xml:space="preserve"> и </w:t>
      </w:r>
      <w:r w:rsidRPr="00D25485">
        <w:rPr>
          <w:rFonts w:eastAsia="ArialMT"/>
          <w:i/>
          <w:sz w:val="28"/>
          <w:szCs w:val="28"/>
        </w:rPr>
        <w:t>NH</w:t>
      </w:r>
      <w:r w:rsidRPr="00590FD0">
        <w:rPr>
          <w:rFonts w:eastAsia="ArialMT"/>
          <w:sz w:val="28"/>
          <w:szCs w:val="28"/>
          <w:vertAlign w:val="subscript"/>
        </w:rPr>
        <w:t>3</w:t>
      </w:r>
      <w:r w:rsidRPr="00D25485">
        <w:rPr>
          <w:rFonts w:eastAsia="ArialMT"/>
          <w:sz w:val="28"/>
          <w:szCs w:val="28"/>
        </w:rPr>
        <w:t xml:space="preserve"> имеют несимметричное строение, поэтому проявляют полярные свойства.</w:t>
      </w:r>
    </w:p>
    <w:p w:rsidR="004E3559" w:rsidRPr="00D25485" w:rsidRDefault="004E3559" w:rsidP="004E3559">
      <w:pPr>
        <w:widowControl/>
        <w:ind w:firstLine="709"/>
        <w:jc w:val="both"/>
        <w:rPr>
          <w:rFonts w:eastAsia="ArialMT"/>
          <w:sz w:val="28"/>
          <w:szCs w:val="28"/>
        </w:rPr>
      </w:pPr>
      <w:r w:rsidRPr="00D25485">
        <w:rPr>
          <w:rFonts w:eastAsia="ArialMT"/>
          <w:sz w:val="28"/>
          <w:szCs w:val="28"/>
        </w:rPr>
        <w:t>Особую группу материалов составляют вещества, молекулы которых имеют ионную связь (</w:t>
      </w:r>
      <w:r w:rsidRPr="00D25485">
        <w:rPr>
          <w:rFonts w:eastAsia="ArialMT"/>
          <w:i/>
          <w:sz w:val="28"/>
          <w:szCs w:val="28"/>
        </w:rPr>
        <w:t>NaCl</w:t>
      </w:r>
      <w:r w:rsidRPr="00D25485">
        <w:rPr>
          <w:rFonts w:eastAsia="ArialMT"/>
          <w:sz w:val="28"/>
          <w:szCs w:val="28"/>
        </w:rPr>
        <w:t xml:space="preserve">, </w:t>
      </w:r>
      <w:r w:rsidRPr="00D25485">
        <w:rPr>
          <w:rFonts w:eastAsia="ArialMT"/>
          <w:i/>
          <w:sz w:val="28"/>
          <w:szCs w:val="28"/>
        </w:rPr>
        <w:t>KCl</w:t>
      </w:r>
      <w:r w:rsidRPr="00D25485">
        <w:rPr>
          <w:rFonts w:eastAsia="ArialMT"/>
          <w:sz w:val="28"/>
          <w:szCs w:val="28"/>
        </w:rPr>
        <w:t xml:space="preserve">, </w:t>
      </w:r>
      <w:r w:rsidRPr="00D25485">
        <w:rPr>
          <w:rFonts w:eastAsia="ArialMT"/>
          <w:i/>
          <w:sz w:val="28"/>
          <w:szCs w:val="28"/>
        </w:rPr>
        <w:t>KBr</w:t>
      </w:r>
      <w:r w:rsidRPr="00D25485">
        <w:rPr>
          <w:rFonts w:eastAsia="ArialMT"/>
          <w:sz w:val="28"/>
          <w:szCs w:val="28"/>
        </w:rPr>
        <w:t xml:space="preserve"> и др.). Их кристаллические решётки представляют собой систему знакочередующихся узлов - ионов. В таких решётках нельзя выделить отдельную молекулу, а саму решетку следует рассматривать в виде двух подрешеток, вставленных друг в друга. Как известно, молекулы состоят из атомов, окруженных электронными оболочками. При этом электроны могут равномерно распределяться по молекуле, а могут и концентрироваться на каких-либо атомах. В первом случае говорят, что молекула неполярная. Пример - молекула водорода или атом гелия. </w:t>
      </w:r>
    </w:p>
    <w:p w:rsidR="004E3559" w:rsidRPr="00D25485" w:rsidRDefault="004E3559" w:rsidP="004E3559">
      <w:pPr>
        <w:widowControl/>
        <w:ind w:firstLine="709"/>
        <w:jc w:val="both"/>
        <w:rPr>
          <w:rFonts w:eastAsia="ArialMT"/>
          <w:sz w:val="28"/>
          <w:szCs w:val="28"/>
        </w:rPr>
      </w:pPr>
      <w:r w:rsidRPr="00D25485">
        <w:rPr>
          <w:rFonts w:eastAsia="ArialMT"/>
          <w:sz w:val="28"/>
          <w:szCs w:val="28"/>
        </w:rPr>
        <w:t>Во втором случае в молекуле образуются области с положительным и отрицательным зарядами. Если в молекуле возможно выделить направление, вдоль которого с одной стороны располагаются положительные заряды, а с другой стороны - отрицательные, то такая молекула является полярной или дипольной.</w:t>
      </w:r>
    </w:p>
    <w:p w:rsidR="004E3559" w:rsidRPr="00D25485" w:rsidRDefault="004E3559" w:rsidP="004E3559">
      <w:pPr>
        <w:widowControl/>
        <w:ind w:firstLine="709"/>
        <w:jc w:val="both"/>
        <w:rPr>
          <w:rFonts w:eastAsia="ArialMT"/>
          <w:sz w:val="28"/>
          <w:szCs w:val="28"/>
        </w:rPr>
      </w:pPr>
      <w:r w:rsidRPr="00D25485">
        <w:rPr>
          <w:rFonts w:eastAsia="ArialMT"/>
          <w:sz w:val="28"/>
          <w:szCs w:val="28"/>
        </w:rPr>
        <w:t>В полярной молекуле под действием поля происходит ориентация диполя в направлении вектора напряженности. Диэлектрики, состоящие из полярных молекул, называют полярными диэлектриками. В этом случае в зависимости от значения дипольного момента молекулы и концентрации молекул поляризация может быть значительной.</w:t>
      </w:r>
    </w:p>
    <w:p w:rsidR="004E3559" w:rsidRPr="00D25485" w:rsidRDefault="004E3559" w:rsidP="004E3559">
      <w:pPr>
        <w:widowControl/>
        <w:ind w:firstLine="709"/>
        <w:jc w:val="both"/>
        <w:rPr>
          <w:i/>
          <w:sz w:val="28"/>
          <w:szCs w:val="28"/>
          <w:u w:val="single"/>
        </w:rPr>
      </w:pPr>
      <w:r w:rsidRPr="00D25485">
        <w:rPr>
          <w:rFonts w:eastAsia="ArialMT"/>
          <w:sz w:val="28"/>
          <w:szCs w:val="28"/>
        </w:rPr>
        <w:t>В неполярной молекуле под действием электрического поля происходит смещение (деформация) электронных оболочек. В результате этой деформации возникает индуцированный дипольный момент молекулы, то есть молекула поляризуется. Поляризация за счет смещения электронов называется электронной. Возникающий дипольный момент невелик. Диэлектрики, состоящие из неполярных молекул, называются неполярными диэлектриками.</w:t>
      </w:r>
    </w:p>
    <w:p w:rsidR="004E3559" w:rsidRPr="00D25485" w:rsidRDefault="004E3559" w:rsidP="004E3559">
      <w:pPr>
        <w:widowControl/>
        <w:ind w:firstLine="709"/>
        <w:jc w:val="both"/>
        <w:rPr>
          <w:i/>
          <w:sz w:val="28"/>
          <w:szCs w:val="28"/>
          <w:u w:val="single"/>
        </w:rPr>
      </w:pPr>
      <w:r w:rsidRPr="00D25485">
        <w:rPr>
          <w:rFonts w:eastAsia="ArialMT"/>
          <w:sz w:val="28"/>
          <w:szCs w:val="28"/>
        </w:rPr>
        <w:t>В некоторых твердых диэлектриках может существовать особый вид поляризации – спонтанная (самопроизвольная), или доменная поляризация. Она существует только в кристаллах, но далеко не во всех, в аморфных телах ее не бывает. В некоторых веществах самопроизвольно возникают поляризованные микроскопические области (домены). При этом происходит смещение положительно заряженных ионов решетки в одну сторону, а отрицательно заряженных ионов в другую сторону. Микрообласть со спонтанной поляризацией называет</w:t>
      </w:r>
      <w:r w:rsidRPr="00D25485">
        <w:rPr>
          <w:rFonts w:eastAsia="ArialMT"/>
          <w:sz w:val="28"/>
          <w:szCs w:val="28"/>
        </w:rPr>
        <w:lastRenderedPageBreak/>
        <w:t>ся доменом. Суммарный дипольный момент любого образца макроскопических размеров равен нулю, т.к. дипольные моменты доменов направлены в разные стороны. Если дипольные моменты доменов хаотически направлены в разные стороны, то такой диэлектрик называется сегнетоэлектриком.</w:t>
      </w:r>
    </w:p>
    <w:p w:rsidR="004E3559" w:rsidRPr="00D25485" w:rsidRDefault="004E3559" w:rsidP="004E3559">
      <w:pPr>
        <w:widowControl/>
        <w:ind w:firstLine="709"/>
        <w:jc w:val="both"/>
        <w:rPr>
          <w:rFonts w:eastAsia="ArialMT"/>
          <w:sz w:val="28"/>
          <w:szCs w:val="28"/>
        </w:rPr>
      </w:pPr>
      <w:r w:rsidRPr="00D25485">
        <w:rPr>
          <w:rFonts w:eastAsia="ArialMT"/>
          <w:sz w:val="28"/>
          <w:szCs w:val="28"/>
        </w:rPr>
        <w:t>Под действием электрического поля размеры доменов, направленных вдоль вектора поля увеличиваются, а противоположно направленные домены уменьшают свой размер. Кроме того, домены в диэлектрике поворачиваются в направлении электрического поля, как гигантские диполи. Только в отличие от диполей, где молекулы физически поворачиваются, в доменах перестраивается структура, так, что результирующий вектор поляризации каждого домена чуть-чуть смещается в направлении поля.</w:t>
      </w:r>
    </w:p>
    <w:p w:rsidR="004E3559" w:rsidRPr="00D25485" w:rsidRDefault="004E3559" w:rsidP="004E3559">
      <w:pPr>
        <w:widowControl/>
        <w:ind w:firstLine="709"/>
        <w:jc w:val="both"/>
        <w:rPr>
          <w:i/>
          <w:sz w:val="28"/>
          <w:szCs w:val="28"/>
          <w:u w:val="single"/>
        </w:rPr>
      </w:pPr>
    </w:p>
    <w:p w:rsidR="004E3559" w:rsidRPr="00D25485" w:rsidRDefault="004E3559" w:rsidP="00141833">
      <w:pPr>
        <w:pStyle w:val="2"/>
      </w:pPr>
      <w:bookmarkStart w:id="18" w:name="_Toc477249365"/>
      <w:r w:rsidRPr="00D25485">
        <w:t>Поляризация и электропроводность диэлектриков</w:t>
      </w:r>
      <w:bookmarkEnd w:id="18"/>
    </w:p>
    <w:p w:rsidR="004E3559" w:rsidRPr="00D25485" w:rsidRDefault="004E3559" w:rsidP="004E3559">
      <w:pPr>
        <w:widowControl/>
        <w:ind w:firstLine="709"/>
        <w:jc w:val="both"/>
        <w:rPr>
          <w:rFonts w:eastAsia="ArialMT"/>
          <w:sz w:val="28"/>
          <w:szCs w:val="28"/>
        </w:rPr>
      </w:pPr>
      <w:r w:rsidRPr="00D25485">
        <w:rPr>
          <w:rFonts w:eastAsia="ArialMT"/>
          <w:sz w:val="28"/>
          <w:szCs w:val="28"/>
        </w:rPr>
        <w:t>В любом веществе, помещённом в электрическом поле, составляющие его электрические заряды (электроны, атомные ядра) испытывают силы со стороны этого поля. В результате часть зарядов, называемых свободными, направленно перемещаются, образуя электрический ток. Остальные же заряды (связанные упругими силами взаимодействия) перераспределяются так, что центры тяжести положительных и отрицательных зарядов смещаются друг относительно друга. В этом случае говорят о поляризации вещества.</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Способность материалов реагировать на внешнее электрическое поле образованием областей связанных зарядов называют </w:t>
      </w:r>
      <w:r w:rsidRPr="00D25485">
        <w:rPr>
          <w:rFonts w:eastAsia="ArialMT"/>
          <w:i/>
          <w:sz w:val="28"/>
          <w:szCs w:val="28"/>
        </w:rPr>
        <w:t>поляризуемостью</w:t>
      </w:r>
      <w:r w:rsidRPr="00D25485">
        <w:rPr>
          <w:rFonts w:eastAsia="ArialMT"/>
          <w:sz w:val="28"/>
          <w:szCs w:val="28"/>
        </w:rPr>
        <w:t>.</w:t>
      </w:r>
    </w:p>
    <w:p w:rsidR="004E3559" w:rsidRPr="00D25485" w:rsidRDefault="004E3559" w:rsidP="004E3559">
      <w:pPr>
        <w:widowControl/>
        <w:ind w:firstLine="709"/>
        <w:jc w:val="both"/>
        <w:rPr>
          <w:rFonts w:eastAsia="ArialMT"/>
          <w:sz w:val="28"/>
          <w:szCs w:val="28"/>
        </w:rPr>
      </w:pPr>
      <w:r w:rsidRPr="00D25485">
        <w:rPr>
          <w:rFonts w:eastAsia="ArialMT"/>
          <w:sz w:val="28"/>
          <w:szCs w:val="28"/>
        </w:rPr>
        <w:t>Диэлектриками могут быть также жидкости и газы. В обычных условиях все газы состоят в основном из нейтральных молекул и поэтому являются диэлектриками. При наличии источника энергии, достаточной для ионизации, атомы и молекулы распадаются на ионы, и газ, превращаясь в плазму, начинает проводить электрический ток.</w:t>
      </w:r>
    </w:p>
    <w:p w:rsidR="004E3559" w:rsidRPr="00D25485" w:rsidRDefault="004E3559" w:rsidP="004E3559">
      <w:pPr>
        <w:widowControl/>
        <w:ind w:firstLine="709"/>
        <w:jc w:val="both"/>
        <w:rPr>
          <w:rFonts w:eastAsia="ArialMT"/>
          <w:sz w:val="28"/>
          <w:szCs w:val="28"/>
        </w:rPr>
      </w:pPr>
      <w:r w:rsidRPr="00D25485">
        <w:rPr>
          <w:rFonts w:eastAsia="ArialMT"/>
          <w:sz w:val="28"/>
          <w:szCs w:val="28"/>
        </w:rPr>
        <w:t>Основным процессом, протекающим в диэлектрике под воздействием электрического поля, является поляризация, или возникновение областей связанных зарядов. Разная физическая природа связанных зарядов определяет существенные отличия процессов поляризации для различных веществ.</w:t>
      </w:r>
    </w:p>
    <w:p w:rsidR="004E3559" w:rsidRPr="00D25485" w:rsidRDefault="004E3559" w:rsidP="004E3559">
      <w:pPr>
        <w:widowControl/>
        <w:ind w:firstLine="709"/>
        <w:jc w:val="both"/>
        <w:rPr>
          <w:rFonts w:eastAsia="ArialMT"/>
          <w:sz w:val="28"/>
          <w:szCs w:val="28"/>
        </w:rPr>
      </w:pPr>
      <w:r w:rsidRPr="00D25485">
        <w:rPr>
          <w:rFonts w:eastAsia="ArialMT"/>
          <w:sz w:val="28"/>
          <w:szCs w:val="28"/>
        </w:rPr>
        <w:t>Поляризация вещества имеет три основных механизма, в основе которых лежат процессы деформации электронных оболочек атомов, смещения ионов в кристаллах и ориентация полярных молекул. Большинство материалов обладают двумя и более типами поляризации.</w:t>
      </w:r>
    </w:p>
    <w:p w:rsidR="004E3559" w:rsidRPr="00D25485" w:rsidRDefault="004E3559" w:rsidP="004E3559">
      <w:pPr>
        <w:widowControl/>
        <w:ind w:firstLine="709"/>
        <w:jc w:val="both"/>
        <w:rPr>
          <w:rFonts w:eastAsia="ArialMT"/>
          <w:sz w:val="28"/>
          <w:szCs w:val="28"/>
        </w:rPr>
      </w:pPr>
      <w:r w:rsidRPr="00D25485">
        <w:rPr>
          <w:rFonts w:eastAsia="ArialMT"/>
          <w:sz w:val="28"/>
          <w:szCs w:val="28"/>
        </w:rPr>
        <w:t>Наличие в диэлектрике незначительной концентрации свободных зарядов приводит к возникновению малого тока проводимости. Протекание токов проводимости сквозь толщу диэлектрика и по его поверхности сопровождается рассеянием энергии и выделением тепла.</w:t>
      </w:r>
    </w:p>
    <w:p w:rsidR="004E3559" w:rsidRPr="00D25485" w:rsidRDefault="004E3559" w:rsidP="004E3559">
      <w:pPr>
        <w:widowControl/>
        <w:ind w:firstLine="709"/>
        <w:jc w:val="both"/>
        <w:rPr>
          <w:rFonts w:eastAsia="ArialMT"/>
          <w:sz w:val="28"/>
          <w:szCs w:val="28"/>
        </w:rPr>
      </w:pPr>
      <w:r w:rsidRPr="00D25485">
        <w:rPr>
          <w:rFonts w:eastAsia="ArialMT"/>
          <w:sz w:val="28"/>
          <w:szCs w:val="28"/>
        </w:rPr>
        <w:t>Под действием переменного электрического поля в диэлектрике возникают дополнительные составляющие тока проводимости. Их появление обусловлено особенностью процессов поляризации в переменных полях (замедленная поляризация), наличия проводящих микровключений, ионизацией газовых включений, особенно на высоких частотах.</w:t>
      </w:r>
    </w:p>
    <w:p w:rsidR="004E3559" w:rsidRPr="00D25485" w:rsidRDefault="004E3559" w:rsidP="004E3559">
      <w:pPr>
        <w:widowControl/>
        <w:ind w:firstLine="709"/>
        <w:jc w:val="both"/>
        <w:rPr>
          <w:rFonts w:eastAsia="ArialMT"/>
          <w:sz w:val="28"/>
          <w:szCs w:val="28"/>
        </w:rPr>
      </w:pPr>
      <w:r w:rsidRPr="00D25485">
        <w:rPr>
          <w:rFonts w:eastAsia="ArialMT"/>
          <w:sz w:val="28"/>
          <w:szCs w:val="28"/>
        </w:rPr>
        <w:lastRenderedPageBreak/>
        <w:t>Для количественного описания электропроводности диэлектриков на постоянном токе используют понятия удельных сопротивлений (поверхностного и объёмного). На переменном токе используют другие характеристики – тангенс угла диэлектрических потерь и связанный с ним коэффициент диэлектрических потерь.</w:t>
      </w:r>
    </w:p>
    <w:p w:rsidR="004E3559" w:rsidRPr="00D25485" w:rsidRDefault="004E3559" w:rsidP="004E3559">
      <w:pPr>
        <w:widowControl/>
        <w:ind w:firstLine="709"/>
        <w:jc w:val="both"/>
        <w:rPr>
          <w:rFonts w:eastAsia="ArialMT"/>
          <w:sz w:val="28"/>
          <w:szCs w:val="28"/>
        </w:rPr>
      </w:pPr>
    </w:p>
    <w:p w:rsidR="004E3559" w:rsidRPr="00D25485" w:rsidRDefault="004E3559" w:rsidP="00141833">
      <w:pPr>
        <w:pStyle w:val="2"/>
        <w:rPr>
          <w:rFonts w:eastAsia="ArialMT"/>
        </w:rPr>
      </w:pPr>
      <w:bookmarkStart w:id="19" w:name="_Toc477249366"/>
      <w:r w:rsidRPr="00D25485">
        <w:rPr>
          <w:rFonts w:eastAsia="ArialMT"/>
        </w:rPr>
        <w:t>Основные типы поляризации диэлектриков</w:t>
      </w:r>
      <w:bookmarkEnd w:id="19"/>
    </w:p>
    <w:p w:rsidR="004E3559" w:rsidRPr="00D25485" w:rsidRDefault="004E3559" w:rsidP="004E3559">
      <w:pPr>
        <w:widowControl/>
        <w:ind w:firstLine="709"/>
        <w:jc w:val="both"/>
        <w:rPr>
          <w:rFonts w:eastAsia="ArialMT"/>
          <w:sz w:val="28"/>
          <w:szCs w:val="28"/>
        </w:rPr>
      </w:pPr>
      <w:r w:rsidRPr="00D25485">
        <w:rPr>
          <w:rFonts w:eastAsia="ArialMT"/>
          <w:sz w:val="28"/>
          <w:szCs w:val="28"/>
        </w:rPr>
        <w:t>В соответствии с особенностями строения диэлектриков и существования различных видов связанных зарядов выделяют три основных типа поляризации:</w:t>
      </w:r>
    </w:p>
    <w:p w:rsidR="004E3559" w:rsidRPr="00D25485" w:rsidRDefault="004E3559" w:rsidP="004E3559">
      <w:pPr>
        <w:widowControl/>
        <w:ind w:firstLine="709"/>
        <w:jc w:val="both"/>
        <w:rPr>
          <w:rFonts w:eastAsia="ArialMT"/>
          <w:sz w:val="28"/>
          <w:szCs w:val="28"/>
        </w:rPr>
      </w:pPr>
      <w:r w:rsidRPr="00D25485">
        <w:rPr>
          <w:rFonts w:eastAsia="ArialMT"/>
          <w:sz w:val="28"/>
          <w:szCs w:val="28"/>
        </w:rPr>
        <w:t>электронная (деформационная), обусловленная деформацией электронных оболочек неполярных молекул;</w:t>
      </w:r>
    </w:p>
    <w:p w:rsidR="004E3559" w:rsidRPr="00D25485" w:rsidRDefault="004E3559" w:rsidP="004E3559">
      <w:pPr>
        <w:widowControl/>
        <w:ind w:firstLine="709"/>
        <w:jc w:val="both"/>
        <w:rPr>
          <w:rFonts w:eastAsia="ArialMT"/>
          <w:sz w:val="28"/>
          <w:szCs w:val="28"/>
        </w:rPr>
      </w:pPr>
      <w:r w:rsidRPr="00D25485">
        <w:rPr>
          <w:rFonts w:eastAsia="ArialMT"/>
          <w:sz w:val="28"/>
          <w:szCs w:val="28"/>
        </w:rPr>
        <w:t>ионная, заключающаяся в противоположном перемещении подрешёток кристаллической структуры под действием внешнего поля;</w:t>
      </w:r>
    </w:p>
    <w:p w:rsidR="004E3559" w:rsidRPr="00D25485" w:rsidRDefault="004E3559" w:rsidP="004E3559">
      <w:pPr>
        <w:widowControl/>
        <w:ind w:firstLine="709"/>
        <w:jc w:val="both"/>
        <w:rPr>
          <w:rFonts w:eastAsia="ArialMT"/>
          <w:sz w:val="28"/>
          <w:szCs w:val="28"/>
        </w:rPr>
      </w:pPr>
      <w:r w:rsidRPr="00D25485">
        <w:rPr>
          <w:rFonts w:eastAsia="ArialMT"/>
          <w:sz w:val="28"/>
          <w:szCs w:val="28"/>
        </w:rPr>
        <w:t>дипольная (ориентационная), обусловленная пространственной ориентацией дипольных моментов и самих полярных молекул под действием сил поля.</w:t>
      </w:r>
    </w:p>
    <w:p w:rsidR="004E3559" w:rsidRPr="00D25485" w:rsidRDefault="004E3559" w:rsidP="004E3559">
      <w:pPr>
        <w:widowControl/>
        <w:ind w:firstLine="709"/>
        <w:jc w:val="both"/>
        <w:rPr>
          <w:rFonts w:eastAsia="ArialMT"/>
          <w:sz w:val="28"/>
          <w:szCs w:val="28"/>
        </w:rPr>
      </w:pPr>
      <w:r w:rsidRPr="00D25485">
        <w:rPr>
          <w:rFonts w:eastAsia="ArialMT"/>
          <w:sz w:val="28"/>
          <w:szCs w:val="28"/>
        </w:rPr>
        <w:t>Электронная и ионная поляризации происходят практически мгновенно</w:t>
      </w:r>
      <w:r w:rsidR="00A84C3C">
        <w:rPr>
          <w:rFonts w:eastAsia="ArialMT"/>
          <w:sz w:val="28"/>
          <w:szCs w:val="28"/>
        </w:rPr>
        <w:br/>
      </w:r>
      <w:r w:rsidRPr="00D25485">
        <w:rPr>
          <w:rFonts w:eastAsia="ArialMT"/>
          <w:sz w:val="28"/>
          <w:szCs w:val="28"/>
        </w:rPr>
        <w:t>(10</w:t>
      </w:r>
      <w:r w:rsidRPr="00A84C3C">
        <w:rPr>
          <w:rFonts w:eastAsia="ArialMT"/>
          <w:bCs/>
          <w:sz w:val="28"/>
          <w:szCs w:val="28"/>
          <w:vertAlign w:val="superscript"/>
        </w:rPr>
        <w:t>–15</w:t>
      </w:r>
      <w:r w:rsidRPr="00D25485">
        <w:rPr>
          <w:rFonts w:eastAsia="ArialMT"/>
          <w:bCs/>
          <w:sz w:val="28"/>
          <w:szCs w:val="28"/>
        </w:rPr>
        <w:t xml:space="preserve"> </w:t>
      </w:r>
      <w:r w:rsidRPr="00D25485">
        <w:rPr>
          <w:rFonts w:eastAsia="ArialMT"/>
          <w:sz w:val="28"/>
          <w:szCs w:val="28"/>
        </w:rPr>
        <w:t>–</w:t>
      </w:r>
      <w:r>
        <w:rPr>
          <w:rFonts w:eastAsia="ArialMT"/>
          <w:sz w:val="28"/>
          <w:szCs w:val="28"/>
        </w:rPr>
        <w:t xml:space="preserve"> </w:t>
      </w:r>
      <w:r w:rsidRPr="00D25485">
        <w:rPr>
          <w:rFonts w:eastAsia="ArialMT"/>
          <w:sz w:val="28"/>
          <w:szCs w:val="28"/>
        </w:rPr>
        <w:t>10</w:t>
      </w:r>
      <w:r w:rsidRPr="00A84C3C">
        <w:rPr>
          <w:rFonts w:eastAsia="ArialMT"/>
          <w:bCs/>
          <w:sz w:val="28"/>
          <w:szCs w:val="28"/>
          <w:vertAlign w:val="superscript"/>
        </w:rPr>
        <w:t>–13</w:t>
      </w:r>
      <w:r w:rsidR="00A84C3C">
        <w:rPr>
          <w:rFonts w:eastAsia="ArialMT"/>
          <w:bCs/>
          <w:sz w:val="28"/>
          <w:szCs w:val="28"/>
        </w:rPr>
        <w:t xml:space="preserve"> </w:t>
      </w:r>
      <w:r>
        <w:rPr>
          <w:rFonts w:eastAsia="ArialMT"/>
          <w:sz w:val="28"/>
          <w:szCs w:val="28"/>
        </w:rPr>
        <w:t>с</w:t>
      </w:r>
      <w:r w:rsidRPr="00D25485">
        <w:rPr>
          <w:rFonts w:eastAsia="ArialMT"/>
          <w:sz w:val="28"/>
          <w:szCs w:val="28"/>
        </w:rPr>
        <w:t>) и без рассеяния энергии, то есть упруго и без выделения тепла.</w:t>
      </w:r>
    </w:p>
    <w:p w:rsidR="004E3559" w:rsidRPr="00D25485" w:rsidRDefault="004E3559" w:rsidP="004E3559">
      <w:pPr>
        <w:widowControl/>
        <w:ind w:firstLine="709"/>
        <w:jc w:val="both"/>
        <w:rPr>
          <w:rFonts w:eastAsia="ArialMT"/>
          <w:sz w:val="28"/>
          <w:szCs w:val="28"/>
        </w:rPr>
      </w:pPr>
      <w:r w:rsidRPr="00D25485">
        <w:rPr>
          <w:rFonts w:eastAsia="ArialMT"/>
          <w:sz w:val="28"/>
          <w:szCs w:val="28"/>
        </w:rPr>
        <w:t>Электронная поляризация в той или иной степени характерна для любых диэлектриков. Эти два механизма поляризации (электронная и ионная) относятся к мгновенному типу поляризации.</w:t>
      </w:r>
    </w:p>
    <w:p w:rsidR="004E3559" w:rsidRPr="00D25485" w:rsidRDefault="004E3559" w:rsidP="004E3559">
      <w:pPr>
        <w:widowControl/>
        <w:ind w:firstLine="709"/>
        <w:jc w:val="both"/>
        <w:rPr>
          <w:rFonts w:eastAsia="ArialMT"/>
          <w:sz w:val="28"/>
          <w:szCs w:val="28"/>
        </w:rPr>
      </w:pPr>
      <w:r w:rsidRPr="00D25485">
        <w:rPr>
          <w:rFonts w:eastAsia="ArialMT"/>
          <w:sz w:val="28"/>
          <w:szCs w:val="28"/>
        </w:rPr>
        <w:t>Дипольная поляризация сопровождается частичной ориентацией молекул диэлектрика, находящихся в процессе хаотического теплового движения, под действием сил внешнего электрического поля. Этот тип поляризации сопровождается рассеянием энергии, выделением тепла и происходит замедленно. Дипольная поляризация относится к так называемому релаксационному типу, включающему в себя и другие виды поляризации (ионно-релаксационную и электронно-релаксационную).</w:t>
      </w:r>
    </w:p>
    <w:p w:rsidR="004E3559" w:rsidRPr="00D25485" w:rsidRDefault="004E3559" w:rsidP="004E3559">
      <w:pPr>
        <w:widowControl/>
        <w:ind w:firstLine="709"/>
        <w:jc w:val="both"/>
        <w:rPr>
          <w:rFonts w:eastAsia="ArialMT"/>
          <w:sz w:val="28"/>
          <w:szCs w:val="28"/>
        </w:rPr>
      </w:pPr>
      <w:r w:rsidRPr="00D25485">
        <w:rPr>
          <w:rFonts w:eastAsia="ArialMT"/>
          <w:sz w:val="28"/>
          <w:szCs w:val="28"/>
        </w:rPr>
        <w:t>Известны и другие типы поляризации – миграционная и спонтанная.</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В полярных диэлектриках (например, твёрдый сероводород) группы атомов </w:t>
      </w:r>
      <w:r w:rsidR="00C97C75">
        <w:rPr>
          <w:rFonts w:eastAsia="ArialMT"/>
          <w:sz w:val="28"/>
          <w:szCs w:val="28"/>
        </w:rPr>
        <w:t>–</w:t>
      </w:r>
      <w:r w:rsidRPr="00D25485">
        <w:rPr>
          <w:rFonts w:eastAsia="ArialMT"/>
          <w:sz w:val="28"/>
          <w:szCs w:val="28"/>
        </w:rPr>
        <w:t xml:space="preserve"> молекулы или радикалы представляют собой электрические диполи, которые в отсутствии электрического поля ориентированы хаотически, а под действием поля эти дипол</w:t>
      </w:r>
      <w:r>
        <w:rPr>
          <w:rFonts w:eastAsia="ArialMT"/>
          <w:sz w:val="28"/>
          <w:szCs w:val="28"/>
        </w:rPr>
        <w:t>и ориентируются вдоль него</w:t>
      </w:r>
      <w:r w:rsidRPr="00D25485">
        <w:rPr>
          <w:rFonts w:eastAsia="ArialMT"/>
          <w:sz w:val="28"/>
          <w:szCs w:val="28"/>
        </w:rPr>
        <w:t>. Такая ориентационная (дипольная) поляризация типична для полярных жидкостей и газов. Сходный механизм поляризации связан с перескоком под действием электрического поля отдельных ионов из одних возможных положений равновесия в решётке в другие. Особенно часто такой механизм поляризации наблюдается в веществах с водородной связью (например, у льда), где ионы водорода имеют несколько положений равновесия.</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Так как процесс поляризации заключается в перераспределении связанных зарядов, размещённых на частицах определённой массы (электроны, ионы и т.д.), то его результат зависит от скорости изменения напряженности внешнего поля. Поэтому многие электрические свойства диэлектриков проявляют зависимость в той или иной степени от частоты изменения электрического поля, в котором они находятся. Это явление называется дисперсией. В стационарном поле, напряжённость которого сохраняется во времени постоянной, процессы </w:t>
      </w:r>
      <w:r w:rsidRPr="00D25485">
        <w:rPr>
          <w:rFonts w:eastAsia="ArialMT"/>
          <w:sz w:val="28"/>
          <w:szCs w:val="28"/>
        </w:rPr>
        <w:lastRenderedPageBreak/>
        <w:t>поляризации происходят под действием электростатических сил поля. В этом случае свойства диэлектрика описывают статическими значениями соответствующих электрических характеристик. Для описания свойств диэлектрика в переменных полях используют динамические параметры и их зависимости от частоты.</w:t>
      </w:r>
    </w:p>
    <w:p w:rsidR="004E3559" w:rsidRPr="00D25485" w:rsidRDefault="004E3559" w:rsidP="004E3559">
      <w:pPr>
        <w:rPr>
          <w:rFonts w:ascii="TimesNewRomanPS-BoldMT" w:hAnsi="TimesNewRomanPS-BoldMT" w:cs="TimesNewRomanPS-BoldMT"/>
          <w:b/>
          <w:bCs/>
          <w:sz w:val="27"/>
          <w:szCs w:val="27"/>
        </w:rPr>
      </w:pPr>
    </w:p>
    <w:p w:rsidR="004E3559" w:rsidRPr="00C97C75" w:rsidRDefault="004E3559" w:rsidP="00940788">
      <w:pPr>
        <w:pStyle w:val="2"/>
      </w:pPr>
      <w:bookmarkStart w:id="20" w:name="_Toc477249367"/>
      <w:r w:rsidRPr="00C97C75">
        <w:t>Диэлектрическая проницаемость и электрические поля в диэлектри</w:t>
      </w:r>
      <w:r w:rsidR="00C97C75">
        <w:t>ках</w:t>
      </w:r>
      <w:bookmarkEnd w:id="20"/>
    </w:p>
    <w:p w:rsidR="004E3559" w:rsidRPr="00D25485" w:rsidRDefault="004E3559" w:rsidP="004E3559">
      <w:pPr>
        <w:ind w:firstLine="709"/>
        <w:jc w:val="both"/>
        <w:rPr>
          <w:sz w:val="28"/>
          <w:szCs w:val="28"/>
        </w:rPr>
      </w:pPr>
      <w:r w:rsidRPr="00D25485">
        <w:rPr>
          <w:sz w:val="28"/>
          <w:szCs w:val="28"/>
        </w:rPr>
        <w:t>Определение диэлектрической проницаемости приводилось еще в школьной программе. Не вдаваясь в детали, ее проще определить через заряд плоского конденсатора. Если взять плоский конденсатор в вакууме, то заряд</w:t>
      </w:r>
      <w:r w:rsidRPr="00D25485">
        <w:rPr>
          <w:rFonts w:eastAsia="Arial-ItalicMT"/>
          <w:i/>
          <w:iCs/>
          <w:sz w:val="28"/>
          <w:szCs w:val="28"/>
        </w:rPr>
        <w:t xml:space="preserve"> </w:t>
      </w:r>
      <w:r w:rsidRPr="00D25485">
        <w:rPr>
          <w:rFonts w:eastAsia="Arial-ItalicMT"/>
          <w:i/>
          <w:iCs/>
          <w:sz w:val="28"/>
          <w:szCs w:val="28"/>
          <w:lang w:val="en-US"/>
        </w:rPr>
        <w:t>Q</w:t>
      </w:r>
      <w:r w:rsidRPr="00D25485">
        <w:rPr>
          <w:rFonts w:eastAsia="Arial-ItalicMT"/>
          <w:i/>
          <w:iCs/>
          <w:sz w:val="18"/>
          <w:szCs w:val="18"/>
        </w:rPr>
        <w:t>0</w:t>
      </w:r>
      <w:r w:rsidRPr="00D25485">
        <w:rPr>
          <w:sz w:val="28"/>
          <w:szCs w:val="28"/>
        </w:rPr>
        <w:t xml:space="preserve"> на каждой его пластине равен (по модулю):</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A84C3C" w:rsidRDefault="00415AC0" w:rsidP="00940788">
            <w:pPr>
              <w:pStyle w:val="a6"/>
              <w:spacing w:after="0"/>
              <w:jc w:val="center"/>
              <w:rPr>
                <w:i/>
                <w:position w:val="-34"/>
                <w:sz w:val="10"/>
                <w:szCs w:val="24"/>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sz w:val="28"/>
                        <w:szCs w:val="28"/>
                        <w:lang w:val="en-US"/>
                      </w:rPr>
                      <m:t>0</m:t>
                    </m:r>
                  </m:sub>
                </m:sSub>
                <m:box>
                  <m:boxPr>
                    <m:opEmu m:val="1"/>
                    <m:ctrlPr>
                      <w:rPr>
                        <w:rFonts w:ascii="Cambria Math" w:hAnsi="Cambria Math"/>
                        <w:i/>
                        <w:sz w:val="28"/>
                        <w:szCs w:val="28"/>
                        <w:lang w:val="en-US"/>
                      </w:rPr>
                    </m:ctrlPr>
                  </m:boxPr>
                  <m:e>
                    <m:r>
                      <w:rPr>
                        <w:rFonts w:asci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ε</m:t>
                            </m:r>
                          </m:e>
                          <m:sub>
                            <m:r>
                              <w:rPr>
                                <w:rFonts w:ascii="Cambria Math"/>
                                <w:sz w:val="28"/>
                                <w:szCs w:val="28"/>
                                <w:lang w:val="en-US"/>
                              </w:rPr>
                              <m:t>0</m:t>
                            </m:r>
                          </m:sub>
                        </m:sSub>
                        <m:r>
                          <w:rPr>
                            <w:rFonts w:ascii="Cambria Math"/>
                            <w:sz w:val="28"/>
                            <w:szCs w:val="28"/>
                            <w:lang w:val="en-US"/>
                          </w:rPr>
                          <m:t xml:space="preserve"> </m:t>
                        </m:r>
                        <m:r>
                          <w:rPr>
                            <w:rFonts w:ascii="Cambria Math"/>
                            <w:sz w:val="28"/>
                            <w:szCs w:val="28"/>
                            <w:lang w:val="en-US"/>
                          </w:rPr>
                          <m:t>∙</m:t>
                        </m:r>
                        <m:r>
                          <w:rPr>
                            <w:rFonts w:ascii="Cambria Math"/>
                            <w:sz w:val="28"/>
                            <w:szCs w:val="28"/>
                            <w:lang w:val="en-US"/>
                          </w:rPr>
                          <m:t xml:space="preserve"> </m:t>
                        </m:r>
                        <m:r>
                          <w:rPr>
                            <w:rFonts w:ascii="Cambria Math" w:hAnsi="Cambria Math"/>
                            <w:sz w:val="28"/>
                            <w:szCs w:val="28"/>
                            <w:lang w:val="en-US"/>
                          </w:rPr>
                          <m:t>S</m:t>
                        </m:r>
                        <m:r>
                          <w:rPr>
                            <w:rFonts w:ascii="Cambria Math"/>
                            <w:sz w:val="28"/>
                            <w:szCs w:val="28"/>
                            <w:lang w:val="en-US"/>
                          </w:rPr>
                          <m:t xml:space="preserve"> </m:t>
                        </m:r>
                        <m:r>
                          <w:rPr>
                            <w:rFonts w:ascii="Cambria Math"/>
                            <w:sz w:val="28"/>
                            <w:szCs w:val="28"/>
                            <w:lang w:val="en-US"/>
                          </w:rPr>
                          <m:t>∙</m:t>
                        </m:r>
                        <m:r>
                          <w:rPr>
                            <w:rFonts w:ascii="Cambria Math" w:hAnsi="Cambria Math"/>
                            <w:sz w:val="28"/>
                            <w:szCs w:val="28"/>
                            <w:lang w:val="en-US"/>
                          </w:rPr>
                          <m:t>U</m:t>
                        </m:r>
                      </m:num>
                      <m:den>
                        <m:r>
                          <w:rPr>
                            <w:rFonts w:ascii="Cambria Math" w:hAnsi="Cambria Math"/>
                            <w:sz w:val="28"/>
                            <w:szCs w:val="28"/>
                            <w:lang w:val="en-US"/>
                          </w:rPr>
                          <m:t>d</m:t>
                        </m:r>
                      </m:den>
                    </m:f>
                  </m:e>
                </m:box>
                <m:r>
                  <w:rPr>
                    <w:rFonts w:ascii="Cambria Math" w:hAnsi="Cambria Math"/>
                    <w:sz w:val="28"/>
                    <w:szCs w:val="28"/>
                    <w:lang w:val="en-US"/>
                  </w:rPr>
                  <m:t>.</m:t>
                </m:r>
              </m:oMath>
            </m:oMathPara>
          </w:p>
        </w:tc>
        <w:tc>
          <w:tcPr>
            <w:tcW w:w="1140" w:type="dxa"/>
            <w:vAlign w:val="center"/>
          </w:tcPr>
          <w:p w:rsidR="004E3559" w:rsidRPr="00D25485" w:rsidRDefault="004E3559" w:rsidP="00940788">
            <w:pPr>
              <w:pStyle w:val="a6"/>
              <w:spacing w:after="0"/>
              <w:jc w:val="center"/>
              <w:rPr>
                <w:sz w:val="28"/>
                <w:szCs w:val="28"/>
              </w:rPr>
            </w:pPr>
          </w:p>
        </w:tc>
      </w:tr>
    </w:tbl>
    <w:p w:rsidR="004E3559" w:rsidRPr="00D25485" w:rsidRDefault="004E3559" w:rsidP="004E3559">
      <w:pPr>
        <w:ind w:firstLine="709"/>
        <w:rPr>
          <w:sz w:val="28"/>
          <w:szCs w:val="28"/>
        </w:rPr>
      </w:pPr>
      <w:r w:rsidRPr="00D25485">
        <w:rPr>
          <w:sz w:val="28"/>
          <w:szCs w:val="28"/>
        </w:rPr>
        <w:t>Соответственно ёмкость</w:t>
      </w:r>
    </w:p>
    <w:tbl>
      <w:tblPr>
        <w:tblW w:w="9360" w:type="dxa"/>
        <w:tblInd w:w="468" w:type="dxa"/>
        <w:tblLayout w:type="fixed"/>
        <w:tblLook w:val="0000" w:firstRow="0" w:lastRow="0" w:firstColumn="0" w:lastColumn="0" w:noHBand="0" w:noVBand="0"/>
      </w:tblPr>
      <w:tblGrid>
        <w:gridCol w:w="8220"/>
        <w:gridCol w:w="1140"/>
      </w:tblGrid>
      <w:tr w:rsidR="004E3559" w:rsidRPr="00D25485" w:rsidTr="00F407CC">
        <w:trPr>
          <w:trHeight w:val="670"/>
        </w:trPr>
        <w:tc>
          <w:tcPr>
            <w:tcW w:w="8220" w:type="dxa"/>
          </w:tcPr>
          <w:p w:rsidR="00F407CC" w:rsidRPr="00F407CC" w:rsidRDefault="00415AC0" w:rsidP="00940788">
            <w:pPr>
              <w:pStyle w:val="a6"/>
              <w:spacing w:after="0"/>
              <w:ind w:firstLine="709"/>
              <w:jc w:val="center"/>
              <w:rPr>
                <w:position w:val="-34"/>
                <w:sz w:val="12"/>
                <w:szCs w:val="28"/>
                <w:lang w:val="en-US"/>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 xml:space="preserve">0 </m:t>
                        </m:r>
                      </m:sub>
                    </m:sSub>
                    <m:r>
                      <w:rPr>
                        <w:rFonts w:ascii="Cambria Math" w:hAnsi="Cambria Math"/>
                        <w:sz w:val="28"/>
                        <w:szCs w:val="28"/>
                      </w:rPr>
                      <m:t>∙ S</m:t>
                    </m:r>
                  </m:num>
                  <m:den>
                    <m:r>
                      <w:rPr>
                        <w:rFonts w:ascii="Cambria Math" w:hAnsi="Cambria Math"/>
                        <w:sz w:val="28"/>
                        <w:szCs w:val="28"/>
                      </w:rPr>
                      <m:t>d</m:t>
                    </m:r>
                  </m:den>
                </m:f>
                <m:r>
                  <w:rPr>
                    <w:rFonts w:ascii="Cambria Math" w:hAnsi="Cambria Math"/>
                    <w:sz w:val="28"/>
                    <w:szCs w:val="28"/>
                    <w:lang w:val="en-US"/>
                  </w:rPr>
                  <m:t>,</m:t>
                </m:r>
              </m:oMath>
            </m:oMathPara>
          </w:p>
        </w:tc>
        <w:tc>
          <w:tcPr>
            <w:tcW w:w="1140" w:type="dxa"/>
            <w:vAlign w:val="center"/>
          </w:tcPr>
          <w:p w:rsidR="004E3559" w:rsidRPr="00D25485" w:rsidRDefault="004E3559" w:rsidP="0085328F">
            <w:pPr>
              <w:pStyle w:val="a6"/>
              <w:spacing w:after="0"/>
              <w:jc w:val="center"/>
              <w:rPr>
                <w:sz w:val="28"/>
                <w:szCs w:val="28"/>
              </w:rPr>
            </w:pPr>
            <w:r w:rsidRPr="00D25485">
              <w:rPr>
                <w:sz w:val="28"/>
                <w:szCs w:val="28"/>
              </w:rPr>
              <w:t>(2.1)</w:t>
            </w:r>
          </w:p>
        </w:tc>
      </w:tr>
    </w:tbl>
    <w:p w:rsidR="002714C3" w:rsidRDefault="004E3559" w:rsidP="002714C3">
      <w:pPr>
        <w:jc w:val="both"/>
        <w:rPr>
          <w:sz w:val="28"/>
          <w:szCs w:val="28"/>
        </w:rPr>
      </w:pPr>
      <w:r w:rsidRPr="00D25485">
        <w:rPr>
          <w:sz w:val="28"/>
          <w:szCs w:val="28"/>
        </w:rPr>
        <w:t xml:space="preserve">где </w:t>
      </w:r>
      <w:r w:rsidRPr="00D25485">
        <w:rPr>
          <w:rFonts w:eastAsia="SymbolMT"/>
          <w:sz w:val="28"/>
          <w:szCs w:val="28"/>
        </w:rPr>
        <w:t>ε</w:t>
      </w:r>
      <w:r w:rsidRPr="002714C3">
        <w:rPr>
          <w:rFonts w:eastAsia="Arial-ItalicMT"/>
          <w:i/>
          <w:iCs/>
          <w:sz w:val="18"/>
          <w:szCs w:val="18"/>
          <w:vertAlign w:val="subscript"/>
        </w:rPr>
        <w:t>0</w:t>
      </w:r>
      <w:r w:rsidRPr="00D25485">
        <w:rPr>
          <w:sz w:val="28"/>
          <w:szCs w:val="28"/>
        </w:rPr>
        <w:t xml:space="preserve"> </w:t>
      </w:r>
      <w:r w:rsidR="00383B3E">
        <w:rPr>
          <w:sz w:val="28"/>
          <w:szCs w:val="28"/>
        </w:rPr>
        <w:t>= 8,</w:t>
      </w:r>
      <w:r w:rsidR="002714C3" w:rsidRPr="00D25485">
        <w:rPr>
          <w:sz w:val="28"/>
          <w:szCs w:val="28"/>
        </w:rPr>
        <w:t xml:space="preserve">85 · </w:t>
      </w:r>
      <w:r w:rsidR="002714C3" w:rsidRPr="00D25485">
        <w:rPr>
          <w:position w:val="-6"/>
          <w:sz w:val="28"/>
          <w:szCs w:val="28"/>
          <w:lang w:val="en-US"/>
        </w:rPr>
        <w:object w:dxaOrig="520" w:dyaOrig="320">
          <v:shape id="_x0000_i1044" type="#_x0000_t75" style="width:26.65pt;height:16.35pt" o:ole="">
            <v:imagedata r:id="rId47" o:title=""/>
          </v:shape>
          <o:OLEObject Type="Embed" ProgID="Equation.3" ShapeID="_x0000_i1044" DrawAspect="Content" ObjectID="_1748841940" r:id="rId48"/>
        </w:object>
      </w:r>
      <w:r w:rsidR="002714C3" w:rsidRPr="00D25485">
        <w:rPr>
          <w:sz w:val="28"/>
          <w:szCs w:val="28"/>
        </w:rPr>
        <w:t>Ф/м</w:t>
      </w:r>
      <w:r w:rsidR="002714C3">
        <w:rPr>
          <w:sz w:val="28"/>
          <w:szCs w:val="28"/>
        </w:rPr>
        <w:t xml:space="preserve"> –</w:t>
      </w:r>
      <w:r w:rsidRPr="00D25485">
        <w:rPr>
          <w:sz w:val="28"/>
          <w:szCs w:val="28"/>
        </w:rPr>
        <w:t xml:space="preserve"> диэлектрическая постоянная, или диэлект</w:t>
      </w:r>
      <w:r w:rsidR="002714C3">
        <w:rPr>
          <w:sz w:val="28"/>
          <w:szCs w:val="28"/>
        </w:rPr>
        <w:t xml:space="preserve">рическая </w:t>
      </w:r>
      <w:r w:rsidR="002714C3">
        <w:rPr>
          <w:sz w:val="28"/>
          <w:szCs w:val="28"/>
        </w:rPr>
        <w:br/>
        <w:t xml:space="preserve">      </w:t>
      </w:r>
      <w:r w:rsidR="00EC3665">
        <w:rPr>
          <w:sz w:val="28"/>
          <w:szCs w:val="28"/>
        </w:rPr>
        <w:t xml:space="preserve">         </w:t>
      </w:r>
      <w:r w:rsidR="002714C3">
        <w:rPr>
          <w:sz w:val="28"/>
          <w:szCs w:val="28"/>
        </w:rPr>
        <w:t>проницаемость вакуума;</w:t>
      </w:r>
    </w:p>
    <w:p w:rsidR="002714C3" w:rsidRDefault="002714C3" w:rsidP="002714C3">
      <w:pPr>
        <w:jc w:val="both"/>
        <w:rPr>
          <w:sz w:val="28"/>
          <w:szCs w:val="28"/>
        </w:rPr>
      </w:pPr>
      <w:r>
        <w:rPr>
          <w:rFonts w:eastAsia="SymbolMT"/>
          <w:sz w:val="28"/>
          <w:szCs w:val="28"/>
        </w:rPr>
        <w:t xml:space="preserve">  </w:t>
      </w:r>
      <w:r w:rsidR="00EC3665">
        <w:rPr>
          <w:rFonts w:eastAsia="SymbolMT"/>
          <w:sz w:val="28"/>
          <w:szCs w:val="28"/>
        </w:rPr>
        <w:t xml:space="preserve">     </w:t>
      </w:r>
      <w:r w:rsidR="004E3559" w:rsidRPr="00D25485">
        <w:rPr>
          <w:i/>
          <w:sz w:val="28"/>
          <w:szCs w:val="28"/>
        </w:rPr>
        <w:t>S</w:t>
      </w:r>
      <w:r>
        <w:rPr>
          <w:i/>
          <w:sz w:val="28"/>
          <w:szCs w:val="28"/>
        </w:rPr>
        <w:t xml:space="preserve"> </w:t>
      </w:r>
      <w:r>
        <w:rPr>
          <w:sz w:val="28"/>
          <w:szCs w:val="28"/>
        </w:rPr>
        <w:t>–</w:t>
      </w:r>
      <w:r w:rsidR="004E3559" w:rsidRPr="00D25485">
        <w:rPr>
          <w:sz w:val="28"/>
          <w:szCs w:val="28"/>
        </w:rPr>
        <w:t xml:space="preserve"> пл</w:t>
      </w:r>
      <w:r>
        <w:rPr>
          <w:sz w:val="28"/>
          <w:szCs w:val="28"/>
        </w:rPr>
        <w:t>ощадь каждой из пластин;</w:t>
      </w:r>
    </w:p>
    <w:p w:rsidR="002714C3" w:rsidRDefault="002714C3" w:rsidP="002714C3">
      <w:pPr>
        <w:jc w:val="both"/>
        <w:rPr>
          <w:sz w:val="28"/>
          <w:szCs w:val="28"/>
        </w:rPr>
      </w:pPr>
      <w:r>
        <w:rPr>
          <w:sz w:val="28"/>
          <w:szCs w:val="28"/>
        </w:rPr>
        <w:t xml:space="preserve"> </w:t>
      </w:r>
      <w:r w:rsidR="00EC3665">
        <w:rPr>
          <w:sz w:val="28"/>
          <w:szCs w:val="28"/>
        </w:rPr>
        <w:t xml:space="preserve">      </w:t>
      </w:r>
      <w:r w:rsidR="004E3559" w:rsidRPr="00D25485">
        <w:rPr>
          <w:i/>
          <w:sz w:val="28"/>
          <w:szCs w:val="28"/>
        </w:rPr>
        <w:t>d</w:t>
      </w:r>
      <w:r w:rsidR="004E3559" w:rsidRPr="00D25485">
        <w:rPr>
          <w:sz w:val="28"/>
          <w:szCs w:val="28"/>
        </w:rPr>
        <w:t xml:space="preserve"> </w:t>
      </w:r>
      <w:r>
        <w:rPr>
          <w:sz w:val="28"/>
          <w:szCs w:val="28"/>
        </w:rPr>
        <w:t>–</w:t>
      </w:r>
      <w:r w:rsidR="004E3559" w:rsidRPr="00D25485">
        <w:rPr>
          <w:sz w:val="28"/>
          <w:szCs w:val="28"/>
        </w:rPr>
        <w:t xml:space="preserve"> заз</w:t>
      </w:r>
      <w:r>
        <w:rPr>
          <w:sz w:val="28"/>
          <w:szCs w:val="28"/>
        </w:rPr>
        <w:t>ор между пластинами;</w:t>
      </w:r>
    </w:p>
    <w:p w:rsidR="004E3559" w:rsidRPr="00D25485" w:rsidRDefault="002714C3" w:rsidP="002714C3">
      <w:pPr>
        <w:jc w:val="both"/>
        <w:rPr>
          <w:sz w:val="28"/>
          <w:szCs w:val="28"/>
        </w:rPr>
      </w:pPr>
      <w:r>
        <w:rPr>
          <w:sz w:val="28"/>
          <w:szCs w:val="28"/>
        </w:rPr>
        <w:t xml:space="preserve">     </w:t>
      </w:r>
      <w:r w:rsidR="00940788">
        <w:rPr>
          <w:sz w:val="28"/>
          <w:szCs w:val="28"/>
        </w:rPr>
        <w:t xml:space="preserve"> </w:t>
      </w:r>
      <w:r w:rsidR="004E3559" w:rsidRPr="00D25485">
        <w:rPr>
          <w:sz w:val="28"/>
          <w:szCs w:val="28"/>
        </w:rPr>
        <w:t xml:space="preserve">U </w:t>
      </w:r>
      <w:r>
        <w:rPr>
          <w:sz w:val="28"/>
          <w:szCs w:val="28"/>
        </w:rPr>
        <w:t>–</w:t>
      </w:r>
      <w:r w:rsidR="004E3559" w:rsidRPr="00D25485">
        <w:rPr>
          <w:sz w:val="28"/>
          <w:szCs w:val="28"/>
        </w:rPr>
        <w:t xml:space="preserve"> напряжение между </w:t>
      </w:r>
      <w:r>
        <w:rPr>
          <w:sz w:val="28"/>
          <w:szCs w:val="28"/>
        </w:rPr>
        <w:t>пластинами</w:t>
      </w:r>
      <w:r w:rsidR="004E3559" w:rsidRPr="00D25485">
        <w:rPr>
          <w:sz w:val="28"/>
          <w:szCs w:val="28"/>
        </w:rPr>
        <w:t xml:space="preserve">. </w:t>
      </w:r>
    </w:p>
    <w:p w:rsidR="004E3559" w:rsidRPr="00D25485" w:rsidRDefault="004E3559" w:rsidP="004E3559">
      <w:pPr>
        <w:jc w:val="both"/>
        <w:rPr>
          <w:sz w:val="28"/>
          <w:szCs w:val="28"/>
        </w:rPr>
      </w:pPr>
      <w:r w:rsidRPr="00D25485">
        <w:rPr>
          <w:sz w:val="28"/>
          <w:szCs w:val="28"/>
        </w:rPr>
        <w:t xml:space="preserve">Разделив на площадь и перейдя к плотности заряда на обкладке </w:t>
      </w:r>
      <w:r w:rsidRPr="00D25485">
        <w:rPr>
          <w:rFonts w:eastAsia="SymbolMT"/>
          <w:i/>
          <w:sz w:val="28"/>
          <w:szCs w:val="28"/>
        </w:rPr>
        <w:t>σ</w:t>
      </w:r>
      <w:r w:rsidRPr="00D25485">
        <w:rPr>
          <w:sz w:val="28"/>
          <w:szCs w:val="28"/>
        </w:rPr>
        <w:t xml:space="preserve">, получим </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jc w:val="center"/>
              <w:rPr>
                <w:sz w:val="28"/>
                <w:szCs w:val="28"/>
              </w:rPr>
            </w:pPr>
            <m:oMathPara>
              <m:oMath>
                <m:r>
                  <w:rPr>
                    <w:rFonts w:ascii="Cambria Math" w:hAnsi="Cambria Math"/>
                    <w:sz w:val="28"/>
                    <w:szCs w:val="28"/>
                  </w:rPr>
                  <m:t>σ=</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∙E.</m:t>
                </m:r>
              </m:oMath>
            </m:oMathPara>
          </w:p>
        </w:tc>
        <w:tc>
          <w:tcPr>
            <w:tcW w:w="1140" w:type="dxa"/>
          </w:tcPr>
          <w:p w:rsidR="004E3559" w:rsidRPr="00D25485" w:rsidRDefault="004E3559" w:rsidP="0085328F">
            <w:pPr>
              <w:pStyle w:val="a6"/>
              <w:spacing w:after="0"/>
              <w:jc w:val="right"/>
              <w:rPr>
                <w:sz w:val="28"/>
                <w:szCs w:val="28"/>
              </w:rPr>
            </w:pPr>
          </w:p>
        </w:tc>
      </w:tr>
    </w:tbl>
    <w:p w:rsidR="004E3559" w:rsidRDefault="004E3559" w:rsidP="004E3559">
      <w:pPr>
        <w:widowControl/>
        <w:ind w:firstLine="709"/>
        <w:jc w:val="both"/>
        <w:rPr>
          <w:sz w:val="28"/>
          <w:szCs w:val="28"/>
        </w:rPr>
      </w:pPr>
      <w:r w:rsidRPr="00D25485">
        <w:rPr>
          <w:sz w:val="28"/>
          <w:szCs w:val="28"/>
        </w:rPr>
        <w:t xml:space="preserve">В подключенном конденсаторе напряжение между пластинами принудительно поддерживается, но заряд на каждой пластине увеличивается до нового значения </w:t>
      </w:r>
      <w:r w:rsidRPr="00D25485">
        <w:rPr>
          <w:i/>
          <w:sz w:val="28"/>
          <w:szCs w:val="28"/>
        </w:rPr>
        <w:t>С</w:t>
      </w:r>
      <w:r w:rsidRPr="00D25485">
        <w:rPr>
          <w:i/>
          <w:sz w:val="28"/>
          <w:szCs w:val="28"/>
          <w:vertAlign w:val="subscript"/>
        </w:rPr>
        <w:t>х</w:t>
      </w:r>
      <w:r w:rsidRPr="00D25485">
        <w:rPr>
          <w:sz w:val="28"/>
          <w:szCs w:val="28"/>
        </w:rPr>
        <w:t>.</w:t>
      </w:r>
    </w:p>
    <w:p w:rsidR="004E3559" w:rsidRDefault="004E3559" w:rsidP="004E3559">
      <w:pPr>
        <w:widowControl/>
        <w:ind w:firstLine="709"/>
        <w:jc w:val="both"/>
        <w:rPr>
          <w:b/>
          <w:bCs/>
          <w:sz w:val="28"/>
          <w:szCs w:val="28"/>
        </w:rPr>
      </w:pPr>
      <w:r w:rsidRPr="00D25485">
        <w:rPr>
          <w:bCs/>
          <w:sz w:val="28"/>
          <w:szCs w:val="28"/>
        </w:rPr>
        <w:t>Отношение</w:t>
      </w:r>
      <w:r w:rsidRPr="00D25485">
        <w:rPr>
          <w:b/>
          <w:bCs/>
          <w:sz w:val="28"/>
          <w:szCs w:val="28"/>
        </w:rPr>
        <w:t xml:space="preserve"> </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vAlign w:val="center"/>
          </w:tcPr>
          <w:p w:rsidR="004E3559" w:rsidRPr="00D25485" w:rsidRDefault="004E3559" w:rsidP="0085328F">
            <w:pPr>
              <w:pStyle w:val="a6"/>
              <w:spacing w:after="0"/>
              <w:ind w:firstLine="709"/>
              <w:jc w:val="center"/>
              <w:rPr>
                <w:i/>
                <w:position w:val="-34"/>
                <w:sz w:val="28"/>
                <w:szCs w:val="28"/>
                <w:lang w:val="en-US"/>
              </w:rPr>
            </w:pPr>
            <m:oMathPara>
              <m:oMath>
                <m:r>
                  <w:rPr>
                    <w:rFonts w:ascii="Cambria Math" w:hAnsi="Cambria Math"/>
                    <w:sz w:val="28"/>
                    <w:szCs w:val="28"/>
                  </w:rPr>
                  <m:t>ε</m:t>
                </m:r>
                <m:r>
                  <w:rPr>
                    <w:rFonts w:ascii="Cambria Math"/>
                    <w:sz w:val="28"/>
                    <w:szCs w:val="28"/>
                  </w:rPr>
                  <m:t>=</m:t>
                </m:r>
                <m:f>
                  <m:fPr>
                    <m:ctrlPr>
                      <w:rPr>
                        <w:rFonts w:ascii="Cambria Math" w:hAnsi="Cambria Math"/>
                        <w:bCs/>
                        <w:i/>
                        <w:sz w:val="28"/>
                        <w:szCs w:val="28"/>
                      </w:rPr>
                    </m:ctrlPr>
                  </m:fPr>
                  <m:num>
                    <m:sSub>
                      <m:sSubPr>
                        <m:ctrlPr>
                          <w:rPr>
                            <w:rFonts w:ascii="Cambria Math" w:hAnsi="Cambria Math"/>
                            <w:bCs/>
                            <w:i/>
                            <w:sz w:val="28"/>
                            <w:szCs w:val="28"/>
                          </w:rPr>
                        </m:ctrlPr>
                      </m:sSubPr>
                      <m:e>
                        <m:r>
                          <w:rPr>
                            <w:rFonts w:ascii="Cambria Math" w:hAnsi="Cambria Math"/>
                            <w:sz w:val="28"/>
                            <w:szCs w:val="28"/>
                          </w:rPr>
                          <m:t>C</m:t>
                        </m:r>
                      </m:e>
                      <m:sub>
                        <m:r>
                          <w:rPr>
                            <w:rFonts w:ascii="Cambria Math" w:hAnsi="Cambria Math"/>
                            <w:sz w:val="28"/>
                            <w:szCs w:val="28"/>
                          </w:rPr>
                          <m:t>x</m:t>
                        </m:r>
                      </m:sub>
                    </m:sSub>
                  </m:num>
                  <m:den>
                    <m:sSub>
                      <m:sSubPr>
                        <m:ctrlPr>
                          <w:rPr>
                            <w:rFonts w:ascii="Cambria Math" w:hAnsi="Cambria Math"/>
                            <w:bCs/>
                            <w:i/>
                            <w:sz w:val="28"/>
                            <w:szCs w:val="28"/>
                          </w:rPr>
                        </m:ctrlPr>
                      </m:sSubPr>
                      <m:e>
                        <m:r>
                          <w:rPr>
                            <w:rFonts w:ascii="Cambria Math" w:hAnsi="Cambria Math"/>
                            <w:sz w:val="28"/>
                            <w:szCs w:val="28"/>
                          </w:rPr>
                          <m:t>C</m:t>
                        </m:r>
                      </m:e>
                      <m:sub>
                        <m:r>
                          <w:rPr>
                            <w:rFonts w:ascii="Cambria Math" w:hAnsi="Cambria Math"/>
                            <w:sz w:val="28"/>
                            <w:szCs w:val="28"/>
                          </w:rPr>
                          <m:t>0</m:t>
                        </m:r>
                      </m:sub>
                    </m:sSub>
                  </m:den>
                </m:f>
              </m:oMath>
            </m:oMathPara>
          </w:p>
        </w:tc>
        <w:tc>
          <w:tcPr>
            <w:tcW w:w="1140" w:type="dxa"/>
            <w:vAlign w:val="center"/>
          </w:tcPr>
          <w:p w:rsidR="004E3559" w:rsidRPr="00D25485" w:rsidRDefault="004E3559" w:rsidP="0085328F">
            <w:pPr>
              <w:pStyle w:val="a6"/>
              <w:spacing w:after="0"/>
              <w:jc w:val="center"/>
              <w:rPr>
                <w:sz w:val="28"/>
                <w:szCs w:val="28"/>
              </w:rPr>
            </w:pPr>
            <w:r w:rsidRPr="00D25485">
              <w:rPr>
                <w:sz w:val="28"/>
                <w:szCs w:val="28"/>
              </w:rPr>
              <w:t>(2.2)</w:t>
            </w:r>
          </w:p>
        </w:tc>
      </w:tr>
    </w:tbl>
    <w:p w:rsidR="004E3559" w:rsidRPr="00D25485" w:rsidRDefault="004E3559" w:rsidP="004E3559">
      <w:pPr>
        <w:widowControl/>
        <w:jc w:val="both"/>
        <w:rPr>
          <w:sz w:val="28"/>
          <w:szCs w:val="28"/>
        </w:rPr>
      </w:pPr>
      <w:r w:rsidRPr="00D25485">
        <w:rPr>
          <w:bCs/>
          <w:sz w:val="28"/>
          <w:szCs w:val="28"/>
        </w:rPr>
        <w:t>называется</w:t>
      </w:r>
      <w:r w:rsidRPr="00D25485">
        <w:rPr>
          <w:b/>
          <w:bCs/>
          <w:sz w:val="28"/>
          <w:szCs w:val="28"/>
        </w:rPr>
        <w:t xml:space="preserve"> </w:t>
      </w:r>
      <w:r w:rsidRPr="00D25485">
        <w:rPr>
          <w:b/>
          <w:bCs/>
          <w:i/>
          <w:sz w:val="28"/>
          <w:szCs w:val="28"/>
        </w:rPr>
        <w:t>диэлектрической проницаемостью материала</w:t>
      </w:r>
      <w:r w:rsidRPr="00D25485">
        <w:rPr>
          <w:b/>
          <w:bCs/>
          <w:sz w:val="28"/>
          <w:szCs w:val="28"/>
        </w:rPr>
        <w:t xml:space="preserve">. </w:t>
      </w:r>
      <w:r w:rsidRPr="00D25485">
        <w:rPr>
          <w:sz w:val="28"/>
          <w:szCs w:val="28"/>
        </w:rPr>
        <w:t>Из самого определения видно, что диэлектрическая проницаемость материала является безразмерной величиной. Перейдя к плотности заряда на обкладке, в случае диэлектрика получим:</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rPr>
            </w:pPr>
            <m:oMath>
              <m:r>
                <w:rPr>
                  <w:rFonts w:ascii="Cambria Math" w:hAnsi="Cambria Math"/>
                  <w:sz w:val="28"/>
                  <w:szCs w:val="28"/>
                </w:rPr>
                <m:t xml:space="preserve">σ= </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 xml:space="preserve"> ∙ ε ∙E</m:t>
              </m:r>
            </m:oMath>
            <w:r w:rsidRPr="00D25485">
              <w:rPr>
                <w:sz w:val="28"/>
                <w:szCs w:val="28"/>
              </w:rPr>
              <w:t>.</w:t>
            </w:r>
          </w:p>
        </w:tc>
        <w:tc>
          <w:tcPr>
            <w:tcW w:w="1140" w:type="dxa"/>
          </w:tcPr>
          <w:p w:rsidR="004E3559" w:rsidRPr="00D25485" w:rsidRDefault="004E3559" w:rsidP="0085328F">
            <w:pPr>
              <w:pStyle w:val="a6"/>
              <w:spacing w:after="0"/>
              <w:ind w:firstLine="709"/>
              <w:jc w:val="both"/>
              <w:rPr>
                <w:sz w:val="28"/>
                <w:szCs w:val="28"/>
              </w:rPr>
            </w:pPr>
          </w:p>
        </w:tc>
      </w:tr>
    </w:tbl>
    <w:p w:rsidR="004E3559" w:rsidRDefault="004E3559" w:rsidP="004E3559">
      <w:pPr>
        <w:pStyle w:val="a4"/>
        <w:ind w:firstLine="709"/>
        <w:jc w:val="both"/>
        <w:rPr>
          <w:b/>
          <w:bCs/>
          <w:spacing w:val="0"/>
          <w:szCs w:val="28"/>
        </w:rPr>
      </w:pPr>
    </w:p>
    <w:p w:rsidR="004E3559" w:rsidRPr="00D25485" w:rsidRDefault="004E3559" w:rsidP="00141833">
      <w:pPr>
        <w:pStyle w:val="2"/>
      </w:pPr>
      <w:bookmarkStart w:id="21" w:name="_Toc477249368"/>
      <w:r w:rsidRPr="00D25485">
        <w:t>Диэлектрические потери</w:t>
      </w:r>
      <w:bookmarkEnd w:id="21"/>
    </w:p>
    <w:p w:rsidR="004E3559" w:rsidRPr="00D25485" w:rsidRDefault="004E3559" w:rsidP="004E3559">
      <w:pPr>
        <w:pStyle w:val="310"/>
        <w:spacing w:before="0" w:after="0" w:line="240" w:lineRule="auto"/>
        <w:ind w:firstLine="709"/>
        <w:jc w:val="both"/>
        <w:rPr>
          <w:b w:val="0"/>
          <w:sz w:val="28"/>
          <w:szCs w:val="28"/>
        </w:rPr>
      </w:pPr>
      <w:r w:rsidRPr="00D25485">
        <w:rPr>
          <w:b w:val="0"/>
          <w:sz w:val="28"/>
          <w:szCs w:val="28"/>
        </w:rPr>
        <w:t>Потери в диэлектриках наблюдаются как при переменном напряжении, так и при постоянном, поскольку в материале обнаруживается сквозной ток при постоянном напряжении, когда нет периодической поляризации. Качество материала характеризуется значениями удельных объемного и поверхностного сопротивлений. При переменном напряжении необходимо использовать  другую характеристику качества материала, так как в этом случае, кроме сквозного тока, возникают дополнительные причины, вызывающие потери в диэлектрике.</w:t>
      </w:r>
    </w:p>
    <w:p w:rsidR="004E3559" w:rsidRPr="00D25485" w:rsidRDefault="004E3559" w:rsidP="004E3559">
      <w:pPr>
        <w:shd w:val="clear" w:color="auto" w:fill="FFFFFF"/>
        <w:ind w:firstLine="709"/>
        <w:jc w:val="both"/>
        <w:rPr>
          <w:sz w:val="28"/>
          <w:szCs w:val="28"/>
        </w:rPr>
      </w:pPr>
      <w:r w:rsidRPr="00D25485">
        <w:rPr>
          <w:sz w:val="28"/>
          <w:szCs w:val="28"/>
        </w:rPr>
        <w:t>Диэлектрические потери по их особенностям и физической природе под</w:t>
      </w:r>
      <w:r w:rsidRPr="00D25485">
        <w:rPr>
          <w:sz w:val="28"/>
          <w:szCs w:val="28"/>
        </w:rPr>
        <w:lastRenderedPageBreak/>
        <w:t>разделяются на четыре основных вида:</w:t>
      </w:r>
    </w:p>
    <w:p w:rsidR="004E3559" w:rsidRPr="00D25485" w:rsidRDefault="004E3559" w:rsidP="00C97C75">
      <w:pPr>
        <w:widowControl/>
        <w:shd w:val="clear" w:color="auto" w:fill="FFFFFF"/>
        <w:tabs>
          <w:tab w:val="left" w:pos="1870"/>
        </w:tabs>
        <w:autoSpaceDE/>
        <w:autoSpaceDN/>
        <w:adjustRightInd/>
        <w:ind w:left="709"/>
        <w:jc w:val="both"/>
        <w:rPr>
          <w:sz w:val="28"/>
          <w:szCs w:val="28"/>
        </w:rPr>
      </w:pPr>
      <w:r w:rsidRPr="00D25485">
        <w:rPr>
          <w:sz w:val="28"/>
          <w:szCs w:val="28"/>
        </w:rPr>
        <w:t>диэлектрические потери, обусловленные поляризацией;</w:t>
      </w:r>
    </w:p>
    <w:p w:rsidR="004E3559" w:rsidRPr="00C97C75" w:rsidRDefault="004E3559" w:rsidP="00C97C75">
      <w:pPr>
        <w:ind w:left="709"/>
        <w:jc w:val="both"/>
        <w:rPr>
          <w:sz w:val="28"/>
          <w:szCs w:val="28"/>
        </w:rPr>
      </w:pPr>
      <w:r w:rsidRPr="00C97C75">
        <w:rPr>
          <w:sz w:val="28"/>
          <w:szCs w:val="28"/>
        </w:rPr>
        <w:t>диэлектрические потери, обусловленные сквозной электропроводностью;</w:t>
      </w:r>
    </w:p>
    <w:p w:rsidR="004E3559" w:rsidRPr="00C97C75" w:rsidRDefault="004E3559" w:rsidP="00C97C75">
      <w:pPr>
        <w:ind w:left="709"/>
        <w:jc w:val="both"/>
        <w:rPr>
          <w:sz w:val="28"/>
          <w:szCs w:val="28"/>
        </w:rPr>
      </w:pPr>
      <w:r w:rsidRPr="00C97C75">
        <w:rPr>
          <w:sz w:val="28"/>
          <w:szCs w:val="28"/>
        </w:rPr>
        <w:t>ионизационные диэлектрические потери;</w:t>
      </w:r>
    </w:p>
    <w:p w:rsidR="004E3559" w:rsidRPr="00C97C75" w:rsidRDefault="004E3559" w:rsidP="00C97C75">
      <w:pPr>
        <w:ind w:left="709"/>
        <w:jc w:val="both"/>
        <w:rPr>
          <w:sz w:val="28"/>
          <w:szCs w:val="28"/>
        </w:rPr>
      </w:pPr>
      <w:r w:rsidRPr="00C97C75">
        <w:rPr>
          <w:sz w:val="28"/>
          <w:szCs w:val="28"/>
        </w:rPr>
        <w:t>диэлектрические потери обусловленные неоднородностью структуры.</w:t>
      </w:r>
    </w:p>
    <w:p w:rsidR="004E3559" w:rsidRPr="00940788" w:rsidRDefault="004E3559" w:rsidP="004E3559">
      <w:pPr>
        <w:widowControl/>
        <w:ind w:firstLine="709"/>
        <w:jc w:val="both"/>
        <w:rPr>
          <w:rFonts w:eastAsia="ArialMT"/>
          <w:spacing w:val="-6"/>
          <w:sz w:val="28"/>
          <w:szCs w:val="28"/>
        </w:rPr>
      </w:pPr>
      <w:r w:rsidRPr="00940788">
        <w:rPr>
          <w:rFonts w:eastAsia="ArialMT"/>
          <w:spacing w:val="-6"/>
          <w:sz w:val="28"/>
          <w:szCs w:val="28"/>
        </w:rPr>
        <w:t xml:space="preserve">В идеальном диэлектрике (без потерь) энергия электростатического поля может только накапливаться и сохраняться равной </w:t>
      </w:r>
      <w:r w:rsidRPr="00940788">
        <w:rPr>
          <w:rFonts w:eastAsia="ArialMT"/>
          <w:i/>
          <w:iCs/>
          <w:spacing w:val="-6"/>
          <w:sz w:val="28"/>
          <w:szCs w:val="28"/>
        </w:rPr>
        <w:t xml:space="preserve">w </w:t>
      </w:r>
      <w:r w:rsidRPr="00940788">
        <w:rPr>
          <w:rFonts w:eastAsia="ArialMT"/>
          <w:spacing w:val="-6"/>
          <w:sz w:val="28"/>
          <w:szCs w:val="28"/>
        </w:rPr>
        <w:t>(в расчёте на единицу объема):</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lang w:val="en-US"/>
              </w:rPr>
            </w:pPr>
            <m:oMathPara>
              <m:oMath>
                <m:r>
                  <w:rPr>
                    <w:rFonts w:ascii="Cambria Math" w:hAnsi="Cambria Math"/>
                    <w:sz w:val="28"/>
                    <w:szCs w:val="28"/>
                  </w:rPr>
                  <m:t>w=</m:t>
                </m:r>
                <m:f>
                  <m:fPr>
                    <m:ctrlPr>
                      <w:rPr>
                        <w:rFonts w:ascii="Cambria Math" w:hAnsi="Cambria Math"/>
                        <w:i/>
                        <w:sz w:val="28"/>
                        <w:szCs w:val="28"/>
                      </w:rPr>
                    </m:ctrlPr>
                  </m:fPr>
                  <m:num>
                    <m:r>
                      <w:rPr>
                        <w:rFonts w:ascii="Cambria Math" w:hAnsi="Cambria Math"/>
                        <w:sz w:val="28"/>
                        <w:szCs w:val="28"/>
                      </w:rPr>
                      <m:t>W</m:t>
                    </m:r>
                  </m:num>
                  <m:den>
                    <m:r>
                      <w:rPr>
                        <w:rFonts w:ascii="Cambria Math" w:hAnsi="Cambria Math"/>
                        <w:sz w:val="28"/>
                        <w:szCs w:val="28"/>
                      </w:rPr>
                      <m:t>V</m:t>
                    </m:r>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 xml:space="preserve"> ∙ ε ∙ </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m:t>
                        </m:r>
                      </m:sup>
                    </m:sSup>
                  </m:num>
                  <m:den>
                    <m:r>
                      <w:rPr>
                        <w:rFonts w:ascii="Cambria Math" w:hAnsi="Cambria Math"/>
                        <w:sz w:val="28"/>
                        <w:szCs w:val="28"/>
                      </w:rPr>
                      <m:t>2</m:t>
                    </m:r>
                  </m:den>
                </m:f>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EC3665">
      <w:pPr>
        <w:widowControl/>
        <w:jc w:val="both"/>
        <w:rPr>
          <w:rFonts w:eastAsia="ArialMT"/>
          <w:sz w:val="28"/>
          <w:szCs w:val="28"/>
        </w:rPr>
      </w:pPr>
      <w:r w:rsidRPr="00D25485">
        <w:rPr>
          <w:rFonts w:eastAsia="ArialMT"/>
          <w:sz w:val="28"/>
          <w:szCs w:val="28"/>
        </w:rPr>
        <w:t xml:space="preserve">где </w:t>
      </w:r>
      <w:r w:rsidRPr="00D25485">
        <w:rPr>
          <w:rFonts w:eastAsia="Arial-ItalicMT"/>
          <w:i/>
          <w:iCs/>
          <w:sz w:val="28"/>
          <w:szCs w:val="28"/>
        </w:rPr>
        <w:t xml:space="preserve">Е </w:t>
      </w:r>
      <w:r w:rsidRPr="00D25485">
        <w:rPr>
          <w:rFonts w:eastAsia="ArialMT"/>
          <w:sz w:val="28"/>
          <w:szCs w:val="28"/>
        </w:rPr>
        <w:t xml:space="preserve">– напряженность электростатического поля; </w:t>
      </w:r>
      <w:r w:rsidRPr="00D25485">
        <w:rPr>
          <w:rFonts w:eastAsia="ArialMT"/>
          <w:i/>
          <w:iCs/>
          <w:sz w:val="28"/>
          <w:szCs w:val="28"/>
        </w:rPr>
        <w:t xml:space="preserve">γ </w:t>
      </w:r>
      <w:r w:rsidRPr="00D25485">
        <w:rPr>
          <w:rFonts w:eastAsia="ArialMT"/>
          <w:sz w:val="28"/>
          <w:szCs w:val="28"/>
        </w:rPr>
        <w:t xml:space="preserve">– удельная проводимость </w:t>
      </w:r>
      <w:r w:rsidR="00940788">
        <w:rPr>
          <w:rFonts w:eastAsia="ArialMT"/>
          <w:sz w:val="28"/>
          <w:szCs w:val="28"/>
        </w:rPr>
        <w:br/>
        <w:t xml:space="preserve">          </w:t>
      </w:r>
      <w:r w:rsidR="00EC3665">
        <w:rPr>
          <w:rFonts w:eastAsia="ArialMT"/>
          <w:sz w:val="28"/>
          <w:szCs w:val="28"/>
        </w:rPr>
        <w:t xml:space="preserve">   </w:t>
      </w:r>
      <w:r w:rsidRPr="00D25485">
        <w:rPr>
          <w:rFonts w:eastAsia="ArialMT"/>
          <w:sz w:val="28"/>
          <w:szCs w:val="28"/>
        </w:rPr>
        <w:t>диэлектрика.</w:t>
      </w:r>
    </w:p>
    <w:p w:rsidR="004E3559" w:rsidRPr="00D25485" w:rsidRDefault="004E3559" w:rsidP="004E3559">
      <w:pPr>
        <w:widowControl/>
        <w:ind w:firstLine="709"/>
        <w:jc w:val="both"/>
        <w:rPr>
          <w:rFonts w:eastAsia="ArialMT"/>
          <w:sz w:val="28"/>
          <w:szCs w:val="28"/>
        </w:rPr>
      </w:pPr>
      <w:r w:rsidRPr="00D25485">
        <w:rPr>
          <w:rFonts w:eastAsia="ArialMT"/>
          <w:sz w:val="28"/>
          <w:szCs w:val="28"/>
        </w:rPr>
        <w:t>В реальном диэлектрике часть энергии рассеивается, превращаясь в другой вид энергии, а именно в теплоту. В диэлектриках есть два основных механизма превращения энергии в тепло: потери за счет проводимости и поляризационные потери.</w:t>
      </w:r>
    </w:p>
    <w:p w:rsidR="004E3559" w:rsidRPr="00D25485" w:rsidRDefault="004E3559" w:rsidP="004E3559">
      <w:pPr>
        <w:widowControl/>
        <w:ind w:firstLine="709"/>
        <w:jc w:val="both"/>
        <w:rPr>
          <w:rFonts w:eastAsia="ArialMT"/>
          <w:sz w:val="28"/>
          <w:szCs w:val="28"/>
        </w:rPr>
      </w:pPr>
      <w:r w:rsidRPr="00D25485">
        <w:rPr>
          <w:rFonts w:eastAsia="ArialMT"/>
          <w:sz w:val="28"/>
          <w:szCs w:val="28"/>
        </w:rPr>
        <w:t>Удельные потери проводимости (удельная тепловая мощность тока) при постоянном напряжении определяются по закону Джоуля - Ленца в дифференциальной форме:</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lang w:val="en-US"/>
              </w:rPr>
            </w:pPr>
            <m:oMathPara>
              <m:oMath>
                <m:r>
                  <w:rPr>
                    <w:rFonts w:ascii="Cambria Math" w:hAnsi="Cambria Math"/>
                    <w:sz w:val="28"/>
                    <w:szCs w:val="28"/>
                  </w:rPr>
                  <m:t>p=</m:t>
                </m:r>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V</m:t>
                    </m:r>
                  </m:den>
                </m:f>
                <m:r>
                  <w:rPr>
                    <w:rFonts w:ascii="Cambria Math" w:hAnsi="Cambria Math"/>
                    <w:sz w:val="28"/>
                    <w:szCs w:val="28"/>
                  </w:rPr>
                  <m:t>=γ∙</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m:t>
                    </m:r>
                  </m:sup>
                </m:sSup>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widowControl/>
        <w:ind w:firstLine="709"/>
        <w:jc w:val="both"/>
        <w:rPr>
          <w:rFonts w:eastAsia="ArialMT"/>
          <w:sz w:val="28"/>
          <w:szCs w:val="28"/>
        </w:rPr>
      </w:pPr>
      <w:r w:rsidRPr="00D25485">
        <w:rPr>
          <w:rFonts w:eastAsia="ArialMT"/>
          <w:sz w:val="28"/>
          <w:szCs w:val="28"/>
        </w:rPr>
        <w:t>Удельная проводимость диэлектриков на постоянном токе крайне незначительна, поэтому и потери энергии оказываются пренебрежимо малыми по сравнению с потерями на переменном токе.</w:t>
      </w:r>
    </w:p>
    <w:p w:rsidR="004E3559" w:rsidRPr="00D25485" w:rsidRDefault="004E3559" w:rsidP="004E3559">
      <w:pPr>
        <w:widowControl/>
        <w:ind w:firstLine="709"/>
        <w:rPr>
          <w:rFonts w:eastAsia="ArialMT"/>
          <w:sz w:val="28"/>
          <w:szCs w:val="28"/>
        </w:rPr>
      </w:pPr>
      <w:r w:rsidRPr="00D25485">
        <w:rPr>
          <w:rFonts w:eastAsia="ArialMT"/>
          <w:sz w:val="28"/>
          <w:szCs w:val="28"/>
        </w:rPr>
        <w:t>Для случая переменного напряжения появляются потери, связанные с поляризацией и токами абсорбции, которые принято представлять в виде удельной активной мощности:</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rPr>
            </w:pPr>
            <m:oMathPara>
              <m:oMath>
                <m:r>
                  <w:rPr>
                    <w:rFonts w:ascii="Cambria Math" w:hAnsi="Cambria Math"/>
                    <w:sz w:val="28"/>
                    <w:szCs w:val="28"/>
                  </w:rPr>
                  <m:t>p=</m:t>
                </m:r>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V</m:t>
                    </m:r>
                  </m:den>
                </m:f>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∙ε∙tgδ∙</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a</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m:t>
                    </m:r>
                  </m:sup>
                </m:sSup>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940788">
      <w:pPr>
        <w:widowControl/>
        <w:rPr>
          <w:rFonts w:eastAsia="ArialMT"/>
          <w:sz w:val="28"/>
          <w:szCs w:val="28"/>
        </w:rPr>
      </w:pPr>
      <w:r w:rsidRPr="00D25485">
        <w:rPr>
          <w:rFonts w:eastAsia="ArialMT"/>
          <w:sz w:val="28"/>
          <w:szCs w:val="28"/>
        </w:rPr>
        <w:t xml:space="preserve">где </w:t>
      </w:r>
      <w:r w:rsidRPr="00D25485">
        <w:rPr>
          <w:rFonts w:eastAsia="ArialMT"/>
          <w:i/>
          <w:iCs/>
          <w:sz w:val="32"/>
          <w:szCs w:val="32"/>
        </w:rPr>
        <w:t>γ</w:t>
      </w:r>
      <w:r w:rsidRPr="00D25485">
        <w:rPr>
          <w:rFonts w:eastAsia="ArialMT"/>
          <w:i/>
          <w:iCs/>
          <w:sz w:val="21"/>
          <w:szCs w:val="21"/>
        </w:rPr>
        <w:t>а</w:t>
      </w:r>
      <w:r w:rsidRPr="00D25485">
        <w:rPr>
          <w:rFonts w:eastAsia="ArialMT"/>
          <w:i/>
          <w:iCs/>
          <w:sz w:val="32"/>
          <w:szCs w:val="32"/>
        </w:rPr>
        <w:t xml:space="preserve"> </w:t>
      </w:r>
      <w:r w:rsidRPr="00D25485">
        <w:rPr>
          <w:rFonts w:eastAsia="ArialMT"/>
          <w:b/>
          <w:bCs/>
          <w:i/>
          <w:iCs/>
          <w:sz w:val="36"/>
          <w:szCs w:val="36"/>
        </w:rPr>
        <w:t xml:space="preserve">– </w:t>
      </w:r>
      <w:r w:rsidRPr="00D25485">
        <w:rPr>
          <w:rFonts w:eastAsia="ArialMT"/>
          <w:sz w:val="28"/>
          <w:szCs w:val="28"/>
        </w:rPr>
        <w:t>активная составляющая удельной проводимости.</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Как следует из последнего выражения, удельная активная мощность p оказывается пропорциональной произведению </w:t>
      </w:r>
      <w:r w:rsidRPr="00D25485">
        <w:rPr>
          <w:rFonts w:eastAsia="ArialMT"/>
          <w:i/>
          <w:sz w:val="28"/>
          <w:szCs w:val="28"/>
        </w:rPr>
        <w:t>ε·tgδ</w:t>
      </w:r>
      <w:r w:rsidRPr="00D25485">
        <w:rPr>
          <w:rFonts w:eastAsia="ArialMT"/>
          <w:sz w:val="28"/>
          <w:szCs w:val="28"/>
        </w:rPr>
        <w:t xml:space="preserve">, которое называют коэффициентом диэлектрических потерь </w:t>
      </w:r>
      <w:r w:rsidRPr="00D25485">
        <w:rPr>
          <w:rFonts w:eastAsia="ArialMT"/>
          <w:i/>
          <w:sz w:val="28"/>
          <w:szCs w:val="28"/>
        </w:rPr>
        <w:t>К</w:t>
      </w:r>
      <w:r w:rsidRPr="00D25485">
        <w:rPr>
          <w:rFonts w:eastAsia="ArialMT"/>
          <w:i/>
          <w:sz w:val="28"/>
          <w:szCs w:val="28"/>
          <w:vertAlign w:val="subscript"/>
        </w:rPr>
        <w:t>п</w:t>
      </w:r>
      <w:r w:rsidRPr="00D25485">
        <w:rPr>
          <w:rFonts w:eastAsia="ArialMT"/>
          <w:sz w:val="28"/>
          <w:szCs w:val="28"/>
        </w:rPr>
        <w:t>:</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15AC0" w:rsidP="0085328F">
            <w:pPr>
              <w:pStyle w:val="a6"/>
              <w:spacing w:after="0"/>
              <w:ind w:firstLine="709"/>
              <w:jc w:val="center"/>
              <w:rPr>
                <w:position w:val="-34"/>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n</m:t>
                    </m:r>
                  </m:sub>
                </m:sSub>
                <m:r>
                  <w:rPr>
                    <w:rFonts w:ascii="Cambria Math" w:hAnsi="Cambria Math"/>
                    <w:sz w:val="28"/>
                    <w:szCs w:val="28"/>
                    <w:lang w:val="en-US"/>
                  </w:rPr>
                  <m:t>=ε∙tgδ.</m:t>
                </m:r>
              </m:oMath>
            </m:oMathPara>
          </w:p>
        </w:tc>
        <w:tc>
          <w:tcPr>
            <w:tcW w:w="1140" w:type="dxa"/>
          </w:tcPr>
          <w:p w:rsidR="004E3559" w:rsidRPr="00D25485" w:rsidRDefault="004E3559" w:rsidP="0085328F">
            <w:pPr>
              <w:pStyle w:val="a6"/>
              <w:spacing w:after="0"/>
              <w:jc w:val="right"/>
              <w:rPr>
                <w:sz w:val="28"/>
                <w:szCs w:val="28"/>
              </w:rPr>
            </w:pPr>
          </w:p>
        </w:tc>
      </w:tr>
    </w:tbl>
    <w:p w:rsidR="004E3559" w:rsidRPr="00940788" w:rsidRDefault="004E3559" w:rsidP="004E3559">
      <w:pPr>
        <w:widowControl/>
        <w:ind w:firstLine="709"/>
        <w:jc w:val="both"/>
        <w:rPr>
          <w:rFonts w:eastAsia="ArialMT"/>
          <w:spacing w:val="-6"/>
          <w:sz w:val="28"/>
          <w:szCs w:val="28"/>
        </w:rPr>
      </w:pPr>
      <w:r w:rsidRPr="00940788">
        <w:rPr>
          <w:rFonts w:eastAsia="ArialMT"/>
          <w:spacing w:val="-6"/>
          <w:sz w:val="28"/>
          <w:szCs w:val="28"/>
        </w:rPr>
        <w:t xml:space="preserve">Учитывая выражения для </w:t>
      </w:r>
      <w:r w:rsidRPr="00940788">
        <w:rPr>
          <w:rFonts w:eastAsia="ArialMT"/>
          <w:i/>
          <w:spacing w:val="-6"/>
          <w:sz w:val="28"/>
          <w:szCs w:val="28"/>
        </w:rPr>
        <w:t>К</w:t>
      </w:r>
      <w:r w:rsidRPr="00940788">
        <w:rPr>
          <w:rFonts w:eastAsia="ArialMT"/>
          <w:i/>
          <w:spacing w:val="-6"/>
          <w:sz w:val="28"/>
          <w:szCs w:val="28"/>
          <w:vertAlign w:val="subscript"/>
        </w:rPr>
        <w:t>п</w:t>
      </w:r>
      <w:r w:rsidRPr="00940788">
        <w:rPr>
          <w:rFonts w:eastAsia="ArialMT"/>
          <w:spacing w:val="-6"/>
          <w:sz w:val="28"/>
          <w:szCs w:val="28"/>
        </w:rPr>
        <w:t xml:space="preserve"> , величины </w:t>
      </w:r>
      <w:r w:rsidRPr="00940788">
        <w:rPr>
          <w:rFonts w:eastAsia="ArialMT"/>
          <w:i/>
          <w:spacing w:val="-6"/>
          <w:sz w:val="28"/>
          <w:szCs w:val="28"/>
        </w:rPr>
        <w:t>γ</w:t>
      </w:r>
      <w:r w:rsidRPr="00940788">
        <w:rPr>
          <w:rFonts w:eastAsia="ArialMT"/>
          <w:i/>
          <w:spacing w:val="-6"/>
          <w:sz w:val="28"/>
          <w:szCs w:val="28"/>
          <w:vertAlign w:val="subscript"/>
        </w:rPr>
        <w:t>а</w:t>
      </w:r>
      <w:r w:rsidRPr="00940788">
        <w:rPr>
          <w:rFonts w:eastAsia="ArialMT"/>
          <w:spacing w:val="-6"/>
          <w:sz w:val="28"/>
          <w:szCs w:val="28"/>
        </w:rPr>
        <w:t xml:space="preserve"> и </w:t>
      </w:r>
      <w:r w:rsidRPr="00940788">
        <w:rPr>
          <w:rFonts w:eastAsia="ArialMT"/>
          <w:i/>
          <w:spacing w:val="-6"/>
          <w:sz w:val="28"/>
          <w:szCs w:val="28"/>
        </w:rPr>
        <w:t>p</w:t>
      </w:r>
      <w:r w:rsidRPr="00940788">
        <w:rPr>
          <w:rFonts w:eastAsia="ArialMT"/>
          <w:spacing w:val="-6"/>
          <w:sz w:val="28"/>
          <w:szCs w:val="28"/>
        </w:rPr>
        <w:t xml:space="preserve"> представим в следующем виде:</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EC3665" w:rsidRDefault="00415AC0" w:rsidP="00EC3665">
            <w:pPr>
              <w:pStyle w:val="a6"/>
              <w:spacing w:after="0"/>
              <w:ind w:firstLine="709"/>
              <w:jc w:val="cente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γ</m:t>
                    </m:r>
                  </m:e>
                  <m:sub>
                    <m:r>
                      <w:rPr>
                        <w:rFonts w:ascii="Cambria Math" w:hAnsi="Cambria Math"/>
                        <w:sz w:val="28"/>
                        <w:szCs w:val="28"/>
                        <w:lang w:val="en-US"/>
                      </w:rPr>
                      <m:t>a</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ε</m:t>
                    </m:r>
                  </m:e>
                  <m:sub>
                    <m:r>
                      <w:rPr>
                        <w:rFonts w:ascii="Cambria Math" w:hAnsi="Cambria Math"/>
                        <w:sz w:val="28"/>
                        <w:szCs w:val="28"/>
                        <w:lang w:val="en-US"/>
                      </w:rPr>
                      <m:t>0</m:t>
                    </m:r>
                  </m:sub>
                </m:sSub>
                <m:r>
                  <w:rPr>
                    <w:rFonts w:ascii="Cambria Math" w:hAnsi="Cambria Math"/>
                    <w:sz w:val="28"/>
                    <w:szCs w:val="28"/>
                    <w:lang w:val="en-US"/>
                  </w:rPr>
                  <m:t>∙ω∙</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n</m:t>
                    </m:r>
                  </m:sub>
                </m:sSub>
                <m:r>
                  <w:rPr>
                    <w:rFonts w:ascii="Cambria Math" w:hAnsi="Cambria Math"/>
                    <w:sz w:val="28"/>
                    <w:szCs w:val="28"/>
                    <w:lang w:val="en-US"/>
                  </w:rPr>
                  <m:t>;</m:t>
                </m:r>
              </m:oMath>
            </m:oMathPara>
          </w:p>
        </w:tc>
        <w:tc>
          <w:tcPr>
            <w:tcW w:w="1140" w:type="dxa"/>
          </w:tcPr>
          <w:p w:rsidR="004E3559" w:rsidRPr="00D25485" w:rsidRDefault="004E3559" w:rsidP="0085328F">
            <w:pPr>
              <w:pStyle w:val="a6"/>
              <w:spacing w:after="0"/>
              <w:jc w:val="right"/>
              <w:rPr>
                <w:sz w:val="28"/>
                <w:szCs w:val="28"/>
              </w:rPr>
            </w:pPr>
          </w:p>
        </w:tc>
      </w:tr>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lang w:val="en-US"/>
              </w:rPr>
            </w:pPr>
            <m:oMathPara>
              <m:oMath>
                <m:r>
                  <w:rPr>
                    <w:rFonts w:ascii="Cambria Math" w:hAnsi="Cambria Math"/>
                    <w:sz w:val="28"/>
                    <w:szCs w:val="28"/>
                  </w:rPr>
                  <m:t>p=</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n</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m:t>
                    </m:r>
                  </m:sup>
                </m:sSup>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Таким образом, удельная активная мощность потерь </w:t>
      </w:r>
      <w:r w:rsidRPr="00D25485">
        <w:rPr>
          <w:rFonts w:eastAsia="Arial-ItalicMT"/>
          <w:i/>
          <w:iCs/>
          <w:sz w:val="28"/>
          <w:szCs w:val="28"/>
        </w:rPr>
        <w:t xml:space="preserve">p </w:t>
      </w:r>
      <w:r w:rsidRPr="00D25485">
        <w:rPr>
          <w:rFonts w:eastAsia="ArialMT"/>
          <w:sz w:val="28"/>
          <w:szCs w:val="28"/>
        </w:rPr>
        <w:t xml:space="preserve">пропорциональна частоте </w:t>
      </w:r>
      <w:r w:rsidRPr="00D25485">
        <w:rPr>
          <w:rFonts w:eastAsia="Arial-ItalicMT"/>
          <w:i/>
          <w:iCs/>
          <w:sz w:val="28"/>
          <w:szCs w:val="28"/>
        </w:rPr>
        <w:t>ω</w:t>
      </w:r>
      <w:r w:rsidRPr="00D25485">
        <w:rPr>
          <w:rFonts w:eastAsia="ArialMT"/>
          <w:sz w:val="28"/>
          <w:szCs w:val="28"/>
        </w:rPr>
        <w:t xml:space="preserve">, квадрату напряжённости поля </w:t>
      </w:r>
      <w:r w:rsidRPr="00D25485">
        <w:rPr>
          <w:rFonts w:eastAsia="Arial-ItalicMT"/>
          <w:i/>
          <w:iCs/>
          <w:sz w:val="28"/>
          <w:szCs w:val="28"/>
        </w:rPr>
        <w:t xml:space="preserve">Е </w:t>
      </w:r>
      <w:r w:rsidRPr="00D25485">
        <w:rPr>
          <w:rFonts w:eastAsia="ArialMT"/>
          <w:sz w:val="28"/>
          <w:szCs w:val="28"/>
        </w:rPr>
        <w:t xml:space="preserve">и коэффициенту диэлектрических потерь </w:t>
      </w:r>
      <w:r w:rsidRPr="00D25485">
        <w:rPr>
          <w:rFonts w:eastAsia="Arial-ItalicMT"/>
          <w:i/>
          <w:iCs/>
          <w:sz w:val="28"/>
          <w:szCs w:val="28"/>
        </w:rPr>
        <w:t>К</w:t>
      </w:r>
      <w:r w:rsidRPr="00D25485">
        <w:rPr>
          <w:rFonts w:eastAsia="Arial-ItalicMT"/>
          <w:i/>
          <w:iCs/>
          <w:sz w:val="18"/>
          <w:szCs w:val="18"/>
        </w:rPr>
        <w:t xml:space="preserve">п </w:t>
      </w:r>
      <w:r w:rsidRPr="00D25485">
        <w:rPr>
          <w:rFonts w:eastAsia="ArialMT"/>
          <w:sz w:val="28"/>
          <w:szCs w:val="28"/>
        </w:rPr>
        <w:t xml:space="preserve">, учитывающему влияние диэлектрической проницаемости </w:t>
      </w:r>
      <w:r w:rsidRPr="00D25485">
        <w:rPr>
          <w:rFonts w:eastAsia="Arial-ItalicMT"/>
          <w:i/>
          <w:iCs/>
          <w:sz w:val="32"/>
          <w:szCs w:val="32"/>
        </w:rPr>
        <w:t xml:space="preserve">ε </w:t>
      </w:r>
      <w:r w:rsidRPr="00D25485">
        <w:rPr>
          <w:rFonts w:eastAsia="ArialMT"/>
          <w:sz w:val="28"/>
          <w:szCs w:val="28"/>
        </w:rPr>
        <w:t xml:space="preserve">и тангенса угла диэлектрических потерь </w:t>
      </w:r>
      <w:r w:rsidRPr="00D25485">
        <w:rPr>
          <w:rFonts w:eastAsia="Arial-ItalicMT"/>
          <w:i/>
          <w:iCs/>
          <w:sz w:val="28"/>
          <w:szCs w:val="28"/>
        </w:rPr>
        <w:t xml:space="preserve">tgδ. </w:t>
      </w:r>
      <w:r w:rsidRPr="00D25485">
        <w:rPr>
          <w:rFonts w:eastAsia="ArialMT"/>
          <w:sz w:val="28"/>
          <w:szCs w:val="28"/>
        </w:rPr>
        <w:t xml:space="preserve">Такая форма представления величины </w:t>
      </w:r>
      <w:r w:rsidRPr="00D25485">
        <w:rPr>
          <w:rFonts w:eastAsia="Arial-ItalicMT"/>
          <w:i/>
          <w:iCs/>
          <w:sz w:val="28"/>
          <w:szCs w:val="28"/>
        </w:rPr>
        <w:t xml:space="preserve">p </w:t>
      </w:r>
      <w:r w:rsidRPr="00D25485">
        <w:rPr>
          <w:rFonts w:eastAsia="ArialMT"/>
          <w:sz w:val="28"/>
          <w:szCs w:val="28"/>
        </w:rPr>
        <w:t>удобна для раздельной оценки влияния характеристик поля (</w:t>
      </w:r>
      <w:r w:rsidRPr="00D25485">
        <w:rPr>
          <w:rFonts w:eastAsia="Arial-ItalicMT"/>
          <w:i/>
          <w:iCs/>
          <w:sz w:val="28"/>
          <w:szCs w:val="28"/>
        </w:rPr>
        <w:t>ω, Е</w:t>
      </w:r>
      <w:r w:rsidRPr="00D25485">
        <w:rPr>
          <w:rFonts w:eastAsia="ArialMT"/>
          <w:sz w:val="28"/>
          <w:szCs w:val="28"/>
        </w:rPr>
        <w:t>) и свойств диэлектрика (</w:t>
      </w:r>
      <w:r w:rsidRPr="00D25485">
        <w:rPr>
          <w:rFonts w:eastAsia="Arial-ItalicMT"/>
          <w:i/>
          <w:iCs/>
          <w:sz w:val="32"/>
          <w:szCs w:val="32"/>
        </w:rPr>
        <w:t>ε</w:t>
      </w:r>
      <w:r w:rsidRPr="00D25485">
        <w:rPr>
          <w:rFonts w:eastAsia="Arial-ItalicMT"/>
          <w:i/>
          <w:iCs/>
          <w:sz w:val="28"/>
          <w:szCs w:val="28"/>
        </w:rPr>
        <w:t>, tgδ</w:t>
      </w:r>
      <w:r w:rsidRPr="00D25485">
        <w:rPr>
          <w:rFonts w:eastAsia="ArialMT"/>
          <w:sz w:val="28"/>
          <w:szCs w:val="28"/>
        </w:rPr>
        <w:t>) на величину удельной активной мощности потерь.</w:t>
      </w:r>
    </w:p>
    <w:p w:rsidR="004E3559" w:rsidRPr="00D25485" w:rsidRDefault="004E3559" w:rsidP="004E3559">
      <w:pPr>
        <w:widowControl/>
        <w:ind w:firstLine="709"/>
        <w:jc w:val="both"/>
        <w:rPr>
          <w:rFonts w:eastAsia="ArialMT"/>
          <w:sz w:val="28"/>
          <w:szCs w:val="28"/>
        </w:rPr>
      </w:pPr>
      <w:r w:rsidRPr="00D25485">
        <w:rPr>
          <w:rFonts w:eastAsia="ArialMT"/>
          <w:sz w:val="28"/>
          <w:szCs w:val="28"/>
        </w:rPr>
        <w:lastRenderedPageBreak/>
        <w:t>Физический смысл тангенса угла диэлектрических потерь становится ясным, если обратиться к векторной диаграмме, изображенной на рисунке 2.2,</w:t>
      </w:r>
      <w:r w:rsidR="00EC3665">
        <w:rPr>
          <w:rFonts w:eastAsia="ArialMT"/>
          <w:sz w:val="28"/>
          <w:szCs w:val="28"/>
        </w:rPr>
        <w:t xml:space="preserve"> </w:t>
      </w:r>
      <w:r w:rsidRPr="00D25485">
        <w:rPr>
          <w:rFonts w:eastAsia="ArialMT"/>
          <w:sz w:val="28"/>
          <w:szCs w:val="28"/>
        </w:rPr>
        <w:t>б. Из этой диаграммы следует, что</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lang w:val="en-US"/>
              </w:rPr>
            </w:pPr>
            <m:oMathPara>
              <m:oMath>
                <m:r>
                  <w:rPr>
                    <w:rFonts w:ascii="Cambria Math" w:hAnsi="Cambria Math"/>
                    <w:sz w:val="28"/>
                    <w:szCs w:val="28"/>
                    <w:lang w:val="en-US"/>
                  </w:rPr>
                  <m:t>tgδ=</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a</m:t>
                        </m:r>
                      </m:sub>
                    </m:sSub>
                  </m:num>
                  <m:den>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m:t>
                        </m:r>
                      </m:sub>
                    </m:sSub>
                  </m:den>
                </m:f>
                <m:r>
                  <w:rPr>
                    <w:rFonts w:ascii="Cambria Math" w:hAnsi="Cambria Math"/>
                    <w:sz w:val="28"/>
                    <w:szCs w:val="28"/>
                    <w:lang w:val="en-US"/>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widowControl/>
        <w:ind w:firstLine="709"/>
        <w:jc w:val="both"/>
        <w:rPr>
          <w:rFonts w:eastAsia="ArialMT"/>
          <w:sz w:val="28"/>
          <w:szCs w:val="28"/>
        </w:rPr>
      </w:pPr>
      <w:r w:rsidRPr="00D25485">
        <w:rPr>
          <w:rFonts w:eastAsia="ArialMT"/>
          <w:sz w:val="28"/>
          <w:szCs w:val="28"/>
        </w:rPr>
        <w:t>Таким образом</w:t>
      </w:r>
      <w:r w:rsidRPr="00D25485">
        <w:rPr>
          <w:rFonts w:eastAsia="Arial-ItalicMT"/>
          <w:i/>
          <w:iCs/>
          <w:sz w:val="32"/>
          <w:szCs w:val="32"/>
        </w:rPr>
        <w:t xml:space="preserve">, </w:t>
      </w:r>
      <w:r w:rsidRPr="00D25485">
        <w:rPr>
          <w:rFonts w:eastAsia="Arial-ItalicMT"/>
          <w:i/>
          <w:iCs/>
          <w:sz w:val="28"/>
          <w:szCs w:val="28"/>
        </w:rPr>
        <w:t xml:space="preserve">tgδ </w:t>
      </w:r>
      <w:r w:rsidRPr="00D25485">
        <w:rPr>
          <w:rFonts w:eastAsia="ArialMT"/>
          <w:sz w:val="28"/>
          <w:szCs w:val="28"/>
        </w:rPr>
        <w:t>– это отношение активной и реактивной составляющих тока, возникающих под действием переменного (синусоидального) напряжения, приложенного к образцу диэлектрика.</w:t>
      </w:r>
    </w:p>
    <w:p w:rsidR="004E3559" w:rsidRPr="00D25485" w:rsidRDefault="004E3559" w:rsidP="004E3559">
      <w:pPr>
        <w:widowControl/>
        <w:ind w:firstLine="709"/>
        <w:jc w:val="both"/>
        <w:rPr>
          <w:rFonts w:eastAsia="ArialMT"/>
          <w:sz w:val="28"/>
          <w:szCs w:val="28"/>
        </w:rPr>
      </w:pPr>
      <w:r w:rsidRPr="00D25485">
        <w:rPr>
          <w:rFonts w:eastAsia="ArialMT"/>
          <w:sz w:val="28"/>
          <w:szCs w:val="28"/>
        </w:rPr>
        <w:t>Так как оба элемента схемы замещения (</w:t>
      </w:r>
      <w:r w:rsidRPr="00D25485">
        <w:rPr>
          <w:rFonts w:eastAsia="ArialMT"/>
          <w:i/>
          <w:sz w:val="28"/>
          <w:szCs w:val="28"/>
        </w:rPr>
        <w:t>R</w:t>
      </w:r>
      <w:r w:rsidRPr="00D25485">
        <w:rPr>
          <w:rFonts w:eastAsia="ArialMT"/>
          <w:sz w:val="28"/>
          <w:szCs w:val="28"/>
        </w:rPr>
        <w:t xml:space="preserve"> и </w:t>
      </w:r>
      <w:r w:rsidRPr="00D25485">
        <w:rPr>
          <w:rFonts w:eastAsia="ArialMT"/>
          <w:i/>
          <w:sz w:val="28"/>
          <w:szCs w:val="28"/>
        </w:rPr>
        <w:t>C</w:t>
      </w:r>
      <w:r w:rsidRPr="00D25485">
        <w:rPr>
          <w:rFonts w:eastAsia="ArialMT"/>
          <w:sz w:val="28"/>
          <w:szCs w:val="28"/>
        </w:rPr>
        <w:t>) находятся под одинаковым напряжением, то отношение мощностей этих элементов оказывается равным отношению токов, протекающих через них. Поэтому тангенс угла потерь показывает, какую часть от реактивной мощности составляет мощность активных потерь.</w:t>
      </w:r>
    </w:p>
    <w:p w:rsidR="004E3559" w:rsidRDefault="004E3559" w:rsidP="004E3559">
      <w:pPr>
        <w:widowControl/>
        <w:ind w:firstLine="709"/>
        <w:jc w:val="both"/>
        <w:rPr>
          <w:rFonts w:eastAsia="ArialMT"/>
          <w:sz w:val="28"/>
          <w:szCs w:val="28"/>
        </w:rPr>
      </w:pPr>
      <w:r w:rsidRPr="00D25485">
        <w:rPr>
          <w:rFonts w:eastAsia="ArialMT"/>
          <w:sz w:val="28"/>
          <w:szCs w:val="28"/>
        </w:rPr>
        <w:t>Применяется и другое понятие - добротность изоляции, определяемое соотношением:</w:t>
      </w:r>
    </w:p>
    <w:tbl>
      <w:tblPr>
        <w:tblW w:w="9360" w:type="dxa"/>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position w:val="-34"/>
                <w:sz w:val="28"/>
                <w:szCs w:val="28"/>
              </w:rPr>
            </w:pPr>
            <m:oMathPara>
              <m:oMath>
                <m:r>
                  <w:rPr>
                    <w:rFonts w:ascii="Cambria Math" w:hAnsi="Cambria Math"/>
                    <w:sz w:val="28"/>
                    <w:szCs w:val="28"/>
                    <w:lang w:val="en-US"/>
                  </w:rPr>
                  <m:t>Q</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tgδ</m:t>
                    </m:r>
                  </m:den>
                </m:f>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m:t>
                        </m:r>
                      </m:sub>
                    </m:sSub>
                  </m:num>
                  <m:den>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lang w:val="en-US"/>
                          </w:rPr>
                          <m:t>a</m:t>
                        </m:r>
                      </m:sub>
                    </m:sSub>
                  </m:den>
                </m:f>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p</m:t>
                        </m:r>
                      </m:sub>
                    </m:sSub>
                  </m:num>
                  <m:den>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a</m:t>
                        </m:r>
                      </m:sub>
                    </m:sSub>
                  </m:den>
                </m:f>
                <m:r>
                  <w:rPr>
                    <w:rFonts w:ascii="Cambria Math" w:hAnsi="Cambria Math"/>
                    <w:sz w:val="28"/>
                    <w:szCs w:val="28"/>
                    <w:lang w:val="en-US"/>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pStyle w:val="a6"/>
        <w:spacing w:after="0"/>
        <w:ind w:firstLine="709"/>
        <w:jc w:val="both"/>
        <w:rPr>
          <w:sz w:val="28"/>
          <w:szCs w:val="28"/>
        </w:rPr>
      </w:pPr>
      <w:r w:rsidRPr="00D25485">
        <w:rPr>
          <w:rStyle w:val="37pt"/>
          <w:i w:val="0"/>
          <w:sz w:val="28"/>
          <w:szCs w:val="28"/>
        </w:rPr>
        <w:t>Физически</w:t>
      </w:r>
      <w:r w:rsidRPr="00D25485">
        <w:rPr>
          <w:rStyle w:val="37pt"/>
          <w:sz w:val="28"/>
          <w:szCs w:val="28"/>
        </w:rPr>
        <w:t xml:space="preserve"> угол диэлектрических потерь</w:t>
      </w:r>
      <w:r w:rsidRPr="00D25485">
        <w:rPr>
          <w:sz w:val="28"/>
          <w:szCs w:val="28"/>
        </w:rPr>
        <w:t xml:space="preserve"> </w:t>
      </w:r>
      <w:r w:rsidR="00EC3665">
        <w:rPr>
          <w:sz w:val="28"/>
          <w:szCs w:val="28"/>
        </w:rPr>
        <w:t>–</w:t>
      </w:r>
      <w:r w:rsidRPr="00D25485">
        <w:rPr>
          <w:sz w:val="28"/>
          <w:szCs w:val="28"/>
        </w:rPr>
        <w:t xml:space="preserve"> угол, дополняющий до 90° угол фазового сдвига между током и напряжением в емкостной цепи. Для идеального диэлектрика вектор тока в такой цепи будет опережать вектор напряжения на 90°, при этом угол диэлектрических потерь </w:t>
      </w:r>
      <w:r w:rsidRPr="00D25485">
        <w:rPr>
          <w:i/>
          <w:sz w:val="28"/>
          <w:szCs w:val="28"/>
        </w:rPr>
        <w:t>δ</w:t>
      </w:r>
      <w:r w:rsidRPr="00D25485">
        <w:rPr>
          <w:sz w:val="28"/>
          <w:szCs w:val="28"/>
        </w:rPr>
        <w:t xml:space="preserve"> будет равен нулю. Чем больше рассеиваемая в диэлектрике мощность, переходящая в теплоту, тем меньше угол фазового сдвига и тем больше угол и его функция </w:t>
      </w:r>
      <w:r w:rsidRPr="00D25485">
        <w:rPr>
          <w:i/>
          <w:sz w:val="28"/>
          <w:szCs w:val="28"/>
          <w:lang w:val="en-US" w:eastAsia="en-US"/>
        </w:rPr>
        <w:t>tgδ</w:t>
      </w:r>
      <w:r w:rsidRPr="00D25485">
        <w:rPr>
          <w:sz w:val="28"/>
          <w:szCs w:val="28"/>
        </w:rPr>
        <w:t>.</w:t>
      </w:r>
    </w:p>
    <w:p w:rsidR="004E3559" w:rsidRPr="00D25485" w:rsidRDefault="004E3559" w:rsidP="004E3559">
      <w:pPr>
        <w:pStyle w:val="a6"/>
        <w:spacing w:after="0"/>
        <w:ind w:firstLine="709"/>
        <w:jc w:val="both"/>
        <w:rPr>
          <w:sz w:val="28"/>
          <w:szCs w:val="28"/>
        </w:rPr>
      </w:pPr>
      <w:r w:rsidRPr="00D25485">
        <w:rPr>
          <w:sz w:val="28"/>
          <w:szCs w:val="28"/>
        </w:rPr>
        <w:t>Недопустимо большие диэлектрические потери в электроизоляционном материале вызывают сильный нагрев изготовленного из него изделия и могут привести к его тепловому разрушению. Даже если напряжение, приложенное к диэлектрику, недостаточно велико для того, чтобы за счет диэлектрических потерь мог произойти недопустимый перегрев, то и в этом случае большие диэлектрические потери могут принести существенный вред, увеличивая, например, активное сопротивление колебательного контура, в котором использован данный диэлектрик, а, следовательно, и величину затухания.</w:t>
      </w:r>
    </w:p>
    <w:p w:rsidR="004E3559" w:rsidRPr="00D25485" w:rsidRDefault="004E3559" w:rsidP="004E3559">
      <w:pPr>
        <w:pStyle w:val="310"/>
        <w:spacing w:before="0" w:after="0" w:line="240" w:lineRule="auto"/>
        <w:ind w:firstLine="709"/>
        <w:jc w:val="both"/>
        <w:rPr>
          <w:b w:val="0"/>
          <w:sz w:val="28"/>
          <w:szCs w:val="28"/>
        </w:rPr>
      </w:pPr>
      <w:r w:rsidRPr="00D25485">
        <w:rPr>
          <w:b w:val="0"/>
          <w:sz w:val="28"/>
          <w:szCs w:val="28"/>
        </w:rPr>
        <w:t xml:space="preserve">Природа диэлектрических потерь в электроизоляционных материалах различна в зависимости от агрегатного состояния вещества. Диэлектрические потерн могут обусловливаться сквозным током или, как указывалось при рассмотрении явления поляризации, активными составляющими токов смещения. </w:t>
      </w:r>
    </w:p>
    <w:p w:rsidR="004E3559" w:rsidRPr="00D25485" w:rsidRDefault="004E3559" w:rsidP="004E3559">
      <w:pPr>
        <w:ind w:firstLine="709"/>
        <w:jc w:val="both"/>
        <w:rPr>
          <w:sz w:val="28"/>
          <w:szCs w:val="28"/>
        </w:rPr>
      </w:pPr>
      <w:r w:rsidRPr="00D25485">
        <w:rPr>
          <w:sz w:val="28"/>
          <w:szCs w:val="28"/>
        </w:rPr>
        <w:t>В технических электроизоляционных материалах, помимо потерь от сквозной электропроводности и потерь от замедленной поляризации, возникают диэлектрические потери, которые сильно влияют на электрические свойства диэлектриков. Эти потери вызываются наличием изолированных друг от друга посторонних проводящих или полупроводящих включений углерода, оксидов железа; они значительны даже при малом содержании таких примесей в электроизо</w:t>
      </w:r>
      <w:r w:rsidRPr="00D25485">
        <w:rPr>
          <w:sz w:val="28"/>
          <w:szCs w:val="28"/>
        </w:rPr>
        <w:softHyphen/>
        <w:t>ляционном материале.</w:t>
      </w:r>
    </w:p>
    <w:p w:rsidR="004E3559" w:rsidRPr="00D25485" w:rsidRDefault="004E3559" w:rsidP="004E3559">
      <w:pPr>
        <w:ind w:firstLine="709"/>
        <w:jc w:val="both"/>
        <w:rPr>
          <w:sz w:val="28"/>
          <w:szCs w:val="28"/>
        </w:rPr>
      </w:pPr>
      <w:r w:rsidRPr="00D25485">
        <w:rPr>
          <w:sz w:val="28"/>
          <w:szCs w:val="28"/>
        </w:rPr>
        <w:t>При высоких напряжениях потери в диэлектрике возникают вследствие ионизации газовых включений внутри диэлектрика» особенно интенсивно про</w:t>
      </w:r>
      <w:r w:rsidRPr="00D25485">
        <w:rPr>
          <w:sz w:val="28"/>
          <w:szCs w:val="28"/>
        </w:rPr>
        <w:lastRenderedPageBreak/>
        <w:t>исходящей при высоких частотах.</w:t>
      </w:r>
    </w:p>
    <w:p w:rsidR="004E3559" w:rsidRPr="00D25485" w:rsidRDefault="004E3559" w:rsidP="004E3559">
      <w:pPr>
        <w:pStyle w:val="a4"/>
        <w:ind w:firstLine="709"/>
        <w:jc w:val="both"/>
        <w:rPr>
          <w:spacing w:val="0"/>
          <w:szCs w:val="28"/>
        </w:rPr>
      </w:pPr>
      <w:r w:rsidRPr="00D25485">
        <w:rPr>
          <w:spacing w:val="0"/>
          <w:szCs w:val="28"/>
        </w:rPr>
        <w:t xml:space="preserve">Дальнейшее рассмотрение диэлектрических материалов будем проводить на примере конденсатора. </w:t>
      </w:r>
    </w:p>
    <w:p w:rsidR="004E3559" w:rsidRPr="00D25485" w:rsidRDefault="004E3559" w:rsidP="004E3559">
      <w:pPr>
        <w:pStyle w:val="a4"/>
        <w:ind w:firstLine="709"/>
        <w:jc w:val="both"/>
        <w:rPr>
          <w:spacing w:val="0"/>
          <w:szCs w:val="28"/>
        </w:rPr>
      </w:pPr>
      <w:r w:rsidRPr="00D25485">
        <w:rPr>
          <w:spacing w:val="0"/>
          <w:szCs w:val="28"/>
        </w:rPr>
        <w:t>В любом реальном конденсаторе при работе его на переменном токе неизбежны потери в диэлектрике, обусловленные переменной поляризацией. Кроме того, конденсатор имеет ещё активную проводимость через изоляцию электродов, поэтому реальный конденсатор представляется эквивалентной схемой в виде идеальной ёмкости, последовательно или параллельно соединённой с активным сопротивлением (рис</w:t>
      </w:r>
      <w:r>
        <w:rPr>
          <w:spacing w:val="0"/>
          <w:szCs w:val="28"/>
        </w:rPr>
        <w:t>унок</w:t>
      </w:r>
      <w:r w:rsidRPr="00D25485">
        <w:rPr>
          <w:spacing w:val="0"/>
          <w:szCs w:val="28"/>
        </w:rPr>
        <w:t xml:space="preserve"> 2.2 а, б). </w:t>
      </w:r>
    </w:p>
    <w:p w:rsidR="004E3559" w:rsidRPr="00D25485" w:rsidRDefault="004E3559" w:rsidP="004E3559">
      <w:pPr>
        <w:ind w:firstLine="709"/>
        <w:jc w:val="both"/>
        <w:rPr>
          <w:sz w:val="28"/>
          <w:szCs w:val="28"/>
        </w:rPr>
      </w:pPr>
      <w:r w:rsidRPr="00D25485">
        <w:rPr>
          <w:sz w:val="28"/>
          <w:szCs w:val="28"/>
        </w:rPr>
        <w:t>Векторные диаграммы и схемы замещения для идеального диэлектрика и диэлектрика с потерями показаны на рисунке 2.2.</w:t>
      </w:r>
    </w:p>
    <w:p w:rsidR="004E3559" w:rsidRPr="00D25485" w:rsidRDefault="004E3559" w:rsidP="004E3559">
      <w:pPr>
        <w:ind w:firstLine="709"/>
        <w:jc w:val="both"/>
        <w:rPr>
          <w:i/>
          <w:sz w:val="28"/>
          <w:szCs w:val="28"/>
        </w:rPr>
      </w:pPr>
      <w:r w:rsidRPr="00D25485">
        <w:rPr>
          <w:sz w:val="28"/>
          <w:szCs w:val="28"/>
        </w:rPr>
        <w:t xml:space="preserve">Из векторной диаграммы тангенс этого угла равен отношению активного и реактивного токов или отношения активной мощности </w:t>
      </w:r>
      <w:r w:rsidRPr="00D25485">
        <w:rPr>
          <w:i/>
          <w:sz w:val="28"/>
          <w:szCs w:val="28"/>
        </w:rPr>
        <w:t>Р</w:t>
      </w:r>
      <w:r w:rsidRPr="00D25485">
        <w:rPr>
          <w:i/>
          <w:sz w:val="28"/>
          <w:szCs w:val="28"/>
          <w:vertAlign w:val="subscript"/>
        </w:rPr>
        <w:t>А</w:t>
      </w:r>
      <w:r w:rsidRPr="00D25485">
        <w:rPr>
          <w:sz w:val="28"/>
          <w:szCs w:val="28"/>
        </w:rPr>
        <w:t xml:space="preserve"> к реактивной </w:t>
      </w:r>
      <w:r w:rsidRPr="00D25485">
        <w:rPr>
          <w:i/>
          <w:sz w:val="28"/>
          <w:szCs w:val="28"/>
        </w:rPr>
        <w:t>Р</w:t>
      </w:r>
      <w:r w:rsidRPr="00D25485">
        <w:rPr>
          <w:i/>
          <w:sz w:val="28"/>
          <w:szCs w:val="28"/>
          <w:vertAlign w:val="subscript"/>
        </w:rPr>
        <w:t>С</w:t>
      </w:r>
      <w:r w:rsidRPr="00D25485">
        <w:rPr>
          <w:i/>
          <w:sz w:val="28"/>
          <w:szCs w:val="28"/>
        </w:rPr>
        <w:t>.</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sz w:val="28"/>
                <w:szCs w:val="28"/>
              </w:rPr>
            </w:pPr>
            <m:oMathPara>
              <m:oMath>
                <m:r>
                  <w:rPr>
                    <w:rFonts w:ascii="Cambria Math" w:hAnsi="Cambria Math"/>
                    <w:sz w:val="28"/>
                    <w:szCs w:val="28"/>
                    <w:lang w:val="en-US"/>
                  </w:rPr>
                  <m:t>tgδx=</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A</m:t>
                        </m:r>
                      </m:sub>
                    </m:sSub>
                  </m:num>
                  <m:den>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C</m:t>
                        </m:r>
                      </m:sub>
                    </m:sSub>
                  </m:den>
                </m:f>
                <m:r>
                  <w:rPr>
                    <w:rFonts w:ascii="Cambria Math" w:hAnsi="Cambria Math"/>
                    <w:sz w:val="28"/>
                    <w:szCs w:val="28"/>
                    <w:lang w:val="en-US"/>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ind w:firstLine="709"/>
        <w:jc w:val="both"/>
        <w:rPr>
          <w:sz w:val="28"/>
          <w:szCs w:val="28"/>
        </w:rPr>
      </w:pPr>
      <w:r w:rsidRPr="00D25485">
        <w:rPr>
          <w:sz w:val="28"/>
          <w:szCs w:val="28"/>
        </w:rPr>
        <w:t xml:space="preserve">Иногда для характеристики устройства с диэлектриком определяют добротность - параметр обратный тангенсу угла диэлектрических потерь: </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sz w:val="28"/>
                <w:szCs w:val="28"/>
                <w:lang w:val="en-US"/>
              </w:rPr>
            </w:pPr>
            <m:oMathPara>
              <m:oMath>
                <m:r>
                  <w:rPr>
                    <w:rFonts w:ascii="Cambria Math" w:hAnsi="Cambria Math"/>
                    <w:sz w:val="28"/>
                    <w:szCs w:val="28"/>
                    <w:lang w:val="en-US"/>
                  </w:rPr>
                  <m:t>Q=</m:t>
                </m:r>
                <m:f>
                  <m:fPr>
                    <m:type m:val="lin"/>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tgδ</m:t>
                    </m:r>
                  </m:den>
                </m:f>
                <m:r>
                  <w:rPr>
                    <w:rFonts w:ascii="Cambria Math" w:hAnsi="Cambria Math"/>
                    <w:sz w:val="28"/>
                    <w:szCs w:val="28"/>
                    <w:lang w:val="en-US"/>
                  </w:rPr>
                  <m:t>=ctgδ.</m:t>
                </m:r>
              </m:oMath>
            </m:oMathPara>
          </w:p>
          <w:p w:rsidR="004E3559" w:rsidRPr="00EC3665" w:rsidRDefault="004E3559" w:rsidP="0085328F">
            <w:pPr>
              <w:pStyle w:val="a6"/>
              <w:spacing w:after="0"/>
              <w:ind w:firstLine="709"/>
              <w:jc w:val="center"/>
              <w:rPr>
                <w:i/>
                <w:sz w:val="36"/>
                <w:szCs w:val="28"/>
              </w:rPr>
            </w:pPr>
          </w:p>
        </w:tc>
        <w:tc>
          <w:tcPr>
            <w:tcW w:w="1140" w:type="dxa"/>
          </w:tcPr>
          <w:p w:rsidR="004E3559" w:rsidRPr="00D25485" w:rsidRDefault="004E3559" w:rsidP="0085328F">
            <w:pPr>
              <w:pStyle w:val="a6"/>
              <w:spacing w:after="0"/>
              <w:ind w:firstLine="709"/>
              <w:jc w:val="both"/>
              <w:rPr>
                <w:sz w:val="28"/>
                <w:szCs w:val="28"/>
              </w:rPr>
            </w:pPr>
          </w:p>
        </w:tc>
      </w:tr>
    </w:tbl>
    <w:p w:rsidR="004E3559" w:rsidRPr="00D25485" w:rsidRDefault="004E3559" w:rsidP="004E3559">
      <w:pPr>
        <w:jc w:val="center"/>
        <w:rPr>
          <w:sz w:val="28"/>
          <w:szCs w:val="28"/>
        </w:rPr>
      </w:pPr>
      <w:r w:rsidRPr="00D25485">
        <w:rPr>
          <w:noProof/>
          <w:sz w:val="28"/>
          <w:szCs w:val="28"/>
        </w:rPr>
        <w:drawing>
          <wp:inline distT="0" distB="0" distL="0" distR="0">
            <wp:extent cx="3044825" cy="2338070"/>
            <wp:effectExtent l="19050" t="0" r="3175" b="0"/>
            <wp:docPr id="49" name="Рисунок 28" descr="рисунок 12а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рисунок 12аб"/>
                    <pic:cNvPicPr>
                      <a:picLocks noChangeAspect="1" noChangeArrowheads="1"/>
                    </pic:cNvPicPr>
                  </pic:nvPicPr>
                  <pic:blipFill>
                    <a:blip r:embed="rId49" cstate="print"/>
                    <a:srcRect/>
                    <a:stretch>
                      <a:fillRect/>
                    </a:stretch>
                  </pic:blipFill>
                  <pic:spPr bwMode="auto">
                    <a:xfrm>
                      <a:off x="0" y="0"/>
                      <a:ext cx="3044825" cy="2338070"/>
                    </a:xfrm>
                    <a:prstGeom prst="rect">
                      <a:avLst/>
                    </a:prstGeom>
                    <a:noFill/>
                    <a:ln w="9525">
                      <a:noFill/>
                      <a:miter lim="800000"/>
                      <a:headEnd/>
                      <a:tailEnd/>
                    </a:ln>
                  </pic:spPr>
                </pic:pic>
              </a:graphicData>
            </a:graphic>
          </wp:inline>
        </w:drawing>
      </w:r>
    </w:p>
    <w:p w:rsidR="004E3559" w:rsidRPr="00D25485" w:rsidRDefault="004E3559" w:rsidP="004E3559">
      <w:pPr>
        <w:ind w:firstLine="709"/>
        <w:jc w:val="both"/>
        <w:rPr>
          <w:sz w:val="28"/>
          <w:szCs w:val="28"/>
        </w:rPr>
      </w:pPr>
    </w:p>
    <w:p w:rsidR="004E3559" w:rsidRPr="00D25485" w:rsidRDefault="004E3559" w:rsidP="004E3559">
      <w:pPr>
        <w:ind w:firstLine="709"/>
        <w:jc w:val="both"/>
        <w:rPr>
          <w:sz w:val="28"/>
          <w:szCs w:val="28"/>
        </w:rPr>
      </w:pPr>
      <w:r w:rsidRPr="00D25485">
        <w:rPr>
          <w:sz w:val="28"/>
          <w:szCs w:val="28"/>
        </w:rPr>
        <w:t xml:space="preserve">Рисунок 2.2– Последовательная (а) и параллельная (б) схемы замещения </w:t>
      </w:r>
    </w:p>
    <w:p w:rsidR="004E3559" w:rsidRPr="00D25485" w:rsidRDefault="004E3559" w:rsidP="004E3559">
      <w:pPr>
        <w:ind w:firstLine="709"/>
        <w:jc w:val="center"/>
        <w:rPr>
          <w:sz w:val="28"/>
          <w:szCs w:val="28"/>
        </w:rPr>
      </w:pPr>
      <w:r w:rsidRPr="00D25485">
        <w:rPr>
          <w:sz w:val="28"/>
          <w:szCs w:val="28"/>
        </w:rPr>
        <w:t>реального конденсатора и соответствующие векторные диаграммы</w:t>
      </w:r>
    </w:p>
    <w:p w:rsidR="004E3559" w:rsidRPr="00D25485" w:rsidRDefault="004E3559" w:rsidP="004E3559">
      <w:pPr>
        <w:ind w:firstLine="709"/>
        <w:jc w:val="center"/>
        <w:rPr>
          <w:sz w:val="28"/>
          <w:szCs w:val="28"/>
        </w:rPr>
      </w:pPr>
    </w:p>
    <w:p w:rsidR="004E3559" w:rsidRPr="00D25485" w:rsidRDefault="004E3559" w:rsidP="004E3559">
      <w:pPr>
        <w:ind w:firstLine="709"/>
        <w:jc w:val="both"/>
        <w:rPr>
          <w:sz w:val="28"/>
          <w:szCs w:val="28"/>
        </w:rPr>
      </w:pPr>
      <w:r w:rsidRPr="00D25485">
        <w:rPr>
          <w:sz w:val="28"/>
          <w:szCs w:val="28"/>
        </w:rPr>
        <w:t>Для последовательной схемы</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85328F">
            <w:pPr>
              <w:pStyle w:val="a6"/>
              <w:spacing w:after="0"/>
              <w:ind w:firstLine="709"/>
              <w:jc w:val="center"/>
              <w:rPr>
                <w:i/>
                <w:sz w:val="28"/>
                <w:szCs w:val="28"/>
                <w:lang w:val="en-US"/>
              </w:rPr>
            </w:pPr>
            <m:oMathPara>
              <m:oMath>
                <m:r>
                  <w:rPr>
                    <w:rFonts w:ascii="Cambria Math" w:hAnsi="Cambria Math"/>
                    <w:sz w:val="28"/>
                    <w:szCs w:val="28"/>
                  </w:rPr>
                  <m:t>tgδx=ωR</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C</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ind w:firstLine="709"/>
        <w:jc w:val="both"/>
        <w:rPr>
          <w:sz w:val="28"/>
          <w:szCs w:val="28"/>
        </w:rPr>
      </w:pPr>
      <w:r w:rsidRPr="00D25485">
        <w:rPr>
          <w:sz w:val="28"/>
          <w:szCs w:val="28"/>
        </w:rPr>
        <w:t>для параллельной</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EC3665" w:rsidRDefault="004E3559" w:rsidP="0085328F">
            <w:pPr>
              <w:pStyle w:val="a6"/>
              <w:spacing w:after="0"/>
              <w:ind w:firstLine="709"/>
              <w:jc w:val="center"/>
              <w:rPr>
                <w:sz w:val="28"/>
                <w:szCs w:val="28"/>
              </w:rPr>
            </w:pPr>
            <m:oMathPara>
              <m:oMath>
                <m:r>
                  <w:rPr>
                    <w:rFonts w:ascii="Cambria Math" w:hAnsi="Cambria Math"/>
                    <w:sz w:val="28"/>
                    <w:szCs w:val="28"/>
                  </w:rPr>
                  <m:t>tgδx=</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ωR</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C</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den>
                </m:f>
                <m:r>
                  <w:rPr>
                    <w:rFonts w:ascii="Cambria Math" w:hAnsi="Cambria Math"/>
                    <w:sz w:val="28"/>
                    <w:szCs w:val="28"/>
                  </w:rPr>
                  <m:t>.</m:t>
                </m:r>
              </m:oMath>
            </m:oMathPara>
          </w:p>
          <w:p w:rsidR="00EC3665" w:rsidRPr="00EC3665" w:rsidRDefault="00EC3665" w:rsidP="0085328F">
            <w:pPr>
              <w:pStyle w:val="a6"/>
              <w:spacing w:after="0"/>
              <w:ind w:firstLine="709"/>
              <w:jc w:val="center"/>
              <w:rPr>
                <w:sz w:val="10"/>
                <w:szCs w:val="28"/>
              </w:rPr>
            </w:pPr>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ind w:firstLine="709"/>
        <w:jc w:val="both"/>
        <w:rPr>
          <w:sz w:val="28"/>
          <w:szCs w:val="28"/>
        </w:rPr>
      </w:pPr>
      <w:r w:rsidRPr="00D25485">
        <w:rPr>
          <w:sz w:val="28"/>
          <w:szCs w:val="28"/>
        </w:rPr>
        <w:t>Сопоставление формул для последовательной и параллельной схем замещения показывает, что они дают взаимно противоположные зависимости параметров цепи конденсатора от частоты. Это объясняется тем, что ни одна из схем замещения не отражает полностью тех реальных процессов, которые име</w:t>
      </w:r>
      <w:r w:rsidRPr="00D25485">
        <w:rPr>
          <w:sz w:val="28"/>
          <w:szCs w:val="28"/>
        </w:rPr>
        <w:lastRenderedPageBreak/>
        <w:t>ют место в конденсаторах.</w:t>
      </w:r>
    </w:p>
    <w:p w:rsidR="004E3559" w:rsidRPr="00D25485" w:rsidRDefault="004E3559" w:rsidP="004E3559">
      <w:pPr>
        <w:ind w:firstLine="709"/>
        <w:jc w:val="both"/>
        <w:rPr>
          <w:sz w:val="28"/>
          <w:szCs w:val="28"/>
        </w:rPr>
      </w:pPr>
      <w:r w:rsidRPr="00D25485">
        <w:rPr>
          <w:sz w:val="28"/>
          <w:szCs w:val="28"/>
        </w:rPr>
        <w:t xml:space="preserve">Последовательная схема и соответствующие ей формулы лучше отражают физические свойства реального конденсатора </w:t>
      </w:r>
      <w:r w:rsidR="00EC3665">
        <w:rPr>
          <w:sz w:val="28"/>
          <w:szCs w:val="28"/>
        </w:rPr>
        <w:t>в области высоких частот (более </w:t>
      </w:r>
      <w:r w:rsidRPr="00D25485">
        <w:rPr>
          <w:sz w:val="28"/>
          <w:szCs w:val="28"/>
        </w:rPr>
        <w:t>1</w:t>
      </w:r>
      <w:r w:rsidR="00EC3665">
        <w:rPr>
          <w:sz w:val="28"/>
          <w:szCs w:val="28"/>
        </w:rPr>
        <w:t> </w:t>
      </w:r>
      <w:r w:rsidRPr="00D25485">
        <w:rPr>
          <w:sz w:val="28"/>
          <w:szCs w:val="28"/>
        </w:rPr>
        <w:t>МГц), параллельная схема даёт более правильные результаты в области низких частот. В области средних частот обе схемы являются достаточно удовлетворительными.</w:t>
      </w:r>
    </w:p>
    <w:p w:rsidR="004E3559" w:rsidRPr="00D25485" w:rsidRDefault="004E3559" w:rsidP="004E3559">
      <w:pPr>
        <w:ind w:firstLine="709"/>
        <w:jc w:val="both"/>
        <w:rPr>
          <w:sz w:val="28"/>
          <w:szCs w:val="28"/>
        </w:rPr>
      </w:pPr>
      <w:r w:rsidRPr="00D25485">
        <w:rPr>
          <w:sz w:val="28"/>
          <w:szCs w:val="28"/>
        </w:rPr>
        <w:t xml:space="preserve">У материалов, применяемых на повышенных частотах и при высоких напряжениях, </w:t>
      </w:r>
      <w:r w:rsidRPr="00D25485">
        <w:rPr>
          <w:i/>
          <w:sz w:val="28"/>
          <w:szCs w:val="28"/>
        </w:rPr>
        <w:t>tgδ</w:t>
      </w:r>
      <w:r w:rsidRPr="00D25485">
        <w:rPr>
          <w:sz w:val="28"/>
          <w:szCs w:val="28"/>
        </w:rPr>
        <w:t xml:space="preserve"> лежит в пределах 10</w:t>
      </w:r>
      <w:r w:rsidRPr="00D25485">
        <w:rPr>
          <w:sz w:val="28"/>
          <w:szCs w:val="28"/>
          <w:vertAlign w:val="superscript"/>
        </w:rPr>
        <w:t>-3</w:t>
      </w:r>
      <w:r w:rsidRPr="00D25485">
        <w:rPr>
          <w:sz w:val="28"/>
          <w:szCs w:val="28"/>
        </w:rPr>
        <w:t xml:space="preserve"> </w:t>
      </w:r>
      <w:r w:rsidR="00EC3665">
        <w:rPr>
          <w:sz w:val="28"/>
          <w:szCs w:val="28"/>
        </w:rPr>
        <w:t>–</w:t>
      </w:r>
      <w:r w:rsidRPr="00D25485">
        <w:rPr>
          <w:sz w:val="28"/>
          <w:szCs w:val="28"/>
        </w:rPr>
        <w:t xml:space="preserve"> 10</w:t>
      </w:r>
      <w:r w:rsidRPr="00D25485">
        <w:rPr>
          <w:sz w:val="28"/>
          <w:szCs w:val="28"/>
          <w:vertAlign w:val="superscript"/>
        </w:rPr>
        <w:t>-4</w:t>
      </w:r>
      <w:r w:rsidRPr="00D25485">
        <w:rPr>
          <w:sz w:val="28"/>
          <w:szCs w:val="28"/>
        </w:rPr>
        <w:t xml:space="preserve">; для низкочастотных диэлектрических материалов - полярных диэлектриков значения </w:t>
      </w:r>
      <w:r w:rsidRPr="00D25485">
        <w:rPr>
          <w:i/>
          <w:sz w:val="28"/>
          <w:szCs w:val="28"/>
        </w:rPr>
        <w:t>tgδ</w:t>
      </w:r>
      <w:r w:rsidRPr="00D25485">
        <w:rPr>
          <w:sz w:val="28"/>
          <w:szCs w:val="28"/>
        </w:rPr>
        <w:t xml:space="preserve"> обычно 10</w:t>
      </w:r>
      <w:r w:rsidRPr="00D25485">
        <w:rPr>
          <w:sz w:val="28"/>
          <w:szCs w:val="28"/>
          <w:vertAlign w:val="superscript"/>
        </w:rPr>
        <w:t>-1</w:t>
      </w:r>
      <w:r w:rsidRPr="00D25485">
        <w:rPr>
          <w:sz w:val="28"/>
          <w:szCs w:val="28"/>
        </w:rPr>
        <w:t xml:space="preserve"> </w:t>
      </w:r>
      <w:r w:rsidR="00EC3665">
        <w:rPr>
          <w:sz w:val="28"/>
          <w:szCs w:val="28"/>
        </w:rPr>
        <w:t>–</w:t>
      </w:r>
      <w:r w:rsidRPr="00D25485">
        <w:rPr>
          <w:sz w:val="28"/>
          <w:szCs w:val="28"/>
        </w:rPr>
        <w:t xml:space="preserve"> 10</w:t>
      </w:r>
      <w:r w:rsidRPr="00D25485">
        <w:rPr>
          <w:sz w:val="28"/>
          <w:szCs w:val="28"/>
          <w:vertAlign w:val="superscript"/>
        </w:rPr>
        <w:t>-2</w:t>
      </w:r>
      <w:r w:rsidRPr="00D25485">
        <w:rPr>
          <w:sz w:val="28"/>
          <w:szCs w:val="28"/>
        </w:rPr>
        <w:t xml:space="preserve">, для слабополярных </w:t>
      </w:r>
      <w:r w:rsidR="00EC3665">
        <w:rPr>
          <w:sz w:val="28"/>
          <w:szCs w:val="28"/>
        </w:rPr>
        <w:t>–</w:t>
      </w:r>
      <w:r w:rsidRPr="00D25485">
        <w:rPr>
          <w:sz w:val="28"/>
          <w:szCs w:val="28"/>
        </w:rPr>
        <w:t xml:space="preserve"> до 10</w:t>
      </w:r>
      <w:r w:rsidRPr="00D25485">
        <w:rPr>
          <w:sz w:val="28"/>
          <w:szCs w:val="28"/>
          <w:vertAlign w:val="superscript"/>
        </w:rPr>
        <w:t>-3</w:t>
      </w:r>
      <w:r w:rsidRPr="00D25485">
        <w:rPr>
          <w:sz w:val="28"/>
          <w:szCs w:val="28"/>
        </w:rPr>
        <w:t>. Для хорошо осушенных газов, не содержащих влаги, значения могут достигать 10</w:t>
      </w:r>
      <w:r w:rsidRPr="00D25485">
        <w:rPr>
          <w:sz w:val="28"/>
          <w:szCs w:val="28"/>
          <w:vertAlign w:val="superscript"/>
        </w:rPr>
        <w:t>-5</w:t>
      </w:r>
      <w:r w:rsidRPr="00D25485">
        <w:rPr>
          <w:sz w:val="28"/>
          <w:szCs w:val="28"/>
        </w:rPr>
        <w:t xml:space="preserve"> </w:t>
      </w:r>
      <w:r w:rsidR="00EC3665">
        <w:rPr>
          <w:sz w:val="28"/>
          <w:szCs w:val="28"/>
        </w:rPr>
        <w:t>–</w:t>
      </w:r>
      <w:r w:rsidRPr="00D25485">
        <w:rPr>
          <w:sz w:val="28"/>
          <w:szCs w:val="28"/>
        </w:rPr>
        <w:t xml:space="preserve"> 10</w:t>
      </w:r>
      <w:r w:rsidRPr="00D25485">
        <w:rPr>
          <w:sz w:val="28"/>
          <w:szCs w:val="28"/>
          <w:vertAlign w:val="superscript"/>
        </w:rPr>
        <w:t>-8</w:t>
      </w:r>
      <w:r w:rsidRPr="00D25485">
        <w:rPr>
          <w:sz w:val="28"/>
          <w:szCs w:val="28"/>
        </w:rPr>
        <w:t>.</w:t>
      </w:r>
    </w:p>
    <w:p w:rsidR="004E3559" w:rsidRPr="00D25485" w:rsidRDefault="004E3559" w:rsidP="004E3559">
      <w:pPr>
        <w:ind w:firstLine="709"/>
        <w:jc w:val="both"/>
        <w:rPr>
          <w:sz w:val="28"/>
          <w:szCs w:val="28"/>
        </w:rPr>
      </w:pPr>
      <w:r w:rsidRPr="00D25485">
        <w:rPr>
          <w:sz w:val="28"/>
          <w:szCs w:val="28"/>
        </w:rPr>
        <w:t>Для упрощения расчетов часто пользуются комплексными величинами. Комплексная диэлектрическая проницаемость записывается в виде</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15AC0" w:rsidP="0085328F">
            <w:pPr>
              <w:pStyle w:val="a6"/>
              <w:spacing w:after="0"/>
              <w:ind w:firstLine="709"/>
              <w:jc w:val="center"/>
              <w:rPr>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-i</m:t>
                </m:r>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m:t>
                </m:r>
              </m:oMath>
            </m:oMathPara>
          </w:p>
        </w:tc>
        <w:tc>
          <w:tcPr>
            <w:tcW w:w="1140" w:type="dxa"/>
          </w:tcPr>
          <w:p w:rsidR="004E3559" w:rsidRPr="00D25485" w:rsidRDefault="004E3559" w:rsidP="0085328F">
            <w:pPr>
              <w:pStyle w:val="a6"/>
              <w:spacing w:after="0"/>
              <w:ind w:firstLine="709"/>
              <w:jc w:val="both"/>
              <w:rPr>
                <w:sz w:val="28"/>
                <w:szCs w:val="28"/>
              </w:rPr>
            </w:pPr>
          </w:p>
        </w:tc>
      </w:tr>
    </w:tbl>
    <w:p w:rsidR="004E3559" w:rsidRPr="00D25485" w:rsidRDefault="004E3559" w:rsidP="00EC3665">
      <w:pPr>
        <w:jc w:val="both"/>
        <w:rPr>
          <w:sz w:val="28"/>
          <w:szCs w:val="28"/>
        </w:rPr>
      </w:pPr>
      <w:r w:rsidRPr="00D25485">
        <w:rPr>
          <w:sz w:val="28"/>
          <w:szCs w:val="28"/>
        </w:rPr>
        <w:t xml:space="preserve">где действительная часть </w:t>
      </w:r>
      <w:r w:rsidRPr="00D25485">
        <w:rPr>
          <w:i/>
          <w:sz w:val="28"/>
          <w:szCs w:val="28"/>
        </w:rPr>
        <w:t>ε'</w:t>
      </w:r>
      <w:r w:rsidRPr="00D25485">
        <w:rPr>
          <w:sz w:val="28"/>
          <w:szCs w:val="28"/>
        </w:rPr>
        <w:t xml:space="preserve"> имеет физический смысл относительной диэлектрической проницаемости, а </w:t>
      </w:r>
      <w:r w:rsidRPr="00D25485">
        <w:rPr>
          <w:i/>
          <w:sz w:val="28"/>
          <w:szCs w:val="28"/>
        </w:rPr>
        <w:t>ε"</w:t>
      </w:r>
      <w:r w:rsidRPr="00D25485">
        <w:rPr>
          <w:sz w:val="28"/>
          <w:szCs w:val="28"/>
        </w:rPr>
        <w:t xml:space="preserve"> характеризует потери</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15AC0" w:rsidP="00EC3665">
            <w:pPr>
              <w:pStyle w:val="a6"/>
              <w:spacing w:after="0"/>
              <w:ind w:firstLine="709"/>
              <w:jc w:val="center"/>
              <w:rPr>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tgδ</m:t>
                </m:r>
              </m:oMath>
            </m:oMathPara>
          </w:p>
        </w:tc>
        <w:tc>
          <w:tcPr>
            <w:tcW w:w="1140" w:type="dxa"/>
          </w:tcPr>
          <w:p w:rsidR="004E3559" w:rsidRPr="00D25485" w:rsidRDefault="004E3559" w:rsidP="0085328F">
            <w:pPr>
              <w:pStyle w:val="a6"/>
              <w:spacing w:after="0"/>
              <w:ind w:firstLine="709"/>
              <w:jc w:val="both"/>
              <w:rPr>
                <w:sz w:val="28"/>
                <w:szCs w:val="28"/>
              </w:rPr>
            </w:pPr>
          </w:p>
        </w:tc>
      </w:tr>
    </w:tbl>
    <w:p w:rsidR="004E3559" w:rsidRPr="00D25485" w:rsidRDefault="004E3559" w:rsidP="004E3559">
      <w:pPr>
        <w:jc w:val="both"/>
        <w:rPr>
          <w:sz w:val="28"/>
          <w:szCs w:val="28"/>
        </w:rPr>
      </w:pPr>
      <w:r w:rsidRPr="00D25485">
        <w:rPr>
          <w:sz w:val="28"/>
          <w:szCs w:val="28"/>
        </w:rPr>
        <w:t>и называется коэффициентом диэлектрических потерь.</w:t>
      </w:r>
    </w:p>
    <w:p w:rsidR="004E3559" w:rsidRPr="00D25485" w:rsidRDefault="004E3559" w:rsidP="004E3559">
      <w:pPr>
        <w:ind w:firstLine="709"/>
        <w:jc w:val="both"/>
        <w:rPr>
          <w:sz w:val="28"/>
          <w:szCs w:val="28"/>
        </w:rPr>
      </w:pPr>
      <w:r w:rsidRPr="00D25485">
        <w:rPr>
          <w:sz w:val="28"/>
          <w:szCs w:val="28"/>
        </w:rPr>
        <w:t xml:space="preserve">Выбор в каждом конкретном случае той или иной эквивалентной схемы определяется значениями величин, подлежащих измерению. В некоторых случаях данная схема для удовлетворения условий равновесия нуждается в применении образцовых мер какого-либо необычного или неудобного номинального значения, например, очень больших или, наоборот, очень малых. Если объект измерения обладает малыми потерями, то при выборе параллельной эквивалентной схемы активное сопротивление составит несколько сотен килом, что явно неудобно. Последовательная схема в этом случае будет, несомненно, целесообразнее. Если же предполагается, что объект измерения обладает большими потерями, то используется параллельная эквивалентная схема. </w:t>
      </w:r>
    </w:p>
    <w:p w:rsidR="004E3559" w:rsidRPr="00D25485" w:rsidRDefault="004E3559" w:rsidP="004E3559">
      <w:pPr>
        <w:ind w:firstLine="709"/>
        <w:jc w:val="both"/>
        <w:rPr>
          <w:sz w:val="28"/>
          <w:szCs w:val="28"/>
        </w:rPr>
      </w:pPr>
      <w:r w:rsidRPr="00D25485">
        <w:rPr>
          <w:sz w:val="28"/>
          <w:szCs w:val="28"/>
        </w:rPr>
        <w:t>Поэтому, выбирая какую-либо схему, необходимо предварительно оценить порядок входящих в неё величин и параметров: если потери малы, то используется последовательная эквивалентная схема, если велики – то параллельная.</w:t>
      </w:r>
    </w:p>
    <w:p w:rsidR="004E3559" w:rsidRPr="00D25485" w:rsidRDefault="004E3559" w:rsidP="004E3559">
      <w:pPr>
        <w:widowControl/>
        <w:ind w:firstLine="709"/>
        <w:jc w:val="both"/>
        <w:rPr>
          <w:rFonts w:eastAsia="ArialMT"/>
          <w:sz w:val="28"/>
          <w:szCs w:val="28"/>
        </w:rPr>
      </w:pPr>
      <w:r w:rsidRPr="00D25485">
        <w:rPr>
          <w:rFonts w:eastAsia="ArialMT"/>
          <w:sz w:val="28"/>
          <w:szCs w:val="28"/>
        </w:rPr>
        <w:t>Частотная зависимость потерь является важной характеристикой материала и определяется не только структурой материала, но и наличием и составом примесей. Как правило, потери имеют максимум при одной или нескольких частотах, в зависимости от строения диэлектрика. Положение максимумов на частотной оси характеризуется собственными частотами установления поляризации. Они могут быть связаны с поворотом полярных молекул в жидком диэлектрике или с поворотом домена в сегнетоэлектрике.</w:t>
      </w:r>
    </w:p>
    <w:p w:rsidR="004E3559" w:rsidRDefault="004E3559" w:rsidP="004E3559">
      <w:pPr>
        <w:widowControl/>
        <w:ind w:firstLine="709"/>
        <w:jc w:val="both"/>
        <w:rPr>
          <w:rFonts w:eastAsia="ArialMT"/>
          <w:sz w:val="28"/>
          <w:szCs w:val="28"/>
        </w:rPr>
      </w:pPr>
      <w:r w:rsidRPr="00D25485">
        <w:rPr>
          <w:rFonts w:eastAsia="ArialMT"/>
          <w:sz w:val="28"/>
          <w:szCs w:val="28"/>
        </w:rPr>
        <w:t>При воздействии переменного напряжения, период которого много меньше времени установления соответствующей поляризации, диэлектрическая проницаемость и, соответственно, потери - малы. Поэтому в неполярных диэлектриках потери малы практически на всех частотах. Если период переменного напряжения близок к времени установления поляризации, то потери до</w:t>
      </w:r>
      <w:r w:rsidRPr="00D25485">
        <w:rPr>
          <w:rFonts w:eastAsia="ArialMT"/>
          <w:sz w:val="28"/>
          <w:szCs w:val="28"/>
        </w:rPr>
        <w:lastRenderedPageBreak/>
        <w:t xml:space="preserve">стигают максимального значения. Представим это на примере дипольной поляризации. </w:t>
      </w:r>
    </w:p>
    <w:p w:rsidR="004E3559" w:rsidRPr="00D25485" w:rsidRDefault="004E3559" w:rsidP="004E3559">
      <w:pPr>
        <w:widowControl/>
        <w:ind w:firstLine="709"/>
        <w:jc w:val="both"/>
        <w:rPr>
          <w:rFonts w:eastAsia="ArialMT"/>
          <w:sz w:val="28"/>
          <w:szCs w:val="28"/>
        </w:rPr>
      </w:pPr>
      <w:r w:rsidRPr="00D25485">
        <w:rPr>
          <w:rFonts w:eastAsia="ArialMT"/>
          <w:sz w:val="28"/>
          <w:szCs w:val="28"/>
        </w:rPr>
        <w:t>При воздействии напряжения диполи начинают поворачиваться и ориентируются вдоль действия электрического поля примерно к моменту окончания первого полупериода напряжения. На следующем полупериоде они разворачиваются и ориентируются в новом направлении примерно к его окончанию. Это явление по своей сути напоминает резонанс.</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Получается, что диполи непрерывно вращаются, а поскольку этот процесс происходит в вязкой среде, то энергия движения, поступающая из электрического поля, передается окружающим молекулам. В результате этого энергия, поступающая из источника, расходуется на нагревание диэлектрика. При воздействии переменного напряжения, период которого много больше времени установления соответствующей поляризации, диэлектрическая проницаемость, соответствующая этому виду максимальна и потери, связанные с этим малы. </w:t>
      </w:r>
    </w:p>
    <w:p w:rsidR="004E3559" w:rsidRPr="00D25485" w:rsidRDefault="004E3559" w:rsidP="004E3559">
      <w:pPr>
        <w:widowControl/>
        <w:ind w:firstLine="709"/>
        <w:jc w:val="both"/>
        <w:rPr>
          <w:rFonts w:eastAsia="ArialMT"/>
          <w:sz w:val="28"/>
          <w:szCs w:val="28"/>
        </w:rPr>
      </w:pPr>
      <w:r w:rsidRPr="00D25485">
        <w:rPr>
          <w:rFonts w:eastAsia="ArialMT"/>
          <w:sz w:val="28"/>
          <w:szCs w:val="28"/>
        </w:rPr>
        <w:t xml:space="preserve">Знание частотной зависимости </w:t>
      </w:r>
      <w:r w:rsidRPr="00D25485">
        <w:rPr>
          <w:rFonts w:eastAsia="ArialMT"/>
          <w:i/>
          <w:sz w:val="28"/>
          <w:szCs w:val="28"/>
        </w:rPr>
        <w:t>tgδ</w:t>
      </w:r>
      <w:r w:rsidRPr="00D25485">
        <w:rPr>
          <w:rFonts w:eastAsia="ArialMT"/>
          <w:sz w:val="28"/>
          <w:szCs w:val="28"/>
        </w:rPr>
        <w:t xml:space="preserve"> необходимо для рационального выбора диэлектрика (или типа применяемого конденсатора), работающего при вполне определённых напряжениях и частотах, определяющих уровень диэлектрических потерь, а значит и температуру материала, которая не должна превышать предельно допустимую.</w:t>
      </w:r>
    </w:p>
    <w:p w:rsidR="004E3559" w:rsidRPr="00D25485" w:rsidRDefault="004E3559" w:rsidP="004E3559">
      <w:pPr>
        <w:widowControl/>
        <w:ind w:firstLine="709"/>
        <w:jc w:val="both"/>
        <w:rPr>
          <w:rFonts w:eastAsia="ArialMT"/>
          <w:sz w:val="28"/>
          <w:szCs w:val="28"/>
        </w:rPr>
      </w:pPr>
      <w:r w:rsidRPr="00D25485">
        <w:rPr>
          <w:rFonts w:eastAsia="ArialMT"/>
          <w:sz w:val="28"/>
          <w:szCs w:val="28"/>
        </w:rPr>
        <w:t>Следует отметить, что влиянию температуры, частоты, влажности, напряженности поля подвержены не только диэлектрические потери, но и другие электрические характеристики диэлектриков – диэлектрическая проницаемость ε и проводимость γ. Причинами этого является зависимость характера движения связанных и свободных зарядов от этих факторов (рисунок 2.3).</w:t>
      </w:r>
    </w:p>
    <w:p w:rsidR="004E3559" w:rsidRPr="00D25485" w:rsidRDefault="004E3559" w:rsidP="004E3559">
      <w:pPr>
        <w:widowControl/>
        <w:ind w:firstLine="709"/>
        <w:jc w:val="both"/>
        <w:rPr>
          <w:rFonts w:eastAsia="ArialMT"/>
          <w:sz w:val="28"/>
          <w:szCs w:val="28"/>
        </w:rPr>
      </w:pPr>
    </w:p>
    <w:p w:rsidR="004E3559" w:rsidRPr="00D25485" w:rsidRDefault="004E3559" w:rsidP="004E3559">
      <w:pPr>
        <w:pStyle w:val="310"/>
        <w:spacing w:before="0" w:after="0" w:line="240" w:lineRule="auto"/>
        <w:ind w:firstLine="709"/>
        <w:jc w:val="center"/>
        <w:rPr>
          <w:bCs w:val="0"/>
          <w:sz w:val="28"/>
          <w:szCs w:val="28"/>
        </w:rPr>
      </w:pPr>
      <w:r w:rsidRPr="00D25485">
        <w:rPr>
          <w:bCs w:val="0"/>
          <w:noProof/>
          <w:sz w:val="28"/>
          <w:szCs w:val="28"/>
        </w:rPr>
        <w:drawing>
          <wp:inline distT="0" distB="0" distL="0" distR="0">
            <wp:extent cx="2347415" cy="1996358"/>
            <wp:effectExtent l="19050" t="0" r="0" b="0"/>
            <wp:docPr id="50" name="Рисунок 5" descr="График танген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к тангенс.jpg"/>
                    <pic:cNvPicPr/>
                  </pic:nvPicPr>
                  <pic:blipFill>
                    <a:blip r:embed="rId50" cstate="print"/>
                    <a:stretch>
                      <a:fillRect/>
                    </a:stretch>
                  </pic:blipFill>
                  <pic:spPr>
                    <a:xfrm>
                      <a:off x="0" y="0"/>
                      <a:ext cx="2361261" cy="2008134"/>
                    </a:xfrm>
                    <a:prstGeom prst="rect">
                      <a:avLst/>
                    </a:prstGeom>
                  </pic:spPr>
                </pic:pic>
              </a:graphicData>
            </a:graphic>
          </wp:inline>
        </w:drawing>
      </w:r>
    </w:p>
    <w:p w:rsidR="004E3559" w:rsidRPr="00D25485" w:rsidRDefault="004E3559" w:rsidP="004E3559">
      <w:pPr>
        <w:pStyle w:val="310"/>
        <w:spacing w:before="0" w:after="0" w:line="240" w:lineRule="auto"/>
        <w:ind w:firstLine="709"/>
        <w:jc w:val="center"/>
        <w:rPr>
          <w:bCs w:val="0"/>
          <w:sz w:val="28"/>
          <w:szCs w:val="28"/>
        </w:rPr>
      </w:pPr>
    </w:p>
    <w:p w:rsidR="004E3559" w:rsidRPr="00D25485" w:rsidRDefault="004E3559" w:rsidP="004E3559">
      <w:pPr>
        <w:pStyle w:val="a4"/>
        <w:ind w:firstLine="709"/>
        <w:jc w:val="center"/>
        <w:rPr>
          <w:spacing w:val="0"/>
          <w:szCs w:val="28"/>
        </w:rPr>
      </w:pPr>
      <w:r w:rsidRPr="00D25485">
        <w:rPr>
          <w:spacing w:val="0"/>
          <w:szCs w:val="28"/>
        </w:rPr>
        <w:t>Рисунок 2.3– Зависимость угла диэлектрических потерь и диэлектрической проницаемости полиэтилентерефталатной плёнки от температуры</w:t>
      </w:r>
    </w:p>
    <w:p w:rsidR="004E3559" w:rsidRPr="00D25485" w:rsidRDefault="004E3559" w:rsidP="00141833">
      <w:pPr>
        <w:pStyle w:val="2"/>
      </w:pPr>
      <w:bookmarkStart w:id="22" w:name="_Toc477249369"/>
      <w:r w:rsidRPr="00D25485">
        <w:t xml:space="preserve">Методы и средства измерений емкости, </w:t>
      </w:r>
      <w:r w:rsidRPr="00D25485">
        <w:rPr>
          <w:lang w:eastAsia="en-US"/>
        </w:rPr>
        <w:t>угла диэлектрических потерь</w:t>
      </w:r>
      <w:r w:rsidR="00EC3665">
        <w:rPr>
          <w:lang w:eastAsia="en-US"/>
        </w:rPr>
        <w:br/>
      </w:r>
      <w:r w:rsidRPr="00D25485">
        <w:rPr>
          <w:lang w:eastAsia="en-US"/>
        </w:rPr>
        <w:t xml:space="preserve">и </w:t>
      </w:r>
      <w:r w:rsidRPr="00D25485">
        <w:t>диэлектрической проницаемости</w:t>
      </w:r>
      <w:bookmarkEnd w:id="22"/>
    </w:p>
    <w:p w:rsidR="004E3559" w:rsidRPr="00B25064" w:rsidRDefault="004E3559" w:rsidP="004E3559">
      <w:pPr>
        <w:ind w:firstLine="709"/>
        <w:jc w:val="both"/>
        <w:rPr>
          <w:sz w:val="28"/>
          <w:szCs w:val="28"/>
        </w:rPr>
      </w:pPr>
      <w:r w:rsidRPr="00D25485">
        <w:rPr>
          <w:sz w:val="28"/>
          <w:szCs w:val="28"/>
        </w:rPr>
        <w:t>1. По определению у</w:t>
      </w:r>
      <w:r w:rsidRPr="00D25485">
        <w:rPr>
          <w:rStyle w:val="37pt"/>
          <w:iCs w:val="0"/>
          <w:sz w:val="28"/>
          <w:szCs w:val="28"/>
        </w:rPr>
        <w:t>гол диэлектрических потерь</w:t>
      </w:r>
      <w:r w:rsidRPr="00D25485">
        <w:rPr>
          <w:sz w:val="28"/>
          <w:szCs w:val="28"/>
        </w:rPr>
        <w:t xml:space="preserve"> – угол, дополняющий до 90° угол фазового сдвига между током и напряжением в емкостной цепи (рис</w:t>
      </w:r>
      <w:r>
        <w:rPr>
          <w:sz w:val="28"/>
          <w:szCs w:val="28"/>
        </w:rPr>
        <w:t>унок</w:t>
      </w:r>
      <w:r w:rsidR="00EC3665">
        <w:rPr>
          <w:sz w:val="28"/>
          <w:szCs w:val="28"/>
        </w:rPr>
        <w:t> </w:t>
      </w:r>
      <w:r w:rsidRPr="00D25485">
        <w:rPr>
          <w:sz w:val="28"/>
          <w:szCs w:val="28"/>
        </w:rPr>
        <w:t>2.4). Угол сдвига определяется как отношение времени сдвига к периоду колеба</w:t>
      </w:r>
      <w:r w:rsidR="00EC3665">
        <w:rPr>
          <w:sz w:val="28"/>
          <w:szCs w:val="28"/>
        </w:rPr>
        <w:t>ний, и для перевода в радианы у</w:t>
      </w:r>
      <w:r w:rsidRPr="00D25485">
        <w:rPr>
          <w:sz w:val="28"/>
          <w:szCs w:val="28"/>
        </w:rPr>
        <w:t xml:space="preserve">множить на </w:t>
      </w:r>
      <w:r w:rsidRPr="00D25485">
        <w:rPr>
          <w:i/>
          <w:sz w:val="28"/>
          <w:szCs w:val="28"/>
        </w:rPr>
        <w:t>2π</w:t>
      </w:r>
      <w:r w:rsidRPr="00D25485">
        <w:rPr>
          <w:sz w:val="28"/>
          <w:szCs w:val="28"/>
        </w:rPr>
        <w:t>:</w:t>
      </w:r>
    </w:p>
    <w:tbl>
      <w:tblPr>
        <w:tblW w:w="0" w:type="auto"/>
        <w:tblInd w:w="468" w:type="dxa"/>
        <w:tblLayout w:type="fixed"/>
        <w:tblLook w:val="0000" w:firstRow="0" w:lastRow="0" w:firstColumn="0" w:lastColumn="0" w:noHBand="0" w:noVBand="0"/>
      </w:tblPr>
      <w:tblGrid>
        <w:gridCol w:w="8220"/>
        <w:gridCol w:w="1140"/>
      </w:tblGrid>
      <w:tr w:rsidR="00EC3665" w:rsidRPr="00D25485" w:rsidTr="00924510">
        <w:tc>
          <w:tcPr>
            <w:tcW w:w="8220" w:type="dxa"/>
            <w:vAlign w:val="center"/>
          </w:tcPr>
          <w:p w:rsidR="00EC3665" w:rsidRPr="00EC3665" w:rsidRDefault="00EC3665" w:rsidP="00EC3665">
            <w:pPr>
              <w:pStyle w:val="a6"/>
              <w:spacing w:after="0"/>
              <w:ind w:firstLine="709"/>
              <w:jc w:val="center"/>
              <w:rPr>
                <w:sz w:val="28"/>
                <w:szCs w:val="28"/>
                <w:lang w:val="en-US"/>
              </w:rPr>
            </w:pPr>
            <m:oMath>
              <m:r>
                <w:rPr>
                  <w:rFonts w:ascii="Cambria Math" w:hAnsi="Cambria Math"/>
                  <w:sz w:val="28"/>
                  <w:szCs w:val="28"/>
                  <w:lang w:val="en-US"/>
                </w:rPr>
                <m:t>δ=</m:t>
              </m:r>
              <m:f>
                <m:fPr>
                  <m:ctrlPr>
                    <w:rPr>
                      <w:rFonts w:ascii="Cambria Math" w:hAnsi="Cambria Math"/>
                      <w:i/>
                      <w:sz w:val="28"/>
                      <w:szCs w:val="28"/>
                      <w:lang w:val="en-US"/>
                    </w:rPr>
                  </m:ctrlPr>
                </m:fPr>
                <m:num>
                  <m:r>
                    <w:rPr>
                      <w:rFonts w:ascii="Cambria Math" w:hAnsi="Cambria Math"/>
                      <w:sz w:val="28"/>
                      <w:szCs w:val="28"/>
                      <w:lang w:val="en-US"/>
                    </w:rPr>
                    <m:t>2π</m:t>
                  </m:r>
                </m:num>
                <m:den>
                  <m:r>
                    <w:rPr>
                      <w:rFonts w:ascii="Cambria Math" w:hAnsi="Cambria Math"/>
                      <w:sz w:val="28"/>
                      <w:szCs w:val="28"/>
                      <w:lang w:val="en-US"/>
                    </w:rPr>
                    <m:t>T</m:t>
                  </m:r>
                </m:den>
              </m:f>
              <m:r>
                <w:rPr>
                  <w:rFonts w:ascii="Cambria Math" w:hAnsi="Cambria Math"/>
                  <w:sz w:val="28"/>
                  <w:szCs w:val="28"/>
                  <w:lang w:val="en-US"/>
                </w:rPr>
                <m:t>t=2π∙f∙t</m:t>
              </m:r>
            </m:oMath>
            <w:r w:rsidRPr="00D25485">
              <w:rPr>
                <w:sz w:val="28"/>
                <w:szCs w:val="28"/>
                <w:lang w:val="en-US"/>
              </w:rPr>
              <w:t>,</w:t>
            </w:r>
          </w:p>
        </w:tc>
        <w:tc>
          <w:tcPr>
            <w:tcW w:w="1140" w:type="dxa"/>
          </w:tcPr>
          <w:p w:rsidR="00EC3665" w:rsidRPr="00D25485" w:rsidRDefault="00EC3665" w:rsidP="00924510">
            <w:pPr>
              <w:pStyle w:val="a6"/>
              <w:spacing w:after="0"/>
              <w:ind w:firstLine="709"/>
              <w:jc w:val="both"/>
              <w:rPr>
                <w:sz w:val="28"/>
                <w:szCs w:val="28"/>
              </w:rPr>
            </w:pPr>
          </w:p>
        </w:tc>
      </w:tr>
      <w:tr w:rsidR="00EC3665" w:rsidRPr="00D25485" w:rsidTr="00924510">
        <w:trPr>
          <w:trHeight w:val="499"/>
        </w:trPr>
        <w:tc>
          <w:tcPr>
            <w:tcW w:w="8220" w:type="dxa"/>
            <w:vAlign w:val="center"/>
          </w:tcPr>
          <w:p w:rsidR="00EC3665" w:rsidRPr="00D25485" w:rsidRDefault="00EC3665" w:rsidP="00924510">
            <w:pPr>
              <w:pStyle w:val="a6"/>
              <w:spacing w:after="0"/>
              <w:ind w:firstLine="709"/>
              <w:jc w:val="center"/>
              <w:rPr>
                <w:sz w:val="28"/>
                <w:szCs w:val="28"/>
              </w:rPr>
            </w:pPr>
            <m:oMath>
              <m:r>
                <w:rPr>
                  <w:rFonts w:ascii="Cambria Math" w:hAnsi="Cambria Math"/>
                  <w:sz w:val="28"/>
                  <w:szCs w:val="28"/>
                  <w:lang w:val="en-US"/>
                </w:rPr>
                <w:lastRenderedPageBreak/>
                <m:t>tgδ=tg(2π∙f∙t)</m:t>
              </m:r>
            </m:oMath>
            <w:r w:rsidRPr="00D25485">
              <w:rPr>
                <w:sz w:val="28"/>
                <w:szCs w:val="28"/>
                <w:lang w:val="en-US"/>
              </w:rPr>
              <w:t>.</w:t>
            </w:r>
          </w:p>
        </w:tc>
        <w:tc>
          <w:tcPr>
            <w:tcW w:w="1140" w:type="dxa"/>
          </w:tcPr>
          <w:p w:rsidR="00EC3665" w:rsidRPr="00D25485" w:rsidRDefault="00EC3665" w:rsidP="00924510">
            <w:pPr>
              <w:pStyle w:val="a6"/>
              <w:spacing w:after="0"/>
              <w:ind w:firstLine="709"/>
              <w:jc w:val="both"/>
              <w:rPr>
                <w:sz w:val="28"/>
                <w:szCs w:val="28"/>
              </w:rPr>
            </w:pPr>
          </w:p>
        </w:tc>
      </w:tr>
    </w:tbl>
    <w:p w:rsidR="008017CF" w:rsidRPr="00D25485" w:rsidRDefault="008017CF" w:rsidP="008017CF">
      <w:pPr>
        <w:ind w:firstLine="709"/>
        <w:jc w:val="center"/>
        <w:rPr>
          <w:noProof/>
          <w:sz w:val="28"/>
          <w:szCs w:val="28"/>
        </w:rPr>
      </w:pPr>
      <w:r w:rsidRPr="00D25485">
        <w:rPr>
          <w:noProof/>
          <w:sz w:val="28"/>
          <w:szCs w:val="28"/>
        </w:rPr>
        <w:drawing>
          <wp:inline distT="0" distB="0" distL="0" distR="0">
            <wp:extent cx="4239491" cy="2563496"/>
            <wp:effectExtent l="0" t="0" r="8890" b="8255"/>
            <wp:docPr id="51"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8"/>
                    <pic:cNvPicPr>
                      <a:picLocks noChangeAspect="1" noChangeArrowheads="1"/>
                    </pic:cNvPicPr>
                  </pic:nvPicPr>
                  <pic:blipFill>
                    <a:blip r:embed="rId51" cstate="print"/>
                    <a:srcRect/>
                    <a:stretch>
                      <a:fillRect/>
                    </a:stretch>
                  </pic:blipFill>
                  <pic:spPr bwMode="auto">
                    <a:xfrm>
                      <a:off x="0" y="0"/>
                      <a:ext cx="4247021" cy="2568049"/>
                    </a:xfrm>
                    <a:prstGeom prst="rect">
                      <a:avLst/>
                    </a:prstGeom>
                    <a:noFill/>
                    <a:ln w="9525">
                      <a:noFill/>
                      <a:miter lim="800000"/>
                      <a:headEnd/>
                      <a:tailEnd/>
                    </a:ln>
                  </pic:spPr>
                </pic:pic>
              </a:graphicData>
            </a:graphic>
          </wp:inline>
        </w:drawing>
      </w:r>
    </w:p>
    <w:p w:rsidR="008017CF" w:rsidRPr="00D25485" w:rsidRDefault="008017CF" w:rsidP="008017CF">
      <w:pPr>
        <w:jc w:val="center"/>
        <w:rPr>
          <w:sz w:val="28"/>
          <w:szCs w:val="28"/>
        </w:rPr>
      </w:pPr>
    </w:p>
    <w:p w:rsidR="008017CF" w:rsidRDefault="008017CF" w:rsidP="008017CF">
      <w:pPr>
        <w:jc w:val="center"/>
        <w:rPr>
          <w:sz w:val="28"/>
          <w:szCs w:val="28"/>
        </w:rPr>
      </w:pPr>
      <w:r w:rsidRPr="00D25485">
        <w:rPr>
          <w:sz w:val="28"/>
          <w:szCs w:val="28"/>
        </w:rPr>
        <w:t>Рисунок 2.4 – Осциллограмма тока и напряжен</w:t>
      </w:r>
      <w:r>
        <w:rPr>
          <w:sz w:val="28"/>
          <w:szCs w:val="28"/>
        </w:rPr>
        <w:t>ия в цепи с емкостной нагрузкой</w:t>
      </w:r>
    </w:p>
    <w:p w:rsidR="007A34B4" w:rsidRDefault="007A34B4" w:rsidP="008017CF">
      <w:pPr>
        <w:jc w:val="center"/>
        <w:rPr>
          <w:sz w:val="28"/>
          <w:szCs w:val="28"/>
        </w:rPr>
      </w:pPr>
    </w:p>
    <w:p w:rsidR="00EC3665" w:rsidRPr="00D25485" w:rsidRDefault="00EC3665" w:rsidP="00EC3665">
      <w:pPr>
        <w:widowControl/>
        <w:shd w:val="clear" w:color="auto" w:fill="FFFFFF"/>
        <w:autoSpaceDE/>
        <w:autoSpaceDN/>
        <w:adjustRightInd/>
        <w:ind w:firstLine="709"/>
        <w:jc w:val="both"/>
        <w:rPr>
          <w:sz w:val="28"/>
          <w:szCs w:val="28"/>
        </w:rPr>
      </w:pPr>
      <w:r w:rsidRPr="00D25485">
        <w:rPr>
          <w:sz w:val="28"/>
          <w:szCs w:val="28"/>
        </w:rPr>
        <w:t xml:space="preserve">2. Наиболее часто значения </w:t>
      </w:r>
      <w:r w:rsidRPr="00D25485">
        <w:rPr>
          <w:i/>
          <w:sz w:val="28"/>
          <w:szCs w:val="28"/>
        </w:rPr>
        <w:t>С</w:t>
      </w:r>
      <w:r w:rsidRPr="00D25485">
        <w:rPr>
          <w:sz w:val="28"/>
          <w:szCs w:val="28"/>
        </w:rPr>
        <w:t xml:space="preserve"> и </w:t>
      </w:r>
      <w:r w:rsidRPr="00D25485">
        <w:rPr>
          <w:i/>
          <w:sz w:val="28"/>
          <w:szCs w:val="28"/>
          <w:lang w:val="en-US" w:eastAsia="en-US"/>
        </w:rPr>
        <w:t>tgδ</w:t>
      </w:r>
      <w:r w:rsidRPr="00D25485">
        <w:rPr>
          <w:sz w:val="28"/>
          <w:szCs w:val="28"/>
        </w:rPr>
        <w:t xml:space="preserve"> на часто</w:t>
      </w:r>
      <w:r w:rsidRPr="00D25485">
        <w:rPr>
          <w:sz w:val="28"/>
          <w:szCs w:val="28"/>
        </w:rPr>
        <w:softHyphen/>
        <w:t>те 50 Гц определяют при помощи мостов пе</w:t>
      </w:r>
      <w:r w:rsidRPr="00D25485">
        <w:rPr>
          <w:sz w:val="28"/>
          <w:szCs w:val="28"/>
        </w:rPr>
        <w:softHyphen/>
        <w:t>ременного тока. Предел измерения моста по ем</w:t>
      </w:r>
      <w:r w:rsidRPr="00D25485">
        <w:rPr>
          <w:sz w:val="28"/>
          <w:szCs w:val="28"/>
        </w:rPr>
        <w:softHyphen/>
        <w:t xml:space="preserve">кости должен быть не менее емкости образца, а по </w:t>
      </w:r>
      <w:r w:rsidRPr="00D25485">
        <w:rPr>
          <w:i/>
          <w:sz w:val="28"/>
          <w:szCs w:val="28"/>
          <w:lang w:val="en-US" w:eastAsia="en-US"/>
        </w:rPr>
        <w:t>tgδ</w:t>
      </w:r>
      <w:r w:rsidRPr="00D25485">
        <w:rPr>
          <w:sz w:val="28"/>
          <w:szCs w:val="28"/>
        </w:rPr>
        <w:t xml:space="preserve"> превышать примерно в 2 раза </w:t>
      </w:r>
      <w:r w:rsidRPr="00D25485">
        <w:rPr>
          <w:i/>
          <w:sz w:val="28"/>
          <w:szCs w:val="28"/>
          <w:lang w:val="en-US" w:eastAsia="en-US"/>
        </w:rPr>
        <w:t>tgδ</w:t>
      </w:r>
      <w:r w:rsidRPr="00D25485">
        <w:rPr>
          <w:sz w:val="28"/>
          <w:szCs w:val="28"/>
        </w:rPr>
        <w:t xml:space="preserve"> образца. Принципиальная схема такого моста показана на рис</w:t>
      </w:r>
      <w:r>
        <w:rPr>
          <w:sz w:val="28"/>
          <w:szCs w:val="28"/>
        </w:rPr>
        <w:t>унке</w:t>
      </w:r>
      <w:r w:rsidRPr="00D25485">
        <w:rPr>
          <w:sz w:val="28"/>
          <w:szCs w:val="28"/>
        </w:rPr>
        <w:t xml:space="preserve"> 2.</w:t>
      </w:r>
      <w:r w:rsidRPr="00D25485">
        <w:rPr>
          <w:sz w:val="28"/>
          <w:szCs w:val="28"/>
          <w:lang w:val="en-US"/>
        </w:rPr>
        <w:t>5</w:t>
      </w:r>
      <w:r w:rsidRPr="00D25485">
        <w:rPr>
          <w:sz w:val="28"/>
          <w:szCs w:val="28"/>
        </w:rPr>
        <w:t>,</w:t>
      </w:r>
      <w:r w:rsidRPr="00D25485">
        <w:rPr>
          <w:i/>
          <w:iCs/>
          <w:sz w:val="28"/>
          <w:szCs w:val="28"/>
        </w:rPr>
        <w:t xml:space="preserve"> </w:t>
      </w:r>
      <w:r w:rsidRPr="00D25485">
        <w:rPr>
          <w:iCs/>
          <w:sz w:val="28"/>
          <w:szCs w:val="28"/>
        </w:rPr>
        <w:t>а</w:t>
      </w:r>
      <w:r w:rsidRPr="00D25485">
        <w:rPr>
          <w:i/>
          <w:iCs/>
          <w:sz w:val="28"/>
          <w:szCs w:val="28"/>
        </w:rPr>
        <w:t>.</w:t>
      </w:r>
      <w:r w:rsidRPr="00D25485">
        <w:rPr>
          <w:sz w:val="28"/>
          <w:szCs w:val="28"/>
        </w:rPr>
        <w:t xml:space="preserve"> </w:t>
      </w:r>
    </w:p>
    <w:p w:rsidR="004E3559" w:rsidRPr="00B25064" w:rsidRDefault="004E3559" w:rsidP="004E3559">
      <w:pPr>
        <w:ind w:firstLine="709"/>
        <w:jc w:val="both"/>
        <w:rPr>
          <w:sz w:val="28"/>
          <w:szCs w:val="28"/>
        </w:rPr>
      </w:pPr>
    </w:p>
    <w:p w:rsidR="00EC3665" w:rsidRPr="00D25485" w:rsidRDefault="00EC3665" w:rsidP="004E3559">
      <w:pPr>
        <w:jc w:val="center"/>
        <w:rPr>
          <w:sz w:val="28"/>
          <w:szCs w:val="28"/>
        </w:rPr>
      </w:pPr>
    </w:p>
    <w:p w:rsidR="004E3559" w:rsidRPr="00D25485" w:rsidRDefault="004E3559" w:rsidP="004E3559">
      <w:pPr>
        <w:widowControl/>
        <w:shd w:val="clear" w:color="auto" w:fill="FFFFFF"/>
        <w:autoSpaceDE/>
        <w:autoSpaceDN/>
        <w:adjustRightInd/>
        <w:ind w:left="40" w:right="20" w:hanging="40"/>
        <w:jc w:val="center"/>
        <w:rPr>
          <w:sz w:val="28"/>
          <w:szCs w:val="28"/>
          <w:lang w:val="en-US"/>
        </w:rPr>
      </w:pPr>
      <w:r w:rsidRPr="00D25485">
        <w:rPr>
          <w:noProof/>
          <w:sz w:val="28"/>
          <w:szCs w:val="28"/>
        </w:rPr>
        <w:drawing>
          <wp:inline distT="0" distB="0" distL="0" distR="0">
            <wp:extent cx="5355207" cy="2019471"/>
            <wp:effectExtent l="19050" t="0" r="0" b="0"/>
            <wp:docPr id="54" name="Рисунок 4" descr="мос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сты.jpg"/>
                    <pic:cNvPicPr/>
                  </pic:nvPicPr>
                  <pic:blipFill>
                    <a:blip r:embed="rId52" cstate="print"/>
                    <a:stretch>
                      <a:fillRect/>
                    </a:stretch>
                  </pic:blipFill>
                  <pic:spPr>
                    <a:xfrm>
                      <a:off x="0" y="0"/>
                      <a:ext cx="5367221" cy="2024002"/>
                    </a:xfrm>
                    <a:prstGeom prst="rect">
                      <a:avLst/>
                    </a:prstGeom>
                  </pic:spPr>
                </pic:pic>
              </a:graphicData>
            </a:graphic>
          </wp:inline>
        </w:drawing>
      </w:r>
    </w:p>
    <w:p w:rsidR="004E3559" w:rsidRPr="00D25485" w:rsidRDefault="004E3559" w:rsidP="004E3559">
      <w:pPr>
        <w:pStyle w:val="411"/>
        <w:spacing w:line="240" w:lineRule="auto"/>
        <w:jc w:val="center"/>
      </w:pPr>
    </w:p>
    <w:p w:rsidR="004E3559" w:rsidRPr="00D25485" w:rsidRDefault="004E3559" w:rsidP="004E3559">
      <w:pPr>
        <w:pStyle w:val="411"/>
        <w:spacing w:line="240" w:lineRule="auto"/>
        <w:ind w:firstLine="709"/>
        <w:jc w:val="center"/>
        <w:rPr>
          <w:sz w:val="28"/>
          <w:szCs w:val="28"/>
        </w:rPr>
      </w:pPr>
    </w:p>
    <w:p w:rsidR="004E3559" w:rsidRPr="00D25485" w:rsidRDefault="004E3559" w:rsidP="004E3559">
      <w:pPr>
        <w:pStyle w:val="411"/>
        <w:spacing w:line="240" w:lineRule="auto"/>
        <w:jc w:val="center"/>
        <w:rPr>
          <w:sz w:val="28"/>
          <w:szCs w:val="28"/>
        </w:rPr>
      </w:pPr>
      <w:r w:rsidRPr="00D25485">
        <w:rPr>
          <w:sz w:val="28"/>
          <w:szCs w:val="28"/>
        </w:rPr>
        <w:t xml:space="preserve">Рисунок. 2.5 – Основные схемы мостов для измерения </w:t>
      </w:r>
      <w:r w:rsidRPr="00D25485">
        <w:rPr>
          <w:i/>
          <w:sz w:val="28"/>
          <w:szCs w:val="28"/>
        </w:rPr>
        <w:t>С</w:t>
      </w:r>
      <w:r w:rsidRPr="00D25485">
        <w:rPr>
          <w:sz w:val="28"/>
          <w:szCs w:val="28"/>
        </w:rPr>
        <w:t xml:space="preserve"> и </w:t>
      </w:r>
      <w:r w:rsidRPr="00D25485">
        <w:rPr>
          <w:i/>
          <w:sz w:val="28"/>
          <w:szCs w:val="28"/>
          <w:lang w:val="en-US" w:eastAsia="en-US"/>
        </w:rPr>
        <w:t>tgδ</w:t>
      </w:r>
      <w:r w:rsidRPr="00D25485">
        <w:rPr>
          <w:sz w:val="28"/>
          <w:szCs w:val="28"/>
        </w:rPr>
        <w:t>:</w:t>
      </w:r>
    </w:p>
    <w:p w:rsidR="004E3559" w:rsidRPr="00D25485" w:rsidRDefault="004E3559" w:rsidP="004E3559">
      <w:pPr>
        <w:pStyle w:val="14"/>
        <w:spacing w:line="240" w:lineRule="auto"/>
        <w:rPr>
          <w:sz w:val="28"/>
          <w:szCs w:val="28"/>
        </w:rPr>
      </w:pPr>
      <w:r w:rsidRPr="00D25485">
        <w:rPr>
          <w:i/>
          <w:sz w:val="28"/>
          <w:szCs w:val="28"/>
        </w:rPr>
        <w:t xml:space="preserve">а </w:t>
      </w:r>
      <w:r w:rsidRPr="00D25485">
        <w:rPr>
          <w:sz w:val="28"/>
          <w:szCs w:val="28"/>
        </w:rPr>
        <w:t>– метод замещения;</w:t>
      </w:r>
      <w:r w:rsidRPr="00D25485">
        <w:rPr>
          <w:rStyle w:val="2Calibri"/>
          <w:rFonts w:ascii="Times New Roman" w:hAnsi="Times New Roman" w:cs="Times New Roman"/>
          <w:sz w:val="28"/>
          <w:szCs w:val="28"/>
        </w:rPr>
        <w:t xml:space="preserve"> б </w:t>
      </w:r>
      <w:r w:rsidRPr="00D25485">
        <w:rPr>
          <w:sz w:val="28"/>
          <w:szCs w:val="28"/>
        </w:rPr>
        <w:t>– схема трансформаторного моста</w:t>
      </w:r>
    </w:p>
    <w:p w:rsidR="004E3559" w:rsidRDefault="004E3559" w:rsidP="004E3559">
      <w:pPr>
        <w:widowControl/>
        <w:shd w:val="clear" w:color="auto" w:fill="FFFFFF"/>
        <w:autoSpaceDE/>
        <w:autoSpaceDN/>
        <w:adjustRightInd/>
        <w:ind w:firstLine="709"/>
        <w:jc w:val="both"/>
        <w:rPr>
          <w:sz w:val="28"/>
          <w:szCs w:val="28"/>
        </w:rPr>
      </w:pPr>
    </w:p>
    <w:p w:rsidR="004E3559" w:rsidRPr="002134C9" w:rsidRDefault="004E3559" w:rsidP="004E3559">
      <w:pPr>
        <w:widowControl/>
        <w:shd w:val="clear" w:color="auto" w:fill="FFFFFF"/>
        <w:autoSpaceDE/>
        <w:autoSpaceDN/>
        <w:adjustRightInd/>
        <w:ind w:firstLine="709"/>
        <w:jc w:val="both"/>
        <w:rPr>
          <w:sz w:val="28"/>
          <w:szCs w:val="28"/>
        </w:rPr>
      </w:pPr>
      <w:r w:rsidRPr="00D25485">
        <w:rPr>
          <w:sz w:val="28"/>
          <w:szCs w:val="28"/>
        </w:rPr>
        <w:t>Схема, приведённая на рисунке 2.5,</w:t>
      </w:r>
      <w:r>
        <w:rPr>
          <w:sz w:val="28"/>
          <w:szCs w:val="28"/>
        </w:rPr>
        <w:t xml:space="preserve"> </w:t>
      </w:r>
      <w:r w:rsidRPr="00D25485">
        <w:rPr>
          <w:sz w:val="28"/>
          <w:szCs w:val="28"/>
        </w:rPr>
        <w:t xml:space="preserve">а позволяет получить большую точность измерений. Испытуемый образец подключают к мосту параллельно с градуированным измерительным конденсатором </w:t>
      </w:r>
      <w:r w:rsidRPr="00D25485">
        <w:rPr>
          <w:i/>
          <w:sz w:val="28"/>
          <w:szCs w:val="28"/>
        </w:rPr>
        <w:t>С</w:t>
      </w:r>
      <w:r w:rsidRPr="00217E65">
        <w:rPr>
          <w:sz w:val="28"/>
          <w:szCs w:val="28"/>
          <w:vertAlign w:val="subscript"/>
        </w:rPr>
        <w:t>0</w:t>
      </w:r>
      <w:r w:rsidRPr="00D25485">
        <w:rPr>
          <w:sz w:val="28"/>
          <w:szCs w:val="28"/>
        </w:rPr>
        <w:t>. Производят уравновешива</w:t>
      </w:r>
      <w:r w:rsidRPr="00D25485">
        <w:rPr>
          <w:sz w:val="28"/>
          <w:szCs w:val="28"/>
        </w:rPr>
        <w:softHyphen/>
        <w:t xml:space="preserve">ние моста и записывают </w:t>
      </w:r>
      <w:r w:rsidRPr="00D25485">
        <w:rPr>
          <w:i/>
          <w:sz w:val="28"/>
          <w:szCs w:val="28"/>
        </w:rPr>
        <w:t>С</w:t>
      </w:r>
      <w:r>
        <w:rPr>
          <w:i/>
          <w:sz w:val="28"/>
          <w:szCs w:val="28"/>
        </w:rPr>
        <w:t xml:space="preserve"> </w:t>
      </w:r>
      <m:oMath>
        <m:r>
          <w:rPr>
            <w:rFonts w:ascii="Cambria Math" w:hAnsi="Cambria Math"/>
            <w:sz w:val="28"/>
            <w:szCs w:val="28"/>
          </w:rPr>
          <m:t>'</m:t>
        </m:r>
      </m:oMath>
      <w:r>
        <w:rPr>
          <w:i/>
          <w:sz w:val="28"/>
          <w:szCs w:val="28"/>
        </w:rPr>
        <w:t xml:space="preserve"> </w:t>
      </w:r>
      <w:r w:rsidRPr="00D25485">
        <w:rPr>
          <w:sz w:val="28"/>
          <w:szCs w:val="28"/>
          <w:vertAlign w:val="subscript"/>
        </w:rPr>
        <w:t>0</w:t>
      </w:r>
      <w:r w:rsidRPr="00D25485">
        <w:rPr>
          <w:sz w:val="28"/>
          <w:szCs w:val="28"/>
        </w:rPr>
        <w:t xml:space="preserve"> и</w:t>
      </w:r>
      <w:r w:rsidRPr="00D25485">
        <w:rPr>
          <w:i/>
          <w:iCs/>
          <w:sz w:val="28"/>
          <w:szCs w:val="28"/>
        </w:rPr>
        <w:t xml:space="preserve"> </w:t>
      </w:r>
      <w:r w:rsidRPr="007320D0">
        <w:rPr>
          <w:i/>
          <w:iCs/>
          <w:sz w:val="28"/>
          <w:szCs w:val="28"/>
        </w:rPr>
        <w:t>С</w:t>
      </w:r>
      <w:r>
        <w:rPr>
          <w:i/>
          <w:iCs/>
          <w:sz w:val="28"/>
          <w:szCs w:val="28"/>
        </w:rPr>
        <w:t xml:space="preserve"> </w:t>
      </w:r>
      <m:oMath>
        <m:r>
          <w:rPr>
            <w:rFonts w:ascii="Cambria Math" w:hAnsi="Cambria Math"/>
            <w:sz w:val="28"/>
            <w:szCs w:val="28"/>
          </w:rPr>
          <m:t>'</m:t>
        </m:r>
      </m:oMath>
      <w:r w:rsidRPr="007320D0">
        <w:rPr>
          <w:iCs/>
          <w:sz w:val="28"/>
          <w:szCs w:val="28"/>
          <w:vertAlign w:val="subscript"/>
        </w:rPr>
        <w:t>1</w:t>
      </w:r>
      <w:r w:rsidRPr="00D25485">
        <w:rPr>
          <w:i/>
          <w:iCs/>
          <w:sz w:val="28"/>
          <w:szCs w:val="28"/>
        </w:rPr>
        <w:t>.</w:t>
      </w:r>
      <w:r w:rsidRPr="00D25485">
        <w:rPr>
          <w:sz w:val="28"/>
          <w:szCs w:val="28"/>
        </w:rPr>
        <w:t xml:space="preserve"> Затем от</w:t>
      </w:r>
      <w:r w:rsidRPr="00D25485">
        <w:rPr>
          <w:sz w:val="28"/>
          <w:szCs w:val="28"/>
        </w:rPr>
        <w:softHyphen/>
        <w:t xml:space="preserve">ключают образец и вновь уравновешивают мост изменением </w:t>
      </w:r>
      <w:r w:rsidRPr="00D25485">
        <w:rPr>
          <w:i/>
          <w:sz w:val="28"/>
          <w:szCs w:val="28"/>
        </w:rPr>
        <w:t>С</w:t>
      </w:r>
      <w:r>
        <w:rPr>
          <w:i/>
          <w:sz w:val="28"/>
          <w:szCs w:val="28"/>
        </w:rPr>
        <w:t xml:space="preserve"> </w:t>
      </w:r>
      <m:oMath>
        <m:r>
          <w:rPr>
            <w:rFonts w:ascii="Cambria Math" w:hAnsi="Cambria Math"/>
            <w:sz w:val="28"/>
            <w:szCs w:val="28"/>
          </w:rPr>
          <m:t>''</m:t>
        </m:r>
      </m:oMath>
      <w:r w:rsidRPr="007320D0">
        <w:rPr>
          <w:sz w:val="28"/>
          <w:szCs w:val="28"/>
          <w:vertAlign w:val="subscript"/>
        </w:rPr>
        <w:t>0</w:t>
      </w:r>
      <w:r w:rsidRPr="00D25485">
        <w:rPr>
          <w:sz w:val="28"/>
          <w:szCs w:val="28"/>
        </w:rPr>
        <w:t xml:space="preserve"> и </w:t>
      </w:r>
      <w:r w:rsidRPr="00D25485">
        <w:rPr>
          <w:i/>
          <w:sz w:val="28"/>
          <w:szCs w:val="28"/>
        </w:rPr>
        <w:t>С</w:t>
      </w:r>
      <w:r w:rsidRPr="00D25485">
        <w:rPr>
          <w:sz w:val="28"/>
          <w:szCs w:val="28"/>
        </w:rPr>
        <w:t xml:space="preserve"> и записывают значения </w:t>
      </w:r>
      <w:r w:rsidRPr="00D25485">
        <w:rPr>
          <w:i/>
          <w:sz w:val="28"/>
          <w:szCs w:val="28"/>
        </w:rPr>
        <w:t>С</w:t>
      </w:r>
      <w:r>
        <w:rPr>
          <w:i/>
          <w:sz w:val="28"/>
          <w:szCs w:val="28"/>
        </w:rPr>
        <w:t xml:space="preserve"> </w:t>
      </w:r>
      <m:oMath>
        <m:r>
          <w:rPr>
            <w:rFonts w:ascii="Cambria Math" w:hAnsi="Cambria Math"/>
            <w:sz w:val="28"/>
            <w:szCs w:val="28"/>
          </w:rPr>
          <m:t>''</m:t>
        </m:r>
      </m:oMath>
      <w:r w:rsidRPr="007320D0">
        <w:rPr>
          <w:sz w:val="28"/>
          <w:szCs w:val="28"/>
          <w:vertAlign w:val="subscript"/>
        </w:rPr>
        <w:t>0</w:t>
      </w:r>
      <w:r w:rsidRPr="00D25485">
        <w:rPr>
          <w:i/>
          <w:sz w:val="28"/>
          <w:szCs w:val="28"/>
        </w:rPr>
        <w:t xml:space="preserve"> </w:t>
      </w:r>
      <w:r w:rsidRPr="00D25485">
        <w:rPr>
          <w:sz w:val="28"/>
          <w:szCs w:val="28"/>
        </w:rPr>
        <w:t xml:space="preserve">и </w:t>
      </w:r>
      <w:r w:rsidRPr="00D25485">
        <w:rPr>
          <w:i/>
          <w:iCs/>
          <w:sz w:val="28"/>
          <w:szCs w:val="28"/>
        </w:rPr>
        <w:t>С</w:t>
      </w:r>
      <w:r>
        <w:rPr>
          <w:i/>
          <w:iCs/>
          <w:sz w:val="28"/>
          <w:szCs w:val="28"/>
        </w:rPr>
        <w:t xml:space="preserve"> </w:t>
      </w:r>
      <m:oMath>
        <m:r>
          <w:rPr>
            <w:rFonts w:ascii="Cambria Math" w:hAnsi="Cambria Math"/>
            <w:sz w:val="28"/>
            <w:szCs w:val="28"/>
          </w:rPr>
          <m:t>''</m:t>
        </m:r>
      </m:oMath>
      <w:r w:rsidRPr="007320D0">
        <w:rPr>
          <w:iCs/>
          <w:sz w:val="28"/>
          <w:szCs w:val="28"/>
          <w:vertAlign w:val="subscript"/>
        </w:rPr>
        <w:t>1</w:t>
      </w:r>
      <w:r w:rsidRPr="00D25485">
        <w:rPr>
          <w:sz w:val="28"/>
          <w:szCs w:val="28"/>
          <w:lang w:eastAsia="en-US"/>
        </w:rPr>
        <w:t xml:space="preserve">. </w:t>
      </w:r>
      <w:r w:rsidRPr="00D25485">
        <w:rPr>
          <w:sz w:val="28"/>
          <w:szCs w:val="28"/>
        </w:rPr>
        <w:t>Значения</w:t>
      </w:r>
      <w:r w:rsidRPr="00D25485">
        <w:rPr>
          <w:i/>
          <w:iCs/>
          <w:sz w:val="28"/>
          <w:szCs w:val="28"/>
        </w:rPr>
        <w:t xml:space="preserve"> С</w:t>
      </w:r>
      <w:r w:rsidRPr="00D25485">
        <w:rPr>
          <w:i/>
          <w:iCs/>
          <w:sz w:val="28"/>
          <w:szCs w:val="28"/>
          <w:vertAlign w:val="subscript"/>
        </w:rPr>
        <w:t>х</w:t>
      </w:r>
      <w:r w:rsidRPr="00D25485">
        <w:rPr>
          <w:sz w:val="28"/>
          <w:szCs w:val="28"/>
        </w:rPr>
        <w:t xml:space="preserve"> и </w:t>
      </w:r>
      <w:r w:rsidRPr="00D25485">
        <w:rPr>
          <w:i/>
          <w:sz w:val="28"/>
          <w:szCs w:val="28"/>
          <w:lang w:val="en-US" w:eastAsia="en-US"/>
        </w:rPr>
        <w:t>tgδ</w:t>
      </w:r>
      <w:r w:rsidRPr="00D25485">
        <w:rPr>
          <w:sz w:val="28"/>
          <w:szCs w:val="28"/>
          <w:lang w:eastAsia="en-US"/>
        </w:rPr>
        <w:t xml:space="preserve">  </w:t>
      </w:r>
      <w:r w:rsidRPr="00D25485">
        <w:rPr>
          <w:sz w:val="28"/>
          <w:szCs w:val="28"/>
        </w:rPr>
        <w:t>находят по формулам:</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D25485" w:rsidRDefault="004E3559" w:rsidP="00EC3665">
            <w:pPr>
              <w:pStyle w:val="a6"/>
              <w:spacing w:after="0"/>
              <w:ind w:firstLine="709"/>
              <w:jc w:val="center"/>
              <w:rPr>
                <w:sz w:val="28"/>
                <w:szCs w:val="28"/>
              </w:rPr>
            </w:pPr>
            <m:oMathPara>
              <m:oMath>
                <m:r>
                  <w:rPr>
                    <w:rFonts w:ascii="Cambria Math" w:hAnsi="Cambria Math"/>
                    <w:sz w:val="28"/>
                    <w:szCs w:val="28"/>
                  </w:rPr>
                  <w:lastRenderedPageBreak/>
                  <m:t>tgδx=</m:t>
                </m:r>
                <m:f>
                  <m:fPr>
                    <m:ctrlPr>
                      <w:rPr>
                        <w:rFonts w:ascii="Cambria Math" w:hAnsi="Cambria Math"/>
                        <w:i/>
                        <w:sz w:val="28"/>
                        <w:szCs w:val="28"/>
                      </w:rPr>
                    </m:ctrlPr>
                  </m:fPr>
                  <m:num>
                    <m:r>
                      <w:rPr>
                        <w:rFonts w:ascii="Cambria Math" w:hAnsi="Cambria Math"/>
                        <w:sz w:val="28"/>
                        <w:szCs w:val="28"/>
                      </w:rPr>
                      <m:t>ωR</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1</m:t>
                            </m:r>
                          </m:sub>
                          <m:sup>
                            <m:r>
                              <w:rPr>
                                <w:rFonts w:ascii="Cambria Math" w:hAnsi="Cambria Math"/>
                                <w:sz w:val="28"/>
                                <w:szCs w:val="28"/>
                              </w:rPr>
                              <m:t>'</m:t>
                            </m:r>
                          </m:sup>
                        </m:sSubSup>
                      </m:e>
                    </m:d>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0</m:t>
                        </m:r>
                      </m:sub>
                      <m:sup>
                        <m:r>
                          <w:rPr>
                            <w:rFonts w:ascii="Cambria Math" w:hAnsi="Cambria Math"/>
                            <w:sz w:val="28"/>
                            <w:szCs w:val="28"/>
                          </w:rPr>
                          <m:t>'</m:t>
                        </m:r>
                      </m:sup>
                    </m:sSubSup>
                  </m:num>
                  <m:den>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0</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0</m:t>
                        </m:r>
                      </m:sub>
                      <m:sup>
                        <m:r>
                          <w:rPr>
                            <w:rFonts w:ascii="Cambria Math" w:hAnsi="Cambria Math"/>
                            <w:sz w:val="28"/>
                            <w:szCs w:val="28"/>
                          </w:rPr>
                          <m:t>''</m:t>
                        </m:r>
                      </m:sup>
                    </m:sSubSup>
                  </m:den>
                </m:f>
                <m:r>
                  <w:rPr>
                    <w:rFonts w:ascii="Cambria Math" w:hAnsi="Cambria Math"/>
                    <w:sz w:val="28"/>
                    <w:szCs w:val="28"/>
                  </w:rPr>
                  <m:t>,</m:t>
                </m:r>
              </m:oMath>
            </m:oMathPara>
          </w:p>
        </w:tc>
        <w:tc>
          <w:tcPr>
            <w:tcW w:w="1140" w:type="dxa"/>
          </w:tcPr>
          <w:p w:rsidR="004E3559" w:rsidRPr="00D25485" w:rsidRDefault="004E3559" w:rsidP="0085328F">
            <w:pPr>
              <w:pStyle w:val="a6"/>
              <w:spacing w:after="0"/>
              <w:jc w:val="right"/>
              <w:rPr>
                <w:sz w:val="28"/>
                <w:szCs w:val="28"/>
              </w:rPr>
            </w:pPr>
          </w:p>
        </w:tc>
      </w:tr>
      <w:tr w:rsidR="004E3559" w:rsidRPr="00D25485" w:rsidTr="0085328F">
        <w:tc>
          <w:tcPr>
            <w:tcW w:w="8220" w:type="dxa"/>
          </w:tcPr>
          <w:p w:rsidR="004E3559" w:rsidRPr="00D25485" w:rsidRDefault="00415AC0" w:rsidP="0085328F">
            <w:pPr>
              <w:pStyle w:val="a6"/>
              <w:spacing w:after="0"/>
              <w:ind w:firstLine="709"/>
              <w:jc w:val="center"/>
              <w:rPr>
                <w:position w:val="-12"/>
                <w:sz w:val="28"/>
                <w:szCs w:val="28"/>
                <w:lang w:val="en-US"/>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x</m:t>
                  </m:r>
                </m:sub>
              </m:sSub>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0</m:t>
                  </m:r>
                </m:sub>
                <m:sup>
                  <m:r>
                    <w:rPr>
                      <w:rFonts w:ascii="Cambria Math" w:hAnsi="Cambria Math"/>
                      <w:sz w:val="28"/>
                      <w:szCs w:val="28"/>
                      <w:lang w:val="en-US"/>
                    </w:rPr>
                    <m:t>'</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0</m:t>
                  </m:r>
                </m:sub>
                <m:sup>
                  <m:r>
                    <w:rPr>
                      <w:rFonts w:ascii="Cambria Math" w:hAnsi="Cambria Math"/>
                      <w:sz w:val="28"/>
                      <w:szCs w:val="28"/>
                      <w:lang w:val="en-US"/>
                    </w:rPr>
                    <m:t>''</m:t>
                  </m:r>
                </m:sup>
              </m:sSubSup>
            </m:oMath>
            <w:r w:rsidR="004E3559" w:rsidRPr="00D25485">
              <w:rPr>
                <w:sz w:val="28"/>
                <w:szCs w:val="28"/>
                <w:lang w:val="en-US"/>
              </w:rPr>
              <w:t>.</w:t>
            </w:r>
          </w:p>
        </w:tc>
        <w:tc>
          <w:tcPr>
            <w:tcW w:w="1140" w:type="dxa"/>
          </w:tcPr>
          <w:p w:rsidR="004E3559" w:rsidRPr="00D25485" w:rsidRDefault="004E3559" w:rsidP="0085328F">
            <w:pPr>
              <w:pStyle w:val="a6"/>
              <w:spacing w:after="0"/>
              <w:jc w:val="right"/>
              <w:rPr>
                <w:sz w:val="28"/>
                <w:szCs w:val="28"/>
              </w:rPr>
            </w:pPr>
          </w:p>
        </w:tc>
      </w:tr>
    </w:tbl>
    <w:p w:rsidR="004E3559" w:rsidRPr="00B25064" w:rsidRDefault="004E3559" w:rsidP="004E3559">
      <w:pPr>
        <w:pStyle w:val="a6"/>
        <w:ind w:right="180" w:firstLine="709"/>
        <w:jc w:val="both"/>
        <w:rPr>
          <w:sz w:val="28"/>
          <w:szCs w:val="28"/>
        </w:rPr>
      </w:pPr>
      <w:r w:rsidRPr="00D25485">
        <w:rPr>
          <w:sz w:val="28"/>
          <w:szCs w:val="28"/>
        </w:rPr>
        <w:t>Высокую точность измерений позволяют по</w:t>
      </w:r>
      <w:r w:rsidRPr="00D25485">
        <w:rPr>
          <w:sz w:val="28"/>
          <w:szCs w:val="28"/>
        </w:rPr>
        <w:softHyphen/>
        <w:t>лучить трансформаторные мосты переменного тока (рис</w:t>
      </w:r>
      <w:r>
        <w:rPr>
          <w:sz w:val="28"/>
          <w:szCs w:val="28"/>
        </w:rPr>
        <w:t>унок</w:t>
      </w:r>
      <w:r w:rsidRPr="00D25485">
        <w:rPr>
          <w:sz w:val="28"/>
          <w:szCs w:val="28"/>
        </w:rPr>
        <w:t xml:space="preserve"> 2.5,</w:t>
      </w:r>
      <w:r w:rsidRPr="00D25485">
        <w:rPr>
          <w:rStyle w:val="2Calibri"/>
          <w:rFonts w:ascii="Times New Roman" w:hAnsi="Times New Roman" w:cs="Times New Roman"/>
          <w:sz w:val="28"/>
          <w:szCs w:val="28"/>
        </w:rPr>
        <w:t xml:space="preserve"> </w:t>
      </w:r>
      <w:r w:rsidRPr="00D25485">
        <w:rPr>
          <w:rStyle w:val="2Calibri"/>
          <w:rFonts w:ascii="Times New Roman" w:hAnsi="Times New Roman" w:cs="Times New Roman"/>
          <w:i w:val="0"/>
          <w:sz w:val="28"/>
          <w:szCs w:val="28"/>
        </w:rPr>
        <w:t>б</w:t>
      </w:r>
      <w:r w:rsidRPr="00D25485">
        <w:rPr>
          <w:rStyle w:val="2Calibri"/>
          <w:rFonts w:ascii="Times New Roman" w:hAnsi="Times New Roman" w:cs="Times New Roman"/>
          <w:sz w:val="28"/>
          <w:szCs w:val="28"/>
        </w:rPr>
        <w:t>),</w:t>
      </w:r>
      <w:r w:rsidRPr="00D25485">
        <w:rPr>
          <w:sz w:val="28"/>
          <w:szCs w:val="28"/>
        </w:rPr>
        <w:t xml:space="preserve"> в которых уравновешива</w:t>
      </w:r>
      <w:r w:rsidRPr="00D25485">
        <w:rPr>
          <w:sz w:val="28"/>
          <w:szCs w:val="28"/>
        </w:rPr>
        <w:softHyphen/>
        <w:t>ние выполняется изменением емкости и индук</w:t>
      </w:r>
      <w:r w:rsidRPr="00D25485">
        <w:rPr>
          <w:sz w:val="28"/>
          <w:szCs w:val="28"/>
        </w:rPr>
        <w:softHyphen/>
        <w:t xml:space="preserve">тивности. Изменением отношения </w:t>
      </w:r>
      <w:r w:rsidRPr="00D25485">
        <w:rPr>
          <w:i/>
          <w:sz w:val="28"/>
          <w:szCs w:val="28"/>
          <w:lang w:val="en-US"/>
        </w:rPr>
        <w:t>L</w:t>
      </w:r>
      <w:r w:rsidRPr="007320D0">
        <w:rPr>
          <w:sz w:val="28"/>
          <w:szCs w:val="28"/>
          <w:vertAlign w:val="subscript"/>
        </w:rPr>
        <w:t>1</w:t>
      </w:r>
      <w:r w:rsidRPr="007320D0">
        <w:rPr>
          <w:sz w:val="28"/>
          <w:szCs w:val="28"/>
        </w:rPr>
        <w:t>/</w:t>
      </w:r>
      <w:r w:rsidRPr="00D25485">
        <w:rPr>
          <w:i/>
          <w:sz w:val="28"/>
          <w:szCs w:val="28"/>
        </w:rPr>
        <w:t xml:space="preserve"> </w:t>
      </w:r>
      <w:r w:rsidRPr="00D25485">
        <w:rPr>
          <w:i/>
          <w:sz w:val="28"/>
          <w:szCs w:val="28"/>
          <w:lang w:val="en-US"/>
        </w:rPr>
        <w:t>L</w:t>
      </w:r>
      <w:r w:rsidRPr="007320D0">
        <w:rPr>
          <w:sz w:val="28"/>
          <w:szCs w:val="28"/>
          <w:vertAlign w:val="subscript"/>
        </w:rPr>
        <w:t>2</w:t>
      </w:r>
      <w:r w:rsidRPr="00D25485">
        <w:rPr>
          <w:sz w:val="28"/>
          <w:szCs w:val="28"/>
        </w:rPr>
        <w:t xml:space="preserve"> уста</w:t>
      </w:r>
      <w:r w:rsidRPr="00D25485">
        <w:rPr>
          <w:sz w:val="28"/>
          <w:szCs w:val="28"/>
        </w:rPr>
        <w:softHyphen/>
        <w:t>навливают диапазон изменения, а точное урав</w:t>
      </w:r>
      <w:r w:rsidRPr="00D25485">
        <w:rPr>
          <w:sz w:val="28"/>
          <w:szCs w:val="28"/>
        </w:rPr>
        <w:softHyphen/>
        <w:t xml:space="preserve">новешивание осуществляется регулировкой </w:t>
      </w:r>
      <w:r w:rsidRPr="00D25485">
        <w:rPr>
          <w:i/>
          <w:sz w:val="28"/>
          <w:szCs w:val="28"/>
        </w:rPr>
        <w:t xml:space="preserve">С </w:t>
      </w:r>
      <w:r w:rsidRPr="00D25485">
        <w:rPr>
          <w:sz w:val="28"/>
          <w:szCs w:val="28"/>
        </w:rPr>
        <w:t xml:space="preserve">и </w:t>
      </w:r>
      <w:r w:rsidRPr="00D25485">
        <w:rPr>
          <w:i/>
          <w:sz w:val="28"/>
          <w:szCs w:val="28"/>
          <w:lang w:val="en-US" w:eastAsia="en-US"/>
        </w:rPr>
        <w:t>R</w:t>
      </w:r>
      <w:r w:rsidRPr="00D25485">
        <w:rPr>
          <w:sz w:val="28"/>
          <w:szCs w:val="28"/>
          <w:lang w:eastAsia="en-US"/>
        </w:rPr>
        <w:t xml:space="preserve">. </w:t>
      </w:r>
      <w:r w:rsidRPr="00D25485">
        <w:rPr>
          <w:sz w:val="28"/>
          <w:szCs w:val="28"/>
        </w:rPr>
        <w:t>Уравнения равновесия моста:</w:t>
      </w:r>
    </w:p>
    <w:tbl>
      <w:tblPr>
        <w:tblW w:w="0" w:type="auto"/>
        <w:tblInd w:w="468" w:type="dxa"/>
        <w:tblLayout w:type="fixed"/>
        <w:tblLook w:val="0000" w:firstRow="0" w:lastRow="0" w:firstColumn="0" w:lastColumn="0" w:noHBand="0" w:noVBand="0"/>
      </w:tblPr>
      <w:tblGrid>
        <w:gridCol w:w="8220"/>
        <w:gridCol w:w="1140"/>
      </w:tblGrid>
      <w:tr w:rsidR="004E3559" w:rsidRPr="00D25485" w:rsidTr="0085328F">
        <w:tc>
          <w:tcPr>
            <w:tcW w:w="8220" w:type="dxa"/>
          </w:tcPr>
          <w:p w:rsidR="004E3559" w:rsidRPr="00257494" w:rsidRDefault="004E3559" w:rsidP="00EC3665">
            <w:pPr>
              <w:pStyle w:val="a6"/>
              <w:spacing w:after="0"/>
              <w:ind w:firstLine="709"/>
              <w:jc w:val="center"/>
              <w:rPr>
                <w:sz w:val="28"/>
                <w:szCs w:val="28"/>
                <w:lang w:val="en-US"/>
              </w:rPr>
            </w:pPr>
            <m:oMathPara>
              <m:oMath>
                <m:r>
                  <w:rPr>
                    <w:rFonts w:ascii="Cambria Math" w:hAnsi="Cambria Math"/>
                    <w:sz w:val="28"/>
                    <w:szCs w:val="28"/>
                    <w:lang w:val="en-US"/>
                  </w:rPr>
                  <m:t>tgδx=</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ωRC</m:t>
                    </m:r>
                  </m:den>
                </m:f>
                <m:r>
                  <w:rPr>
                    <w:rFonts w:ascii="Cambria Math" w:hAnsi="Cambria Math"/>
                    <w:sz w:val="28"/>
                    <w:szCs w:val="28"/>
                    <w:lang w:val="en-US"/>
                  </w:rPr>
                  <m:t>;</m:t>
                </m:r>
              </m:oMath>
            </m:oMathPara>
          </w:p>
          <w:p w:rsidR="00257494" w:rsidRPr="00257494" w:rsidRDefault="00257494" w:rsidP="00EC3665">
            <w:pPr>
              <w:pStyle w:val="a6"/>
              <w:spacing w:after="0"/>
              <w:ind w:firstLine="709"/>
              <w:jc w:val="center"/>
              <w:rPr>
                <w:sz w:val="8"/>
                <w:szCs w:val="28"/>
                <w:lang w:val="en-US"/>
              </w:rPr>
            </w:pPr>
          </w:p>
        </w:tc>
        <w:tc>
          <w:tcPr>
            <w:tcW w:w="1140" w:type="dxa"/>
          </w:tcPr>
          <w:p w:rsidR="004E3559" w:rsidRPr="00D25485" w:rsidRDefault="004E3559" w:rsidP="0085328F">
            <w:pPr>
              <w:pStyle w:val="a6"/>
              <w:spacing w:after="0"/>
              <w:jc w:val="right"/>
              <w:rPr>
                <w:sz w:val="28"/>
                <w:szCs w:val="28"/>
              </w:rPr>
            </w:pPr>
          </w:p>
        </w:tc>
      </w:tr>
      <w:tr w:rsidR="004E3559" w:rsidRPr="00D25485" w:rsidTr="00257494">
        <w:trPr>
          <w:trHeight w:val="785"/>
        </w:trPr>
        <w:tc>
          <w:tcPr>
            <w:tcW w:w="8220" w:type="dxa"/>
          </w:tcPr>
          <w:p w:rsidR="004E3559" w:rsidRPr="00EC3665" w:rsidRDefault="004E3559" w:rsidP="00257494">
            <w:pPr>
              <w:pStyle w:val="a6"/>
              <w:spacing w:after="0"/>
              <w:ind w:firstLine="709"/>
              <w:jc w:val="center"/>
              <w:rPr>
                <w:sz w:val="28"/>
                <w:szCs w:val="28"/>
                <w:lang w:val="en-US"/>
              </w:rPr>
            </w:pPr>
            <m:oMathPara>
              <m:oMath>
                <m:r>
                  <w:rPr>
                    <w:rFonts w:ascii="Cambria Math" w:hAnsi="Cambria Math"/>
                    <w:sz w:val="28"/>
                    <w:szCs w:val="28"/>
                    <w:lang w:val="en-US"/>
                  </w:rPr>
                  <m:t>Cx=</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1</m:t>
                        </m:r>
                      </m:sub>
                    </m:sSub>
                    <m:r>
                      <w:rPr>
                        <w:rFonts w:ascii="Cambria Math" w:hAnsi="Cambria Math"/>
                        <w:sz w:val="28"/>
                        <w:szCs w:val="28"/>
                        <w:lang w:val="en-US"/>
                      </w:rPr>
                      <m:t>C</m:t>
                    </m:r>
                  </m:num>
                  <m:den>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2</m:t>
                        </m:r>
                      </m:sub>
                    </m:sSub>
                  </m:den>
                </m:f>
                <m:r>
                  <w:rPr>
                    <w:rFonts w:ascii="Cambria Math" w:hAnsi="Cambria Math"/>
                    <w:sz w:val="28"/>
                    <w:szCs w:val="28"/>
                    <w:lang w:val="en-US"/>
                  </w:rPr>
                  <m:t>.</m:t>
                </m:r>
              </m:oMath>
            </m:oMathPara>
          </w:p>
          <w:p w:rsidR="00EC3665" w:rsidRPr="00EC3665" w:rsidRDefault="00EC3665" w:rsidP="00257494">
            <w:pPr>
              <w:pStyle w:val="a6"/>
              <w:spacing w:after="0"/>
              <w:ind w:firstLine="709"/>
              <w:jc w:val="center"/>
              <w:rPr>
                <w:position w:val="-34"/>
                <w:sz w:val="10"/>
                <w:szCs w:val="28"/>
                <w:lang w:val="en-US"/>
              </w:rPr>
            </w:pPr>
          </w:p>
        </w:tc>
        <w:tc>
          <w:tcPr>
            <w:tcW w:w="1140" w:type="dxa"/>
          </w:tcPr>
          <w:p w:rsidR="004E3559" w:rsidRPr="00D25485" w:rsidRDefault="004E3559" w:rsidP="0085328F">
            <w:pPr>
              <w:pStyle w:val="a6"/>
              <w:spacing w:after="0"/>
              <w:jc w:val="right"/>
              <w:rPr>
                <w:sz w:val="28"/>
                <w:szCs w:val="28"/>
              </w:rPr>
            </w:pPr>
          </w:p>
        </w:tc>
      </w:tr>
    </w:tbl>
    <w:p w:rsidR="004E3559" w:rsidRPr="00D25485" w:rsidRDefault="004E3559" w:rsidP="004E3559">
      <w:pPr>
        <w:pStyle w:val="1210"/>
        <w:spacing w:line="240" w:lineRule="auto"/>
        <w:ind w:firstLine="709"/>
        <w:rPr>
          <w:sz w:val="28"/>
          <w:szCs w:val="28"/>
        </w:rPr>
      </w:pPr>
      <w:r w:rsidRPr="00D25485">
        <w:rPr>
          <w:sz w:val="28"/>
          <w:szCs w:val="28"/>
        </w:rPr>
        <w:t>3. Для измерений на ча</w:t>
      </w:r>
      <w:r w:rsidRPr="00D25485">
        <w:rPr>
          <w:sz w:val="28"/>
          <w:szCs w:val="28"/>
        </w:rPr>
        <w:softHyphen/>
        <w:t>стоте 50</w:t>
      </w:r>
      <w:r w:rsidR="00257494">
        <w:rPr>
          <w:sz w:val="28"/>
          <w:szCs w:val="28"/>
        </w:rPr>
        <w:t xml:space="preserve"> </w:t>
      </w:r>
      <w:r w:rsidRPr="00D25485">
        <w:rPr>
          <w:sz w:val="28"/>
          <w:szCs w:val="28"/>
        </w:rPr>
        <w:t>Гц применяют как прямые, так и кос</w:t>
      </w:r>
      <w:r w:rsidRPr="00D25485">
        <w:rPr>
          <w:sz w:val="28"/>
          <w:szCs w:val="28"/>
        </w:rPr>
        <w:softHyphen/>
        <w:t>венные измерения. Измерение емкости осущест</w:t>
      </w:r>
      <w:r w:rsidRPr="00D25485">
        <w:rPr>
          <w:sz w:val="28"/>
          <w:szCs w:val="28"/>
        </w:rPr>
        <w:softHyphen/>
        <w:t xml:space="preserve">вляется при помощи приборов непосредственной оценки или приборов сравнения (мостов). </w:t>
      </w:r>
    </w:p>
    <w:p w:rsidR="004E3559" w:rsidRPr="00D25485" w:rsidRDefault="004E3559" w:rsidP="004B5A1C">
      <w:pPr>
        <w:pStyle w:val="1210"/>
        <w:spacing w:line="240" w:lineRule="auto"/>
        <w:ind w:firstLine="709"/>
        <w:rPr>
          <w:b/>
          <w:sz w:val="24"/>
          <w:szCs w:val="24"/>
        </w:rPr>
      </w:pPr>
      <w:r w:rsidRPr="00D25485">
        <w:rPr>
          <w:sz w:val="28"/>
          <w:szCs w:val="28"/>
        </w:rPr>
        <w:t>Измерения при помощи стрелочных прибо</w:t>
      </w:r>
      <w:r w:rsidRPr="00D25485">
        <w:rPr>
          <w:sz w:val="28"/>
          <w:szCs w:val="28"/>
        </w:rPr>
        <w:softHyphen/>
        <w:t>ров непосредственной оценки не применяются из-за невысокой точности и сложности расчетов, однако те же методы измерения с использова</w:t>
      </w:r>
      <w:r w:rsidRPr="00D25485">
        <w:rPr>
          <w:sz w:val="28"/>
          <w:szCs w:val="28"/>
        </w:rPr>
        <w:softHyphen/>
        <w:t>нием цифровых приборов и ЭВМ позволяют получить</w:t>
      </w:r>
      <w:r w:rsidR="004B5A1C">
        <w:rPr>
          <w:sz w:val="28"/>
          <w:szCs w:val="28"/>
        </w:rPr>
        <w:t xml:space="preserve"> удовлетворительные результаты.</w:t>
      </w:r>
    </w:p>
    <w:p w:rsidR="004E3559" w:rsidRPr="00D25485" w:rsidRDefault="004E3559" w:rsidP="004E3559">
      <w:pPr>
        <w:pStyle w:val="1210"/>
        <w:spacing w:line="240" w:lineRule="auto"/>
        <w:ind w:firstLine="709"/>
        <w:rPr>
          <w:sz w:val="28"/>
          <w:szCs w:val="28"/>
        </w:rPr>
      </w:pPr>
      <w:r w:rsidRPr="00D25485">
        <w:rPr>
          <w:sz w:val="28"/>
          <w:szCs w:val="28"/>
        </w:rPr>
        <w:t>Схе</w:t>
      </w:r>
      <w:r w:rsidRPr="00D25485">
        <w:rPr>
          <w:sz w:val="28"/>
          <w:szCs w:val="28"/>
        </w:rPr>
        <w:softHyphen/>
        <w:t>ма с использованием амперметра, вольтметра и ваттметра показана на рис</w:t>
      </w:r>
      <w:r>
        <w:rPr>
          <w:sz w:val="28"/>
          <w:szCs w:val="28"/>
        </w:rPr>
        <w:t>унке</w:t>
      </w:r>
      <w:r w:rsidRPr="00D25485">
        <w:rPr>
          <w:sz w:val="28"/>
          <w:szCs w:val="28"/>
        </w:rPr>
        <w:t xml:space="preserve"> 2.6,</w:t>
      </w:r>
      <w:r w:rsidRPr="00D25485">
        <w:rPr>
          <w:rStyle w:val="10pt"/>
          <w:b w:val="0"/>
          <w:i/>
          <w:sz w:val="28"/>
          <w:szCs w:val="28"/>
        </w:rPr>
        <w:t xml:space="preserve"> а.</w:t>
      </w:r>
      <w:r w:rsidRPr="00D25485">
        <w:rPr>
          <w:sz w:val="28"/>
          <w:szCs w:val="28"/>
        </w:rPr>
        <w:t xml:space="preserve"> Ватт</w:t>
      </w:r>
      <w:r w:rsidRPr="00D25485">
        <w:rPr>
          <w:sz w:val="28"/>
          <w:szCs w:val="28"/>
        </w:rPr>
        <w:softHyphen/>
        <w:t>метр должен обладать высокой чувствитель</w:t>
      </w:r>
      <w:r w:rsidRPr="00D25485">
        <w:rPr>
          <w:sz w:val="28"/>
          <w:szCs w:val="28"/>
        </w:rPr>
        <w:softHyphen/>
        <w:t>ностью, поскольку значения мощности потерь незначительны. Искомые значения величин вы</w:t>
      </w:r>
      <w:r w:rsidRPr="00D25485">
        <w:rPr>
          <w:sz w:val="28"/>
          <w:szCs w:val="28"/>
        </w:rPr>
        <w:softHyphen/>
        <w:t>числяют по формулам:</w:t>
      </w:r>
    </w:p>
    <w:tbl>
      <w:tblPr>
        <w:tblW w:w="0" w:type="auto"/>
        <w:tblInd w:w="468" w:type="dxa"/>
        <w:tblLayout w:type="fixed"/>
        <w:tblLook w:val="0000" w:firstRow="0" w:lastRow="0" w:firstColumn="0" w:lastColumn="0" w:noHBand="0" w:noVBand="0"/>
      </w:tblPr>
      <w:tblGrid>
        <w:gridCol w:w="8280"/>
        <w:gridCol w:w="1080"/>
      </w:tblGrid>
      <w:tr w:rsidR="004E3559" w:rsidRPr="00D25485" w:rsidTr="0085328F">
        <w:tc>
          <w:tcPr>
            <w:tcW w:w="8280" w:type="dxa"/>
          </w:tcPr>
          <w:p w:rsidR="004E3559" w:rsidRPr="00D25485" w:rsidRDefault="004E3559" w:rsidP="0085328F">
            <w:pPr>
              <w:pStyle w:val="a6"/>
              <w:spacing w:after="0"/>
              <w:ind w:firstLine="709"/>
              <w:jc w:val="center"/>
              <w:rPr>
                <w:sz w:val="28"/>
                <w:szCs w:val="28"/>
              </w:rPr>
            </w:pPr>
            <m:oMathPara>
              <m:oMath>
                <m:r>
                  <w:rPr>
                    <w:rFonts w:ascii="Cambria Math" w:hAnsi="Cambria Math"/>
                    <w:sz w:val="28"/>
                    <w:szCs w:val="28"/>
                    <w:lang w:val="en-US"/>
                  </w:rPr>
                  <m:t>tgδ</m:t>
                </m:r>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φ</m:t>
                        </m:r>
                      </m:e>
                    </m:func>
                  </m:num>
                  <m:den>
                    <m:rad>
                      <m:radPr>
                        <m:degHide m:val="1"/>
                        <m:ctrlPr>
                          <w:rPr>
                            <w:rFonts w:ascii="Cambria Math" w:hAnsi="Cambria Math"/>
                            <w:i/>
                            <w:sz w:val="28"/>
                            <w:szCs w:val="28"/>
                            <w:lang w:val="en-US"/>
                          </w:rPr>
                        </m:ctrlPr>
                      </m:radPr>
                      <m:deg/>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cos</m:t>
                            </m:r>
                          </m:e>
                          <m:sup>
                            <m:r>
                              <w:rPr>
                                <w:rFonts w:ascii="Cambria Math" w:hAnsi="Cambria Math"/>
                                <w:sz w:val="28"/>
                                <w:szCs w:val="28"/>
                              </w:rPr>
                              <m:t>2</m:t>
                            </m:r>
                          </m:sup>
                        </m:sSup>
                        <m:r>
                          <w:rPr>
                            <w:rFonts w:ascii="Cambria Math" w:hAnsi="Cambria Math"/>
                            <w:sz w:val="28"/>
                            <w:szCs w:val="28"/>
                            <w:lang w:val="en-US"/>
                          </w:rPr>
                          <m:t>φ</m:t>
                        </m:r>
                      </m:e>
                    </m:rad>
                  </m:den>
                </m:f>
                <m:r>
                  <w:rPr>
                    <w:rFonts w:ascii="Cambria Math" w:hAnsi="Cambria Math"/>
                    <w:sz w:val="28"/>
                    <w:szCs w:val="28"/>
                    <w:lang w:val="en-US"/>
                  </w:rPr>
                  <m:t>;</m:t>
                </m:r>
              </m:oMath>
            </m:oMathPara>
          </w:p>
          <w:p w:rsidR="004E3559" w:rsidRPr="00257494" w:rsidRDefault="004E3559" w:rsidP="0085328F">
            <w:pPr>
              <w:pStyle w:val="a6"/>
              <w:spacing w:after="0"/>
              <w:ind w:firstLine="709"/>
              <w:jc w:val="center"/>
              <w:rPr>
                <w:sz w:val="12"/>
                <w:szCs w:val="28"/>
              </w:rPr>
            </w:pPr>
          </w:p>
        </w:tc>
        <w:tc>
          <w:tcPr>
            <w:tcW w:w="1080" w:type="dxa"/>
            <w:vAlign w:val="center"/>
          </w:tcPr>
          <w:p w:rsidR="004E3559" w:rsidRPr="00D25485" w:rsidRDefault="004E3559" w:rsidP="0085328F">
            <w:pPr>
              <w:pStyle w:val="a4"/>
              <w:ind w:firstLine="0"/>
              <w:rPr>
                <w:spacing w:val="0"/>
                <w:szCs w:val="28"/>
              </w:rPr>
            </w:pPr>
          </w:p>
          <w:p w:rsidR="004E3559" w:rsidRPr="00D25485" w:rsidRDefault="004E3559" w:rsidP="0085328F">
            <w:pPr>
              <w:pStyle w:val="a6"/>
              <w:spacing w:after="0"/>
              <w:jc w:val="both"/>
              <w:rPr>
                <w:sz w:val="28"/>
                <w:szCs w:val="28"/>
              </w:rPr>
            </w:pPr>
          </w:p>
        </w:tc>
      </w:tr>
      <w:tr w:rsidR="004E3559" w:rsidRPr="00D25485" w:rsidTr="0085328F">
        <w:trPr>
          <w:trHeight w:val="861"/>
        </w:trPr>
        <w:tc>
          <w:tcPr>
            <w:tcW w:w="8280" w:type="dxa"/>
          </w:tcPr>
          <w:p w:rsidR="004E3559" w:rsidRDefault="00415AC0" w:rsidP="0085328F">
            <w:pPr>
              <w:pStyle w:val="a6"/>
              <w:spacing w:after="0"/>
              <w:ind w:firstLine="709"/>
              <w:jc w:val="center"/>
              <w:rPr>
                <w:sz w:val="28"/>
                <w:szCs w:val="28"/>
                <w:lang w:val="en-US"/>
              </w:rPr>
            </w:pPr>
            <m:oMathPara>
              <m:oMath>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φ</m:t>
                    </m:r>
                  </m:e>
                </m:func>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P</m:t>
                    </m:r>
                  </m:num>
                  <m:den>
                    <m:r>
                      <w:rPr>
                        <w:rFonts w:ascii="Cambria Math" w:hAnsi="Cambria Math"/>
                        <w:sz w:val="28"/>
                        <w:szCs w:val="28"/>
                        <w:lang w:val="en-US"/>
                      </w:rPr>
                      <m:t>UI</m:t>
                    </m:r>
                  </m:den>
                </m:f>
                <m:r>
                  <w:rPr>
                    <w:rFonts w:ascii="Cambria Math" w:hAnsi="Cambria Math"/>
                    <w:sz w:val="28"/>
                    <w:szCs w:val="28"/>
                    <w:lang w:val="en-US"/>
                  </w:rPr>
                  <m:t>;</m:t>
                </m:r>
              </m:oMath>
            </m:oMathPara>
          </w:p>
          <w:p w:rsidR="004E3559" w:rsidRPr="00257494" w:rsidRDefault="004E3559" w:rsidP="0085328F">
            <w:pPr>
              <w:pStyle w:val="a6"/>
              <w:spacing w:after="0"/>
              <w:ind w:firstLine="709"/>
              <w:jc w:val="center"/>
              <w:rPr>
                <w:position w:val="-30"/>
                <w:sz w:val="10"/>
                <w:szCs w:val="28"/>
              </w:rPr>
            </w:pPr>
          </w:p>
        </w:tc>
        <w:tc>
          <w:tcPr>
            <w:tcW w:w="1080" w:type="dxa"/>
            <w:vAlign w:val="center"/>
          </w:tcPr>
          <w:p w:rsidR="004E3559" w:rsidRPr="00D25485" w:rsidRDefault="004E3559" w:rsidP="0085328F">
            <w:pPr>
              <w:pStyle w:val="a4"/>
              <w:rPr>
                <w:spacing w:val="0"/>
                <w:szCs w:val="28"/>
              </w:rPr>
            </w:pPr>
          </w:p>
        </w:tc>
      </w:tr>
      <w:tr w:rsidR="004E3559" w:rsidRPr="00D25485" w:rsidTr="0085328F">
        <w:trPr>
          <w:trHeight w:val="861"/>
        </w:trPr>
        <w:tc>
          <w:tcPr>
            <w:tcW w:w="8280" w:type="dxa"/>
          </w:tcPr>
          <w:p w:rsidR="004E3559" w:rsidRPr="00D25485" w:rsidRDefault="004E3559" w:rsidP="0085328F">
            <w:pPr>
              <w:pStyle w:val="a6"/>
              <w:spacing w:after="0"/>
              <w:ind w:firstLine="709"/>
              <w:jc w:val="center"/>
              <w:rPr>
                <w:position w:val="-30"/>
                <w:sz w:val="28"/>
                <w:szCs w:val="28"/>
              </w:rPr>
            </w:pPr>
            <m:oMathPara>
              <m:oMath>
                <m:r>
                  <w:rPr>
                    <w:rFonts w:ascii="Cambria Math" w:hAnsi="Cambria Math"/>
                    <w:sz w:val="28"/>
                    <w:szCs w:val="28"/>
                  </w:rPr>
                  <m:t>Cx=</m:t>
                </m:r>
                <m:f>
                  <m:fPr>
                    <m:ctrlPr>
                      <w:rPr>
                        <w:rFonts w:ascii="Cambria Math" w:hAnsi="Cambria Math"/>
                        <w:i/>
                        <w:sz w:val="28"/>
                        <w:szCs w:val="28"/>
                      </w:rPr>
                    </m:ctrlPr>
                  </m:fPr>
                  <m:num>
                    <m:r>
                      <w:rPr>
                        <w:rFonts w:ascii="Cambria Math" w:hAnsi="Cambria Math"/>
                        <w:sz w:val="28"/>
                        <w:szCs w:val="28"/>
                      </w:rPr>
                      <m:t>I</m:t>
                    </m:r>
                    <m:rad>
                      <m:radPr>
                        <m:degHide m:val="1"/>
                        <m:ctrlPr>
                          <w:rPr>
                            <w:rFonts w:ascii="Cambria Math" w:hAnsi="Cambria Math"/>
                            <w:i/>
                            <w:sz w:val="28"/>
                            <w:szCs w:val="28"/>
                            <w:lang w:val="en-US"/>
                          </w:rPr>
                        </m:ctrlPr>
                      </m:radPr>
                      <m:deg/>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cos</m:t>
                            </m:r>
                          </m:e>
                          <m:sup>
                            <m:r>
                              <w:rPr>
                                <w:rFonts w:ascii="Cambria Math" w:hAnsi="Cambria Math"/>
                                <w:sz w:val="28"/>
                                <w:szCs w:val="28"/>
                                <w:lang w:val="en-US"/>
                              </w:rPr>
                              <m:t>2</m:t>
                            </m:r>
                          </m:sup>
                        </m:sSup>
                        <m:r>
                          <w:rPr>
                            <w:rFonts w:ascii="Cambria Math" w:hAnsi="Cambria Math"/>
                            <w:sz w:val="28"/>
                            <w:szCs w:val="28"/>
                            <w:lang w:val="en-US"/>
                          </w:rPr>
                          <m:t>φ</m:t>
                        </m:r>
                      </m:e>
                    </m:rad>
                  </m:num>
                  <m:den>
                    <m:r>
                      <w:rPr>
                        <w:rFonts w:ascii="Cambria Math" w:hAnsi="Cambria Math"/>
                        <w:sz w:val="28"/>
                        <w:szCs w:val="28"/>
                      </w:rPr>
                      <m:t>ωU</m:t>
                    </m:r>
                  </m:den>
                </m:f>
                <m:r>
                  <w:rPr>
                    <w:rFonts w:ascii="Cambria Math" w:hAnsi="Cambria Math"/>
                    <w:sz w:val="28"/>
                    <w:szCs w:val="28"/>
                  </w:rPr>
                  <m:t>.</m:t>
                </m:r>
              </m:oMath>
            </m:oMathPara>
          </w:p>
        </w:tc>
        <w:tc>
          <w:tcPr>
            <w:tcW w:w="1080" w:type="dxa"/>
            <w:vAlign w:val="center"/>
          </w:tcPr>
          <w:p w:rsidR="004E3559" w:rsidRPr="00D25485" w:rsidRDefault="004E3559" w:rsidP="0085328F">
            <w:pPr>
              <w:pStyle w:val="a4"/>
              <w:rPr>
                <w:spacing w:val="0"/>
                <w:szCs w:val="28"/>
              </w:rPr>
            </w:pPr>
          </w:p>
        </w:tc>
      </w:tr>
    </w:tbl>
    <w:p w:rsidR="004E3559" w:rsidRPr="00D25485" w:rsidRDefault="004E3559" w:rsidP="004E3559">
      <w:pPr>
        <w:ind w:firstLine="709"/>
        <w:jc w:val="both"/>
        <w:rPr>
          <w:sz w:val="28"/>
          <w:szCs w:val="28"/>
        </w:rPr>
      </w:pPr>
      <w:r w:rsidRPr="00D25485">
        <w:rPr>
          <w:sz w:val="28"/>
          <w:szCs w:val="28"/>
        </w:rPr>
        <w:t xml:space="preserve">На </w:t>
      </w:r>
      <w:r>
        <w:rPr>
          <w:sz w:val="28"/>
          <w:szCs w:val="28"/>
        </w:rPr>
        <w:t>рисунке</w:t>
      </w:r>
      <w:r w:rsidRPr="00D25485">
        <w:rPr>
          <w:sz w:val="28"/>
          <w:szCs w:val="28"/>
        </w:rPr>
        <w:t xml:space="preserve"> 2.6, б приведена схема, использующая три вольтметра. Значения</w:t>
      </w:r>
      <w:r w:rsidRPr="00D25485">
        <w:rPr>
          <w:i/>
          <w:iCs/>
          <w:sz w:val="28"/>
          <w:szCs w:val="28"/>
        </w:rPr>
        <w:t xml:space="preserve"> С</w:t>
      </w:r>
      <w:r w:rsidRPr="00D25485">
        <w:rPr>
          <w:i/>
          <w:iCs/>
          <w:sz w:val="28"/>
          <w:szCs w:val="28"/>
          <w:lang w:val="en-US"/>
        </w:rPr>
        <w:t>x</w:t>
      </w:r>
      <w:r w:rsidRPr="00D25485">
        <w:rPr>
          <w:b/>
          <w:bCs/>
          <w:sz w:val="28"/>
          <w:szCs w:val="28"/>
        </w:rPr>
        <w:t xml:space="preserve"> </w:t>
      </w:r>
      <w:r w:rsidRPr="00D25485">
        <w:rPr>
          <w:bCs/>
          <w:sz w:val="28"/>
          <w:szCs w:val="28"/>
        </w:rPr>
        <w:t>и</w:t>
      </w:r>
      <w:r w:rsidRPr="00D25485">
        <w:rPr>
          <w:sz w:val="28"/>
          <w:szCs w:val="28"/>
        </w:rPr>
        <w:t xml:space="preserve"> </w:t>
      </w:r>
      <w:r w:rsidRPr="00D25485">
        <w:rPr>
          <w:i/>
          <w:sz w:val="28"/>
          <w:szCs w:val="28"/>
          <w:lang w:val="en-US" w:eastAsia="en-US"/>
        </w:rPr>
        <w:t>tgδ</w:t>
      </w:r>
      <w:r w:rsidRPr="00D25485">
        <w:rPr>
          <w:sz w:val="28"/>
          <w:szCs w:val="28"/>
        </w:rPr>
        <w:t xml:space="preserve"> находят по формулам:</w:t>
      </w:r>
    </w:p>
    <w:tbl>
      <w:tblPr>
        <w:tblW w:w="5000" w:type="pct"/>
        <w:tblLayout w:type="fixed"/>
        <w:tblLook w:val="0000" w:firstRow="0" w:lastRow="0" w:firstColumn="0" w:lastColumn="0" w:noHBand="0" w:noVBand="0"/>
      </w:tblPr>
      <w:tblGrid>
        <w:gridCol w:w="8718"/>
        <w:gridCol w:w="1137"/>
      </w:tblGrid>
      <w:tr w:rsidR="004E3559" w:rsidRPr="00D25485" w:rsidTr="00257494">
        <w:tc>
          <w:tcPr>
            <w:tcW w:w="8280" w:type="dxa"/>
          </w:tcPr>
          <w:p w:rsidR="004E3559" w:rsidRPr="00D25485" w:rsidRDefault="004E3559" w:rsidP="0085328F">
            <w:pPr>
              <w:pStyle w:val="a6"/>
              <w:spacing w:after="0"/>
              <w:ind w:firstLine="709"/>
              <w:jc w:val="center"/>
              <w:rPr>
                <w:sz w:val="28"/>
                <w:szCs w:val="28"/>
                <w:lang w:val="en-US"/>
              </w:rPr>
            </w:pPr>
            <m:oMathPara>
              <m:oMath>
                <m:r>
                  <w:rPr>
                    <w:rFonts w:ascii="Cambria Math" w:hAnsi="Cambria Math"/>
                    <w:sz w:val="28"/>
                    <w:szCs w:val="28"/>
                    <w:lang w:val="en-US"/>
                  </w:rPr>
                  <m:t>tgδ=</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0</m:t>
                        </m:r>
                      </m:sub>
                    </m:sSub>
                    <m:r>
                      <w:rPr>
                        <w:rFonts w:ascii="Cambria Math" w:hAnsi="Cambria Math"/>
                        <w:sz w:val="28"/>
                        <w:szCs w:val="28"/>
                        <w:lang w:val="en-US"/>
                      </w:rPr>
                      <m:t>k</m:t>
                    </m:r>
                  </m:num>
                  <m:den>
                    <m:r>
                      <w:rPr>
                        <w:rFonts w:ascii="Cambria Math" w:hAnsi="Cambria Math"/>
                        <w:sz w:val="28"/>
                        <w:szCs w:val="28"/>
                        <w:lang w:val="en-US"/>
                      </w:rPr>
                      <m:t>2R</m:t>
                    </m:r>
                  </m:den>
                </m:f>
                <m:r>
                  <w:rPr>
                    <w:rFonts w:ascii="Cambria Math" w:hAnsi="Cambria Math"/>
                    <w:sz w:val="28"/>
                    <w:szCs w:val="28"/>
                    <w:lang w:val="en-US"/>
                  </w:rPr>
                  <m:t>;</m:t>
                </m:r>
              </m:oMath>
            </m:oMathPara>
          </w:p>
          <w:p w:rsidR="004E3559" w:rsidRPr="00257494" w:rsidRDefault="004E3559" w:rsidP="0085328F">
            <w:pPr>
              <w:pStyle w:val="a6"/>
              <w:spacing w:after="0"/>
              <w:ind w:firstLine="709"/>
              <w:jc w:val="center"/>
              <w:rPr>
                <w:sz w:val="16"/>
                <w:szCs w:val="28"/>
                <w:lang w:val="en-US"/>
              </w:rPr>
            </w:pPr>
          </w:p>
        </w:tc>
        <w:tc>
          <w:tcPr>
            <w:tcW w:w="1080" w:type="dxa"/>
            <w:vAlign w:val="center"/>
          </w:tcPr>
          <w:p w:rsidR="004E3559" w:rsidRPr="00D25485" w:rsidRDefault="004E3559" w:rsidP="00257494">
            <w:pPr>
              <w:pStyle w:val="a4"/>
              <w:ind w:firstLine="0"/>
              <w:rPr>
                <w:spacing w:val="0"/>
                <w:szCs w:val="28"/>
              </w:rPr>
            </w:pPr>
          </w:p>
          <w:p w:rsidR="004E3559" w:rsidRPr="00D25485" w:rsidRDefault="004E3559" w:rsidP="00257494">
            <w:pPr>
              <w:pStyle w:val="a6"/>
              <w:spacing w:after="0"/>
              <w:jc w:val="right"/>
              <w:rPr>
                <w:sz w:val="28"/>
                <w:szCs w:val="28"/>
              </w:rPr>
            </w:pPr>
            <w:r w:rsidRPr="00D25485">
              <w:rPr>
                <w:sz w:val="28"/>
                <w:szCs w:val="28"/>
              </w:rPr>
              <w:t>(2.2)</w:t>
            </w:r>
          </w:p>
        </w:tc>
      </w:tr>
      <w:tr w:rsidR="004E3559" w:rsidRPr="00D25485" w:rsidTr="00257494">
        <w:tc>
          <w:tcPr>
            <w:tcW w:w="8280" w:type="dxa"/>
          </w:tcPr>
          <w:p w:rsidR="004E3559" w:rsidRPr="00D25485" w:rsidRDefault="00415AC0" w:rsidP="0085328F">
            <w:pPr>
              <w:pStyle w:val="a6"/>
              <w:spacing w:after="0"/>
              <w:ind w:firstLine="709"/>
              <w:jc w:val="center"/>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x</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2πf</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den>
                </m:f>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2</m:t>
                                </m:r>
                              </m:sub>
                            </m:sSub>
                          </m:den>
                        </m:f>
                      </m:e>
                    </m:d>
                  </m:e>
                  <m:sup>
                    <m:r>
                      <w:rPr>
                        <w:rFonts w:ascii="Cambria Math" w:hAnsi="Cambria Math"/>
                        <w:sz w:val="28"/>
                        <w:szCs w:val="28"/>
                      </w:rPr>
                      <m:t>2</m:t>
                    </m:r>
                  </m:sup>
                </m:sSup>
                <m:r>
                  <w:rPr>
                    <w:rFonts w:ascii="Cambria Math" w:hAnsi="Cambria Math"/>
                    <w:sz w:val="28"/>
                    <w:szCs w:val="28"/>
                  </w:rPr>
                  <m:t>;</m:t>
                </m:r>
              </m:oMath>
            </m:oMathPara>
          </w:p>
          <w:p w:rsidR="004E3559" w:rsidRPr="00257494" w:rsidRDefault="004E3559" w:rsidP="0085328F">
            <w:pPr>
              <w:pStyle w:val="a6"/>
              <w:spacing w:after="0"/>
              <w:ind w:firstLine="709"/>
              <w:jc w:val="center"/>
              <w:rPr>
                <w:position w:val="-30"/>
                <w:sz w:val="14"/>
                <w:szCs w:val="32"/>
                <w:lang w:val="en-US"/>
              </w:rPr>
            </w:pPr>
          </w:p>
        </w:tc>
        <w:tc>
          <w:tcPr>
            <w:tcW w:w="1080" w:type="dxa"/>
            <w:vAlign w:val="center"/>
          </w:tcPr>
          <w:p w:rsidR="004E3559" w:rsidRPr="00D25485" w:rsidRDefault="004E3559" w:rsidP="00257494">
            <w:pPr>
              <w:pStyle w:val="a4"/>
              <w:ind w:firstLine="0"/>
              <w:rPr>
                <w:spacing w:val="0"/>
                <w:szCs w:val="28"/>
              </w:rPr>
            </w:pPr>
            <w:r w:rsidRPr="00D25485">
              <w:rPr>
                <w:spacing w:val="0"/>
                <w:szCs w:val="28"/>
              </w:rPr>
              <w:t>(2.3)</w:t>
            </w:r>
          </w:p>
        </w:tc>
      </w:tr>
      <w:tr w:rsidR="004E3559" w:rsidRPr="00D25485" w:rsidTr="00257494">
        <w:tc>
          <w:tcPr>
            <w:tcW w:w="8280" w:type="dxa"/>
          </w:tcPr>
          <w:p w:rsidR="004E3559" w:rsidRPr="00D25485" w:rsidRDefault="004E3559" w:rsidP="0085328F">
            <w:pPr>
              <w:pStyle w:val="a6"/>
              <w:spacing w:after="0"/>
              <w:ind w:firstLine="709"/>
              <w:jc w:val="center"/>
              <w:rPr>
                <w:sz w:val="28"/>
                <w:szCs w:val="28"/>
                <w:lang w:val="en-US"/>
              </w:rPr>
            </w:pPr>
            <m:oMathPara>
              <m:oMath>
                <m:r>
                  <w:rPr>
                    <w:rFonts w:ascii="Cambria Math" w:hAnsi="Cambria Math"/>
                    <w:sz w:val="28"/>
                    <w:szCs w:val="28"/>
                  </w:rPr>
                  <m:t>R=</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e>
                </m:rad>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2</m:t>
                                </m:r>
                              </m:sub>
                            </m:sSub>
                          </m:den>
                        </m:f>
                      </m:e>
                    </m:d>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num>
                  <m:den>
                    <m:r>
                      <w:rPr>
                        <w:rFonts w:ascii="Cambria Math" w:hAnsi="Cambria Math"/>
                        <w:sz w:val="28"/>
                        <w:szCs w:val="28"/>
                      </w:rPr>
                      <m:t>4</m:t>
                    </m:r>
                  </m:den>
                </m:f>
                <m:sSup>
                  <m:sSupPr>
                    <m:ctrlPr>
                      <w:rPr>
                        <w:rFonts w:ascii="Cambria Math" w:hAnsi="Cambria Math"/>
                        <w:i/>
                        <w:sz w:val="28"/>
                        <w:szCs w:val="28"/>
                      </w:rPr>
                    </m:ctrlPr>
                  </m:sSupPr>
                  <m:e>
                    <m:r>
                      <w:rPr>
                        <w:rFonts w:ascii="Cambria Math" w:hAnsi="Cambria Math"/>
                        <w:sz w:val="28"/>
                        <w:szCs w:val="28"/>
                      </w:rPr>
                      <m:t>k</m:t>
                    </m:r>
                  </m:e>
                  <m:sup>
                    <m:r>
                      <w:rPr>
                        <w:rFonts w:ascii="Cambria Math" w:hAnsi="Cambria Math"/>
                        <w:sz w:val="28"/>
                        <w:szCs w:val="28"/>
                      </w:rPr>
                      <m:t>2</m:t>
                    </m:r>
                  </m:sup>
                </m:sSup>
                <m:r>
                  <w:rPr>
                    <w:rFonts w:ascii="Cambria Math" w:hAnsi="Cambria Math"/>
                    <w:sz w:val="28"/>
                    <w:szCs w:val="28"/>
                  </w:rPr>
                  <m:t>;</m:t>
                </m:r>
              </m:oMath>
            </m:oMathPara>
          </w:p>
          <w:p w:rsidR="004E3559" w:rsidRPr="00257494" w:rsidRDefault="004E3559" w:rsidP="0085328F">
            <w:pPr>
              <w:pStyle w:val="a6"/>
              <w:spacing w:after="0"/>
              <w:ind w:firstLine="709"/>
              <w:jc w:val="center"/>
              <w:rPr>
                <w:position w:val="-30"/>
                <w:sz w:val="10"/>
                <w:szCs w:val="28"/>
                <w:lang w:val="en-US"/>
              </w:rPr>
            </w:pPr>
          </w:p>
        </w:tc>
        <w:tc>
          <w:tcPr>
            <w:tcW w:w="1080" w:type="dxa"/>
            <w:vAlign w:val="center"/>
          </w:tcPr>
          <w:p w:rsidR="004E3559" w:rsidRPr="00D25485" w:rsidRDefault="004E3559" w:rsidP="00257494">
            <w:pPr>
              <w:pStyle w:val="a4"/>
              <w:ind w:firstLine="0"/>
              <w:rPr>
                <w:spacing w:val="0"/>
                <w:szCs w:val="28"/>
              </w:rPr>
            </w:pPr>
            <w:r w:rsidRPr="00D25485">
              <w:rPr>
                <w:spacing w:val="0"/>
                <w:szCs w:val="28"/>
              </w:rPr>
              <w:t>(2.4)</w:t>
            </w:r>
          </w:p>
        </w:tc>
      </w:tr>
      <w:tr w:rsidR="004E3559" w:rsidRPr="00D25485" w:rsidTr="00257494">
        <w:tc>
          <w:tcPr>
            <w:tcW w:w="8280" w:type="dxa"/>
          </w:tcPr>
          <w:p w:rsidR="004E3559" w:rsidRPr="00D25485" w:rsidRDefault="004E3559" w:rsidP="0085328F">
            <w:pPr>
              <w:pStyle w:val="a6"/>
              <w:spacing w:after="0"/>
              <w:ind w:firstLine="709"/>
              <w:jc w:val="center"/>
              <w:rPr>
                <w:i/>
                <w:sz w:val="28"/>
                <w:szCs w:val="28"/>
                <w:lang w:val="en-US"/>
              </w:rPr>
            </w:pPr>
            <m:oMathPara>
              <m:oMath>
                <m:r>
                  <w:rPr>
                    <w:rFonts w:ascii="Cambria Math" w:hAnsi="Cambria Math"/>
                    <w:sz w:val="28"/>
                    <w:szCs w:val="28"/>
                  </w:rPr>
                  <w:lastRenderedPageBreak/>
                  <m:t>k=</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2</m:t>
                                </m:r>
                              </m:sub>
                            </m:sSub>
                          </m:den>
                        </m:f>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2</m:t>
                                </m:r>
                              </m:sub>
                            </m:sSub>
                          </m:den>
                        </m:f>
                      </m:e>
                    </m:d>
                  </m:e>
                  <m:sup>
                    <m:r>
                      <w:rPr>
                        <w:rFonts w:ascii="Cambria Math" w:hAnsi="Cambria Math"/>
                        <w:sz w:val="28"/>
                        <w:szCs w:val="28"/>
                      </w:rPr>
                      <m:t>2</m:t>
                    </m:r>
                  </m:sup>
                </m:sSup>
                <m:r>
                  <w:rPr>
                    <w:rFonts w:ascii="Cambria Math" w:hAnsi="Cambria Math"/>
                    <w:sz w:val="28"/>
                    <w:szCs w:val="28"/>
                  </w:rPr>
                  <m:t>-1.</m:t>
                </m:r>
              </m:oMath>
            </m:oMathPara>
          </w:p>
          <w:p w:rsidR="004E3559" w:rsidRPr="00257494" w:rsidRDefault="004E3559" w:rsidP="0085328F">
            <w:pPr>
              <w:pStyle w:val="a6"/>
              <w:spacing w:after="0"/>
              <w:rPr>
                <w:position w:val="-30"/>
                <w:sz w:val="6"/>
                <w:szCs w:val="28"/>
              </w:rPr>
            </w:pPr>
          </w:p>
        </w:tc>
        <w:tc>
          <w:tcPr>
            <w:tcW w:w="1080" w:type="dxa"/>
            <w:vAlign w:val="center"/>
          </w:tcPr>
          <w:p w:rsidR="004E3559" w:rsidRPr="00D25485" w:rsidRDefault="004E3559" w:rsidP="00257494">
            <w:pPr>
              <w:pStyle w:val="a4"/>
              <w:ind w:firstLine="0"/>
              <w:rPr>
                <w:spacing w:val="0"/>
                <w:szCs w:val="28"/>
              </w:rPr>
            </w:pPr>
            <w:r w:rsidRPr="00D25485">
              <w:rPr>
                <w:spacing w:val="0"/>
                <w:szCs w:val="28"/>
              </w:rPr>
              <w:t>(2.5)</w:t>
            </w:r>
          </w:p>
        </w:tc>
      </w:tr>
    </w:tbl>
    <w:p w:rsidR="004E3559" w:rsidRPr="00D25485" w:rsidRDefault="004E3559" w:rsidP="004E3559">
      <w:pPr>
        <w:widowControl/>
        <w:shd w:val="clear" w:color="auto" w:fill="FFFFFF"/>
        <w:autoSpaceDE/>
        <w:autoSpaceDN/>
        <w:adjustRightInd/>
        <w:spacing w:before="60"/>
        <w:ind w:right="20" w:firstLine="709"/>
        <w:jc w:val="both"/>
        <w:rPr>
          <w:sz w:val="28"/>
          <w:szCs w:val="28"/>
        </w:rPr>
      </w:pPr>
      <w:r w:rsidRPr="00D25485">
        <w:rPr>
          <w:sz w:val="28"/>
          <w:szCs w:val="28"/>
        </w:rPr>
        <w:t>Обе схемы чувствительны к изменению частоты.</w:t>
      </w:r>
    </w:p>
    <w:p w:rsidR="008017CF" w:rsidRPr="00D25485" w:rsidRDefault="008017CF" w:rsidP="008017CF">
      <w:pPr>
        <w:pStyle w:val="a4"/>
        <w:ind w:firstLine="709"/>
        <w:jc w:val="both"/>
        <w:rPr>
          <w:spacing w:val="0"/>
          <w:szCs w:val="28"/>
        </w:rPr>
      </w:pPr>
      <w:r>
        <w:rPr>
          <w:spacing w:val="0"/>
          <w:szCs w:val="28"/>
        </w:rPr>
        <w:t>4. </w:t>
      </w:r>
      <w:r w:rsidRPr="00D25485">
        <w:rPr>
          <w:spacing w:val="0"/>
          <w:szCs w:val="28"/>
        </w:rPr>
        <w:t xml:space="preserve">Рассматривая переходные процессы в цепи (рисунок 2.7), состоящей из последовательно соединенных участков с датчиком тока </w:t>
      </w:r>
      <w:r w:rsidRPr="00D25485">
        <w:rPr>
          <w:i/>
          <w:spacing w:val="0"/>
          <w:szCs w:val="28"/>
          <w:lang w:val="en-US"/>
        </w:rPr>
        <w:t>R</w:t>
      </w:r>
      <w:r w:rsidRPr="00D25485">
        <w:rPr>
          <w:spacing w:val="0"/>
          <w:szCs w:val="28"/>
        </w:rPr>
        <w:t xml:space="preserve">, источником тока </w:t>
      </w:r>
      <w:r w:rsidRPr="00D25485">
        <w:rPr>
          <w:i/>
          <w:spacing w:val="0"/>
          <w:szCs w:val="28"/>
          <w:lang w:val="en-US"/>
        </w:rPr>
        <w:t>i</w:t>
      </w:r>
      <w:r w:rsidRPr="00D25485">
        <w:rPr>
          <w:spacing w:val="0"/>
          <w:szCs w:val="28"/>
        </w:rPr>
        <w:t xml:space="preserve"> и конденсатором емкостью </w:t>
      </w:r>
      <w:r w:rsidRPr="00D25485">
        <w:rPr>
          <w:i/>
          <w:spacing w:val="0"/>
          <w:szCs w:val="28"/>
          <w:lang w:val="en-US"/>
        </w:rPr>
        <w:t>C</w:t>
      </w:r>
      <w:r w:rsidRPr="00D25485">
        <w:rPr>
          <w:spacing w:val="0"/>
          <w:szCs w:val="28"/>
        </w:rPr>
        <w:t>, протекающий через конденсатор ток будет равен изменению заряда в единицу времени:</w:t>
      </w:r>
    </w:p>
    <w:tbl>
      <w:tblPr>
        <w:tblW w:w="0" w:type="auto"/>
        <w:tblInd w:w="468" w:type="dxa"/>
        <w:tblLayout w:type="fixed"/>
        <w:tblLook w:val="0000" w:firstRow="0" w:lastRow="0" w:firstColumn="0" w:lastColumn="0" w:noHBand="0" w:noVBand="0"/>
      </w:tblPr>
      <w:tblGrid>
        <w:gridCol w:w="8140"/>
        <w:gridCol w:w="1080"/>
      </w:tblGrid>
      <w:tr w:rsidR="008017CF" w:rsidRPr="00D25485" w:rsidTr="00940788">
        <w:trPr>
          <w:trHeight w:val="763"/>
        </w:trPr>
        <w:tc>
          <w:tcPr>
            <w:tcW w:w="8140" w:type="dxa"/>
          </w:tcPr>
          <w:p w:rsidR="008017CF" w:rsidRPr="00D25485" w:rsidRDefault="008017CF" w:rsidP="00924510">
            <w:pPr>
              <w:pStyle w:val="a6"/>
              <w:spacing w:after="0"/>
              <w:ind w:left="666" w:firstLine="43"/>
              <w:jc w:val="center"/>
              <w:rPr>
                <w:sz w:val="28"/>
                <w:szCs w:val="28"/>
              </w:rPr>
            </w:pPr>
            <m:oMathPara>
              <m:oMath>
                <m:r>
                  <w:rPr>
                    <w:rFonts w:ascii="Cambria Math" w:hAnsi="Cambria Math"/>
                    <w:sz w:val="28"/>
                    <w:szCs w:val="28"/>
                  </w:rPr>
                  <m:t>i=</m:t>
                </m:r>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d</m:t>
                    </m:r>
                    <m:r>
                      <w:rPr>
                        <w:rFonts w:ascii="Cambria Math" w:hAnsi="Cambria Math"/>
                        <w:sz w:val="28"/>
                        <w:szCs w:val="28"/>
                        <w:lang w:val="en-US"/>
                      </w:rPr>
                      <m:t>t</m:t>
                    </m:r>
                  </m:den>
                </m:f>
                <m:r>
                  <w:rPr>
                    <w:rFonts w:ascii="Cambria Math" w:hAnsi="Cambria Math"/>
                    <w:sz w:val="28"/>
                    <w:szCs w:val="28"/>
                  </w:rPr>
                  <m:t>.</m:t>
                </m:r>
              </m:oMath>
            </m:oMathPara>
          </w:p>
        </w:tc>
        <w:tc>
          <w:tcPr>
            <w:tcW w:w="1080" w:type="dxa"/>
            <w:vAlign w:val="center"/>
          </w:tcPr>
          <w:p w:rsidR="008017CF" w:rsidRPr="00D25485" w:rsidRDefault="008017CF" w:rsidP="00924510">
            <w:pPr>
              <w:pStyle w:val="a6"/>
              <w:spacing w:after="0"/>
              <w:ind w:firstLine="709"/>
              <w:jc w:val="both"/>
              <w:rPr>
                <w:sz w:val="28"/>
                <w:szCs w:val="28"/>
              </w:rPr>
            </w:pPr>
          </w:p>
        </w:tc>
      </w:tr>
    </w:tbl>
    <w:p w:rsidR="008017CF" w:rsidRPr="00D25485" w:rsidRDefault="008017CF" w:rsidP="008017CF">
      <w:pPr>
        <w:pStyle w:val="a4"/>
        <w:ind w:firstLine="709"/>
        <w:jc w:val="both"/>
        <w:rPr>
          <w:spacing w:val="0"/>
          <w:szCs w:val="28"/>
          <w:lang w:val="en-US"/>
        </w:rPr>
      </w:pPr>
      <w:r>
        <w:rPr>
          <w:spacing w:val="0"/>
          <w:szCs w:val="28"/>
        </w:rPr>
        <w:t>Так как</w:t>
      </w:r>
    </w:p>
    <w:tbl>
      <w:tblPr>
        <w:tblW w:w="0" w:type="auto"/>
        <w:tblInd w:w="468" w:type="dxa"/>
        <w:tblLayout w:type="fixed"/>
        <w:tblLook w:val="0000" w:firstRow="0" w:lastRow="0" w:firstColumn="0" w:lastColumn="0" w:noHBand="0" w:noVBand="0"/>
      </w:tblPr>
      <w:tblGrid>
        <w:gridCol w:w="8140"/>
        <w:gridCol w:w="1200"/>
      </w:tblGrid>
      <w:tr w:rsidR="008017CF" w:rsidRPr="00D25485" w:rsidTr="00924510">
        <w:tc>
          <w:tcPr>
            <w:tcW w:w="8140" w:type="dxa"/>
          </w:tcPr>
          <w:p w:rsidR="008017CF" w:rsidRPr="00D25485" w:rsidRDefault="008017CF" w:rsidP="00924510">
            <w:pPr>
              <w:pStyle w:val="a6"/>
              <w:spacing w:after="0"/>
              <w:ind w:firstLine="709"/>
              <w:jc w:val="center"/>
              <w:rPr>
                <w:sz w:val="28"/>
                <w:szCs w:val="28"/>
              </w:rPr>
            </w:pPr>
            <m:oMath>
              <m:r>
                <w:rPr>
                  <w:rFonts w:ascii="Cambria Math" w:hAnsi="Cambria Math"/>
                  <w:sz w:val="28"/>
                  <w:szCs w:val="28"/>
                </w:rPr>
                <m:t>Q=CU</m:t>
              </m:r>
            </m:oMath>
            <w:r w:rsidRPr="00D25485">
              <w:rPr>
                <w:sz w:val="28"/>
                <w:szCs w:val="28"/>
              </w:rPr>
              <w:t>,</w:t>
            </w:r>
          </w:p>
        </w:tc>
        <w:tc>
          <w:tcPr>
            <w:tcW w:w="1200" w:type="dxa"/>
            <w:vAlign w:val="center"/>
          </w:tcPr>
          <w:p w:rsidR="008017CF" w:rsidRPr="00D25485" w:rsidRDefault="008017CF" w:rsidP="00924510">
            <w:pPr>
              <w:pStyle w:val="a4"/>
              <w:ind w:firstLine="0"/>
              <w:jc w:val="left"/>
              <w:rPr>
                <w:spacing w:val="0"/>
                <w:szCs w:val="28"/>
              </w:rPr>
            </w:pPr>
          </w:p>
        </w:tc>
      </w:tr>
    </w:tbl>
    <w:p w:rsidR="008017CF" w:rsidRPr="00D25485" w:rsidRDefault="008017CF" w:rsidP="00940788">
      <w:pPr>
        <w:pStyle w:val="a4"/>
        <w:ind w:firstLine="0"/>
        <w:jc w:val="both"/>
        <w:rPr>
          <w:spacing w:val="0"/>
          <w:szCs w:val="28"/>
          <w:lang w:val="en-US"/>
        </w:rPr>
      </w:pPr>
      <w:r w:rsidRPr="00D25485">
        <w:rPr>
          <w:spacing w:val="0"/>
          <w:szCs w:val="28"/>
        </w:rPr>
        <w:t>то</w:t>
      </w:r>
    </w:p>
    <w:tbl>
      <w:tblPr>
        <w:tblW w:w="5000" w:type="pct"/>
        <w:tblInd w:w="-34" w:type="dxa"/>
        <w:tblLayout w:type="fixed"/>
        <w:tblLook w:val="0000" w:firstRow="0" w:lastRow="0" w:firstColumn="0" w:lastColumn="0" w:noHBand="0" w:noVBand="0"/>
      </w:tblPr>
      <w:tblGrid>
        <w:gridCol w:w="8663"/>
        <w:gridCol w:w="1192"/>
      </w:tblGrid>
      <w:tr w:rsidR="008017CF" w:rsidRPr="00D25485" w:rsidTr="002702AF">
        <w:tc>
          <w:tcPr>
            <w:tcW w:w="8663" w:type="dxa"/>
          </w:tcPr>
          <w:p w:rsidR="008017CF" w:rsidRPr="00D25485" w:rsidRDefault="008017CF" w:rsidP="00924510">
            <w:pPr>
              <w:pStyle w:val="a6"/>
              <w:spacing w:after="0"/>
              <w:ind w:left="1452"/>
              <w:jc w:val="center"/>
              <w:rPr>
                <w:sz w:val="28"/>
                <w:szCs w:val="28"/>
                <w:lang w:val="en-US"/>
              </w:rPr>
            </w:pPr>
            <m:oMathPara>
              <m:oMathParaPr>
                <m:jc m:val="center"/>
              </m:oMathParaPr>
              <m:oMath>
                <m:r>
                  <w:rPr>
                    <w:rFonts w:ascii="Cambria Math" w:hAnsi="Cambria Math"/>
                    <w:sz w:val="28"/>
                    <w:szCs w:val="28"/>
                    <w:lang w:val="en-US"/>
                  </w:rPr>
                  <m:t>i=</m:t>
                </m:r>
                <m:f>
                  <m:fPr>
                    <m:ctrlPr>
                      <w:rPr>
                        <w:rFonts w:ascii="Cambria Math" w:hAnsi="Cambria Math"/>
                        <w:i/>
                        <w:sz w:val="28"/>
                        <w:szCs w:val="28"/>
                        <w:lang w:val="en-US"/>
                      </w:rPr>
                    </m:ctrlPr>
                  </m:fPr>
                  <m:num>
                    <m:r>
                      <w:rPr>
                        <w:rFonts w:ascii="Cambria Math" w:hAnsi="Cambria Math"/>
                        <w:sz w:val="28"/>
                        <w:szCs w:val="28"/>
                        <w:lang w:val="en-US"/>
                      </w:rPr>
                      <m:t>d</m:t>
                    </m:r>
                    <m:d>
                      <m:dPr>
                        <m:ctrlPr>
                          <w:rPr>
                            <w:rFonts w:ascii="Cambria Math" w:hAnsi="Cambria Math"/>
                            <w:i/>
                            <w:sz w:val="28"/>
                            <w:szCs w:val="28"/>
                            <w:lang w:val="en-US"/>
                          </w:rPr>
                        </m:ctrlPr>
                      </m:dPr>
                      <m:e>
                        <m:r>
                          <w:rPr>
                            <w:rFonts w:ascii="Cambria Math" w:hAnsi="Cambria Math"/>
                            <w:sz w:val="28"/>
                            <w:szCs w:val="28"/>
                            <w:lang w:val="en-US"/>
                          </w:rPr>
                          <m:t>UC</m:t>
                        </m:r>
                      </m:e>
                    </m:d>
                  </m:num>
                  <m:den>
                    <m:r>
                      <w:rPr>
                        <w:rFonts w:ascii="Cambria Math" w:hAnsi="Cambria Math"/>
                        <w:sz w:val="28"/>
                        <w:szCs w:val="28"/>
                        <w:lang w:val="en-US"/>
                      </w:rPr>
                      <m:t>dt</m:t>
                    </m:r>
                  </m:den>
                </m:f>
                <m:r>
                  <w:rPr>
                    <w:rFonts w:ascii="Cambria Math" w:hAnsi="Cambria Math"/>
                    <w:sz w:val="28"/>
                    <w:szCs w:val="28"/>
                    <w:lang w:val="en-US"/>
                  </w:rPr>
                  <m:t>=C</m:t>
                </m:r>
                <m:f>
                  <m:fPr>
                    <m:ctrlPr>
                      <w:rPr>
                        <w:rFonts w:ascii="Cambria Math" w:hAnsi="Cambria Math"/>
                        <w:i/>
                        <w:sz w:val="28"/>
                        <w:szCs w:val="28"/>
                        <w:lang w:val="en-US"/>
                      </w:rPr>
                    </m:ctrlPr>
                  </m:fPr>
                  <m:num>
                    <m:r>
                      <w:rPr>
                        <w:rFonts w:ascii="Cambria Math" w:hAnsi="Cambria Math"/>
                        <w:sz w:val="28"/>
                        <w:szCs w:val="28"/>
                        <w:lang w:val="en-US"/>
                      </w:rPr>
                      <m:t>dU</m:t>
                    </m:r>
                  </m:num>
                  <m:den>
                    <m:r>
                      <w:rPr>
                        <w:rFonts w:ascii="Cambria Math" w:hAnsi="Cambria Math"/>
                        <w:sz w:val="28"/>
                        <w:szCs w:val="28"/>
                        <w:lang w:val="en-US"/>
                      </w:rPr>
                      <m:t>dt</m:t>
                    </m:r>
                  </m:den>
                </m:f>
                <m:r>
                  <w:rPr>
                    <w:rFonts w:ascii="Cambria Math" w:hAnsi="Cambria Math"/>
                    <w:sz w:val="28"/>
                    <w:szCs w:val="28"/>
                    <w:lang w:val="en-US"/>
                  </w:rPr>
                  <m:t>,</m:t>
                </m:r>
              </m:oMath>
            </m:oMathPara>
          </w:p>
          <w:p w:rsidR="008017CF" w:rsidRPr="00D25485" w:rsidRDefault="008017CF" w:rsidP="00924510">
            <w:pPr>
              <w:pStyle w:val="a6"/>
              <w:spacing w:after="0"/>
              <w:jc w:val="both"/>
              <w:rPr>
                <w:sz w:val="28"/>
                <w:szCs w:val="28"/>
              </w:rPr>
            </w:pPr>
            <w:r w:rsidRPr="00D25485">
              <w:rPr>
                <w:sz w:val="28"/>
                <w:szCs w:val="28"/>
              </w:rPr>
              <w:t>откуда</w:t>
            </w:r>
          </w:p>
        </w:tc>
        <w:tc>
          <w:tcPr>
            <w:tcW w:w="1192" w:type="dxa"/>
            <w:vAlign w:val="center"/>
          </w:tcPr>
          <w:p w:rsidR="008017CF" w:rsidRPr="00D25485" w:rsidRDefault="008017CF" w:rsidP="00924510">
            <w:pPr>
              <w:pStyle w:val="a6"/>
              <w:spacing w:after="0"/>
              <w:ind w:firstLine="709"/>
              <w:jc w:val="both"/>
              <w:rPr>
                <w:sz w:val="28"/>
                <w:szCs w:val="28"/>
              </w:rPr>
            </w:pPr>
          </w:p>
        </w:tc>
      </w:tr>
      <w:tr w:rsidR="008017CF" w:rsidRPr="00D25485" w:rsidTr="002702AF">
        <w:trPr>
          <w:trHeight w:val="745"/>
        </w:trPr>
        <w:tc>
          <w:tcPr>
            <w:tcW w:w="8663" w:type="dxa"/>
          </w:tcPr>
          <w:p w:rsidR="008017CF" w:rsidRPr="00D25485" w:rsidRDefault="008017CF" w:rsidP="00940788">
            <w:pPr>
              <w:pStyle w:val="a6"/>
              <w:spacing w:after="0"/>
              <w:ind w:left="1452"/>
              <w:jc w:val="center"/>
              <w:rPr>
                <w:position w:val="-28"/>
                <w:sz w:val="28"/>
                <w:szCs w:val="28"/>
                <w:lang w:val="en-US"/>
              </w:rPr>
            </w:pPr>
            <m:oMathPara>
              <m:oMath>
                <m:r>
                  <w:rPr>
                    <w:rFonts w:ascii="Cambria Math" w:hAnsi="Cambria Math"/>
                    <w:sz w:val="28"/>
                    <w:szCs w:val="28"/>
                    <w:lang w:val="en-US"/>
                  </w:rPr>
                  <m:t>C=</m:t>
                </m:r>
                <m:f>
                  <m:fPr>
                    <m:ctrlPr>
                      <w:rPr>
                        <w:rFonts w:ascii="Cambria Math" w:hAnsi="Cambria Math"/>
                        <w:i/>
                        <w:sz w:val="28"/>
                        <w:szCs w:val="28"/>
                        <w:lang w:val="en-US"/>
                      </w:rPr>
                    </m:ctrlPr>
                  </m:fPr>
                  <m:num>
                    <m:r>
                      <w:rPr>
                        <w:rFonts w:ascii="Cambria Math" w:hAnsi="Cambria Math"/>
                        <w:sz w:val="28"/>
                        <w:szCs w:val="28"/>
                        <w:lang w:val="en-US"/>
                      </w:rPr>
                      <m:t>I∙∆t</m:t>
                    </m:r>
                  </m:num>
                  <m:den>
                    <m:r>
                      <w:rPr>
                        <w:rFonts w:ascii="Cambria Math" w:hAnsi="Cambria Math"/>
                        <w:sz w:val="28"/>
                        <w:szCs w:val="28"/>
                        <w:lang w:val="en-US"/>
                      </w:rPr>
                      <m:t>∆U</m:t>
                    </m:r>
                  </m:den>
                </m:f>
                <m:r>
                  <w:rPr>
                    <w:rFonts w:ascii="Cambria Math" w:hAnsi="Cambria Math"/>
                    <w:sz w:val="28"/>
                    <w:szCs w:val="28"/>
                    <w:lang w:val="en-US"/>
                  </w:rPr>
                  <m:t xml:space="preserve"> .</m:t>
                </m:r>
              </m:oMath>
            </m:oMathPara>
          </w:p>
        </w:tc>
        <w:tc>
          <w:tcPr>
            <w:tcW w:w="1192" w:type="dxa"/>
            <w:vAlign w:val="center"/>
          </w:tcPr>
          <w:p w:rsidR="008017CF" w:rsidRPr="00D25485" w:rsidRDefault="008017CF" w:rsidP="00924510">
            <w:pPr>
              <w:pStyle w:val="a4"/>
              <w:ind w:firstLine="0"/>
              <w:rPr>
                <w:spacing w:val="0"/>
                <w:szCs w:val="28"/>
              </w:rPr>
            </w:pPr>
            <w:r w:rsidRPr="00D25485">
              <w:rPr>
                <w:spacing w:val="0"/>
                <w:szCs w:val="28"/>
                <w:lang w:val="en-US"/>
              </w:rPr>
              <w:t>(</w:t>
            </w:r>
            <w:r w:rsidRPr="00D25485">
              <w:rPr>
                <w:spacing w:val="0"/>
                <w:szCs w:val="28"/>
              </w:rPr>
              <w:t>2.6</w:t>
            </w:r>
            <w:r w:rsidRPr="00D25485">
              <w:rPr>
                <w:spacing w:val="0"/>
                <w:szCs w:val="28"/>
                <w:lang w:val="en-US"/>
              </w:rPr>
              <w:t>)</w:t>
            </w:r>
          </w:p>
        </w:tc>
      </w:tr>
    </w:tbl>
    <w:p w:rsidR="008017CF" w:rsidRPr="00D25485" w:rsidRDefault="008017CF" w:rsidP="008017CF">
      <w:pPr>
        <w:ind w:firstLine="709"/>
        <w:jc w:val="both"/>
        <w:rPr>
          <w:sz w:val="28"/>
          <w:szCs w:val="28"/>
        </w:rPr>
      </w:pPr>
      <w:r w:rsidRPr="00D25485">
        <w:rPr>
          <w:sz w:val="28"/>
          <w:szCs w:val="28"/>
        </w:rPr>
        <w:t>На схему (</w:t>
      </w:r>
      <w:r>
        <w:rPr>
          <w:sz w:val="28"/>
          <w:szCs w:val="28"/>
        </w:rPr>
        <w:t>рисунок</w:t>
      </w:r>
      <w:r w:rsidRPr="00D25485">
        <w:rPr>
          <w:sz w:val="28"/>
          <w:szCs w:val="28"/>
        </w:rPr>
        <w:t xml:space="preserve"> 2.7) подаётся переменное напряжение прямоугольной формы и рассматривается заряд конденсатора при постоянном токе. </w:t>
      </w:r>
    </w:p>
    <w:p w:rsidR="004E3559" w:rsidRDefault="004E3559" w:rsidP="004E3559">
      <w:pPr>
        <w:pStyle w:val="a4"/>
        <w:ind w:firstLine="709"/>
        <w:jc w:val="both"/>
        <w:rPr>
          <w:spacing w:val="0"/>
          <w:szCs w:val="28"/>
        </w:rPr>
      </w:pPr>
    </w:p>
    <w:p w:rsidR="004B5A1C" w:rsidRPr="004B5A1C" w:rsidRDefault="004B5A1C" w:rsidP="004B5A1C">
      <w:pPr>
        <w:pStyle w:val="a4"/>
        <w:jc w:val="center"/>
        <w:rPr>
          <w:szCs w:val="28"/>
          <w:lang w:val="en-US"/>
        </w:rPr>
      </w:pPr>
      <w:r w:rsidRPr="004B5A1C">
        <w:rPr>
          <w:noProof/>
          <w:szCs w:val="28"/>
        </w:rPr>
        <w:drawing>
          <wp:inline distT="0" distB="0" distL="0" distR="0">
            <wp:extent cx="2968227" cy="1255594"/>
            <wp:effectExtent l="19050" t="0" r="3573" b="0"/>
            <wp:docPr id="196" name="Рисунок 99" descr="Диэлектр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Диэлектрик"/>
                    <pic:cNvPicPr>
                      <a:picLocks noChangeAspect="1" noChangeArrowheads="1"/>
                    </pic:cNvPicPr>
                  </pic:nvPicPr>
                  <pic:blipFill>
                    <a:blip r:embed="rId53" cstate="print"/>
                    <a:srcRect b="58532"/>
                    <a:stretch>
                      <a:fillRect/>
                    </a:stretch>
                  </pic:blipFill>
                  <pic:spPr bwMode="auto">
                    <a:xfrm>
                      <a:off x="0" y="0"/>
                      <a:ext cx="2968227" cy="1255594"/>
                    </a:xfrm>
                    <a:prstGeom prst="rect">
                      <a:avLst/>
                    </a:prstGeom>
                    <a:noFill/>
                    <a:ln w="9525">
                      <a:noFill/>
                      <a:miter lim="800000"/>
                      <a:headEnd/>
                      <a:tailEnd/>
                    </a:ln>
                  </pic:spPr>
                </pic:pic>
              </a:graphicData>
            </a:graphic>
          </wp:inline>
        </w:drawing>
      </w:r>
      <w:r w:rsidR="00940788" w:rsidRPr="004B5A1C">
        <w:rPr>
          <w:noProof/>
          <w:szCs w:val="28"/>
        </w:rPr>
        <w:drawing>
          <wp:inline distT="0" distB="0" distL="0" distR="0">
            <wp:extent cx="2968227" cy="1417462"/>
            <wp:effectExtent l="19050" t="0" r="3573" b="0"/>
            <wp:docPr id="1" name="Рисунок 99" descr="Диэлектр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Диэлектрик"/>
                    <pic:cNvPicPr>
                      <a:picLocks noChangeAspect="1" noChangeArrowheads="1"/>
                    </pic:cNvPicPr>
                  </pic:nvPicPr>
                  <pic:blipFill>
                    <a:blip r:embed="rId53" cstate="print"/>
                    <a:srcRect t="53187"/>
                    <a:stretch>
                      <a:fillRect/>
                    </a:stretch>
                  </pic:blipFill>
                  <pic:spPr bwMode="auto">
                    <a:xfrm>
                      <a:off x="0" y="0"/>
                      <a:ext cx="2968227" cy="1417462"/>
                    </a:xfrm>
                    <a:prstGeom prst="rect">
                      <a:avLst/>
                    </a:prstGeom>
                    <a:noFill/>
                    <a:ln w="9525">
                      <a:noFill/>
                      <a:miter lim="800000"/>
                      <a:headEnd/>
                      <a:tailEnd/>
                    </a:ln>
                  </pic:spPr>
                </pic:pic>
              </a:graphicData>
            </a:graphic>
          </wp:inline>
        </w:drawing>
      </w:r>
    </w:p>
    <w:p w:rsidR="00257494" w:rsidRDefault="00257494" w:rsidP="004B5A1C">
      <w:pPr>
        <w:pStyle w:val="a4"/>
        <w:jc w:val="center"/>
        <w:rPr>
          <w:szCs w:val="28"/>
        </w:rPr>
      </w:pPr>
    </w:p>
    <w:p w:rsidR="004B5A1C" w:rsidRPr="004B5A1C" w:rsidRDefault="004B5A1C" w:rsidP="004B5A1C">
      <w:pPr>
        <w:pStyle w:val="a4"/>
        <w:jc w:val="center"/>
        <w:rPr>
          <w:szCs w:val="28"/>
        </w:rPr>
      </w:pPr>
      <w:r w:rsidRPr="004B5A1C">
        <w:rPr>
          <w:szCs w:val="28"/>
        </w:rPr>
        <w:t>Рисунок 2.6 – Косвенные методы измерения</w:t>
      </w:r>
    </w:p>
    <w:p w:rsidR="004B5A1C" w:rsidRDefault="004B5A1C" w:rsidP="004E3559">
      <w:pPr>
        <w:pStyle w:val="a4"/>
        <w:ind w:firstLine="709"/>
        <w:jc w:val="both"/>
        <w:rPr>
          <w:spacing w:val="0"/>
          <w:szCs w:val="28"/>
        </w:rPr>
      </w:pPr>
    </w:p>
    <w:p w:rsidR="008017CF" w:rsidRPr="00D25485" w:rsidRDefault="008017CF" w:rsidP="008017CF">
      <w:pPr>
        <w:ind w:firstLine="709"/>
        <w:jc w:val="center"/>
        <w:rPr>
          <w:noProof/>
          <w:sz w:val="28"/>
          <w:szCs w:val="28"/>
        </w:rPr>
      </w:pPr>
      <w:r>
        <w:rPr>
          <w:noProof/>
          <w:sz w:val="28"/>
          <w:szCs w:val="28"/>
        </w:rPr>
        <w:lastRenderedPageBreak/>
        <w:drawing>
          <wp:inline distT="0" distB="0" distL="0" distR="0">
            <wp:extent cx="4317462" cy="2320637"/>
            <wp:effectExtent l="0" t="0" r="6985" b="3810"/>
            <wp:docPr id="5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4" cstate="print"/>
                    <a:srcRect/>
                    <a:stretch>
                      <a:fillRect/>
                    </a:stretch>
                  </pic:blipFill>
                  <pic:spPr bwMode="auto">
                    <a:xfrm>
                      <a:off x="0" y="0"/>
                      <a:ext cx="4332528" cy="2328735"/>
                    </a:xfrm>
                    <a:prstGeom prst="rect">
                      <a:avLst/>
                    </a:prstGeom>
                    <a:noFill/>
                    <a:ln w="9525">
                      <a:noFill/>
                      <a:miter lim="800000"/>
                      <a:headEnd/>
                      <a:tailEnd/>
                    </a:ln>
                  </pic:spPr>
                </pic:pic>
              </a:graphicData>
            </a:graphic>
          </wp:inline>
        </w:drawing>
      </w:r>
    </w:p>
    <w:p w:rsidR="008017CF" w:rsidRPr="00D25485" w:rsidRDefault="008017CF" w:rsidP="008017CF">
      <w:pPr>
        <w:ind w:firstLine="709"/>
        <w:jc w:val="center"/>
        <w:rPr>
          <w:sz w:val="28"/>
          <w:szCs w:val="28"/>
        </w:rPr>
      </w:pPr>
    </w:p>
    <w:p w:rsidR="008017CF" w:rsidRPr="00D25485" w:rsidRDefault="008017CF" w:rsidP="008017CF">
      <w:pPr>
        <w:ind w:firstLine="709"/>
        <w:jc w:val="center"/>
        <w:rPr>
          <w:sz w:val="28"/>
          <w:szCs w:val="28"/>
        </w:rPr>
      </w:pPr>
      <w:r w:rsidRPr="00D25485">
        <w:rPr>
          <w:sz w:val="28"/>
          <w:szCs w:val="28"/>
        </w:rPr>
        <w:t>Рисунок 2.7 – Схема электрическая соединений установки для измерения емкости конденсатора</w:t>
      </w:r>
    </w:p>
    <w:p w:rsidR="008017CF" w:rsidRPr="00D25485" w:rsidRDefault="008017CF" w:rsidP="004E3559">
      <w:pPr>
        <w:pStyle w:val="a4"/>
        <w:ind w:firstLine="709"/>
        <w:jc w:val="both"/>
        <w:rPr>
          <w:spacing w:val="0"/>
          <w:szCs w:val="28"/>
        </w:rPr>
      </w:pPr>
    </w:p>
    <w:p w:rsidR="00257494" w:rsidRPr="00D25485" w:rsidRDefault="00257494" w:rsidP="00257494">
      <w:pPr>
        <w:ind w:firstLine="709"/>
        <w:jc w:val="both"/>
        <w:rPr>
          <w:color w:val="141134"/>
          <w:sz w:val="28"/>
          <w:szCs w:val="16"/>
        </w:rPr>
      </w:pPr>
      <w:r w:rsidRPr="00D25485">
        <w:rPr>
          <w:color w:val="141134"/>
          <w:sz w:val="28"/>
          <w:szCs w:val="16"/>
        </w:rPr>
        <w:t xml:space="preserve">Частота сигнала выбирается таким образом, чтобы осциллограмма тока (канал </w:t>
      </w:r>
      <w:r w:rsidRPr="00D25485">
        <w:rPr>
          <w:i/>
          <w:color w:val="141134"/>
          <w:sz w:val="28"/>
          <w:szCs w:val="16"/>
          <w:lang w:val="en-US"/>
        </w:rPr>
        <w:t>B</w:t>
      </w:r>
      <w:r w:rsidRPr="00D25485">
        <w:rPr>
          <w:color w:val="141134"/>
          <w:sz w:val="28"/>
          <w:szCs w:val="16"/>
        </w:rPr>
        <w:t>) имела участок</w:t>
      </w:r>
      <w:r w:rsidRPr="00D25485">
        <w:rPr>
          <w:i/>
          <w:color w:val="141134"/>
          <w:sz w:val="28"/>
          <w:szCs w:val="16"/>
        </w:rPr>
        <w:t xml:space="preserve"> Δ</w:t>
      </w:r>
      <w:r w:rsidRPr="00D25485">
        <w:rPr>
          <w:i/>
          <w:color w:val="141134"/>
          <w:sz w:val="28"/>
          <w:szCs w:val="16"/>
          <w:lang w:val="en-US"/>
        </w:rPr>
        <w:t>t</w:t>
      </w:r>
      <w:r w:rsidRPr="00D25485">
        <w:rPr>
          <w:color w:val="141134"/>
          <w:sz w:val="28"/>
          <w:szCs w:val="16"/>
        </w:rPr>
        <w:t xml:space="preserve">, на котором  значение тока </w:t>
      </w:r>
      <w:r w:rsidRPr="00D25485">
        <w:rPr>
          <w:i/>
          <w:color w:val="141134"/>
          <w:sz w:val="28"/>
          <w:szCs w:val="16"/>
          <w:lang w:val="en-US"/>
        </w:rPr>
        <w:t>I</w:t>
      </w:r>
      <w:r w:rsidRPr="00D25485">
        <w:rPr>
          <w:i/>
          <w:color w:val="141134"/>
          <w:sz w:val="28"/>
          <w:szCs w:val="16"/>
        </w:rPr>
        <w:t xml:space="preserve"> </w:t>
      </w:r>
      <w:r w:rsidRPr="00D25485">
        <w:rPr>
          <w:color w:val="141134"/>
          <w:sz w:val="28"/>
          <w:szCs w:val="16"/>
        </w:rPr>
        <w:t xml:space="preserve">установилось и поддерживалось источником тока </w:t>
      </w:r>
      <w:r w:rsidRPr="00D25485">
        <w:rPr>
          <w:i/>
          <w:color w:val="141134"/>
          <w:sz w:val="28"/>
          <w:szCs w:val="16"/>
          <w:lang w:val="en-US"/>
        </w:rPr>
        <w:t>i</w:t>
      </w:r>
      <w:r w:rsidRPr="00D25485">
        <w:rPr>
          <w:color w:val="141134"/>
          <w:sz w:val="28"/>
          <w:szCs w:val="16"/>
        </w:rPr>
        <w:t xml:space="preserve"> на одном уровне. </w:t>
      </w:r>
    </w:p>
    <w:p w:rsidR="00257494" w:rsidRPr="00D25485" w:rsidRDefault="00257494" w:rsidP="00257494">
      <w:pPr>
        <w:ind w:firstLine="709"/>
        <w:jc w:val="both"/>
        <w:rPr>
          <w:i/>
          <w:color w:val="141134"/>
          <w:sz w:val="28"/>
          <w:szCs w:val="16"/>
        </w:rPr>
      </w:pPr>
      <w:r w:rsidRPr="00D25485">
        <w:rPr>
          <w:color w:val="141134"/>
          <w:sz w:val="28"/>
          <w:szCs w:val="16"/>
        </w:rPr>
        <w:t xml:space="preserve">Измерение приращения напряжения </w:t>
      </w:r>
      <w:r w:rsidRPr="00D25485">
        <w:rPr>
          <w:i/>
          <w:color w:val="141134"/>
          <w:sz w:val="28"/>
          <w:szCs w:val="16"/>
        </w:rPr>
        <w:t>Δ</w:t>
      </w:r>
      <w:r w:rsidRPr="00D25485">
        <w:rPr>
          <w:i/>
          <w:color w:val="141134"/>
          <w:sz w:val="28"/>
          <w:szCs w:val="16"/>
          <w:lang w:val="en-US"/>
        </w:rPr>
        <w:t>U</w:t>
      </w:r>
      <w:r w:rsidRPr="00D25485">
        <w:rPr>
          <w:i/>
          <w:color w:val="141134"/>
          <w:sz w:val="28"/>
          <w:szCs w:val="16"/>
        </w:rPr>
        <w:t>(Δ</w:t>
      </w:r>
      <w:r w:rsidRPr="00D25485">
        <w:rPr>
          <w:i/>
          <w:color w:val="141134"/>
          <w:sz w:val="28"/>
          <w:szCs w:val="16"/>
          <w:lang w:val="en-US"/>
        </w:rPr>
        <w:t>U</w:t>
      </w:r>
      <w:r w:rsidRPr="00D25485">
        <w:rPr>
          <w:i/>
          <w:color w:val="141134"/>
          <w:sz w:val="28"/>
          <w:szCs w:val="16"/>
          <w:vertAlign w:val="subscript"/>
        </w:rPr>
        <w:t>с</w:t>
      </w:r>
      <w:r w:rsidRPr="00D25485">
        <w:rPr>
          <w:i/>
          <w:color w:val="141134"/>
          <w:sz w:val="28"/>
          <w:szCs w:val="16"/>
        </w:rPr>
        <w:t>)</w:t>
      </w:r>
      <w:r w:rsidRPr="00D25485">
        <w:rPr>
          <w:color w:val="141134"/>
          <w:sz w:val="28"/>
          <w:szCs w:val="16"/>
        </w:rPr>
        <w:t xml:space="preserve"> производится по осциллограмме канала </w:t>
      </w:r>
      <w:r w:rsidRPr="00D25485">
        <w:rPr>
          <w:i/>
          <w:color w:val="141134"/>
          <w:sz w:val="28"/>
          <w:szCs w:val="16"/>
        </w:rPr>
        <w:t>А</w:t>
      </w:r>
      <w:r w:rsidRPr="00D25485">
        <w:rPr>
          <w:color w:val="141134"/>
          <w:sz w:val="28"/>
          <w:szCs w:val="16"/>
        </w:rPr>
        <w:t xml:space="preserve"> в интервале вышеописанного прямолинейного участка </w:t>
      </w:r>
      <w:r w:rsidRPr="00D25485">
        <w:rPr>
          <w:i/>
          <w:color w:val="141134"/>
          <w:sz w:val="28"/>
          <w:szCs w:val="16"/>
        </w:rPr>
        <w:t>Δ</w:t>
      </w:r>
      <w:r w:rsidRPr="00D25485">
        <w:rPr>
          <w:i/>
          <w:color w:val="141134"/>
          <w:sz w:val="28"/>
          <w:szCs w:val="16"/>
          <w:lang w:val="en-US"/>
        </w:rPr>
        <w:t>t</w:t>
      </w:r>
      <w:r w:rsidRPr="00D25485">
        <w:rPr>
          <w:i/>
          <w:color w:val="141134"/>
          <w:sz w:val="28"/>
          <w:szCs w:val="16"/>
        </w:rPr>
        <w:t>.</w:t>
      </w:r>
    </w:p>
    <w:p w:rsidR="00257494" w:rsidRDefault="00257494" w:rsidP="00257494">
      <w:pPr>
        <w:ind w:firstLine="709"/>
        <w:jc w:val="both"/>
        <w:rPr>
          <w:color w:val="141134"/>
          <w:sz w:val="28"/>
          <w:szCs w:val="16"/>
        </w:rPr>
      </w:pPr>
      <w:r w:rsidRPr="00D25485">
        <w:rPr>
          <w:color w:val="141134"/>
          <w:sz w:val="28"/>
          <w:szCs w:val="16"/>
        </w:rPr>
        <w:t xml:space="preserve">Подставляя полученные значения </w:t>
      </w:r>
      <w:r w:rsidRPr="00D25485">
        <w:rPr>
          <w:i/>
          <w:color w:val="141134"/>
          <w:sz w:val="28"/>
          <w:szCs w:val="16"/>
        </w:rPr>
        <w:t>Δ</w:t>
      </w:r>
      <w:r w:rsidRPr="00D25485">
        <w:rPr>
          <w:i/>
          <w:color w:val="141134"/>
          <w:sz w:val="28"/>
          <w:szCs w:val="16"/>
          <w:lang w:val="en-US"/>
        </w:rPr>
        <w:t>U</w:t>
      </w:r>
      <w:r w:rsidRPr="00D25485">
        <w:rPr>
          <w:color w:val="141134"/>
          <w:sz w:val="28"/>
          <w:szCs w:val="16"/>
        </w:rPr>
        <w:t>,</w:t>
      </w:r>
      <w:r w:rsidRPr="00D25485">
        <w:rPr>
          <w:i/>
          <w:color w:val="141134"/>
          <w:sz w:val="28"/>
          <w:szCs w:val="16"/>
        </w:rPr>
        <w:t xml:space="preserve"> Δ</w:t>
      </w:r>
      <w:r w:rsidRPr="00D25485">
        <w:rPr>
          <w:i/>
          <w:color w:val="141134"/>
          <w:sz w:val="28"/>
          <w:szCs w:val="16"/>
          <w:lang w:val="en-US"/>
        </w:rPr>
        <w:t>t</w:t>
      </w:r>
      <w:r w:rsidRPr="00D25485">
        <w:rPr>
          <w:i/>
          <w:color w:val="141134"/>
          <w:sz w:val="28"/>
          <w:szCs w:val="16"/>
        </w:rPr>
        <w:t xml:space="preserve"> </w:t>
      </w:r>
      <w:r w:rsidRPr="00D25485">
        <w:rPr>
          <w:color w:val="141134"/>
          <w:sz w:val="28"/>
          <w:szCs w:val="16"/>
        </w:rPr>
        <w:t>и значение источника тока</w:t>
      </w:r>
      <w:r w:rsidRPr="00D25485">
        <w:rPr>
          <w:i/>
          <w:color w:val="141134"/>
          <w:sz w:val="28"/>
          <w:szCs w:val="16"/>
        </w:rPr>
        <w:t xml:space="preserve"> </w:t>
      </w:r>
      <w:r w:rsidRPr="00D25485">
        <w:rPr>
          <w:i/>
          <w:color w:val="141134"/>
          <w:sz w:val="28"/>
          <w:szCs w:val="16"/>
          <w:lang w:val="en-US"/>
        </w:rPr>
        <w:t>I</w:t>
      </w:r>
      <w:r w:rsidRPr="00D25485">
        <w:rPr>
          <w:i/>
          <w:color w:val="141134"/>
          <w:sz w:val="28"/>
          <w:szCs w:val="16"/>
        </w:rPr>
        <w:t xml:space="preserve"> </w:t>
      </w:r>
      <w:r w:rsidRPr="00D25485">
        <w:rPr>
          <w:color w:val="141134"/>
          <w:sz w:val="28"/>
          <w:szCs w:val="16"/>
        </w:rPr>
        <w:t xml:space="preserve">в формулу </w:t>
      </w:r>
      <w:r>
        <w:rPr>
          <w:color w:val="141134"/>
          <w:sz w:val="28"/>
          <w:szCs w:val="16"/>
        </w:rPr>
        <w:t>(</w:t>
      </w:r>
      <w:r w:rsidRPr="00D25485">
        <w:rPr>
          <w:color w:val="141134"/>
          <w:sz w:val="28"/>
          <w:szCs w:val="16"/>
        </w:rPr>
        <w:t>2.6</w:t>
      </w:r>
      <w:r>
        <w:rPr>
          <w:color w:val="141134"/>
          <w:sz w:val="28"/>
          <w:szCs w:val="16"/>
        </w:rPr>
        <w:t>)</w:t>
      </w:r>
      <w:r w:rsidRPr="00D25485">
        <w:rPr>
          <w:color w:val="141134"/>
          <w:sz w:val="28"/>
          <w:szCs w:val="16"/>
        </w:rPr>
        <w:t xml:space="preserve"> получим ёмкость конденсатора </w:t>
      </w:r>
      <w:r w:rsidRPr="00D25485">
        <w:rPr>
          <w:i/>
          <w:color w:val="141134"/>
          <w:sz w:val="28"/>
          <w:szCs w:val="16"/>
        </w:rPr>
        <w:t>С.</w:t>
      </w:r>
    </w:p>
    <w:p w:rsidR="00257494" w:rsidRPr="004B5A1C" w:rsidRDefault="00257494" w:rsidP="00257494">
      <w:pPr>
        <w:ind w:firstLine="709"/>
        <w:jc w:val="both"/>
        <w:rPr>
          <w:color w:val="141134"/>
          <w:sz w:val="28"/>
          <w:szCs w:val="16"/>
        </w:rPr>
      </w:pPr>
      <w:r>
        <w:rPr>
          <w:color w:val="141134"/>
          <w:sz w:val="28"/>
          <w:szCs w:val="16"/>
        </w:rPr>
        <w:t>5. </w:t>
      </w:r>
      <w:r w:rsidRPr="00D25485">
        <w:rPr>
          <w:sz w:val="28"/>
          <w:szCs w:val="28"/>
        </w:rPr>
        <w:t xml:space="preserve">Диэлектрическая проницаемость материала образца может быть найдена как отношение ёмкости </w:t>
      </w:r>
      <w:r w:rsidRPr="00D25485">
        <w:rPr>
          <w:i/>
          <w:sz w:val="28"/>
          <w:szCs w:val="28"/>
        </w:rPr>
        <w:t>С</w:t>
      </w:r>
      <w:r w:rsidRPr="00D25485">
        <w:rPr>
          <w:i/>
          <w:sz w:val="28"/>
          <w:szCs w:val="28"/>
          <w:vertAlign w:val="subscript"/>
        </w:rPr>
        <w:t>х</w:t>
      </w:r>
      <w:r w:rsidRPr="00D25485">
        <w:rPr>
          <w:sz w:val="28"/>
          <w:szCs w:val="28"/>
        </w:rPr>
        <w:t xml:space="preserve"> при заданной конфигурации электродов и испытуемом материале в качестве диэлектрика к ёмкости </w:t>
      </w:r>
      <w:r w:rsidRPr="00D25485">
        <w:rPr>
          <w:i/>
          <w:sz w:val="28"/>
          <w:szCs w:val="28"/>
        </w:rPr>
        <w:t>С</w:t>
      </w:r>
      <w:r w:rsidRPr="009E23F3">
        <w:rPr>
          <w:sz w:val="28"/>
          <w:szCs w:val="28"/>
          <w:vertAlign w:val="subscript"/>
        </w:rPr>
        <w:t>0</w:t>
      </w:r>
      <w:r w:rsidRPr="009E23F3">
        <w:rPr>
          <w:sz w:val="28"/>
          <w:szCs w:val="28"/>
        </w:rPr>
        <w:t xml:space="preserve"> </w:t>
      </w:r>
      <w:r w:rsidRPr="00D25485">
        <w:rPr>
          <w:sz w:val="28"/>
          <w:szCs w:val="28"/>
        </w:rPr>
        <w:t>тех же электродов без образца (но с сохранением геометрических размеров) в вакууме.</w:t>
      </w:r>
    </w:p>
    <w:p w:rsidR="004E3559" w:rsidRPr="00D25485" w:rsidRDefault="004E3559" w:rsidP="004E3559">
      <w:pPr>
        <w:ind w:firstLine="709"/>
        <w:jc w:val="center"/>
        <w:rPr>
          <w:sz w:val="28"/>
          <w:szCs w:val="28"/>
        </w:rPr>
      </w:pPr>
    </w:p>
    <w:p w:rsidR="00AE4976" w:rsidRDefault="00AE4976">
      <w:pPr>
        <w:widowControl/>
        <w:autoSpaceDE/>
        <w:autoSpaceDN/>
        <w:adjustRightInd/>
        <w:rPr>
          <w:b/>
          <w:sz w:val="28"/>
          <w:szCs w:val="28"/>
        </w:rPr>
      </w:pPr>
    </w:p>
    <w:p w:rsidR="00E53F9B" w:rsidRDefault="003E593F" w:rsidP="00257494">
      <w:pPr>
        <w:pStyle w:val="2"/>
        <w:ind w:firstLine="0"/>
      </w:pPr>
      <w:bookmarkStart w:id="23" w:name="_Toc300212867"/>
      <w:bookmarkStart w:id="24" w:name="_Toc300227924"/>
      <w:bookmarkStart w:id="25" w:name="_Toc300227983"/>
      <w:bookmarkStart w:id="26" w:name="_Toc300297771"/>
      <w:bookmarkStart w:id="27" w:name="_Toc477249370"/>
      <w:r w:rsidRPr="00C863DC">
        <w:t xml:space="preserve">ЛАБОРАТОРНАЯ РАБОТА № </w:t>
      </w:r>
      <w:bookmarkEnd w:id="23"/>
      <w:bookmarkEnd w:id="24"/>
      <w:bookmarkEnd w:id="25"/>
      <w:bookmarkEnd w:id="26"/>
      <w:r w:rsidR="00CF1CCE">
        <w:t>2</w:t>
      </w:r>
      <w:r w:rsidR="00141833" w:rsidRPr="00141833">
        <w:br/>
      </w:r>
      <w:bookmarkStart w:id="28" w:name="_Toc300227925"/>
      <w:bookmarkStart w:id="29" w:name="_Toc300227984"/>
      <w:bookmarkStart w:id="30" w:name="_Toc300297772"/>
      <w:r w:rsidR="00E53F9B" w:rsidRPr="00E53F9B">
        <w:t>Изучение свойств диэлектриков</w:t>
      </w:r>
      <w:r w:rsidR="00CE6A1C">
        <w:t xml:space="preserve">. </w:t>
      </w:r>
      <w:r w:rsidR="00CE6A1C" w:rsidRPr="00CE6A1C">
        <w:t>Измерение угла диэлектрических потерь и диэлектрической проницаемости твёрдых диэлектриков</w:t>
      </w:r>
    </w:p>
    <w:bookmarkEnd w:id="27"/>
    <w:bookmarkEnd w:id="28"/>
    <w:bookmarkEnd w:id="29"/>
    <w:bookmarkEnd w:id="30"/>
    <w:p w:rsidR="003E593F" w:rsidRPr="00D25485" w:rsidRDefault="003E593F" w:rsidP="003E593F">
      <w:pPr>
        <w:pStyle w:val="a4"/>
        <w:ind w:firstLine="709"/>
        <w:jc w:val="center"/>
        <w:rPr>
          <w:b/>
          <w:spacing w:val="0"/>
          <w:szCs w:val="28"/>
        </w:rPr>
      </w:pPr>
    </w:p>
    <w:p w:rsidR="00E53F9B" w:rsidRDefault="003E593F" w:rsidP="009B7DF7">
      <w:pPr>
        <w:pStyle w:val="a4"/>
        <w:ind w:firstLine="709"/>
        <w:jc w:val="both"/>
        <w:rPr>
          <w:spacing w:val="0"/>
          <w:szCs w:val="28"/>
        </w:rPr>
      </w:pPr>
      <w:r w:rsidRPr="009B7DF7">
        <w:rPr>
          <w:b/>
          <w:i/>
          <w:spacing w:val="0"/>
          <w:szCs w:val="28"/>
          <w:u w:val="single"/>
        </w:rPr>
        <w:t>Цел</w:t>
      </w:r>
      <w:r w:rsidR="00E53F9B">
        <w:rPr>
          <w:b/>
          <w:i/>
          <w:spacing w:val="0"/>
          <w:szCs w:val="28"/>
          <w:u w:val="single"/>
        </w:rPr>
        <w:t>и</w:t>
      </w:r>
      <w:r w:rsidRPr="00D25485">
        <w:rPr>
          <w:b/>
          <w:i/>
          <w:spacing w:val="0"/>
          <w:szCs w:val="28"/>
          <w:u w:val="single"/>
        </w:rPr>
        <w:t xml:space="preserve"> работы</w:t>
      </w:r>
      <w:r w:rsidRPr="00D25485">
        <w:rPr>
          <w:b/>
          <w:spacing w:val="0"/>
          <w:szCs w:val="28"/>
        </w:rPr>
        <w:t>:</w:t>
      </w:r>
    </w:p>
    <w:p w:rsidR="00E53F9B" w:rsidRDefault="00E53F9B" w:rsidP="009B7DF7">
      <w:pPr>
        <w:pStyle w:val="a4"/>
        <w:ind w:firstLine="709"/>
        <w:jc w:val="both"/>
        <w:rPr>
          <w:spacing w:val="0"/>
          <w:szCs w:val="28"/>
        </w:rPr>
      </w:pPr>
      <w:r>
        <w:rPr>
          <w:spacing w:val="0"/>
          <w:szCs w:val="28"/>
        </w:rPr>
        <w:t>о</w:t>
      </w:r>
      <w:r w:rsidR="003E593F" w:rsidRPr="00D25485">
        <w:rPr>
          <w:spacing w:val="0"/>
          <w:szCs w:val="28"/>
        </w:rPr>
        <w:t>пределить диэлектрическую проницаемость</w:t>
      </w:r>
      <w:r>
        <w:rPr>
          <w:spacing w:val="0"/>
          <w:szCs w:val="28"/>
        </w:rPr>
        <w:t xml:space="preserve"> </w:t>
      </w:r>
      <w:r w:rsidRPr="00D25485">
        <w:rPr>
          <w:spacing w:val="0"/>
          <w:szCs w:val="28"/>
        </w:rPr>
        <w:t>образц</w:t>
      </w:r>
      <w:r>
        <w:rPr>
          <w:spacing w:val="0"/>
          <w:szCs w:val="28"/>
        </w:rPr>
        <w:t>ов</w:t>
      </w:r>
      <w:r w:rsidRPr="00D25485">
        <w:rPr>
          <w:spacing w:val="0"/>
          <w:szCs w:val="28"/>
        </w:rPr>
        <w:t xml:space="preserve"> диэлектрических материалов </w:t>
      </w:r>
      <w:r w:rsidR="003E593F" w:rsidRPr="00D25485">
        <w:rPr>
          <w:spacing w:val="0"/>
          <w:szCs w:val="28"/>
        </w:rPr>
        <w:t xml:space="preserve">и тангенс угла диэлектрических </w:t>
      </w:r>
      <w:r w:rsidR="00CE6A1C">
        <w:rPr>
          <w:spacing w:val="0"/>
          <w:szCs w:val="28"/>
        </w:rPr>
        <w:t>потерь.</w:t>
      </w:r>
    </w:p>
    <w:p w:rsidR="00383B3E" w:rsidRDefault="00383B3E" w:rsidP="009B7DF7">
      <w:pPr>
        <w:pStyle w:val="a4"/>
        <w:ind w:firstLine="709"/>
        <w:jc w:val="both"/>
        <w:rPr>
          <w:spacing w:val="0"/>
          <w:szCs w:val="28"/>
        </w:rPr>
      </w:pPr>
    </w:p>
    <w:p w:rsidR="00383B3E" w:rsidRPr="00383B3E" w:rsidRDefault="00383B3E" w:rsidP="00383B3E">
      <w:pPr>
        <w:pStyle w:val="a4"/>
        <w:rPr>
          <w:szCs w:val="28"/>
        </w:rPr>
      </w:pPr>
      <w:r w:rsidRPr="00383B3E">
        <w:rPr>
          <w:szCs w:val="28"/>
        </w:rPr>
        <w:t>Перед выполнением работы следует изучить теоретический материал, достаточный для выполнения лабораторной работы, ответить на контрольные вопросы. Также необходимо подготовить таблицы для записи экспериментальных значений.</w:t>
      </w:r>
    </w:p>
    <w:p w:rsidR="007A6789" w:rsidRDefault="007A6789" w:rsidP="003E593F">
      <w:pPr>
        <w:pStyle w:val="a4"/>
        <w:ind w:firstLine="709"/>
        <w:jc w:val="both"/>
        <w:rPr>
          <w:spacing w:val="0"/>
          <w:szCs w:val="28"/>
        </w:rPr>
      </w:pPr>
    </w:p>
    <w:p w:rsidR="007A6789" w:rsidRPr="007A6789" w:rsidRDefault="007A6789" w:rsidP="007A6789">
      <w:pPr>
        <w:ind w:firstLine="709"/>
        <w:jc w:val="both"/>
        <w:rPr>
          <w:b/>
          <w:i/>
          <w:sz w:val="28"/>
          <w:szCs w:val="28"/>
          <w:u w:val="single"/>
        </w:rPr>
      </w:pPr>
      <w:r w:rsidRPr="007A6789">
        <w:rPr>
          <w:b/>
          <w:i/>
          <w:sz w:val="28"/>
          <w:szCs w:val="28"/>
          <w:u w:val="single"/>
        </w:rPr>
        <w:t>Контрольные вопросы</w:t>
      </w:r>
      <w:r>
        <w:rPr>
          <w:b/>
          <w:i/>
          <w:sz w:val="28"/>
          <w:szCs w:val="28"/>
          <w:u w:val="single"/>
        </w:rPr>
        <w:t>:</w:t>
      </w:r>
    </w:p>
    <w:p w:rsidR="007A6789" w:rsidRPr="007A6789" w:rsidRDefault="007A6789" w:rsidP="007A6789">
      <w:pPr>
        <w:tabs>
          <w:tab w:val="num" w:pos="0"/>
          <w:tab w:val="num" w:pos="993"/>
        </w:tabs>
        <w:ind w:firstLine="709"/>
        <w:jc w:val="both"/>
        <w:rPr>
          <w:sz w:val="28"/>
          <w:szCs w:val="28"/>
        </w:rPr>
      </w:pPr>
      <w:r>
        <w:rPr>
          <w:sz w:val="28"/>
          <w:szCs w:val="28"/>
        </w:rPr>
        <w:t>1. </w:t>
      </w:r>
      <w:r w:rsidRPr="007A6789">
        <w:rPr>
          <w:sz w:val="28"/>
          <w:szCs w:val="28"/>
        </w:rPr>
        <w:t>Приведите определение поляризации</w:t>
      </w:r>
      <w:r>
        <w:rPr>
          <w:sz w:val="28"/>
          <w:szCs w:val="28"/>
        </w:rPr>
        <w:t>.</w:t>
      </w:r>
    </w:p>
    <w:p w:rsidR="007A6789" w:rsidRPr="007A6789" w:rsidRDefault="007A6789" w:rsidP="007A6789">
      <w:pPr>
        <w:tabs>
          <w:tab w:val="num" w:pos="0"/>
          <w:tab w:val="num" w:pos="993"/>
        </w:tabs>
        <w:ind w:firstLine="709"/>
        <w:jc w:val="both"/>
        <w:rPr>
          <w:sz w:val="28"/>
          <w:szCs w:val="28"/>
        </w:rPr>
      </w:pPr>
      <w:r>
        <w:rPr>
          <w:sz w:val="28"/>
          <w:szCs w:val="28"/>
        </w:rPr>
        <w:t>2. </w:t>
      </w:r>
      <w:r w:rsidRPr="007A6789">
        <w:rPr>
          <w:sz w:val="28"/>
          <w:szCs w:val="28"/>
        </w:rPr>
        <w:t>Назовите основные механизмы поляризации</w:t>
      </w:r>
      <w:r>
        <w:rPr>
          <w:sz w:val="28"/>
          <w:szCs w:val="28"/>
        </w:rPr>
        <w:t>.</w:t>
      </w:r>
    </w:p>
    <w:p w:rsidR="007A6789" w:rsidRPr="007A6789" w:rsidRDefault="007A6789" w:rsidP="007A6789">
      <w:pPr>
        <w:tabs>
          <w:tab w:val="num" w:pos="0"/>
          <w:tab w:val="num" w:pos="993"/>
        </w:tabs>
        <w:ind w:firstLine="709"/>
        <w:jc w:val="both"/>
        <w:rPr>
          <w:sz w:val="28"/>
          <w:szCs w:val="28"/>
        </w:rPr>
      </w:pPr>
      <w:r>
        <w:rPr>
          <w:sz w:val="28"/>
          <w:szCs w:val="28"/>
        </w:rPr>
        <w:t>3. </w:t>
      </w:r>
      <w:r w:rsidRPr="007A6789">
        <w:rPr>
          <w:sz w:val="28"/>
          <w:szCs w:val="28"/>
        </w:rPr>
        <w:t>Приведите определение диэлектрической проницаемости.</w:t>
      </w:r>
    </w:p>
    <w:p w:rsidR="007A6789" w:rsidRPr="007A6789" w:rsidRDefault="007A6789" w:rsidP="007A6789">
      <w:pPr>
        <w:tabs>
          <w:tab w:val="num" w:pos="0"/>
          <w:tab w:val="num" w:pos="993"/>
        </w:tabs>
        <w:ind w:firstLine="709"/>
        <w:jc w:val="both"/>
        <w:rPr>
          <w:sz w:val="28"/>
          <w:szCs w:val="28"/>
        </w:rPr>
      </w:pPr>
      <w:r>
        <w:rPr>
          <w:sz w:val="28"/>
          <w:szCs w:val="28"/>
        </w:rPr>
        <w:lastRenderedPageBreak/>
        <w:t>4. </w:t>
      </w:r>
      <w:r w:rsidRPr="007A6789">
        <w:rPr>
          <w:sz w:val="28"/>
          <w:szCs w:val="28"/>
        </w:rPr>
        <w:t>Физическая природа диэлектрических потерь.</w:t>
      </w:r>
    </w:p>
    <w:p w:rsidR="007A6789" w:rsidRPr="007A6789" w:rsidRDefault="007A6789" w:rsidP="007A6789">
      <w:pPr>
        <w:tabs>
          <w:tab w:val="num" w:pos="0"/>
          <w:tab w:val="num" w:pos="993"/>
        </w:tabs>
        <w:ind w:firstLine="709"/>
        <w:jc w:val="both"/>
        <w:rPr>
          <w:sz w:val="28"/>
          <w:szCs w:val="28"/>
        </w:rPr>
      </w:pPr>
      <w:r>
        <w:rPr>
          <w:sz w:val="28"/>
          <w:szCs w:val="28"/>
        </w:rPr>
        <w:t>5. </w:t>
      </w:r>
      <w:r w:rsidRPr="007A6789">
        <w:rPr>
          <w:sz w:val="28"/>
          <w:szCs w:val="28"/>
        </w:rPr>
        <w:t>На что расходуется мощность диэлектрических потерь и от чего она зависит?</w:t>
      </w:r>
    </w:p>
    <w:p w:rsidR="007A6789" w:rsidRPr="007A6789" w:rsidRDefault="007A6789" w:rsidP="007A6789">
      <w:pPr>
        <w:tabs>
          <w:tab w:val="num" w:pos="0"/>
          <w:tab w:val="num" w:pos="993"/>
        </w:tabs>
        <w:ind w:firstLine="709"/>
        <w:jc w:val="both"/>
        <w:rPr>
          <w:sz w:val="28"/>
          <w:szCs w:val="28"/>
        </w:rPr>
      </w:pPr>
      <w:r>
        <w:rPr>
          <w:sz w:val="28"/>
          <w:szCs w:val="28"/>
        </w:rPr>
        <w:t>6. </w:t>
      </w:r>
      <w:r w:rsidRPr="007A6789">
        <w:rPr>
          <w:sz w:val="28"/>
          <w:szCs w:val="28"/>
        </w:rPr>
        <w:t>Приведите векторные диаграммы, соответствующие последовательной и параллельной схемам замещения диэлектрика.</w:t>
      </w:r>
    </w:p>
    <w:p w:rsidR="007A6789" w:rsidRPr="007A6789" w:rsidRDefault="007A6789" w:rsidP="007A6789">
      <w:pPr>
        <w:tabs>
          <w:tab w:val="num" w:pos="0"/>
          <w:tab w:val="num" w:pos="993"/>
        </w:tabs>
        <w:ind w:firstLine="709"/>
        <w:jc w:val="both"/>
        <w:rPr>
          <w:sz w:val="28"/>
          <w:szCs w:val="28"/>
        </w:rPr>
      </w:pPr>
      <w:r>
        <w:rPr>
          <w:sz w:val="28"/>
          <w:szCs w:val="28"/>
        </w:rPr>
        <w:t>7. </w:t>
      </w:r>
      <w:r w:rsidRPr="007A6789">
        <w:rPr>
          <w:sz w:val="28"/>
          <w:szCs w:val="28"/>
        </w:rPr>
        <w:t>Приведите определение тангенса угла диэлектрических потерь.</w:t>
      </w:r>
    </w:p>
    <w:p w:rsidR="007A6789" w:rsidRPr="007A6789" w:rsidRDefault="007A6789" w:rsidP="007A6789">
      <w:pPr>
        <w:tabs>
          <w:tab w:val="num" w:pos="0"/>
          <w:tab w:val="num" w:pos="993"/>
        </w:tabs>
        <w:ind w:firstLine="709"/>
        <w:rPr>
          <w:b/>
          <w:sz w:val="28"/>
          <w:szCs w:val="28"/>
        </w:rPr>
      </w:pPr>
      <w:r>
        <w:rPr>
          <w:sz w:val="28"/>
          <w:szCs w:val="28"/>
        </w:rPr>
        <w:t>8. </w:t>
      </w:r>
      <w:r w:rsidRPr="007A6789">
        <w:rPr>
          <w:sz w:val="28"/>
          <w:szCs w:val="28"/>
        </w:rPr>
        <w:t>К чему могут привести высокие диэлектрические потери в конденсаторах и изоляционных материалах?</w:t>
      </w:r>
    </w:p>
    <w:p w:rsidR="007A6789" w:rsidRPr="007A6789" w:rsidRDefault="007A6789" w:rsidP="007A6789">
      <w:pPr>
        <w:ind w:firstLine="709"/>
        <w:jc w:val="both"/>
        <w:rPr>
          <w:sz w:val="28"/>
          <w:szCs w:val="28"/>
        </w:rPr>
      </w:pPr>
      <w:r>
        <w:rPr>
          <w:sz w:val="28"/>
          <w:szCs w:val="28"/>
        </w:rPr>
        <w:t>9. </w:t>
      </w:r>
      <w:r w:rsidRPr="007A6789">
        <w:rPr>
          <w:sz w:val="28"/>
          <w:szCs w:val="28"/>
        </w:rPr>
        <w:t>Какие физические процессы сопровождают нагрев диэлектрика, ведущие к изменению его основных параметров?</w:t>
      </w:r>
    </w:p>
    <w:p w:rsidR="007A6789" w:rsidRPr="007A6789" w:rsidRDefault="007A6789" w:rsidP="007A6789">
      <w:pPr>
        <w:ind w:firstLine="709"/>
        <w:jc w:val="both"/>
        <w:rPr>
          <w:sz w:val="28"/>
          <w:szCs w:val="28"/>
        </w:rPr>
      </w:pPr>
      <w:r>
        <w:rPr>
          <w:sz w:val="28"/>
          <w:szCs w:val="28"/>
        </w:rPr>
        <w:t>10. </w:t>
      </w:r>
      <w:r w:rsidRPr="007A6789">
        <w:rPr>
          <w:sz w:val="28"/>
          <w:szCs w:val="28"/>
        </w:rPr>
        <w:t>Какое физическое явление лежит в основе измерения температуры с использованием термопары?</w:t>
      </w:r>
    </w:p>
    <w:p w:rsidR="00E53F9B" w:rsidRPr="00E53F9B" w:rsidRDefault="00E53F9B" w:rsidP="00E53F9B">
      <w:pPr>
        <w:ind w:firstLine="709"/>
        <w:jc w:val="both"/>
        <w:rPr>
          <w:sz w:val="28"/>
          <w:szCs w:val="28"/>
        </w:rPr>
      </w:pPr>
      <w:r w:rsidRPr="00E53F9B">
        <w:rPr>
          <w:sz w:val="28"/>
          <w:szCs w:val="28"/>
        </w:rPr>
        <w:t>11. Приведите определение прямого и обратного пьезоэффекта. В каких диэлектриках наблюдаются эти явления.</w:t>
      </w:r>
    </w:p>
    <w:p w:rsidR="00E53F9B" w:rsidRPr="00E53F9B" w:rsidRDefault="00E53F9B" w:rsidP="00E53F9B">
      <w:pPr>
        <w:ind w:firstLine="709"/>
        <w:jc w:val="both"/>
        <w:rPr>
          <w:sz w:val="28"/>
          <w:szCs w:val="28"/>
        </w:rPr>
      </w:pPr>
      <w:r>
        <w:rPr>
          <w:sz w:val="28"/>
          <w:szCs w:val="28"/>
        </w:rPr>
        <w:t>12. </w:t>
      </w:r>
      <w:r w:rsidRPr="00E53F9B">
        <w:rPr>
          <w:sz w:val="28"/>
          <w:szCs w:val="28"/>
        </w:rPr>
        <w:t>От каких факторов зависят пьезоэлектрические свойства сегнетоэлектрической керамики?</w:t>
      </w:r>
    </w:p>
    <w:p w:rsidR="007A6789" w:rsidRDefault="007A6789" w:rsidP="00E53F9B">
      <w:pPr>
        <w:pStyle w:val="a4"/>
        <w:ind w:firstLine="0"/>
        <w:jc w:val="both"/>
        <w:rPr>
          <w:spacing w:val="0"/>
          <w:szCs w:val="28"/>
        </w:rPr>
      </w:pPr>
    </w:p>
    <w:p w:rsidR="003E593F" w:rsidRPr="00D25485" w:rsidRDefault="003E593F" w:rsidP="003E593F">
      <w:pPr>
        <w:ind w:firstLine="709"/>
        <w:jc w:val="both"/>
        <w:rPr>
          <w:b/>
          <w:i/>
          <w:sz w:val="28"/>
          <w:szCs w:val="28"/>
          <w:u w:val="single"/>
        </w:rPr>
      </w:pPr>
      <w:r w:rsidRPr="00D25485">
        <w:rPr>
          <w:b/>
          <w:i/>
          <w:sz w:val="28"/>
          <w:szCs w:val="28"/>
          <w:u w:val="single"/>
        </w:rPr>
        <w:t>Порядок выполнения</w:t>
      </w:r>
      <w:r w:rsidR="00AF38D2">
        <w:rPr>
          <w:b/>
          <w:i/>
          <w:sz w:val="28"/>
          <w:szCs w:val="28"/>
          <w:u w:val="single"/>
        </w:rPr>
        <w:t>:</w:t>
      </w:r>
    </w:p>
    <w:p w:rsidR="003E593F" w:rsidRPr="003D31FC" w:rsidRDefault="00383B3E" w:rsidP="003E593F">
      <w:pPr>
        <w:ind w:firstLine="709"/>
        <w:jc w:val="both"/>
        <w:rPr>
          <w:sz w:val="28"/>
          <w:szCs w:val="28"/>
        </w:rPr>
      </w:pPr>
      <w:r w:rsidRPr="00383B3E">
        <w:rPr>
          <w:sz w:val="28"/>
          <w:szCs w:val="28"/>
        </w:rPr>
        <w:t>1 В соответствии со сво</w:t>
      </w:r>
      <w:r>
        <w:rPr>
          <w:sz w:val="28"/>
          <w:szCs w:val="28"/>
        </w:rPr>
        <w:t xml:space="preserve">им вариантом внесите в таблицу </w:t>
      </w:r>
      <w:r w:rsidR="00CD20A3">
        <w:rPr>
          <w:sz w:val="28"/>
          <w:szCs w:val="28"/>
        </w:rPr>
        <w:t>4</w:t>
      </w:r>
      <w:r w:rsidRPr="00383B3E">
        <w:rPr>
          <w:sz w:val="28"/>
          <w:szCs w:val="28"/>
        </w:rPr>
        <w:t xml:space="preserve"> </w:t>
      </w:r>
      <w:r w:rsidR="00103F14">
        <w:rPr>
          <w:sz w:val="28"/>
          <w:szCs w:val="28"/>
        </w:rPr>
        <w:t>данные</w:t>
      </w:r>
      <w:r w:rsidRPr="00383B3E">
        <w:rPr>
          <w:sz w:val="28"/>
          <w:szCs w:val="28"/>
        </w:rPr>
        <w:t xml:space="preserve"> </w:t>
      </w:r>
      <w:r w:rsidR="00AF38D2">
        <w:rPr>
          <w:sz w:val="28"/>
          <w:szCs w:val="28"/>
        </w:rPr>
        <w:t xml:space="preserve">для </w:t>
      </w:r>
      <w:r>
        <w:rPr>
          <w:sz w:val="28"/>
          <w:szCs w:val="28"/>
        </w:rPr>
        <w:t>трёх</w:t>
      </w:r>
      <w:r w:rsidR="00AF38D2">
        <w:rPr>
          <w:sz w:val="28"/>
          <w:szCs w:val="28"/>
        </w:rPr>
        <w:t xml:space="preserve"> образцов.</w:t>
      </w:r>
      <w:r w:rsidR="003D31FC">
        <w:rPr>
          <w:sz w:val="28"/>
          <w:szCs w:val="28"/>
        </w:rPr>
        <w:t xml:space="preserve"> Образцы имеют прямоугольную форму, длина образца </w:t>
      </w:r>
      <w:r w:rsidR="003D31FC" w:rsidRPr="003D31FC">
        <w:rPr>
          <w:i/>
          <w:sz w:val="28"/>
          <w:szCs w:val="28"/>
          <w:lang w:val="en-US"/>
        </w:rPr>
        <w:t>l</w:t>
      </w:r>
      <w:r w:rsidR="003D31FC">
        <w:rPr>
          <w:i/>
          <w:sz w:val="28"/>
          <w:szCs w:val="28"/>
        </w:rPr>
        <w:t>,</w:t>
      </w:r>
      <w:r w:rsidR="003D31FC">
        <w:rPr>
          <w:sz w:val="28"/>
          <w:szCs w:val="28"/>
        </w:rPr>
        <w:t xml:space="preserve"> ширина</w:t>
      </w:r>
      <w:r w:rsidR="008D04D4">
        <w:rPr>
          <w:sz w:val="28"/>
          <w:szCs w:val="28"/>
        </w:rPr>
        <w:t> </w:t>
      </w:r>
      <w:r w:rsidR="003D31FC" w:rsidRPr="003D31FC">
        <w:rPr>
          <w:i/>
          <w:sz w:val="28"/>
          <w:szCs w:val="28"/>
          <w:lang w:val="en-US"/>
        </w:rPr>
        <w:t>h</w:t>
      </w:r>
      <w:r w:rsidR="003D31FC">
        <w:rPr>
          <w:sz w:val="28"/>
          <w:szCs w:val="28"/>
        </w:rPr>
        <w:t>.</w:t>
      </w:r>
    </w:p>
    <w:p w:rsidR="00AF38D2" w:rsidRPr="00D25485" w:rsidRDefault="00AF38D2" w:rsidP="003E593F">
      <w:pPr>
        <w:ind w:firstLine="709"/>
        <w:jc w:val="both"/>
        <w:rPr>
          <w:sz w:val="28"/>
          <w:szCs w:val="28"/>
        </w:rPr>
      </w:pPr>
    </w:p>
    <w:p w:rsidR="003E593F" w:rsidRPr="00D25485" w:rsidRDefault="00CD20A3" w:rsidP="00F407CC">
      <w:pPr>
        <w:pStyle w:val="a4"/>
        <w:ind w:firstLine="0"/>
        <w:jc w:val="left"/>
        <w:rPr>
          <w:spacing w:val="0"/>
          <w:szCs w:val="28"/>
        </w:rPr>
      </w:pPr>
      <w:r>
        <w:rPr>
          <w:spacing w:val="0"/>
          <w:szCs w:val="28"/>
        </w:rPr>
        <w:t>Таблица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925"/>
        <w:gridCol w:w="925"/>
        <w:gridCol w:w="927"/>
        <w:gridCol w:w="925"/>
        <w:gridCol w:w="926"/>
        <w:gridCol w:w="924"/>
        <w:gridCol w:w="926"/>
        <w:gridCol w:w="924"/>
        <w:gridCol w:w="926"/>
      </w:tblGrid>
      <w:tr w:rsidR="00CD20A3" w:rsidRPr="00D25485" w:rsidTr="00CD20A3">
        <w:trPr>
          <w:trHeight w:val="696"/>
          <w:jc w:val="center"/>
        </w:trPr>
        <w:tc>
          <w:tcPr>
            <w:tcW w:w="774" w:type="pct"/>
            <w:vAlign w:val="center"/>
          </w:tcPr>
          <w:p w:rsidR="00CD20A3" w:rsidRPr="00CD20A3" w:rsidRDefault="00CD20A3" w:rsidP="00103F14">
            <w:pPr>
              <w:jc w:val="center"/>
              <w:rPr>
                <w:sz w:val="24"/>
                <w:szCs w:val="28"/>
              </w:rPr>
            </w:pPr>
            <w:r w:rsidRPr="00CD20A3">
              <w:rPr>
                <w:sz w:val="24"/>
                <w:szCs w:val="28"/>
              </w:rPr>
              <w:t>Параметры</w:t>
            </w:r>
          </w:p>
        </w:tc>
        <w:tc>
          <w:tcPr>
            <w:tcW w:w="469" w:type="pct"/>
            <w:vAlign w:val="center"/>
          </w:tcPr>
          <w:p w:rsidR="00CD20A3" w:rsidRPr="00CD20A3" w:rsidRDefault="00CD20A3" w:rsidP="00103F14">
            <w:pPr>
              <w:jc w:val="center"/>
              <w:rPr>
                <w:i/>
                <w:sz w:val="24"/>
                <w:szCs w:val="28"/>
              </w:rPr>
            </w:pPr>
            <w:r w:rsidRPr="00CD20A3">
              <w:rPr>
                <w:i/>
                <w:sz w:val="24"/>
                <w:szCs w:val="28"/>
                <w:lang w:val="en-US"/>
              </w:rPr>
              <w:t>f,</w:t>
            </w:r>
            <w:r w:rsidRPr="00CD20A3">
              <w:rPr>
                <w:i/>
                <w:sz w:val="24"/>
                <w:szCs w:val="28"/>
              </w:rPr>
              <w:t xml:space="preserve"> Гц</w:t>
            </w:r>
          </w:p>
        </w:tc>
        <w:tc>
          <w:tcPr>
            <w:tcW w:w="469" w:type="pct"/>
            <w:vAlign w:val="center"/>
          </w:tcPr>
          <w:p w:rsidR="00CD20A3" w:rsidRPr="00CD20A3" w:rsidRDefault="00CD20A3" w:rsidP="00103F14">
            <w:pPr>
              <w:jc w:val="center"/>
              <w:rPr>
                <w:sz w:val="24"/>
                <w:szCs w:val="28"/>
              </w:rPr>
            </w:pPr>
            <w:r w:rsidRPr="00CD20A3">
              <w:rPr>
                <w:i/>
                <w:sz w:val="24"/>
                <w:szCs w:val="28"/>
              </w:rPr>
              <w:t>tg</w:t>
            </w:r>
            <w:r w:rsidRPr="00CD20A3">
              <w:rPr>
                <w:i/>
                <w:sz w:val="24"/>
                <w:szCs w:val="28"/>
                <w:lang w:val="en-US"/>
              </w:rPr>
              <w:t>δ</w:t>
            </w:r>
          </w:p>
        </w:tc>
        <w:tc>
          <w:tcPr>
            <w:tcW w:w="470" w:type="pct"/>
            <w:vAlign w:val="center"/>
          </w:tcPr>
          <w:p w:rsidR="00CD20A3" w:rsidRPr="00CD20A3" w:rsidRDefault="00CD20A3" w:rsidP="00103F14">
            <w:pPr>
              <w:jc w:val="center"/>
              <w:rPr>
                <w:sz w:val="24"/>
                <w:szCs w:val="28"/>
              </w:rPr>
            </w:pPr>
            <w:r w:rsidRPr="00CD20A3">
              <w:rPr>
                <w:i/>
                <w:sz w:val="24"/>
                <w:szCs w:val="28"/>
              </w:rPr>
              <w:t>С</w:t>
            </w:r>
            <w:r w:rsidRPr="00CD20A3">
              <w:rPr>
                <w:i/>
                <w:sz w:val="24"/>
                <w:szCs w:val="28"/>
                <w:vertAlign w:val="subscript"/>
              </w:rPr>
              <w:t>х</w:t>
            </w:r>
            <w:r w:rsidRPr="00CD20A3">
              <w:rPr>
                <w:i/>
                <w:sz w:val="24"/>
                <w:szCs w:val="28"/>
              </w:rPr>
              <w:t xml:space="preserve">, </w:t>
            </w:r>
            <w:r w:rsidRPr="00CD20A3">
              <w:rPr>
                <w:sz w:val="24"/>
                <w:szCs w:val="28"/>
              </w:rPr>
              <w:t>пФ</w:t>
            </w:r>
          </w:p>
        </w:tc>
        <w:tc>
          <w:tcPr>
            <w:tcW w:w="469" w:type="pct"/>
            <w:vAlign w:val="center"/>
          </w:tcPr>
          <w:p w:rsidR="00CD20A3" w:rsidRPr="00CD20A3" w:rsidRDefault="00CD20A3" w:rsidP="00103F14">
            <w:pPr>
              <w:jc w:val="center"/>
              <w:rPr>
                <w:i/>
                <w:sz w:val="24"/>
                <w:szCs w:val="28"/>
                <w:vertAlign w:val="subscript"/>
              </w:rPr>
            </w:pPr>
            <w:r w:rsidRPr="00CD20A3">
              <w:rPr>
                <w:i/>
                <w:sz w:val="24"/>
                <w:szCs w:val="28"/>
              </w:rPr>
              <w:t>ε</w:t>
            </w:r>
          </w:p>
        </w:tc>
        <w:tc>
          <w:tcPr>
            <w:tcW w:w="470" w:type="pct"/>
            <w:vAlign w:val="center"/>
          </w:tcPr>
          <w:p w:rsidR="00CD20A3" w:rsidRPr="00CD20A3" w:rsidRDefault="00CD20A3" w:rsidP="00103F14">
            <w:pPr>
              <w:jc w:val="center"/>
              <w:rPr>
                <w:i/>
                <w:sz w:val="24"/>
                <w:szCs w:val="28"/>
                <w:vertAlign w:val="subscript"/>
              </w:rPr>
            </w:pPr>
            <w:r w:rsidRPr="00CD20A3">
              <w:rPr>
                <w:i/>
                <w:sz w:val="24"/>
                <w:szCs w:val="28"/>
                <w:lang w:val="en-US"/>
              </w:rPr>
              <w:t xml:space="preserve">d, </w:t>
            </w:r>
            <w:r w:rsidRPr="00CD20A3">
              <w:rPr>
                <w:i/>
                <w:sz w:val="24"/>
                <w:szCs w:val="28"/>
              </w:rPr>
              <w:t>м</w:t>
            </w:r>
          </w:p>
        </w:tc>
        <w:tc>
          <w:tcPr>
            <w:tcW w:w="469" w:type="pct"/>
            <w:vAlign w:val="center"/>
          </w:tcPr>
          <w:p w:rsidR="00CD20A3" w:rsidRPr="00CD20A3" w:rsidRDefault="00CD20A3" w:rsidP="00CD20A3">
            <w:pPr>
              <w:jc w:val="center"/>
              <w:rPr>
                <w:i/>
                <w:sz w:val="24"/>
                <w:szCs w:val="28"/>
              </w:rPr>
            </w:pPr>
            <w:r w:rsidRPr="00CD20A3">
              <w:rPr>
                <w:i/>
                <w:sz w:val="24"/>
                <w:szCs w:val="28"/>
                <w:lang w:val="en-US"/>
              </w:rPr>
              <w:t>l</w:t>
            </w:r>
            <w:r w:rsidRPr="00CD20A3">
              <w:rPr>
                <w:i/>
                <w:sz w:val="24"/>
                <w:szCs w:val="28"/>
              </w:rPr>
              <w:t>, м</w:t>
            </w:r>
          </w:p>
        </w:tc>
        <w:tc>
          <w:tcPr>
            <w:tcW w:w="470" w:type="pct"/>
            <w:vAlign w:val="center"/>
          </w:tcPr>
          <w:p w:rsidR="00CD20A3" w:rsidRPr="00CD20A3" w:rsidRDefault="00CD20A3" w:rsidP="00CD20A3">
            <w:pPr>
              <w:jc w:val="center"/>
              <w:rPr>
                <w:i/>
                <w:sz w:val="24"/>
                <w:szCs w:val="28"/>
              </w:rPr>
            </w:pPr>
            <w:r w:rsidRPr="00CD20A3">
              <w:rPr>
                <w:i/>
                <w:sz w:val="24"/>
                <w:szCs w:val="28"/>
                <w:lang w:val="en-US"/>
              </w:rPr>
              <w:t>h</w:t>
            </w:r>
            <w:r w:rsidRPr="00CD20A3">
              <w:rPr>
                <w:i/>
                <w:sz w:val="24"/>
                <w:szCs w:val="28"/>
              </w:rPr>
              <w:t>, м</w:t>
            </w:r>
          </w:p>
        </w:tc>
        <w:tc>
          <w:tcPr>
            <w:tcW w:w="469" w:type="pct"/>
            <w:vAlign w:val="center"/>
          </w:tcPr>
          <w:p w:rsidR="00CD20A3" w:rsidRPr="00CD20A3" w:rsidRDefault="00CD20A3" w:rsidP="00103F14">
            <w:pPr>
              <w:jc w:val="center"/>
              <w:rPr>
                <w:i/>
                <w:sz w:val="24"/>
                <w:szCs w:val="28"/>
              </w:rPr>
            </w:pPr>
            <w:r w:rsidRPr="00CD20A3">
              <w:rPr>
                <w:i/>
                <w:sz w:val="24"/>
                <w:szCs w:val="28"/>
                <w:lang w:val="en-US"/>
              </w:rPr>
              <w:t>S</w:t>
            </w:r>
            <w:r w:rsidRPr="00CD20A3">
              <w:rPr>
                <w:i/>
                <w:sz w:val="24"/>
                <w:szCs w:val="28"/>
              </w:rPr>
              <w:t>,</w:t>
            </w:r>
            <w:r w:rsidRPr="00CD20A3">
              <w:rPr>
                <w:i/>
                <w:sz w:val="24"/>
                <w:szCs w:val="28"/>
                <w:lang w:val="en-US"/>
              </w:rPr>
              <w:t xml:space="preserve"> </w:t>
            </w:r>
            <w:r w:rsidRPr="00CD20A3">
              <w:rPr>
                <w:i/>
                <w:sz w:val="24"/>
                <w:szCs w:val="28"/>
              </w:rPr>
              <w:t>м²</w:t>
            </w:r>
          </w:p>
        </w:tc>
        <w:tc>
          <w:tcPr>
            <w:tcW w:w="470" w:type="pct"/>
            <w:vAlign w:val="center"/>
          </w:tcPr>
          <w:p w:rsidR="00CD20A3" w:rsidRPr="00CD20A3" w:rsidRDefault="00CD20A3" w:rsidP="00103F14">
            <w:pPr>
              <w:jc w:val="center"/>
              <w:rPr>
                <w:i/>
                <w:sz w:val="24"/>
                <w:szCs w:val="28"/>
              </w:rPr>
            </w:pPr>
            <w:r w:rsidRPr="00CD20A3">
              <w:rPr>
                <w:i/>
                <w:sz w:val="24"/>
                <w:szCs w:val="28"/>
              </w:rPr>
              <w:t>С</w:t>
            </w:r>
            <w:r w:rsidRPr="00CD20A3">
              <w:rPr>
                <w:i/>
                <w:sz w:val="24"/>
                <w:szCs w:val="28"/>
                <w:vertAlign w:val="subscript"/>
              </w:rPr>
              <w:t>0</w:t>
            </w:r>
            <w:r w:rsidRPr="00CD20A3">
              <w:rPr>
                <w:i/>
                <w:sz w:val="24"/>
                <w:szCs w:val="28"/>
              </w:rPr>
              <w:t xml:space="preserve">, </w:t>
            </w:r>
            <w:r w:rsidRPr="00CD20A3">
              <w:rPr>
                <w:sz w:val="24"/>
                <w:szCs w:val="28"/>
              </w:rPr>
              <w:t>пФ</w:t>
            </w:r>
          </w:p>
        </w:tc>
      </w:tr>
      <w:tr w:rsidR="00CD20A3" w:rsidRPr="00D25485" w:rsidTr="00CD20A3">
        <w:trPr>
          <w:trHeight w:val="359"/>
          <w:jc w:val="center"/>
        </w:trPr>
        <w:tc>
          <w:tcPr>
            <w:tcW w:w="774" w:type="pct"/>
            <w:vAlign w:val="center"/>
          </w:tcPr>
          <w:p w:rsidR="00CD20A3" w:rsidRPr="00CD20A3" w:rsidRDefault="00CD20A3" w:rsidP="000355E6">
            <w:pPr>
              <w:jc w:val="both"/>
              <w:rPr>
                <w:sz w:val="24"/>
                <w:szCs w:val="28"/>
              </w:rPr>
            </w:pPr>
            <w:r w:rsidRPr="00CD20A3">
              <w:rPr>
                <w:sz w:val="24"/>
                <w:szCs w:val="28"/>
              </w:rPr>
              <w:t>Образец 1</w:t>
            </w:r>
          </w:p>
        </w:tc>
        <w:tc>
          <w:tcPr>
            <w:tcW w:w="469"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tcPr>
          <w:p w:rsidR="00CD20A3" w:rsidRPr="00CD20A3" w:rsidRDefault="00CD20A3" w:rsidP="00103F14">
            <w:pPr>
              <w:jc w:val="center"/>
              <w:rPr>
                <w:sz w:val="24"/>
                <w:szCs w:val="28"/>
              </w:rPr>
            </w:pPr>
          </w:p>
        </w:tc>
        <w:tc>
          <w:tcPr>
            <w:tcW w:w="470" w:type="pct"/>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r>
      <w:tr w:rsidR="00CD20A3" w:rsidRPr="00D25485" w:rsidTr="00CD20A3">
        <w:trPr>
          <w:trHeight w:val="167"/>
          <w:jc w:val="center"/>
        </w:trPr>
        <w:tc>
          <w:tcPr>
            <w:tcW w:w="774" w:type="pct"/>
            <w:vAlign w:val="center"/>
          </w:tcPr>
          <w:p w:rsidR="00CD20A3" w:rsidRPr="00CD20A3" w:rsidRDefault="00CD20A3" w:rsidP="000355E6">
            <w:pPr>
              <w:jc w:val="both"/>
              <w:rPr>
                <w:sz w:val="24"/>
                <w:szCs w:val="28"/>
              </w:rPr>
            </w:pPr>
            <w:r w:rsidRPr="00CD20A3">
              <w:rPr>
                <w:sz w:val="24"/>
                <w:szCs w:val="28"/>
              </w:rPr>
              <w:t>Образец 2</w:t>
            </w:r>
          </w:p>
        </w:tc>
        <w:tc>
          <w:tcPr>
            <w:tcW w:w="469"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tcPr>
          <w:p w:rsidR="00CD20A3" w:rsidRPr="00CD20A3" w:rsidRDefault="00CD20A3" w:rsidP="00103F14">
            <w:pPr>
              <w:jc w:val="center"/>
              <w:rPr>
                <w:sz w:val="24"/>
                <w:szCs w:val="28"/>
              </w:rPr>
            </w:pPr>
          </w:p>
        </w:tc>
        <w:tc>
          <w:tcPr>
            <w:tcW w:w="470" w:type="pct"/>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r>
      <w:tr w:rsidR="00CD20A3" w:rsidRPr="00D25485" w:rsidTr="00CD20A3">
        <w:trPr>
          <w:trHeight w:val="167"/>
          <w:jc w:val="center"/>
        </w:trPr>
        <w:tc>
          <w:tcPr>
            <w:tcW w:w="774" w:type="pct"/>
            <w:tcBorders>
              <w:bottom w:val="single" w:sz="4" w:space="0" w:color="auto"/>
            </w:tcBorders>
            <w:vAlign w:val="center"/>
          </w:tcPr>
          <w:p w:rsidR="00CD20A3" w:rsidRPr="00CD20A3" w:rsidRDefault="00CD20A3" w:rsidP="000355E6">
            <w:pPr>
              <w:jc w:val="both"/>
              <w:rPr>
                <w:sz w:val="24"/>
                <w:szCs w:val="28"/>
              </w:rPr>
            </w:pPr>
            <w:r w:rsidRPr="00CD20A3">
              <w:rPr>
                <w:sz w:val="24"/>
                <w:szCs w:val="28"/>
              </w:rPr>
              <w:t>Образец 3</w:t>
            </w:r>
          </w:p>
        </w:tc>
        <w:tc>
          <w:tcPr>
            <w:tcW w:w="469"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c>
          <w:tcPr>
            <w:tcW w:w="469" w:type="pct"/>
          </w:tcPr>
          <w:p w:rsidR="00CD20A3" w:rsidRPr="00CD20A3" w:rsidRDefault="00CD20A3" w:rsidP="00103F14">
            <w:pPr>
              <w:jc w:val="center"/>
              <w:rPr>
                <w:sz w:val="24"/>
                <w:szCs w:val="28"/>
              </w:rPr>
            </w:pPr>
          </w:p>
        </w:tc>
        <w:tc>
          <w:tcPr>
            <w:tcW w:w="470" w:type="pct"/>
          </w:tcPr>
          <w:p w:rsidR="00CD20A3" w:rsidRPr="00CD20A3" w:rsidRDefault="00CD20A3" w:rsidP="00103F14">
            <w:pPr>
              <w:jc w:val="center"/>
              <w:rPr>
                <w:sz w:val="24"/>
                <w:szCs w:val="28"/>
              </w:rPr>
            </w:pPr>
          </w:p>
        </w:tc>
        <w:tc>
          <w:tcPr>
            <w:tcW w:w="469" w:type="pct"/>
            <w:vAlign w:val="center"/>
          </w:tcPr>
          <w:p w:rsidR="00CD20A3" w:rsidRPr="00CD20A3" w:rsidRDefault="00CD20A3" w:rsidP="00103F14">
            <w:pPr>
              <w:jc w:val="center"/>
              <w:rPr>
                <w:sz w:val="24"/>
                <w:szCs w:val="28"/>
              </w:rPr>
            </w:pPr>
          </w:p>
        </w:tc>
        <w:tc>
          <w:tcPr>
            <w:tcW w:w="470" w:type="pct"/>
            <w:vAlign w:val="center"/>
          </w:tcPr>
          <w:p w:rsidR="00CD20A3" w:rsidRPr="00CD20A3" w:rsidRDefault="00CD20A3" w:rsidP="00103F14">
            <w:pPr>
              <w:jc w:val="center"/>
              <w:rPr>
                <w:sz w:val="24"/>
                <w:szCs w:val="28"/>
              </w:rPr>
            </w:pPr>
          </w:p>
        </w:tc>
      </w:tr>
    </w:tbl>
    <w:p w:rsidR="00103F14" w:rsidRDefault="00103F14" w:rsidP="003E593F">
      <w:pPr>
        <w:pStyle w:val="af9"/>
        <w:ind w:left="0" w:firstLine="709"/>
        <w:jc w:val="both"/>
        <w:rPr>
          <w:sz w:val="28"/>
          <w:szCs w:val="28"/>
        </w:rPr>
      </w:pPr>
    </w:p>
    <w:p w:rsidR="003E593F" w:rsidRPr="00D25485" w:rsidRDefault="00103F14" w:rsidP="003E593F">
      <w:pPr>
        <w:pStyle w:val="af9"/>
        <w:ind w:left="0" w:firstLine="709"/>
        <w:jc w:val="both"/>
        <w:rPr>
          <w:sz w:val="28"/>
          <w:szCs w:val="28"/>
        </w:rPr>
      </w:pPr>
      <w:r>
        <w:rPr>
          <w:sz w:val="28"/>
          <w:szCs w:val="28"/>
        </w:rPr>
        <w:t>2</w:t>
      </w:r>
      <w:r w:rsidR="003E593F" w:rsidRPr="00D25485">
        <w:rPr>
          <w:sz w:val="28"/>
          <w:szCs w:val="28"/>
        </w:rPr>
        <w:t xml:space="preserve"> Рассчита</w:t>
      </w:r>
      <w:r>
        <w:rPr>
          <w:sz w:val="28"/>
          <w:szCs w:val="28"/>
        </w:rPr>
        <w:t>йте</w:t>
      </w:r>
      <w:r w:rsidR="003E593F" w:rsidRPr="00D25485">
        <w:rPr>
          <w:sz w:val="28"/>
          <w:szCs w:val="28"/>
        </w:rPr>
        <w:t xml:space="preserve"> диэлектрическую проницаемость </w:t>
      </w:r>
      <w:r w:rsidR="003E593F" w:rsidRPr="00D25485">
        <w:rPr>
          <w:i/>
          <w:sz w:val="28"/>
          <w:szCs w:val="28"/>
        </w:rPr>
        <w:t>ε</w:t>
      </w:r>
      <w:r w:rsidR="003E593F" w:rsidRPr="00D25485">
        <w:rPr>
          <w:sz w:val="28"/>
          <w:szCs w:val="28"/>
        </w:rPr>
        <w:t xml:space="preserve"> образцов, используя формулы </w:t>
      </w:r>
      <w:r w:rsidR="003E593F">
        <w:rPr>
          <w:sz w:val="28"/>
          <w:szCs w:val="28"/>
        </w:rPr>
        <w:t>(</w:t>
      </w:r>
      <w:r w:rsidR="003E593F" w:rsidRPr="00D25485">
        <w:rPr>
          <w:sz w:val="28"/>
          <w:szCs w:val="28"/>
        </w:rPr>
        <w:t>2.1</w:t>
      </w:r>
      <w:r w:rsidR="003E593F">
        <w:rPr>
          <w:sz w:val="28"/>
          <w:szCs w:val="28"/>
        </w:rPr>
        <w:t>) – (</w:t>
      </w:r>
      <w:r w:rsidR="003E593F" w:rsidRPr="00D25485">
        <w:rPr>
          <w:sz w:val="28"/>
          <w:szCs w:val="28"/>
        </w:rPr>
        <w:t>2.2</w:t>
      </w:r>
      <w:r w:rsidR="003E593F">
        <w:rPr>
          <w:sz w:val="28"/>
          <w:szCs w:val="28"/>
        </w:rPr>
        <w:t>)</w:t>
      </w:r>
      <w:r>
        <w:rPr>
          <w:sz w:val="28"/>
          <w:szCs w:val="28"/>
        </w:rPr>
        <w:t xml:space="preserve"> и данные таблицы 2.</w:t>
      </w:r>
    </w:p>
    <w:p w:rsidR="003E593F" w:rsidRPr="001B2A37" w:rsidRDefault="00103F14" w:rsidP="003E593F">
      <w:pPr>
        <w:ind w:firstLine="709"/>
        <w:jc w:val="both"/>
        <w:rPr>
          <w:sz w:val="28"/>
          <w:szCs w:val="28"/>
        </w:rPr>
      </w:pPr>
      <w:r>
        <w:rPr>
          <w:sz w:val="28"/>
          <w:szCs w:val="28"/>
        </w:rPr>
        <w:t>3</w:t>
      </w:r>
      <w:r w:rsidR="003E593F" w:rsidRPr="00D25485">
        <w:rPr>
          <w:sz w:val="28"/>
          <w:szCs w:val="28"/>
        </w:rPr>
        <w:t xml:space="preserve"> Сравнит</w:t>
      </w:r>
      <w:r w:rsidR="00516D6C">
        <w:rPr>
          <w:sz w:val="28"/>
          <w:szCs w:val="28"/>
        </w:rPr>
        <w:t>е</w:t>
      </w:r>
      <w:r w:rsidR="003E593F" w:rsidRPr="00D25485">
        <w:rPr>
          <w:sz w:val="28"/>
          <w:szCs w:val="28"/>
        </w:rPr>
        <w:t xml:space="preserve"> п</w:t>
      </w:r>
      <w:r>
        <w:rPr>
          <w:sz w:val="28"/>
          <w:szCs w:val="28"/>
        </w:rPr>
        <w:t>олученные данные со справочными, сделайте вывод о материалах образцов</w:t>
      </w:r>
      <w:r w:rsidR="001B2A37">
        <w:rPr>
          <w:sz w:val="28"/>
          <w:szCs w:val="28"/>
        </w:rPr>
        <w:t>.</w:t>
      </w:r>
    </w:p>
    <w:p w:rsidR="003E593F" w:rsidRPr="00D25485" w:rsidRDefault="00516D6C" w:rsidP="003E593F">
      <w:pPr>
        <w:ind w:firstLine="709"/>
        <w:jc w:val="both"/>
        <w:rPr>
          <w:sz w:val="28"/>
          <w:szCs w:val="28"/>
        </w:rPr>
      </w:pPr>
      <w:r>
        <w:rPr>
          <w:sz w:val="28"/>
          <w:szCs w:val="28"/>
        </w:rPr>
        <w:t>4 По полученным данным постройте</w:t>
      </w:r>
      <w:r w:rsidR="003E593F" w:rsidRPr="00D25485">
        <w:rPr>
          <w:sz w:val="28"/>
          <w:szCs w:val="28"/>
        </w:rPr>
        <w:t xml:space="preserve"> гистограммы и сравнит</w:t>
      </w:r>
      <w:r>
        <w:rPr>
          <w:sz w:val="28"/>
          <w:szCs w:val="28"/>
        </w:rPr>
        <w:t>е</w:t>
      </w:r>
      <w:r w:rsidR="003E593F" w:rsidRPr="00D25485">
        <w:rPr>
          <w:sz w:val="28"/>
          <w:szCs w:val="28"/>
        </w:rPr>
        <w:t xml:space="preserve"> диэлектрики по величине тангенса </w:t>
      </w:r>
      <w:r w:rsidR="00383B3E">
        <w:rPr>
          <w:sz w:val="28"/>
          <w:szCs w:val="28"/>
        </w:rPr>
        <w:t xml:space="preserve">угла </w:t>
      </w:r>
      <w:r w:rsidR="003E593F" w:rsidRPr="00D25485">
        <w:rPr>
          <w:sz w:val="28"/>
          <w:szCs w:val="28"/>
        </w:rPr>
        <w:t>диэлектрических потерь и диэлектрической проницаемости. Сдела</w:t>
      </w:r>
      <w:r>
        <w:rPr>
          <w:sz w:val="28"/>
          <w:szCs w:val="28"/>
        </w:rPr>
        <w:t>йте</w:t>
      </w:r>
      <w:r w:rsidR="003E593F" w:rsidRPr="00D25485">
        <w:rPr>
          <w:sz w:val="28"/>
          <w:szCs w:val="28"/>
        </w:rPr>
        <w:t xml:space="preserve"> вывод о целесообразности применения диэлектрик</w:t>
      </w:r>
      <w:r>
        <w:rPr>
          <w:sz w:val="28"/>
          <w:szCs w:val="28"/>
        </w:rPr>
        <w:t>ов</w:t>
      </w:r>
      <w:r w:rsidR="003E593F" w:rsidRPr="00D25485">
        <w:rPr>
          <w:sz w:val="28"/>
          <w:szCs w:val="28"/>
        </w:rPr>
        <w:t xml:space="preserve"> в том или ином случае.</w:t>
      </w:r>
    </w:p>
    <w:p w:rsidR="00D340F6" w:rsidRPr="00D25485" w:rsidRDefault="00D340F6">
      <w:pPr>
        <w:widowControl/>
        <w:autoSpaceDE/>
        <w:autoSpaceDN/>
        <w:adjustRightInd/>
        <w:rPr>
          <w:sz w:val="28"/>
          <w:szCs w:val="28"/>
        </w:rPr>
      </w:pPr>
      <w:r w:rsidRPr="00D25485">
        <w:rPr>
          <w:sz w:val="28"/>
          <w:szCs w:val="28"/>
        </w:rPr>
        <w:br w:type="page"/>
      </w:r>
    </w:p>
    <w:p w:rsidR="001E7AA1" w:rsidRPr="00D25485" w:rsidRDefault="002702AF" w:rsidP="00682F76">
      <w:pPr>
        <w:pStyle w:val="1"/>
      </w:pPr>
      <w:bookmarkStart w:id="31" w:name="_Toc300227958"/>
      <w:bookmarkStart w:id="32" w:name="_Toc300228017"/>
      <w:bookmarkStart w:id="33" w:name="_Toc300297805"/>
      <w:bookmarkStart w:id="34" w:name="_Toc477249392"/>
      <w:r>
        <w:lastRenderedPageBreak/>
        <w:t xml:space="preserve">5 </w:t>
      </w:r>
      <w:r w:rsidR="001E7AA1" w:rsidRPr="00D25485">
        <w:t>СПИСОК ЛИТЕРАТУРЫ</w:t>
      </w:r>
      <w:bookmarkEnd w:id="31"/>
      <w:bookmarkEnd w:id="32"/>
      <w:bookmarkEnd w:id="33"/>
      <w:bookmarkEnd w:id="34"/>
    </w:p>
    <w:p w:rsidR="001E7AA1" w:rsidRPr="00D25485" w:rsidRDefault="001E7AA1" w:rsidP="001E7AA1">
      <w:pPr>
        <w:ind w:firstLine="709"/>
        <w:jc w:val="center"/>
        <w:rPr>
          <w:sz w:val="28"/>
          <w:szCs w:val="28"/>
        </w:rPr>
      </w:pPr>
    </w:p>
    <w:p w:rsidR="001E7AA1" w:rsidRDefault="001E7AA1" w:rsidP="00DE1361">
      <w:pPr>
        <w:pStyle w:val="af9"/>
        <w:numPr>
          <w:ilvl w:val="0"/>
          <w:numId w:val="28"/>
        </w:numPr>
        <w:rPr>
          <w:sz w:val="28"/>
          <w:szCs w:val="28"/>
        </w:rPr>
      </w:pPr>
      <w:r w:rsidRPr="00D25485">
        <w:rPr>
          <w:sz w:val="28"/>
          <w:szCs w:val="28"/>
        </w:rPr>
        <w:t>Б. М. Тареев. Физика диэлектрических материалов.: Учеб. пособие для вузов. – М.: Энергоиздат, 1982.</w:t>
      </w:r>
    </w:p>
    <w:p w:rsidR="006C6E78" w:rsidRPr="00D25485" w:rsidRDefault="006C6E78" w:rsidP="00DE1361">
      <w:pPr>
        <w:pStyle w:val="af9"/>
        <w:numPr>
          <w:ilvl w:val="0"/>
          <w:numId w:val="28"/>
        </w:numPr>
        <w:rPr>
          <w:sz w:val="28"/>
          <w:szCs w:val="28"/>
        </w:rPr>
      </w:pPr>
      <w:r w:rsidRPr="00D25485">
        <w:rPr>
          <w:sz w:val="28"/>
          <w:szCs w:val="28"/>
        </w:rPr>
        <w:t>Пасынков В. В., Сорокин В. С. Материалы электронной техники. – М.:</w:t>
      </w:r>
    </w:p>
    <w:p w:rsidR="00385272" w:rsidRDefault="006C6E78" w:rsidP="00385272">
      <w:pPr>
        <w:pStyle w:val="af9"/>
        <w:rPr>
          <w:sz w:val="28"/>
          <w:szCs w:val="28"/>
        </w:rPr>
      </w:pPr>
      <w:r w:rsidRPr="00D25485">
        <w:rPr>
          <w:sz w:val="28"/>
          <w:szCs w:val="28"/>
        </w:rPr>
        <w:t>Высшая школа, 1986.</w:t>
      </w:r>
    </w:p>
    <w:p w:rsidR="00385272" w:rsidRPr="00385272" w:rsidRDefault="00385272" w:rsidP="00DE1361">
      <w:pPr>
        <w:pStyle w:val="af9"/>
        <w:numPr>
          <w:ilvl w:val="0"/>
          <w:numId w:val="28"/>
        </w:numPr>
        <w:rPr>
          <w:sz w:val="28"/>
          <w:szCs w:val="28"/>
        </w:rPr>
      </w:pPr>
      <w:r w:rsidRPr="00D25485">
        <w:rPr>
          <w:sz w:val="28"/>
          <w:szCs w:val="28"/>
        </w:rPr>
        <w:t xml:space="preserve">Справочник по электротехническим материалам: С 74 В 3 т. Т. </w:t>
      </w:r>
      <w:r>
        <w:rPr>
          <w:sz w:val="28"/>
          <w:szCs w:val="28"/>
        </w:rPr>
        <w:t>2</w:t>
      </w:r>
      <w:r w:rsidRPr="00D25485">
        <w:rPr>
          <w:sz w:val="28"/>
          <w:szCs w:val="28"/>
        </w:rPr>
        <w:t xml:space="preserve"> / Под ред. Ю. В. Корицкого и др. – 3-е изд., перераб. – М.: Энергоатомиздат, 198</w:t>
      </w:r>
      <w:r>
        <w:rPr>
          <w:sz w:val="28"/>
          <w:szCs w:val="28"/>
        </w:rPr>
        <w:t>7</w:t>
      </w:r>
      <w:r w:rsidRPr="00D25485">
        <w:rPr>
          <w:sz w:val="28"/>
          <w:szCs w:val="28"/>
        </w:rPr>
        <w:t>.</w:t>
      </w:r>
    </w:p>
    <w:p w:rsidR="006C6E78" w:rsidRDefault="006C6E78" w:rsidP="00DE1361">
      <w:pPr>
        <w:pStyle w:val="af9"/>
        <w:numPr>
          <w:ilvl w:val="0"/>
          <w:numId w:val="28"/>
        </w:numPr>
        <w:rPr>
          <w:sz w:val="28"/>
          <w:szCs w:val="28"/>
        </w:rPr>
      </w:pPr>
      <w:r w:rsidRPr="00D25485">
        <w:rPr>
          <w:sz w:val="28"/>
          <w:szCs w:val="28"/>
        </w:rPr>
        <w:t>Справочник по электротехническим материалам: С 74 В 3 т. Т. 3 / Под ред. Ю. В. Корицкого и др. – 3-е изд., перераб. – М.: Энергоатомиздат, 1988.</w:t>
      </w:r>
    </w:p>
    <w:p w:rsidR="006C6E78" w:rsidRPr="006C6E78" w:rsidRDefault="006C6E78" w:rsidP="00DE1361">
      <w:pPr>
        <w:pStyle w:val="af9"/>
        <w:numPr>
          <w:ilvl w:val="0"/>
          <w:numId w:val="28"/>
        </w:numPr>
        <w:rPr>
          <w:sz w:val="28"/>
          <w:szCs w:val="28"/>
        </w:rPr>
      </w:pPr>
      <w:r w:rsidRPr="00D25485">
        <w:rPr>
          <w:sz w:val="28"/>
          <w:szCs w:val="28"/>
        </w:rPr>
        <w:t>Основы теории цепей: Учебник для вузов / Г. В. Зевеке, 0-75 П. А. Ионкн, А. В. Нетушил, С. В. Страхов. – 5-е изд., перераб. – М.: Энергоатомиздат, 1989.</w:t>
      </w:r>
    </w:p>
    <w:p w:rsidR="00385272" w:rsidRPr="00D25485" w:rsidRDefault="00385272" w:rsidP="00DE1361">
      <w:pPr>
        <w:pStyle w:val="af9"/>
        <w:numPr>
          <w:ilvl w:val="0"/>
          <w:numId w:val="28"/>
        </w:numPr>
        <w:rPr>
          <w:sz w:val="28"/>
          <w:szCs w:val="28"/>
        </w:rPr>
      </w:pPr>
      <w:r>
        <w:rPr>
          <w:sz w:val="28"/>
          <w:szCs w:val="28"/>
        </w:rPr>
        <w:t>Антипов Б.Л., Сорокин В.С., Терехов В.А., Материалы электронной техники.,</w:t>
      </w:r>
      <w:r w:rsidRPr="00D25485">
        <w:rPr>
          <w:sz w:val="28"/>
          <w:szCs w:val="28"/>
        </w:rPr>
        <w:t xml:space="preserve"> – 2-е изд.,</w:t>
      </w:r>
      <w:r>
        <w:rPr>
          <w:sz w:val="28"/>
          <w:szCs w:val="28"/>
        </w:rPr>
        <w:t xml:space="preserve"> СПб, .: Изд. «Лань», 2001г.</w:t>
      </w:r>
    </w:p>
    <w:p w:rsidR="00543959" w:rsidRDefault="00543959" w:rsidP="00DE1361">
      <w:pPr>
        <w:pStyle w:val="af9"/>
        <w:numPr>
          <w:ilvl w:val="0"/>
          <w:numId w:val="28"/>
        </w:numPr>
        <w:rPr>
          <w:sz w:val="28"/>
          <w:szCs w:val="28"/>
        </w:rPr>
      </w:pPr>
      <w:r>
        <w:rPr>
          <w:sz w:val="28"/>
          <w:szCs w:val="28"/>
        </w:rPr>
        <w:t>Алиев И.И., Колганова С.Г., Электротехнические материалы и изделия. Справочник. Издательство: «Радио соф</w:t>
      </w:r>
      <w:r w:rsidR="005B2428">
        <w:rPr>
          <w:sz w:val="28"/>
          <w:szCs w:val="28"/>
        </w:rPr>
        <w:t>т</w:t>
      </w:r>
      <w:r>
        <w:rPr>
          <w:sz w:val="28"/>
          <w:szCs w:val="28"/>
        </w:rPr>
        <w:t>»</w:t>
      </w:r>
      <w:r w:rsidR="005B2428">
        <w:rPr>
          <w:sz w:val="28"/>
          <w:szCs w:val="28"/>
        </w:rPr>
        <w:t>, 2005г.</w:t>
      </w:r>
    </w:p>
    <w:p w:rsidR="008C7DB1" w:rsidRDefault="005B2428" w:rsidP="008D6DD2">
      <w:pPr>
        <w:pStyle w:val="af9"/>
        <w:widowControl/>
        <w:numPr>
          <w:ilvl w:val="0"/>
          <w:numId w:val="28"/>
        </w:numPr>
        <w:autoSpaceDE/>
        <w:autoSpaceDN/>
        <w:adjustRightInd/>
        <w:rPr>
          <w:sz w:val="28"/>
          <w:szCs w:val="28"/>
        </w:rPr>
      </w:pPr>
      <w:r w:rsidRPr="0080483D">
        <w:rPr>
          <w:sz w:val="28"/>
          <w:szCs w:val="28"/>
        </w:rPr>
        <w:t>Бородулин В.Н., Воробьев А.С., Матюнин В.М., Электр</w:t>
      </w:r>
      <w:r w:rsidR="008C7DB1">
        <w:rPr>
          <w:sz w:val="28"/>
          <w:szCs w:val="28"/>
        </w:rPr>
        <w:t xml:space="preserve">отехнические и конструкционные </w:t>
      </w:r>
      <w:r w:rsidRPr="0080483D">
        <w:rPr>
          <w:sz w:val="28"/>
          <w:szCs w:val="28"/>
        </w:rPr>
        <w:t>материалы. Издательство: «Академия», 2009г.</w:t>
      </w:r>
    </w:p>
    <w:p w:rsidR="008C7DB1" w:rsidRDefault="008C7DB1">
      <w:pPr>
        <w:widowControl/>
        <w:autoSpaceDE/>
        <w:autoSpaceDN/>
        <w:adjustRightInd/>
        <w:rPr>
          <w:sz w:val="28"/>
          <w:szCs w:val="28"/>
        </w:rPr>
      </w:pPr>
      <w:r>
        <w:rPr>
          <w:sz w:val="28"/>
          <w:szCs w:val="28"/>
        </w:rPr>
        <w:br w:type="page"/>
      </w:r>
    </w:p>
    <w:p w:rsidR="00141833" w:rsidRPr="007A617F" w:rsidRDefault="008C7DB1" w:rsidP="005C5395">
      <w:pPr>
        <w:pStyle w:val="af9"/>
        <w:widowControl/>
        <w:autoSpaceDE/>
        <w:autoSpaceDN/>
        <w:adjustRightInd/>
        <w:ind w:left="0"/>
        <w:jc w:val="center"/>
        <w:rPr>
          <w:i/>
          <w:sz w:val="28"/>
          <w:szCs w:val="28"/>
          <w:u w:val="single"/>
        </w:rPr>
      </w:pPr>
      <w:r w:rsidRPr="007A617F">
        <w:rPr>
          <w:i/>
          <w:sz w:val="28"/>
          <w:szCs w:val="28"/>
          <w:u w:val="single"/>
        </w:rPr>
        <w:lastRenderedPageBreak/>
        <w:t>Образец титульного листа</w:t>
      </w: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r>
        <w:rPr>
          <w:sz w:val="28"/>
          <w:szCs w:val="28"/>
        </w:rPr>
        <w:t>Министерство науки и высшего образования Российской Федерации</w:t>
      </w:r>
    </w:p>
    <w:p w:rsidR="008C7DB1" w:rsidRDefault="008C7DB1" w:rsidP="005C5395">
      <w:pPr>
        <w:pStyle w:val="af9"/>
        <w:widowControl/>
        <w:autoSpaceDE/>
        <w:autoSpaceDN/>
        <w:adjustRightInd/>
        <w:ind w:left="0"/>
        <w:jc w:val="center"/>
        <w:rPr>
          <w:sz w:val="28"/>
          <w:szCs w:val="28"/>
        </w:rPr>
      </w:pPr>
      <w:r>
        <w:rPr>
          <w:sz w:val="28"/>
          <w:szCs w:val="28"/>
        </w:rPr>
        <w:t>ФГБОУ ВО «Уфимский государственный нефтяной</w:t>
      </w:r>
    </w:p>
    <w:p w:rsidR="008C7DB1" w:rsidRDefault="008C7DB1" w:rsidP="005C5395">
      <w:pPr>
        <w:pStyle w:val="af9"/>
        <w:widowControl/>
        <w:autoSpaceDE/>
        <w:autoSpaceDN/>
        <w:adjustRightInd/>
        <w:ind w:left="0"/>
        <w:jc w:val="center"/>
        <w:rPr>
          <w:sz w:val="28"/>
          <w:szCs w:val="28"/>
        </w:rPr>
      </w:pPr>
      <w:r>
        <w:rPr>
          <w:sz w:val="28"/>
          <w:szCs w:val="28"/>
        </w:rPr>
        <w:t>технический университет»</w:t>
      </w: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B81461" w:rsidP="005C5395">
      <w:pPr>
        <w:pStyle w:val="af9"/>
        <w:widowControl/>
        <w:autoSpaceDE/>
        <w:autoSpaceDN/>
        <w:adjustRightInd/>
        <w:ind w:left="0"/>
        <w:jc w:val="center"/>
        <w:rPr>
          <w:sz w:val="28"/>
          <w:szCs w:val="28"/>
        </w:rPr>
      </w:pPr>
      <w:r>
        <w:rPr>
          <w:sz w:val="28"/>
          <w:szCs w:val="28"/>
        </w:rPr>
        <w:t>Кафедра автоматизации, телекоммуникации и метрологии</w:t>
      </w: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8C7DB1" w:rsidP="005C5395">
      <w:pPr>
        <w:pStyle w:val="af9"/>
        <w:widowControl/>
        <w:autoSpaceDE/>
        <w:autoSpaceDN/>
        <w:adjustRightInd/>
        <w:ind w:left="0"/>
        <w:jc w:val="center"/>
        <w:rPr>
          <w:sz w:val="28"/>
          <w:szCs w:val="28"/>
        </w:rPr>
      </w:pPr>
    </w:p>
    <w:p w:rsidR="008C7DB1" w:rsidRDefault="005C5395" w:rsidP="005C5395">
      <w:pPr>
        <w:pStyle w:val="af9"/>
        <w:widowControl/>
        <w:autoSpaceDE/>
        <w:autoSpaceDN/>
        <w:adjustRightInd/>
        <w:ind w:left="0"/>
        <w:jc w:val="center"/>
        <w:rPr>
          <w:sz w:val="28"/>
          <w:szCs w:val="28"/>
        </w:rPr>
      </w:pPr>
      <w:r>
        <w:rPr>
          <w:sz w:val="28"/>
          <w:szCs w:val="28"/>
        </w:rPr>
        <w:t>Отчёт о выполнении лабораторной работы</w:t>
      </w: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r>
        <w:rPr>
          <w:sz w:val="28"/>
          <w:szCs w:val="28"/>
        </w:rPr>
        <w:t>«_______________________________________________________</w:t>
      </w:r>
    </w:p>
    <w:p w:rsidR="005C5395" w:rsidRPr="005C5395" w:rsidRDefault="005C5395" w:rsidP="005C5395">
      <w:pPr>
        <w:pStyle w:val="af9"/>
        <w:widowControl/>
        <w:autoSpaceDE/>
        <w:autoSpaceDN/>
        <w:adjustRightInd/>
        <w:ind w:left="0"/>
        <w:jc w:val="center"/>
        <w:rPr>
          <w:sz w:val="18"/>
          <w:szCs w:val="28"/>
        </w:rPr>
      </w:pPr>
      <w:r w:rsidRPr="005C5395">
        <w:rPr>
          <w:sz w:val="18"/>
          <w:szCs w:val="28"/>
        </w:rPr>
        <w:t>(наименование лабораторной работы)</w:t>
      </w:r>
    </w:p>
    <w:p w:rsidR="005C5395" w:rsidRDefault="005C5395" w:rsidP="005C5395">
      <w:pPr>
        <w:pStyle w:val="af9"/>
        <w:widowControl/>
        <w:autoSpaceDE/>
        <w:autoSpaceDN/>
        <w:adjustRightInd/>
        <w:ind w:left="0"/>
        <w:jc w:val="center"/>
        <w:rPr>
          <w:sz w:val="28"/>
          <w:szCs w:val="28"/>
        </w:rPr>
      </w:pPr>
      <w:r>
        <w:rPr>
          <w:sz w:val="28"/>
          <w:szCs w:val="28"/>
        </w:rPr>
        <w:t>______________________________________________________»</w:t>
      </w: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r>
        <w:rPr>
          <w:sz w:val="28"/>
          <w:szCs w:val="28"/>
        </w:rPr>
        <w:t>по дисциплине «</w:t>
      </w:r>
      <w:r w:rsidR="00B81461">
        <w:rPr>
          <w:sz w:val="28"/>
          <w:szCs w:val="28"/>
        </w:rPr>
        <w:t>Электроматериаловедение</w:t>
      </w:r>
      <w:r>
        <w:rPr>
          <w:sz w:val="28"/>
          <w:szCs w:val="28"/>
        </w:rPr>
        <w:t>»</w:t>
      </w:r>
    </w:p>
    <w:p w:rsidR="005C5395" w:rsidRDefault="005C5395" w:rsidP="005C5395">
      <w:pPr>
        <w:pStyle w:val="af9"/>
        <w:widowControl/>
        <w:autoSpaceDE/>
        <w:autoSpaceDN/>
        <w:adjustRightInd/>
        <w:ind w:left="0"/>
        <w:jc w:val="center"/>
        <w:rPr>
          <w:sz w:val="28"/>
          <w:szCs w:val="28"/>
        </w:rPr>
      </w:pPr>
    </w:p>
    <w:p w:rsidR="008F7335" w:rsidRDefault="008F7335" w:rsidP="008F7335">
      <w:pPr>
        <w:pStyle w:val="af9"/>
        <w:widowControl/>
        <w:autoSpaceDE/>
        <w:autoSpaceDN/>
        <w:adjustRightInd/>
        <w:ind w:left="0"/>
        <w:jc w:val="center"/>
        <w:rPr>
          <w:sz w:val="28"/>
          <w:szCs w:val="28"/>
        </w:rPr>
      </w:pPr>
      <w:r>
        <w:rPr>
          <w:sz w:val="28"/>
          <w:szCs w:val="28"/>
        </w:rPr>
        <w:t>Вариант № ____</w:t>
      </w: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p>
    <w:p w:rsidR="005C5395" w:rsidRDefault="005C5395" w:rsidP="005C5395">
      <w:pPr>
        <w:pStyle w:val="af9"/>
        <w:widowControl/>
        <w:autoSpaceDE/>
        <w:autoSpaceDN/>
        <w:adjustRightInd/>
        <w:ind w:left="0"/>
        <w:jc w:val="center"/>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985"/>
        <w:gridCol w:w="3651"/>
      </w:tblGrid>
      <w:tr w:rsidR="005C5395" w:rsidTr="007A617F">
        <w:tc>
          <w:tcPr>
            <w:tcW w:w="4219" w:type="dxa"/>
          </w:tcPr>
          <w:p w:rsidR="005C5395" w:rsidRDefault="005C5395" w:rsidP="005C5395">
            <w:pPr>
              <w:pStyle w:val="af9"/>
              <w:widowControl/>
              <w:autoSpaceDE/>
              <w:autoSpaceDN/>
              <w:adjustRightInd/>
              <w:ind w:left="0"/>
              <w:rPr>
                <w:sz w:val="28"/>
                <w:szCs w:val="28"/>
              </w:rPr>
            </w:pPr>
            <w:r>
              <w:rPr>
                <w:sz w:val="28"/>
                <w:szCs w:val="28"/>
              </w:rPr>
              <w:t>Выполнил ст. гр. _______</w:t>
            </w:r>
          </w:p>
          <w:p w:rsidR="005C5395" w:rsidRPr="005C5395" w:rsidRDefault="005C5395" w:rsidP="005C5395">
            <w:pPr>
              <w:pStyle w:val="af9"/>
              <w:widowControl/>
              <w:autoSpaceDE/>
              <w:autoSpaceDN/>
              <w:adjustRightInd/>
              <w:ind w:left="0"/>
              <w:rPr>
                <w:sz w:val="18"/>
                <w:szCs w:val="18"/>
              </w:rPr>
            </w:pPr>
            <w:r w:rsidRPr="005C5395">
              <w:rPr>
                <w:sz w:val="18"/>
                <w:szCs w:val="18"/>
              </w:rPr>
              <w:t xml:space="preserve">                       </w:t>
            </w:r>
            <w:r>
              <w:rPr>
                <w:sz w:val="18"/>
                <w:szCs w:val="18"/>
              </w:rPr>
              <w:t xml:space="preserve">              </w:t>
            </w:r>
            <w:r w:rsidRPr="005C5395">
              <w:rPr>
                <w:sz w:val="18"/>
                <w:szCs w:val="18"/>
              </w:rPr>
              <w:t xml:space="preserve">       (шифр группы</w:t>
            </w:r>
            <w:r>
              <w:rPr>
                <w:sz w:val="18"/>
                <w:szCs w:val="18"/>
              </w:rPr>
              <w:t>)</w:t>
            </w:r>
          </w:p>
        </w:tc>
        <w:tc>
          <w:tcPr>
            <w:tcW w:w="1985" w:type="dxa"/>
          </w:tcPr>
          <w:p w:rsidR="005C5395" w:rsidRDefault="005C5395" w:rsidP="005C5395">
            <w:pPr>
              <w:pStyle w:val="af9"/>
              <w:widowControl/>
              <w:autoSpaceDE/>
              <w:autoSpaceDN/>
              <w:adjustRightInd/>
              <w:ind w:left="0"/>
              <w:jc w:val="center"/>
              <w:rPr>
                <w:sz w:val="28"/>
                <w:szCs w:val="28"/>
              </w:rPr>
            </w:pPr>
          </w:p>
        </w:tc>
        <w:tc>
          <w:tcPr>
            <w:tcW w:w="3651" w:type="dxa"/>
          </w:tcPr>
          <w:p w:rsidR="005C5395" w:rsidRDefault="005C5395" w:rsidP="005C5395">
            <w:pPr>
              <w:pStyle w:val="af9"/>
              <w:widowControl/>
              <w:autoSpaceDE/>
              <w:autoSpaceDN/>
              <w:adjustRightInd/>
              <w:ind w:left="0"/>
              <w:jc w:val="right"/>
              <w:rPr>
                <w:sz w:val="28"/>
                <w:szCs w:val="28"/>
              </w:rPr>
            </w:pPr>
            <w:r>
              <w:rPr>
                <w:sz w:val="28"/>
                <w:szCs w:val="28"/>
              </w:rPr>
              <w:t>И.О. Фамилия</w:t>
            </w:r>
          </w:p>
        </w:tc>
      </w:tr>
      <w:tr w:rsidR="005C5395" w:rsidTr="007A617F">
        <w:tc>
          <w:tcPr>
            <w:tcW w:w="4219" w:type="dxa"/>
          </w:tcPr>
          <w:p w:rsidR="005C5395" w:rsidRDefault="005C5395" w:rsidP="005C5395">
            <w:pPr>
              <w:pStyle w:val="af9"/>
              <w:widowControl/>
              <w:autoSpaceDE/>
              <w:autoSpaceDN/>
              <w:adjustRightInd/>
              <w:ind w:left="0"/>
              <w:rPr>
                <w:sz w:val="28"/>
                <w:szCs w:val="28"/>
              </w:rPr>
            </w:pPr>
          </w:p>
        </w:tc>
        <w:tc>
          <w:tcPr>
            <w:tcW w:w="1985" w:type="dxa"/>
          </w:tcPr>
          <w:p w:rsidR="005C5395" w:rsidRDefault="005C5395" w:rsidP="005C5395">
            <w:pPr>
              <w:pStyle w:val="af9"/>
              <w:widowControl/>
              <w:autoSpaceDE/>
              <w:autoSpaceDN/>
              <w:adjustRightInd/>
              <w:ind w:left="0"/>
              <w:jc w:val="center"/>
              <w:rPr>
                <w:sz w:val="28"/>
                <w:szCs w:val="28"/>
              </w:rPr>
            </w:pPr>
          </w:p>
        </w:tc>
        <w:tc>
          <w:tcPr>
            <w:tcW w:w="3651" w:type="dxa"/>
          </w:tcPr>
          <w:p w:rsidR="005C5395" w:rsidRDefault="005C5395" w:rsidP="005C5395">
            <w:pPr>
              <w:pStyle w:val="af9"/>
              <w:widowControl/>
              <w:autoSpaceDE/>
              <w:autoSpaceDN/>
              <w:adjustRightInd/>
              <w:ind w:left="0"/>
              <w:jc w:val="right"/>
              <w:rPr>
                <w:sz w:val="28"/>
                <w:szCs w:val="28"/>
              </w:rPr>
            </w:pPr>
            <w:r>
              <w:rPr>
                <w:sz w:val="28"/>
                <w:szCs w:val="28"/>
              </w:rPr>
              <w:t>Дата выполнения работы</w:t>
            </w:r>
          </w:p>
        </w:tc>
      </w:tr>
      <w:tr w:rsidR="005C5395" w:rsidTr="007A617F">
        <w:tc>
          <w:tcPr>
            <w:tcW w:w="4219" w:type="dxa"/>
          </w:tcPr>
          <w:p w:rsidR="005C5395" w:rsidRDefault="005C5395" w:rsidP="005C5395">
            <w:pPr>
              <w:pStyle w:val="af9"/>
              <w:widowControl/>
              <w:autoSpaceDE/>
              <w:autoSpaceDN/>
              <w:adjustRightInd/>
              <w:ind w:left="0"/>
              <w:rPr>
                <w:sz w:val="28"/>
                <w:szCs w:val="28"/>
              </w:rPr>
            </w:pPr>
          </w:p>
        </w:tc>
        <w:tc>
          <w:tcPr>
            <w:tcW w:w="1985" w:type="dxa"/>
          </w:tcPr>
          <w:p w:rsidR="005C5395" w:rsidRDefault="005C5395" w:rsidP="005C5395">
            <w:pPr>
              <w:pStyle w:val="af9"/>
              <w:widowControl/>
              <w:autoSpaceDE/>
              <w:autoSpaceDN/>
              <w:adjustRightInd/>
              <w:ind w:left="0"/>
              <w:jc w:val="center"/>
              <w:rPr>
                <w:sz w:val="28"/>
                <w:szCs w:val="28"/>
              </w:rPr>
            </w:pPr>
          </w:p>
        </w:tc>
        <w:tc>
          <w:tcPr>
            <w:tcW w:w="3651" w:type="dxa"/>
          </w:tcPr>
          <w:p w:rsidR="005C5395" w:rsidRDefault="005C5395" w:rsidP="005C5395">
            <w:pPr>
              <w:pStyle w:val="af9"/>
              <w:widowControl/>
              <w:autoSpaceDE/>
              <w:autoSpaceDN/>
              <w:adjustRightInd/>
              <w:ind w:left="0"/>
              <w:jc w:val="center"/>
              <w:rPr>
                <w:sz w:val="28"/>
                <w:szCs w:val="28"/>
              </w:rPr>
            </w:pPr>
          </w:p>
        </w:tc>
      </w:tr>
      <w:tr w:rsidR="005C5395" w:rsidTr="007A617F">
        <w:tc>
          <w:tcPr>
            <w:tcW w:w="4219" w:type="dxa"/>
          </w:tcPr>
          <w:p w:rsidR="005C5395" w:rsidRDefault="005C5395" w:rsidP="005C5395">
            <w:pPr>
              <w:pStyle w:val="af9"/>
              <w:widowControl/>
              <w:autoSpaceDE/>
              <w:autoSpaceDN/>
              <w:adjustRightInd/>
              <w:ind w:left="0"/>
              <w:rPr>
                <w:sz w:val="28"/>
                <w:szCs w:val="28"/>
              </w:rPr>
            </w:pPr>
            <w:r>
              <w:rPr>
                <w:sz w:val="28"/>
                <w:szCs w:val="28"/>
              </w:rPr>
              <w:t>Проверил _______________</w:t>
            </w:r>
          </w:p>
          <w:p w:rsidR="005C5395" w:rsidRPr="005C5395" w:rsidRDefault="005C5395" w:rsidP="005C5395">
            <w:pPr>
              <w:pStyle w:val="af9"/>
              <w:widowControl/>
              <w:autoSpaceDE/>
              <w:autoSpaceDN/>
              <w:adjustRightInd/>
              <w:ind w:left="0"/>
              <w:rPr>
                <w:sz w:val="18"/>
                <w:szCs w:val="28"/>
              </w:rPr>
            </w:pPr>
            <w:r>
              <w:rPr>
                <w:sz w:val="18"/>
                <w:szCs w:val="28"/>
              </w:rPr>
              <w:t xml:space="preserve">                                  (должность)</w:t>
            </w:r>
          </w:p>
        </w:tc>
        <w:tc>
          <w:tcPr>
            <w:tcW w:w="1985" w:type="dxa"/>
          </w:tcPr>
          <w:p w:rsidR="005C5395" w:rsidRDefault="005C5395" w:rsidP="005C5395">
            <w:pPr>
              <w:pStyle w:val="af9"/>
              <w:widowControl/>
              <w:autoSpaceDE/>
              <w:autoSpaceDN/>
              <w:adjustRightInd/>
              <w:ind w:left="0"/>
              <w:jc w:val="center"/>
              <w:rPr>
                <w:sz w:val="28"/>
                <w:szCs w:val="28"/>
              </w:rPr>
            </w:pPr>
          </w:p>
        </w:tc>
        <w:tc>
          <w:tcPr>
            <w:tcW w:w="3651" w:type="dxa"/>
          </w:tcPr>
          <w:p w:rsidR="005C5395" w:rsidRDefault="005C5395" w:rsidP="005C5395">
            <w:pPr>
              <w:pStyle w:val="af9"/>
              <w:widowControl/>
              <w:autoSpaceDE/>
              <w:autoSpaceDN/>
              <w:adjustRightInd/>
              <w:ind w:left="0"/>
              <w:jc w:val="right"/>
              <w:rPr>
                <w:sz w:val="28"/>
                <w:szCs w:val="28"/>
              </w:rPr>
            </w:pPr>
            <w:r>
              <w:rPr>
                <w:sz w:val="28"/>
                <w:szCs w:val="28"/>
              </w:rPr>
              <w:t>И.О. Фамилия</w:t>
            </w:r>
          </w:p>
        </w:tc>
      </w:tr>
    </w:tbl>
    <w:p w:rsidR="005C5395" w:rsidRDefault="005C5395"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7A617F" w:rsidP="005C5395">
      <w:pPr>
        <w:pStyle w:val="af9"/>
        <w:widowControl/>
        <w:autoSpaceDE/>
        <w:autoSpaceDN/>
        <w:adjustRightInd/>
        <w:ind w:left="0"/>
        <w:jc w:val="center"/>
        <w:rPr>
          <w:sz w:val="28"/>
          <w:szCs w:val="28"/>
        </w:rPr>
      </w:pPr>
    </w:p>
    <w:p w:rsidR="007A617F" w:rsidRDefault="00B81461" w:rsidP="005C5395">
      <w:pPr>
        <w:pStyle w:val="af9"/>
        <w:widowControl/>
        <w:autoSpaceDE/>
        <w:autoSpaceDN/>
        <w:adjustRightInd/>
        <w:ind w:left="0"/>
        <w:jc w:val="center"/>
        <w:rPr>
          <w:sz w:val="28"/>
          <w:szCs w:val="28"/>
        </w:rPr>
      </w:pPr>
      <w:r>
        <w:rPr>
          <w:sz w:val="28"/>
          <w:szCs w:val="28"/>
        </w:rPr>
        <w:t>Уфа, 2023</w:t>
      </w:r>
      <w:bookmarkStart w:id="35" w:name="_GoBack"/>
      <w:bookmarkEnd w:id="35"/>
    </w:p>
    <w:sectPr w:rsidR="007A617F" w:rsidSect="0006320A">
      <w:footerReference w:type="even" r:id="rId55"/>
      <w:footerReference w:type="default" r:id="rId56"/>
      <w:pgSz w:w="11907" w:h="16840" w:code="9"/>
      <w:pgMar w:top="1134" w:right="1134" w:bottom="1134" w:left="1134" w:header="0" w:footer="283"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AC0" w:rsidRDefault="00415AC0" w:rsidP="00A61B3E">
      <w:r>
        <w:separator/>
      </w:r>
    </w:p>
  </w:endnote>
  <w:endnote w:type="continuationSeparator" w:id="0">
    <w:p w:rsidR="00415AC0" w:rsidRDefault="00415AC0" w:rsidP="00A6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ArialMT">
    <w:altName w:val="MS Mincho"/>
    <w:panose1 w:val="00000000000000000000"/>
    <w:charset w:val="80"/>
    <w:family w:val="auto"/>
    <w:notTrueType/>
    <w:pitch w:val="default"/>
    <w:sig w:usb0="00000003" w:usb1="08070000" w:usb2="00000010" w:usb3="00000000" w:csb0="00020001"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Arial-ItalicMT">
    <w:altName w:val="MS Mincho"/>
    <w:panose1 w:val="00000000000000000000"/>
    <w:charset w:val="80"/>
    <w:family w:val="auto"/>
    <w:notTrueType/>
    <w:pitch w:val="default"/>
    <w:sig w:usb0="00000003" w:usb1="08070000" w:usb2="00000010" w:usb3="00000000" w:csb0="00020001"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DB1" w:rsidRDefault="00970467" w:rsidP="00A61B3E">
    <w:pPr>
      <w:pStyle w:val="aa"/>
      <w:rPr>
        <w:rStyle w:val="ac"/>
      </w:rPr>
    </w:pPr>
    <w:r>
      <w:rPr>
        <w:rStyle w:val="ac"/>
      </w:rPr>
      <w:fldChar w:fldCharType="begin"/>
    </w:r>
    <w:r w:rsidR="008C7DB1">
      <w:rPr>
        <w:rStyle w:val="ac"/>
      </w:rPr>
      <w:instrText xml:space="preserve">PAGE  </w:instrText>
    </w:r>
    <w:r>
      <w:rPr>
        <w:rStyle w:val="ac"/>
      </w:rPr>
      <w:fldChar w:fldCharType="end"/>
    </w:r>
  </w:p>
  <w:p w:rsidR="008C7DB1" w:rsidRDefault="008C7DB1" w:rsidP="00A61B3E">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6487374"/>
      <w:docPartObj>
        <w:docPartGallery w:val="Page Numbers (Bottom of Page)"/>
        <w:docPartUnique/>
      </w:docPartObj>
    </w:sdtPr>
    <w:sdtEndPr/>
    <w:sdtContent>
      <w:p w:rsidR="008C7DB1" w:rsidRDefault="0057358D">
        <w:pPr>
          <w:pStyle w:val="aa"/>
          <w:jc w:val="center"/>
        </w:pPr>
        <w:r>
          <w:fldChar w:fldCharType="begin"/>
        </w:r>
        <w:r>
          <w:instrText xml:space="preserve"> PAGE   \* MERGEFORMAT </w:instrText>
        </w:r>
        <w:r>
          <w:fldChar w:fldCharType="separate"/>
        </w:r>
        <w:r w:rsidR="00B81461">
          <w:rPr>
            <w:noProof/>
          </w:rPr>
          <w:t>36</w:t>
        </w:r>
        <w:r>
          <w:rPr>
            <w:noProof/>
          </w:rPr>
          <w:fldChar w:fldCharType="end"/>
        </w:r>
      </w:p>
    </w:sdtContent>
  </w:sdt>
  <w:p w:rsidR="008C7DB1" w:rsidRDefault="008C7DB1" w:rsidP="00A61B3E">
    <w:pPr>
      <w:pStyle w:val="aa"/>
      <w:rPr>
        <w:rStyle w:val="ac"/>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AC0" w:rsidRDefault="00415AC0" w:rsidP="00A61B3E">
      <w:r>
        <w:separator/>
      </w:r>
    </w:p>
  </w:footnote>
  <w:footnote w:type="continuationSeparator" w:id="0">
    <w:p w:rsidR="00415AC0" w:rsidRDefault="00415AC0" w:rsidP="00A61B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59C"/>
    <w:multiLevelType w:val="hybridMultilevel"/>
    <w:tmpl w:val="D4A8D35C"/>
    <w:lvl w:ilvl="0" w:tplc="D028233A">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8041E5"/>
    <w:multiLevelType w:val="hybridMultilevel"/>
    <w:tmpl w:val="B8924F34"/>
    <w:lvl w:ilvl="0" w:tplc="EA7648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1862999"/>
    <w:multiLevelType w:val="hybridMultilevel"/>
    <w:tmpl w:val="013EDFC8"/>
    <w:lvl w:ilvl="0" w:tplc="0419000F">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3" w15:restartNumberingAfterBreak="0">
    <w:nsid w:val="0334011F"/>
    <w:multiLevelType w:val="hybridMultilevel"/>
    <w:tmpl w:val="C08076E4"/>
    <w:lvl w:ilvl="0" w:tplc="0419000F">
      <w:start w:val="1"/>
      <w:numFmt w:val="decimal"/>
      <w:lvlText w:val="%1."/>
      <w:lvlJc w:val="left"/>
      <w:pPr>
        <w:ind w:left="107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03C72171"/>
    <w:multiLevelType w:val="hybridMultilevel"/>
    <w:tmpl w:val="34F4CB7E"/>
    <w:lvl w:ilvl="0" w:tplc="F11EAFB4">
      <w:start w:val="4"/>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644A10"/>
    <w:multiLevelType w:val="hybridMultilevel"/>
    <w:tmpl w:val="275E9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957E47"/>
    <w:multiLevelType w:val="hybridMultilevel"/>
    <w:tmpl w:val="77F6B332"/>
    <w:lvl w:ilvl="0" w:tplc="EA7648C4">
      <w:start w:val="1"/>
      <w:numFmt w:val="decimal"/>
      <w:lvlText w:val="%1."/>
      <w:lvlJc w:val="left"/>
      <w:pPr>
        <w:ind w:left="1069" w:hanging="360"/>
      </w:pPr>
      <w:rPr>
        <w:rFonts w:hint="default"/>
      </w:rPr>
    </w:lvl>
    <w:lvl w:ilvl="1" w:tplc="04190019" w:tentative="1">
      <w:start w:val="1"/>
      <w:numFmt w:val="lowerLetter"/>
      <w:lvlText w:val="%2."/>
      <w:lvlJc w:val="left"/>
      <w:pPr>
        <w:tabs>
          <w:tab w:val="num" w:pos="731"/>
        </w:tabs>
        <w:ind w:left="731" w:hanging="360"/>
      </w:p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7" w15:restartNumberingAfterBreak="0">
    <w:nsid w:val="0829334B"/>
    <w:multiLevelType w:val="hybridMultilevel"/>
    <w:tmpl w:val="223CAF78"/>
    <w:lvl w:ilvl="0" w:tplc="014888D6">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D9C530D"/>
    <w:multiLevelType w:val="singleLevel"/>
    <w:tmpl w:val="0A0E1ECE"/>
    <w:lvl w:ilvl="0">
      <w:start w:val="1"/>
      <w:numFmt w:val="decimal"/>
      <w:pStyle w:val="a"/>
      <w:lvlText w:val="%1."/>
      <w:lvlJc w:val="left"/>
      <w:pPr>
        <w:tabs>
          <w:tab w:val="num" w:pos="757"/>
        </w:tabs>
        <w:ind w:left="737" w:hanging="340"/>
      </w:pPr>
    </w:lvl>
  </w:abstractNum>
  <w:abstractNum w:abstractNumId="9" w15:restartNumberingAfterBreak="0">
    <w:nsid w:val="13527555"/>
    <w:multiLevelType w:val="hybridMultilevel"/>
    <w:tmpl w:val="0A1635CE"/>
    <w:lvl w:ilvl="0" w:tplc="9B208880">
      <w:start w:val="6"/>
      <w:numFmt w:val="decimal"/>
      <w:lvlText w:val="%1."/>
      <w:lvlJc w:val="left"/>
      <w:pPr>
        <w:tabs>
          <w:tab w:val="num" w:pos="1134"/>
        </w:tabs>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8629CA"/>
    <w:multiLevelType w:val="hybridMultilevel"/>
    <w:tmpl w:val="A2EA6DBA"/>
    <w:lvl w:ilvl="0" w:tplc="562A2070">
      <w:start w:val="1"/>
      <w:numFmt w:val="decimal"/>
      <w:lvlText w:val="%1."/>
      <w:lvlJc w:val="left"/>
      <w:pPr>
        <w:tabs>
          <w:tab w:val="num" w:pos="501"/>
        </w:tabs>
        <w:ind w:left="501" w:hanging="360"/>
      </w:pPr>
      <w:rPr>
        <w:rFonts w:hint="default"/>
      </w:rPr>
    </w:lvl>
    <w:lvl w:ilvl="1" w:tplc="0419000F">
      <w:start w:val="1"/>
      <w:numFmt w:val="decimal"/>
      <w:lvlText w:val="%2."/>
      <w:lvlJc w:val="left"/>
      <w:pPr>
        <w:tabs>
          <w:tab w:val="num" w:pos="1221"/>
        </w:tabs>
        <w:ind w:left="1221" w:hanging="360"/>
      </w:pPr>
    </w:lvl>
    <w:lvl w:ilvl="2" w:tplc="FFFFFFFF" w:tentative="1">
      <w:start w:val="1"/>
      <w:numFmt w:val="bullet"/>
      <w:lvlText w:val=""/>
      <w:lvlJc w:val="left"/>
      <w:pPr>
        <w:tabs>
          <w:tab w:val="num" w:pos="1941"/>
        </w:tabs>
        <w:ind w:left="1941" w:hanging="360"/>
      </w:pPr>
      <w:rPr>
        <w:rFonts w:ascii="Wingdings" w:hAnsi="Wingdings" w:hint="default"/>
      </w:rPr>
    </w:lvl>
    <w:lvl w:ilvl="3" w:tplc="FFFFFFFF" w:tentative="1">
      <w:start w:val="1"/>
      <w:numFmt w:val="bullet"/>
      <w:lvlText w:val=""/>
      <w:lvlJc w:val="left"/>
      <w:pPr>
        <w:tabs>
          <w:tab w:val="num" w:pos="2661"/>
        </w:tabs>
        <w:ind w:left="2661" w:hanging="360"/>
      </w:pPr>
      <w:rPr>
        <w:rFonts w:ascii="Symbol" w:hAnsi="Symbol" w:hint="default"/>
      </w:rPr>
    </w:lvl>
    <w:lvl w:ilvl="4" w:tplc="FFFFFFFF" w:tentative="1">
      <w:start w:val="1"/>
      <w:numFmt w:val="bullet"/>
      <w:lvlText w:val="o"/>
      <w:lvlJc w:val="left"/>
      <w:pPr>
        <w:tabs>
          <w:tab w:val="num" w:pos="3381"/>
        </w:tabs>
        <w:ind w:left="3381" w:hanging="360"/>
      </w:pPr>
      <w:rPr>
        <w:rFonts w:ascii="Courier New" w:hAnsi="Courier New" w:hint="default"/>
      </w:rPr>
    </w:lvl>
    <w:lvl w:ilvl="5" w:tplc="FFFFFFFF" w:tentative="1">
      <w:start w:val="1"/>
      <w:numFmt w:val="bullet"/>
      <w:lvlText w:val=""/>
      <w:lvlJc w:val="left"/>
      <w:pPr>
        <w:tabs>
          <w:tab w:val="num" w:pos="4101"/>
        </w:tabs>
        <w:ind w:left="4101" w:hanging="360"/>
      </w:pPr>
      <w:rPr>
        <w:rFonts w:ascii="Wingdings" w:hAnsi="Wingdings" w:hint="default"/>
      </w:rPr>
    </w:lvl>
    <w:lvl w:ilvl="6" w:tplc="FFFFFFFF" w:tentative="1">
      <w:start w:val="1"/>
      <w:numFmt w:val="bullet"/>
      <w:lvlText w:val=""/>
      <w:lvlJc w:val="left"/>
      <w:pPr>
        <w:tabs>
          <w:tab w:val="num" w:pos="4821"/>
        </w:tabs>
        <w:ind w:left="4821" w:hanging="360"/>
      </w:pPr>
      <w:rPr>
        <w:rFonts w:ascii="Symbol" w:hAnsi="Symbol" w:hint="default"/>
      </w:rPr>
    </w:lvl>
    <w:lvl w:ilvl="7" w:tplc="FFFFFFFF" w:tentative="1">
      <w:start w:val="1"/>
      <w:numFmt w:val="bullet"/>
      <w:lvlText w:val="o"/>
      <w:lvlJc w:val="left"/>
      <w:pPr>
        <w:tabs>
          <w:tab w:val="num" w:pos="5541"/>
        </w:tabs>
        <w:ind w:left="5541" w:hanging="360"/>
      </w:pPr>
      <w:rPr>
        <w:rFonts w:ascii="Courier New" w:hAnsi="Courier New" w:hint="default"/>
      </w:rPr>
    </w:lvl>
    <w:lvl w:ilvl="8" w:tplc="FFFFFFFF" w:tentative="1">
      <w:start w:val="1"/>
      <w:numFmt w:val="bullet"/>
      <w:lvlText w:val=""/>
      <w:lvlJc w:val="left"/>
      <w:pPr>
        <w:tabs>
          <w:tab w:val="num" w:pos="6261"/>
        </w:tabs>
        <w:ind w:left="6261" w:hanging="360"/>
      </w:pPr>
      <w:rPr>
        <w:rFonts w:ascii="Wingdings" w:hAnsi="Wingdings" w:hint="default"/>
      </w:rPr>
    </w:lvl>
  </w:abstractNum>
  <w:abstractNum w:abstractNumId="11" w15:restartNumberingAfterBreak="0">
    <w:nsid w:val="13D90CDA"/>
    <w:multiLevelType w:val="hybridMultilevel"/>
    <w:tmpl w:val="69C633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345D33"/>
    <w:multiLevelType w:val="hybridMultilevel"/>
    <w:tmpl w:val="496C18B0"/>
    <w:lvl w:ilvl="0" w:tplc="C68C6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8B31154"/>
    <w:multiLevelType w:val="hybridMultilevel"/>
    <w:tmpl w:val="DB40D0B8"/>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29957A70"/>
    <w:multiLevelType w:val="hybridMultilevel"/>
    <w:tmpl w:val="E83025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F051EE6"/>
    <w:multiLevelType w:val="hybridMultilevel"/>
    <w:tmpl w:val="2982C8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77E113B"/>
    <w:multiLevelType w:val="hybridMultilevel"/>
    <w:tmpl w:val="88046E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F753EB"/>
    <w:multiLevelType w:val="hybridMultilevel"/>
    <w:tmpl w:val="597207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10C3AD5"/>
    <w:multiLevelType w:val="hybridMultilevel"/>
    <w:tmpl w:val="D3F88902"/>
    <w:lvl w:ilvl="0" w:tplc="A010F4A8">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34B561F"/>
    <w:multiLevelType w:val="hybridMultilevel"/>
    <w:tmpl w:val="DD1036D2"/>
    <w:lvl w:ilvl="0" w:tplc="680AE00A">
      <w:start w:val="1"/>
      <w:numFmt w:val="decimal"/>
      <w:lvlText w:val="%1."/>
      <w:lvlJc w:val="left"/>
      <w:pPr>
        <w:ind w:left="5747" w:hanging="360"/>
      </w:pPr>
      <w:rPr>
        <w:rFonts w:hint="default"/>
        <w:color w:val="auto"/>
      </w:rPr>
    </w:lvl>
    <w:lvl w:ilvl="1" w:tplc="04190019" w:tentative="1">
      <w:start w:val="1"/>
      <w:numFmt w:val="lowerLetter"/>
      <w:lvlText w:val="%2."/>
      <w:lvlJc w:val="left"/>
      <w:pPr>
        <w:tabs>
          <w:tab w:val="num" w:pos="5409"/>
        </w:tabs>
        <w:ind w:left="5409" w:hanging="360"/>
      </w:pPr>
    </w:lvl>
    <w:lvl w:ilvl="2" w:tplc="0419001B" w:tentative="1">
      <w:start w:val="1"/>
      <w:numFmt w:val="lowerRoman"/>
      <w:lvlText w:val="%3."/>
      <w:lvlJc w:val="right"/>
      <w:pPr>
        <w:tabs>
          <w:tab w:val="num" w:pos="6129"/>
        </w:tabs>
        <w:ind w:left="6129" w:hanging="180"/>
      </w:pPr>
    </w:lvl>
    <w:lvl w:ilvl="3" w:tplc="0419000F" w:tentative="1">
      <w:start w:val="1"/>
      <w:numFmt w:val="decimal"/>
      <w:lvlText w:val="%4."/>
      <w:lvlJc w:val="left"/>
      <w:pPr>
        <w:tabs>
          <w:tab w:val="num" w:pos="6849"/>
        </w:tabs>
        <w:ind w:left="6849" w:hanging="360"/>
      </w:pPr>
    </w:lvl>
    <w:lvl w:ilvl="4" w:tplc="04190019" w:tentative="1">
      <w:start w:val="1"/>
      <w:numFmt w:val="lowerLetter"/>
      <w:lvlText w:val="%5."/>
      <w:lvlJc w:val="left"/>
      <w:pPr>
        <w:tabs>
          <w:tab w:val="num" w:pos="7569"/>
        </w:tabs>
        <w:ind w:left="7569" w:hanging="360"/>
      </w:pPr>
    </w:lvl>
    <w:lvl w:ilvl="5" w:tplc="0419001B" w:tentative="1">
      <w:start w:val="1"/>
      <w:numFmt w:val="lowerRoman"/>
      <w:lvlText w:val="%6."/>
      <w:lvlJc w:val="right"/>
      <w:pPr>
        <w:tabs>
          <w:tab w:val="num" w:pos="8289"/>
        </w:tabs>
        <w:ind w:left="8289" w:hanging="180"/>
      </w:pPr>
    </w:lvl>
    <w:lvl w:ilvl="6" w:tplc="0419000F" w:tentative="1">
      <w:start w:val="1"/>
      <w:numFmt w:val="decimal"/>
      <w:lvlText w:val="%7."/>
      <w:lvlJc w:val="left"/>
      <w:pPr>
        <w:tabs>
          <w:tab w:val="num" w:pos="9009"/>
        </w:tabs>
        <w:ind w:left="9009" w:hanging="360"/>
      </w:pPr>
    </w:lvl>
    <w:lvl w:ilvl="7" w:tplc="04190019" w:tentative="1">
      <w:start w:val="1"/>
      <w:numFmt w:val="lowerLetter"/>
      <w:lvlText w:val="%8."/>
      <w:lvlJc w:val="left"/>
      <w:pPr>
        <w:tabs>
          <w:tab w:val="num" w:pos="9729"/>
        </w:tabs>
        <w:ind w:left="9729" w:hanging="360"/>
      </w:pPr>
    </w:lvl>
    <w:lvl w:ilvl="8" w:tplc="0419001B" w:tentative="1">
      <w:start w:val="1"/>
      <w:numFmt w:val="lowerRoman"/>
      <w:lvlText w:val="%9."/>
      <w:lvlJc w:val="right"/>
      <w:pPr>
        <w:tabs>
          <w:tab w:val="num" w:pos="10449"/>
        </w:tabs>
        <w:ind w:left="10449" w:hanging="180"/>
      </w:pPr>
    </w:lvl>
  </w:abstractNum>
  <w:abstractNum w:abstractNumId="20" w15:restartNumberingAfterBreak="0">
    <w:nsid w:val="43AD7A48"/>
    <w:multiLevelType w:val="hybridMultilevel"/>
    <w:tmpl w:val="D5FA98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EE088A"/>
    <w:multiLevelType w:val="hybridMultilevel"/>
    <w:tmpl w:val="111CE55C"/>
    <w:lvl w:ilvl="0" w:tplc="2B4093FE">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BA45E5"/>
    <w:multiLevelType w:val="hybridMultilevel"/>
    <w:tmpl w:val="5E5EAA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34D00F0"/>
    <w:multiLevelType w:val="hybridMultilevel"/>
    <w:tmpl w:val="D22C9FA0"/>
    <w:lvl w:ilvl="0" w:tplc="55F4F9C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75A6B45"/>
    <w:multiLevelType w:val="hybridMultilevel"/>
    <w:tmpl w:val="EDC65A32"/>
    <w:lvl w:ilvl="0" w:tplc="CC348D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85915EB"/>
    <w:multiLevelType w:val="hybridMultilevel"/>
    <w:tmpl w:val="175EF99C"/>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0F">
      <w:start w:val="1"/>
      <w:numFmt w:val="decimal"/>
      <w:lvlText w:val="%3."/>
      <w:lvlJc w:val="left"/>
      <w:pPr>
        <w:tabs>
          <w:tab w:val="num" w:pos="2700"/>
        </w:tabs>
        <w:ind w:left="2700" w:hanging="36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65EC6ABF"/>
    <w:multiLevelType w:val="hybridMultilevel"/>
    <w:tmpl w:val="527A87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3B9484E"/>
    <w:multiLevelType w:val="hybridMultilevel"/>
    <w:tmpl w:val="DC960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D44D2D"/>
    <w:multiLevelType w:val="hybridMultilevel"/>
    <w:tmpl w:val="E1307CE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5440A6A"/>
    <w:multiLevelType w:val="hybridMultilevel"/>
    <w:tmpl w:val="868ACB80"/>
    <w:lvl w:ilvl="0" w:tplc="9F84FCDC">
      <w:start w:val="1"/>
      <w:numFmt w:val="decimal"/>
      <w:lvlText w:val="%1."/>
      <w:lvlJc w:val="left"/>
      <w:pPr>
        <w:ind w:left="1420" w:hanging="360"/>
      </w:pPr>
      <w:rPr>
        <w:b w:val="0"/>
      </w:r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30" w15:restartNumberingAfterBreak="0">
    <w:nsid w:val="778F0393"/>
    <w:multiLevelType w:val="hybridMultilevel"/>
    <w:tmpl w:val="3028F3F4"/>
    <w:lvl w:ilvl="0" w:tplc="0419000F">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15:restartNumberingAfterBreak="0">
    <w:nsid w:val="78761AA2"/>
    <w:multiLevelType w:val="hybridMultilevel"/>
    <w:tmpl w:val="03623C26"/>
    <w:lvl w:ilvl="0" w:tplc="EA7648C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CE408D6"/>
    <w:multiLevelType w:val="hybridMultilevel"/>
    <w:tmpl w:val="9A5AE98A"/>
    <w:lvl w:ilvl="0" w:tplc="81EA5A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0"/>
  </w:num>
  <w:num w:numId="4">
    <w:abstractNumId w:val="7"/>
  </w:num>
  <w:num w:numId="5">
    <w:abstractNumId w:val="31"/>
  </w:num>
  <w:num w:numId="6">
    <w:abstractNumId w:val="1"/>
  </w:num>
  <w:num w:numId="7">
    <w:abstractNumId w:val="16"/>
  </w:num>
  <w:num w:numId="8">
    <w:abstractNumId w:val="28"/>
  </w:num>
  <w:num w:numId="9">
    <w:abstractNumId w:val="20"/>
  </w:num>
  <w:num w:numId="10">
    <w:abstractNumId w:val="22"/>
  </w:num>
  <w:num w:numId="11">
    <w:abstractNumId w:val="17"/>
  </w:num>
  <w:num w:numId="12">
    <w:abstractNumId w:val="15"/>
  </w:num>
  <w:num w:numId="13">
    <w:abstractNumId w:val="3"/>
  </w:num>
  <w:num w:numId="14">
    <w:abstractNumId w:val="32"/>
  </w:num>
  <w:num w:numId="15">
    <w:abstractNumId w:val="24"/>
  </w:num>
  <w:num w:numId="16">
    <w:abstractNumId w:val="27"/>
  </w:num>
  <w:num w:numId="17">
    <w:abstractNumId w:val="12"/>
  </w:num>
  <w:num w:numId="18">
    <w:abstractNumId w:val="19"/>
  </w:num>
  <w:num w:numId="19">
    <w:abstractNumId w:val="6"/>
  </w:num>
  <w:num w:numId="20">
    <w:abstractNumId w:val="18"/>
  </w:num>
  <w:num w:numId="21">
    <w:abstractNumId w:val="29"/>
  </w:num>
  <w:num w:numId="22">
    <w:abstractNumId w:val="2"/>
  </w:num>
  <w:num w:numId="23">
    <w:abstractNumId w:val="4"/>
  </w:num>
  <w:num w:numId="24">
    <w:abstractNumId w:val="14"/>
  </w:num>
  <w:num w:numId="25">
    <w:abstractNumId w:val="26"/>
  </w:num>
  <w:num w:numId="26">
    <w:abstractNumId w:val="23"/>
  </w:num>
  <w:num w:numId="27">
    <w:abstractNumId w:val="9"/>
  </w:num>
  <w:num w:numId="28">
    <w:abstractNumId w:val="5"/>
  </w:num>
  <w:num w:numId="29">
    <w:abstractNumId w:val="21"/>
  </w:num>
  <w:num w:numId="30">
    <w:abstractNumId w:val="30"/>
  </w:num>
  <w:num w:numId="31">
    <w:abstractNumId w:val="25"/>
  </w:num>
  <w:num w:numId="32">
    <w:abstractNumId w:val="10"/>
  </w:num>
  <w:num w:numId="33">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73925"/>
    <w:rsid w:val="00001182"/>
    <w:rsid w:val="000017F9"/>
    <w:rsid w:val="00001B11"/>
    <w:rsid w:val="00001B4A"/>
    <w:rsid w:val="00001D27"/>
    <w:rsid w:val="00002161"/>
    <w:rsid w:val="00003209"/>
    <w:rsid w:val="000048DA"/>
    <w:rsid w:val="00005422"/>
    <w:rsid w:val="0000620A"/>
    <w:rsid w:val="00006A02"/>
    <w:rsid w:val="00007180"/>
    <w:rsid w:val="00007568"/>
    <w:rsid w:val="000079BA"/>
    <w:rsid w:val="00007DD0"/>
    <w:rsid w:val="00007F65"/>
    <w:rsid w:val="000133DD"/>
    <w:rsid w:val="0001445D"/>
    <w:rsid w:val="000160D1"/>
    <w:rsid w:val="000163EE"/>
    <w:rsid w:val="00017668"/>
    <w:rsid w:val="00020AED"/>
    <w:rsid w:val="00021378"/>
    <w:rsid w:val="000237C2"/>
    <w:rsid w:val="00023F1F"/>
    <w:rsid w:val="0002409E"/>
    <w:rsid w:val="0002436A"/>
    <w:rsid w:val="00026081"/>
    <w:rsid w:val="00026FD2"/>
    <w:rsid w:val="00027CEF"/>
    <w:rsid w:val="00031440"/>
    <w:rsid w:val="00031F88"/>
    <w:rsid w:val="0003375E"/>
    <w:rsid w:val="000355E6"/>
    <w:rsid w:val="000358BD"/>
    <w:rsid w:val="00040590"/>
    <w:rsid w:val="00040A12"/>
    <w:rsid w:val="000415B0"/>
    <w:rsid w:val="00041DE3"/>
    <w:rsid w:val="00042222"/>
    <w:rsid w:val="00042E03"/>
    <w:rsid w:val="00042F5F"/>
    <w:rsid w:val="00043FC6"/>
    <w:rsid w:val="00044096"/>
    <w:rsid w:val="00045A83"/>
    <w:rsid w:val="00047E76"/>
    <w:rsid w:val="000500BA"/>
    <w:rsid w:val="00051724"/>
    <w:rsid w:val="00051F60"/>
    <w:rsid w:val="00054931"/>
    <w:rsid w:val="00054C52"/>
    <w:rsid w:val="0005542A"/>
    <w:rsid w:val="00055818"/>
    <w:rsid w:val="00056D25"/>
    <w:rsid w:val="000570D7"/>
    <w:rsid w:val="0006197C"/>
    <w:rsid w:val="00061A2A"/>
    <w:rsid w:val="00061C13"/>
    <w:rsid w:val="0006228D"/>
    <w:rsid w:val="000630EB"/>
    <w:rsid w:val="0006312E"/>
    <w:rsid w:val="0006320A"/>
    <w:rsid w:val="00063764"/>
    <w:rsid w:val="00064329"/>
    <w:rsid w:val="00064E2C"/>
    <w:rsid w:val="00066716"/>
    <w:rsid w:val="000675D1"/>
    <w:rsid w:val="0006774F"/>
    <w:rsid w:val="00067BE3"/>
    <w:rsid w:val="000703F4"/>
    <w:rsid w:val="00072751"/>
    <w:rsid w:val="00075319"/>
    <w:rsid w:val="00075BE1"/>
    <w:rsid w:val="00076431"/>
    <w:rsid w:val="00081404"/>
    <w:rsid w:val="00081A9B"/>
    <w:rsid w:val="00081C1D"/>
    <w:rsid w:val="00081C4E"/>
    <w:rsid w:val="00081EA6"/>
    <w:rsid w:val="00082311"/>
    <w:rsid w:val="0008265C"/>
    <w:rsid w:val="000834DC"/>
    <w:rsid w:val="00085C62"/>
    <w:rsid w:val="00086E1E"/>
    <w:rsid w:val="0008748B"/>
    <w:rsid w:val="00087581"/>
    <w:rsid w:val="00087793"/>
    <w:rsid w:val="000877A4"/>
    <w:rsid w:val="00090077"/>
    <w:rsid w:val="00090F75"/>
    <w:rsid w:val="0009192A"/>
    <w:rsid w:val="000931C6"/>
    <w:rsid w:val="00093359"/>
    <w:rsid w:val="000941C2"/>
    <w:rsid w:val="000942D3"/>
    <w:rsid w:val="000947C4"/>
    <w:rsid w:val="00094B4E"/>
    <w:rsid w:val="000951E0"/>
    <w:rsid w:val="0009609C"/>
    <w:rsid w:val="000968CE"/>
    <w:rsid w:val="00097A0D"/>
    <w:rsid w:val="00097C2B"/>
    <w:rsid w:val="00097F5B"/>
    <w:rsid w:val="000A00D4"/>
    <w:rsid w:val="000A05C5"/>
    <w:rsid w:val="000A266E"/>
    <w:rsid w:val="000A352E"/>
    <w:rsid w:val="000A503A"/>
    <w:rsid w:val="000A65A8"/>
    <w:rsid w:val="000A65CC"/>
    <w:rsid w:val="000A6863"/>
    <w:rsid w:val="000A7FD0"/>
    <w:rsid w:val="000B073E"/>
    <w:rsid w:val="000B0DFE"/>
    <w:rsid w:val="000B116B"/>
    <w:rsid w:val="000B24A4"/>
    <w:rsid w:val="000B3301"/>
    <w:rsid w:val="000B4CD4"/>
    <w:rsid w:val="000B5385"/>
    <w:rsid w:val="000B542E"/>
    <w:rsid w:val="000B5503"/>
    <w:rsid w:val="000B5695"/>
    <w:rsid w:val="000B7C9F"/>
    <w:rsid w:val="000C1361"/>
    <w:rsid w:val="000C1CA0"/>
    <w:rsid w:val="000C1D43"/>
    <w:rsid w:val="000C2916"/>
    <w:rsid w:val="000C2F0E"/>
    <w:rsid w:val="000C2F5C"/>
    <w:rsid w:val="000C40F2"/>
    <w:rsid w:val="000C45AB"/>
    <w:rsid w:val="000C5F1C"/>
    <w:rsid w:val="000C62EC"/>
    <w:rsid w:val="000C6EA9"/>
    <w:rsid w:val="000D0D77"/>
    <w:rsid w:val="000D17FF"/>
    <w:rsid w:val="000D1982"/>
    <w:rsid w:val="000D1BA7"/>
    <w:rsid w:val="000D22CE"/>
    <w:rsid w:val="000D3C54"/>
    <w:rsid w:val="000D42C2"/>
    <w:rsid w:val="000D4672"/>
    <w:rsid w:val="000D49EE"/>
    <w:rsid w:val="000D4D7B"/>
    <w:rsid w:val="000D53BE"/>
    <w:rsid w:val="000D5E03"/>
    <w:rsid w:val="000D65A3"/>
    <w:rsid w:val="000D6B06"/>
    <w:rsid w:val="000D74C8"/>
    <w:rsid w:val="000E1B3A"/>
    <w:rsid w:val="000E2D7B"/>
    <w:rsid w:val="000E411E"/>
    <w:rsid w:val="000E62A1"/>
    <w:rsid w:val="000E6612"/>
    <w:rsid w:val="000F21B3"/>
    <w:rsid w:val="000F315A"/>
    <w:rsid w:val="000F3A5C"/>
    <w:rsid w:val="000F57B8"/>
    <w:rsid w:val="000F6503"/>
    <w:rsid w:val="000F6855"/>
    <w:rsid w:val="000F7364"/>
    <w:rsid w:val="00101526"/>
    <w:rsid w:val="00101715"/>
    <w:rsid w:val="00101946"/>
    <w:rsid w:val="00101F70"/>
    <w:rsid w:val="00103241"/>
    <w:rsid w:val="00103F14"/>
    <w:rsid w:val="00103FE8"/>
    <w:rsid w:val="001043C6"/>
    <w:rsid w:val="00104F69"/>
    <w:rsid w:val="00105311"/>
    <w:rsid w:val="00105AD3"/>
    <w:rsid w:val="001062FD"/>
    <w:rsid w:val="00111823"/>
    <w:rsid w:val="00111C50"/>
    <w:rsid w:val="00111CE9"/>
    <w:rsid w:val="001128D6"/>
    <w:rsid w:val="00112FB9"/>
    <w:rsid w:val="00113629"/>
    <w:rsid w:val="001137B2"/>
    <w:rsid w:val="00113A8C"/>
    <w:rsid w:val="00113C1F"/>
    <w:rsid w:val="00115DCE"/>
    <w:rsid w:val="001166BE"/>
    <w:rsid w:val="00116D67"/>
    <w:rsid w:val="0011783B"/>
    <w:rsid w:val="00117CF3"/>
    <w:rsid w:val="001206CB"/>
    <w:rsid w:val="001216B0"/>
    <w:rsid w:val="00121AAB"/>
    <w:rsid w:val="00122334"/>
    <w:rsid w:val="001236BA"/>
    <w:rsid w:val="001245F9"/>
    <w:rsid w:val="001249F4"/>
    <w:rsid w:val="00125867"/>
    <w:rsid w:val="00126075"/>
    <w:rsid w:val="00126E5A"/>
    <w:rsid w:val="00131ADF"/>
    <w:rsid w:val="00131C82"/>
    <w:rsid w:val="001338F0"/>
    <w:rsid w:val="00134447"/>
    <w:rsid w:val="00134562"/>
    <w:rsid w:val="0013524C"/>
    <w:rsid w:val="00137338"/>
    <w:rsid w:val="001379CA"/>
    <w:rsid w:val="001406BC"/>
    <w:rsid w:val="00141833"/>
    <w:rsid w:val="001419BF"/>
    <w:rsid w:val="00142338"/>
    <w:rsid w:val="00142B7F"/>
    <w:rsid w:val="00145634"/>
    <w:rsid w:val="00146F62"/>
    <w:rsid w:val="0014733F"/>
    <w:rsid w:val="0015003E"/>
    <w:rsid w:val="001506F7"/>
    <w:rsid w:val="0015190B"/>
    <w:rsid w:val="00151B6D"/>
    <w:rsid w:val="00152141"/>
    <w:rsid w:val="00152618"/>
    <w:rsid w:val="00152986"/>
    <w:rsid w:val="001551E9"/>
    <w:rsid w:val="00155952"/>
    <w:rsid w:val="00156007"/>
    <w:rsid w:val="001564AB"/>
    <w:rsid w:val="00157300"/>
    <w:rsid w:val="001578E0"/>
    <w:rsid w:val="00160488"/>
    <w:rsid w:val="0016096E"/>
    <w:rsid w:val="001610F7"/>
    <w:rsid w:val="0016189A"/>
    <w:rsid w:val="001622E6"/>
    <w:rsid w:val="00162785"/>
    <w:rsid w:val="001642B3"/>
    <w:rsid w:val="00164427"/>
    <w:rsid w:val="00164F1C"/>
    <w:rsid w:val="0016562C"/>
    <w:rsid w:val="001667EB"/>
    <w:rsid w:val="001708D5"/>
    <w:rsid w:val="00171061"/>
    <w:rsid w:val="001712D0"/>
    <w:rsid w:val="00171DA2"/>
    <w:rsid w:val="00172B53"/>
    <w:rsid w:val="0017389E"/>
    <w:rsid w:val="00174A40"/>
    <w:rsid w:val="00176A02"/>
    <w:rsid w:val="00176B7D"/>
    <w:rsid w:val="00177BEB"/>
    <w:rsid w:val="00182137"/>
    <w:rsid w:val="00182A87"/>
    <w:rsid w:val="0018300F"/>
    <w:rsid w:val="00183D3F"/>
    <w:rsid w:val="00186DD9"/>
    <w:rsid w:val="001900AE"/>
    <w:rsid w:val="001909D1"/>
    <w:rsid w:val="001914EB"/>
    <w:rsid w:val="00192E69"/>
    <w:rsid w:val="00195CB4"/>
    <w:rsid w:val="00195F04"/>
    <w:rsid w:val="00196E79"/>
    <w:rsid w:val="00197002"/>
    <w:rsid w:val="00197D8A"/>
    <w:rsid w:val="001A0961"/>
    <w:rsid w:val="001A0BA3"/>
    <w:rsid w:val="001A14DA"/>
    <w:rsid w:val="001A2606"/>
    <w:rsid w:val="001A28A4"/>
    <w:rsid w:val="001A34B4"/>
    <w:rsid w:val="001A3D4F"/>
    <w:rsid w:val="001A4EBD"/>
    <w:rsid w:val="001A5FF8"/>
    <w:rsid w:val="001A7023"/>
    <w:rsid w:val="001B1817"/>
    <w:rsid w:val="001B18CD"/>
    <w:rsid w:val="001B1B0B"/>
    <w:rsid w:val="001B2A37"/>
    <w:rsid w:val="001B2F2F"/>
    <w:rsid w:val="001B3BA4"/>
    <w:rsid w:val="001B3E69"/>
    <w:rsid w:val="001B40ED"/>
    <w:rsid w:val="001B4730"/>
    <w:rsid w:val="001B4D02"/>
    <w:rsid w:val="001B5010"/>
    <w:rsid w:val="001B58FC"/>
    <w:rsid w:val="001B643D"/>
    <w:rsid w:val="001B67D3"/>
    <w:rsid w:val="001B6B11"/>
    <w:rsid w:val="001B73BE"/>
    <w:rsid w:val="001C0360"/>
    <w:rsid w:val="001C08AB"/>
    <w:rsid w:val="001C0A66"/>
    <w:rsid w:val="001C11E4"/>
    <w:rsid w:val="001C24A7"/>
    <w:rsid w:val="001C2E8D"/>
    <w:rsid w:val="001C2EEE"/>
    <w:rsid w:val="001C3F38"/>
    <w:rsid w:val="001C40D8"/>
    <w:rsid w:val="001C46ED"/>
    <w:rsid w:val="001C474F"/>
    <w:rsid w:val="001C53DF"/>
    <w:rsid w:val="001C62BA"/>
    <w:rsid w:val="001C771D"/>
    <w:rsid w:val="001C7D6D"/>
    <w:rsid w:val="001D0B4E"/>
    <w:rsid w:val="001D1424"/>
    <w:rsid w:val="001D1B5C"/>
    <w:rsid w:val="001D22F8"/>
    <w:rsid w:val="001D24AD"/>
    <w:rsid w:val="001D2903"/>
    <w:rsid w:val="001D50ED"/>
    <w:rsid w:val="001E06A2"/>
    <w:rsid w:val="001E12B0"/>
    <w:rsid w:val="001E316D"/>
    <w:rsid w:val="001E36A4"/>
    <w:rsid w:val="001E4DC5"/>
    <w:rsid w:val="001E6091"/>
    <w:rsid w:val="001E6A24"/>
    <w:rsid w:val="001E7AA1"/>
    <w:rsid w:val="001F0442"/>
    <w:rsid w:val="001F1C79"/>
    <w:rsid w:val="001F4168"/>
    <w:rsid w:val="001F52DE"/>
    <w:rsid w:val="001F56BC"/>
    <w:rsid w:val="001F6CC1"/>
    <w:rsid w:val="001F7F40"/>
    <w:rsid w:val="002003F8"/>
    <w:rsid w:val="00200ABB"/>
    <w:rsid w:val="002026C9"/>
    <w:rsid w:val="002056C4"/>
    <w:rsid w:val="00205DE9"/>
    <w:rsid w:val="00206A92"/>
    <w:rsid w:val="00206EC1"/>
    <w:rsid w:val="002072A9"/>
    <w:rsid w:val="0020779C"/>
    <w:rsid w:val="00210A49"/>
    <w:rsid w:val="002110F0"/>
    <w:rsid w:val="00211591"/>
    <w:rsid w:val="00211D45"/>
    <w:rsid w:val="00211E2C"/>
    <w:rsid w:val="0021246D"/>
    <w:rsid w:val="002134C9"/>
    <w:rsid w:val="0021512B"/>
    <w:rsid w:val="0021592D"/>
    <w:rsid w:val="00215F6A"/>
    <w:rsid w:val="00216339"/>
    <w:rsid w:val="002172C1"/>
    <w:rsid w:val="00217E65"/>
    <w:rsid w:val="0022000B"/>
    <w:rsid w:val="0022010B"/>
    <w:rsid w:val="002207DB"/>
    <w:rsid w:val="00221004"/>
    <w:rsid w:val="002218CD"/>
    <w:rsid w:val="00221BAC"/>
    <w:rsid w:val="00221BE4"/>
    <w:rsid w:val="002222A6"/>
    <w:rsid w:val="002222C6"/>
    <w:rsid w:val="002231E0"/>
    <w:rsid w:val="00223368"/>
    <w:rsid w:val="0022410A"/>
    <w:rsid w:val="00225650"/>
    <w:rsid w:val="002256AA"/>
    <w:rsid w:val="002276B3"/>
    <w:rsid w:val="00231087"/>
    <w:rsid w:val="00231BB2"/>
    <w:rsid w:val="00231EB6"/>
    <w:rsid w:val="00232564"/>
    <w:rsid w:val="0023421A"/>
    <w:rsid w:val="00234F07"/>
    <w:rsid w:val="00235251"/>
    <w:rsid w:val="00235CA6"/>
    <w:rsid w:val="00235E1B"/>
    <w:rsid w:val="002375BB"/>
    <w:rsid w:val="00237B5A"/>
    <w:rsid w:val="00240293"/>
    <w:rsid w:val="0024050D"/>
    <w:rsid w:val="00240B52"/>
    <w:rsid w:val="002414F2"/>
    <w:rsid w:val="002423D9"/>
    <w:rsid w:val="00242888"/>
    <w:rsid w:val="00242A48"/>
    <w:rsid w:val="00245919"/>
    <w:rsid w:val="00245C6E"/>
    <w:rsid w:val="002461CA"/>
    <w:rsid w:val="00246343"/>
    <w:rsid w:val="0024680D"/>
    <w:rsid w:val="00247243"/>
    <w:rsid w:val="0025111E"/>
    <w:rsid w:val="002517A7"/>
    <w:rsid w:val="002519F1"/>
    <w:rsid w:val="00251FB6"/>
    <w:rsid w:val="002528A1"/>
    <w:rsid w:val="002528A3"/>
    <w:rsid w:val="00252963"/>
    <w:rsid w:val="00252EC4"/>
    <w:rsid w:val="002534E9"/>
    <w:rsid w:val="00254C5C"/>
    <w:rsid w:val="00254D2E"/>
    <w:rsid w:val="002562A2"/>
    <w:rsid w:val="00257494"/>
    <w:rsid w:val="002577B7"/>
    <w:rsid w:val="00257DD5"/>
    <w:rsid w:val="002617A2"/>
    <w:rsid w:val="00261F44"/>
    <w:rsid w:val="0026200E"/>
    <w:rsid w:val="00263547"/>
    <w:rsid w:val="002645FA"/>
    <w:rsid w:val="0026499F"/>
    <w:rsid w:val="00267990"/>
    <w:rsid w:val="002702AF"/>
    <w:rsid w:val="00270D65"/>
    <w:rsid w:val="00270DC6"/>
    <w:rsid w:val="002714C3"/>
    <w:rsid w:val="00272B6E"/>
    <w:rsid w:val="00272F0D"/>
    <w:rsid w:val="00273516"/>
    <w:rsid w:val="0027449E"/>
    <w:rsid w:val="002753D5"/>
    <w:rsid w:val="002758EF"/>
    <w:rsid w:val="00275E92"/>
    <w:rsid w:val="00275FED"/>
    <w:rsid w:val="00276087"/>
    <w:rsid w:val="00280E95"/>
    <w:rsid w:val="00281BC5"/>
    <w:rsid w:val="0028368E"/>
    <w:rsid w:val="00283EF6"/>
    <w:rsid w:val="002857F3"/>
    <w:rsid w:val="00285AC2"/>
    <w:rsid w:val="00286543"/>
    <w:rsid w:val="00290BB3"/>
    <w:rsid w:val="00290CB5"/>
    <w:rsid w:val="002922FA"/>
    <w:rsid w:val="0029247A"/>
    <w:rsid w:val="00292C89"/>
    <w:rsid w:val="00293577"/>
    <w:rsid w:val="002935B4"/>
    <w:rsid w:val="0029362A"/>
    <w:rsid w:val="002936AA"/>
    <w:rsid w:val="00293F59"/>
    <w:rsid w:val="00296DB4"/>
    <w:rsid w:val="00297207"/>
    <w:rsid w:val="002A16E5"/>
    <w:rsid w:val="002A1B1A"/>
    <w:rsid w:val="002A24F0"/>
    <w:rsid w:val="002A2E8A"/>
    <w:rsid w:val="002A3F9B"/>
    <w:rsid w:val="002A5359"/>
    <w:rsid w:val="002A64F6"/>
    <w:rsid w:val="002A681E"/>
    <w:rsid w:val="002A6BC0"/>
    <w:rsid w:val="002B0C2C"/>
    <w:rsid w:val="002B121E"/>
    <w:rsid w:val="002B1464"/>
    <w:rsid w:val="002B3CD8"/>
    <w:rsid w:val="002B4EC5"/>
    <w:rsid w:val="002B6B4B"/>
    <w:rsid w:val="002B748E"/>
    <w:rsid w:val="002C184F"/>
    <w:rsid w:val="002C1D70"/>
    <w:rsid w:val="002C2246"/>
    <w:rsid w:val="002C2D32"/>
    <w:rsid w:val="002C2E97"/>
    <w:rsid w:val="002C4116"/>
    <w:rsid w:val="002C419D"/>
    <w:rsid w:val="002C4FB3"/>
    <w:rsid w:val="002C5420"/>
    <w:rsid w:val="002C6617"/>
    <w:rsid w:val="002C7400"/>
    <w:rsid w:val="002C74BA"/>
    <w:rsid w:val="002C7960"/>
    <w:rsid w:val="002C7B3D"/>
    <w:rsid w:val="002D0EEB"/>
    <w:rsid w:val="002D14A8"/>
    <w:rsid w:val="002D24DD"/>
    <w:rsid w:val="002D3207"/>
    <w:rsid w:val="002D3B6E"/>
    <w:rsid w:val="002D5677"/>
    <w:rsid w:val="002D5E6A"/>
    <w:rsid w:val="002D6269"/>
    <w:rsid w:val="002D6DC7"/>
    <w:rsid w:val="002E0E0C"/>
    <w:rsid w:val="002E5153"/>
    <w:rsid w:val="002E56CA"/>
    <w:rsid w:val="002E5E86"/>
    <w:rsid w:val="002E6126"/>
    <w:rsid w:val="002E618E"/>
    <w:rsid w:val="002E723F"/>
    <w:rsid w:val="002F0223"/>
    <w:rsid w:val="002F27DA"/>
    <w:rsid w:val="002F347C"/>
    <w:rsid w:val="002F3969"/>
    <w:rsid w:val="002F4DE9"/>
    <w:rsid w:val="002F51AE"/>
    <w:rsid w:val="002F5397"/>
    <w:rsid w:val="002F72E9"/>
    <w:rsid w:val="00302115"/>
    <w:rsid w:val="00302FDE"/>
    <w:rsid w:val="0030579A"/>
    <w:rsid w:val="00305B64"/>
    <w:rsid w:val="00307D82"/>
    <w:rsid w:val="003103E3"/>
    <w:rsid w:val="00310A96"/>
    <w:rsid w:val="00313143"/>
    <w:rsid w:val="00314DCD"/>
    <w:rsid w:val="0031545D"/>
    <w:rsid w:val="003155FE"/>
    <w:rsid w:val="00322B06"/>
    <w:rsid w:val="00323028"/>
    <w:rsid w:val="00324424"/>
    <w:rsid w:val="00324ADB"/>
    <w:rsid w:val="0032550B"/>
    <w:rsid w:val="00325A08"/>
    <w:rsid w:val="00325A4F"/>
    <w:rsid w:val="00325FE1"/>
    <w:rsid w:val="003301C3"/>
    <w:rsid w:val="0033029A"/>
    <w:rsid w:val="003304A9"/>
    <w:rsid w:val="00330BEB"/>
    <w:rsid w:val="00331018"/>
    <w:rsid w:val="00331C30"/>
    <w:rsid w:val="00331E7A"/>
    <w:rsid w:val="00332013"/>
    <w:rsid w:val="00332034"/>
    <w:rsid w:val="003334AC"/>
    <w:rsid w:val="00333738"/>
    <w:rsid w:val="0033416E"/>
    <w:rsid w:val="003348B7"/>
    <w:rsid w:val="00334C7E"/>
    <w:rsid w:val="003376D9"/>
    <w:rsid w:val="00337971"/>
    <w:rsid w:val="003404A4"/>
    <w:rsid w:val="00340959"/>
    <w:rsid w:val="00340A56"/>
    <w:rsid w:val="003428D7"/>
    <w:rsid w:val="00342B28"/>
    <w:rsid w:val="003431D2"/>
    <w:rsid w:val="00343381"/>
    <w:rsid w:val="00343A96"/>
    <w:rsid w:val="00343BC0"/>
    <w:rsid w:val="00345236"/>
    <w:rsid w:val="00345C96"/>
    <w:rsid w:val="003460B7"/>
    <w:rsid w:val="00346125"/>
    <w:rsid w:val="003465E4"/>
    <w:rsid w:val="00350306"/>
    <w:rsid w:val="00350904"/>
    <w:rsid w:val="003526B2"/>
    <w:rsid w:val="0035301F"/>
    <w:rsid w:val="003537B8"/>
    <w:rsid w:val="003542C5"/>
    <w:rsid w:val="00355007"/>
    <w:rsid w:val="00356A5A"/>
    <w:rsid w:val="00357745"/>
    <w:rsid w:val="00360665"/>
    <w:rsid w:val="00361B84"/>
    <w:rsid w:val="00361CB5"/>
    <w:rsid w:val="00362191"/>
    <w:rsid w:val="003622CF"/>
    <w:rsid w:val="00364D25"/>
    <w:rsid w:val="003650A0"/>
    <w:rsid w:val="0036582A"/>
    <w:rsid w:val="00365842"/>
    <w:rsid w:val="00365E73"/>
    <w:rsid w:val="003670DD"/>
    <w:rsid w:val="003677FC"/>
    <w:rsid w:val="00371D70"/>
    <w:rsid w:val="00372199"/>
    <w:rsid w:val="0037244F"/>
    <w:rsid w:val="00373C5B"/>
    <w:rsid w:val="003742FD"/>
    <w:rsid w:val="003743BA"/>
    <w:rsid w:val="0037545F"/>
    <w:rsid w:val="003765C1"/>
    <w:rsid w:val="00376B66"/>
    <w:rsid w:val="00377AAE"/>
    <w:rsid w:val="00380B03"/>
    <w:rsid w:val="00380E5C"/>
    <w:rsid w:val="00382683"/>
    <w:rsid w:val="00383B3E"/>
    <w:rsid w:val="00383CE9"/>
    <w:rsid w:val="00383E6A"/>
    <w:rsid w:val="00384C63"/>
    <w:rsid w:val="00385272"/>
    <w:rsid w:val="00387D47"/>
    <w:rsid w:val="00390A1E"/>
    <w:rsid w:val="00390DA8"/>
    <w:rsid w:val="003933D4"/>
    <w:rsid w:val="00393433"/>
    <w:rsid w:val="003937D9"/>
    <w:rsid w:val="0039478D"/>
    <w:rsid w:val="00394A0A"/>
    <w:rsid w:val="00395E01"/>
    <w:rsid w:val="0039644A"/>
    <w:rsid w:val="00396D11"/>
    <w:rsid w:val="003971F8"/>
    <w:rsid w:val="00397766"/>
    <w:rsid w:val="00397CC4"/>
    <w:rsid w:val="003A0B89"/>
    <w:rsid w:val="003A16E2"/>
    <w:rsid w:val="003A2437"/>
    <w:rsid w:val="003A2A70"/>
    <w:rsid w:val="003A3270"/>
    <w:rsid w:val="003A3A75"/>
    <w:rsid w:val="003A3C3B"/>
    <w:rsid w:val="003A4AF6"/>
    <w:rsid w:val="003A55A8"/>
    <w:rsid w:val="003A5F85"/>
    <w:rsid w:val="003A670A"/>
    <w:rsid w:val="003A7E2B"/>
    <w:rsid w:val="003B03FF"/>
    <w:rsid w:val="003B1862"/>
    <w:rsid w:val="003B19BD"/>
    <w:rsid w:val="003B2AEE"/>
    <w:rsid w:val="003B2BC6"/>
    <w:rsid w:val="003B3911"/>
    <w:rsid w:val="003B3E23"/>
    <w:rsid w:val="003B5A03"/>
    <w:rsid w:val="003B66C4"/>
    <w:rsid w:val="003B7F8D"/>
    <w:rsid w:val="003C007C"/>
    <w:rsid w:val="003C031C"/>
    <w:rsid w:val="003C0C18"/>
    <w:rsid w:val="003C4203"/>
    <w:rsid w:val="003C4F52"/>
    <w:rsid w:val="003C50C2"/>
    <w:rsid w:val="003D13FA"/>
    <w:rsid w:val="003D1B44"/>
    <w:rsid w:val="003D2945"/>
    <w:rsid w:val="003D3046"/>
    <w:rsid w:val="003D31FC"/>
    <w:rsid w:val="003D3C46"/>
    <w:rsid w:val="003D42F2"/>
    <w:rsid w:val="003D5729"/>
    <w:rsid w:val="003D62EF"/>
    <w:rsid w:val="003D7159"/>
    <w:rsid w:val="003D7CA8"/>
    <w:rsid w:val="003E0473"/>
    <w:rsid w:val="003E0C5B"/>
    <w:rsid w:val="003E1147"/>
    <w:rsid w:val="003E1F2D"/>
    <w:rsid w:val="003E3DCB"/>
    <w:rsid w:val="003E4081"/>
    <w:rsid w:val="003E4328"/>
    <w:rsid w:val="003E5191"/>
    <w:rsid w:val="003E593F"/>
    <w:rsid w:val="003E5DEF"/>
    <w:rsid w:val="003E76EE"/>
    <w:rsid w:val="003E7ADA"/>
    <w:rsid w:val="003E7E66"/>
    <w:rsid w:val="003F0337"/>
    <w:rsid w:val="003F05BF"/>
    <w:rsid w:val="003F144F"/>
    <w:rsid w:val="003F290D"/>
    <w:rsid w:val="003F2EDA"/>
    <w:rsid w:val="003F36E1"/>
    <w:rsid w:val="003F38BE"/>
    <w:rsid w:val="003F3DD5"/>
    <w:rsid w:val="003F5DF3"/>
    <w:rsid w:val="003F6BEA"/>
    <w:rsid w:val="004005E5"/>
    <w:rsid w:val="00400D1C"/>
    <w:rsid w:val="004010BB"/>
    <w:rsid w:val="00402FA6"/>
    <w:rsid w:val="00404DB1"/>
    <w:rsid w:val="004051D8"/>
    <w:rsid w:val="00405403"/>
    <w:rsid w:val="004056D4"/>
    <w:rsid w:val="004060AB"/>
    <w:rsid w:val="0040699C"/>
    <w:rsid w:val="00406AE5"/>
    <w:rsid w:val="0041038E"/>
    <w:rsid w:val="00410E56"/>
    <w:rsid w:val="00410EAC"/>
    <w:rsid w:val="00411733"/>
    <w:rsid w:val="00411D6D"/>
    <w:rsid w:val="0041209B"/>
    <w:rsid w:val="004138EC"/>
    <w:rsid w:val="00413FB5"/>
    <w:rsid w:val="0041439F"/>
    <w:rsid w:val="0041450E"/>
    <w:rsid w:val="00414C9C"/>
    <w:rsid w:val="00414FC3"/>
    <w:rsid w:val="00415449"/>
    <w:rsid w:val="00415AC0"/>
    <w:rsid w:val="00415F2D"/>
    <w:rsid w:val="00416432"/>
    <w:rsid w:val="00416445"/>
    <w:rsid w:val="00416C8E"/>
    <w:rsid w:val="0041705D"/>
    <w:rsid w:val="00417726"/>
    <w:rsid w:val="00420F23"/>
    <w:rsid w:val="004214F7"/>
    <w:rsid w:val="00422975"/>
    <w:rsid w:val="00423211"/>
    <w:rsid w:val="00423245"/>
    <w:rsid w:val="00423289"/>
    <w:rsid w:val="0042486A"/>
    <w:rsid w:val="00424886"/>
    <w:rsid w:val="00424CB2"/>
    <w:rsid w:val="00424DB0"/>
    <w:rsid w:val="00425850"/>
    <w:rsid w:val="004261F8"/>
    <w:rsid w:val="0042636A"/>
    <w:rsid w:val="0042677B"/>
    <w:rsid w:val="00426A50"/>
    <w:rsid w:val="0042742E"/>
    <w:rsid w:val="004301DF"/>
    <w:rsid w:val="00430384"/>
    <w:rsid w:val="00430E7E"/>
    <w:rsid w:val="00431A14"/>
    <w:rsid w:val="00432EE7"/>
    <w:rsid w:val="00433CEE"/>
    <w:rsid w:val="00433DD0"/>
    <w:rsid w:val="00436883"/>
    <w:rsid w:val="0044021B"/>
    <w:rsid w:val="00440485"/>
    <w:rsid w:val="004407D2"/>
    <w:rsid w:val="00442136"/>
    <w:rsid w:val="00443399"/>
    <w:rsid w:val="004433BA"/>
    <w:rsid w:val="0044374A"/>
    <w:rsid w:val="00443BD2"/>
    <w:rsid w:val="004440D5"/>
    <w:rsid w:val="00444C88"/>
    <w:rsid w:val="00445164"/>
    <w:rsid w:val="00446119"/>
    <w:rsid w:val="0044624B"/>
    <w:rsid w:val="00446694"/>
    <w:rsid w:val="00447581"/>
    <w:rsid w:val="00452872"/>
    <w:rsid w:val="00453C3E"/>
    <w:rsid w:val="00454724"/>
    <w:rsid w:val="0045503E"/>
    <w:rsid w:val="00455499"/>
    <w:rsid w:val="00455D30"/>
    <w:rsid w:val="00455DF8"/>
    <w:rsid w:val="0046003E"/>
    <w:rsid w:val="004604C4"/>
    <w:rsid w:val="00460825"/>
    <w:rsid w:val="00460A21"/>
    <w:rsid w:val="00461D5F"/>
    <w:rsid w:val="00463471"/>
    <w:rsid w:val="00465912"/>
    <w:rsid w:val="0046760A"/>
    <w:rsid w:val="00470775"/>
    <w:rsid w:val="00470D0F"/>
    <w:rsid w:val="00471223"/>
    <w:rsid w:val="004719CC"/>
    <w:rsid w:val="00472287"/>
    <w:rsid w:val="0047274E"/>
    <w:rsid w:val="004747BD"/>
    <w:rsid w:val="0047509D"/>
    <w:rsid w:val="0047654F"/>
    <w:rsid w:val="004777BF"/>
    <w:rsid w:val="00477EB2"/>
    <w:rsid w:val="00480900"/>
    <w:rsid w:val="0048175E"/>
    <w:rsid w:val="00482B8C"/>
    <w:rsid w:val="00482CB1"/>
    <w:rsid w:val="004835AC"/>
    <w:rsid w:val="004836DF"/>
    <w:rsid w:val="00483738"/>
    <w:rsid w:val="004837FD"/>
    <w:rsid w:val="00483AB5"/>
    <w:rsid w:val="00484CAE"/>
    <w:rsid w:val="00484D06"/>
    <w:rsid w:val="00484FB3"/>
    <w:rsid w:val="0048525F"/>
    <w:rsid w:val="00485A3E"/>
    <w:rsid w:val="00485F20"/>
    <w:rsid w:val="004909CB"/>
    <w:rsid w:val="004917EC"/>
    <w:rsid w:val="00491BC4"/>
    <w:rsid w:val="00491DFD"/>
    <w:rsid w:val="00492DC5"/>
    <w:rsid w:val="0049383C"/>
    <w:rsid w:val="0049494A"/>
    <w:rsid w:val="00495373"/>
    <w:rsid w:val="00495A5F"/>
    <w:rsid w:val="00495C9A"/>
    <w:rsid w:val="0049789A"/>
    <w:rsid w:val="004A062D"/>
    <w:rsid w:val="004A105B"/>
    <w:rsid w:val="004A2213"/>
    <w:rsid w:val="004A3080"/>
    <w:rsid w:val="004A3E6A"/>
    <w:rsid w:val="004A4424"/>
    <w:rsid w:val="004A47E5"/>
    <w:rsid w:val="004A4F44"/>
    <w:rsid w:val="004A5297"/>
    <w:rsid w:val="004A65F7"/>
    <w:rsid w:val="004B0101"/>
    <w:rsid w:val="004B0549"/>
    <w:rsid w:val="004B150A"/>
    <w:rsid w:val="004B20C8"/>
    <w:rsid w:val="004B25CE"/>
    <w:rsid w:val="004B2A6A"/>
    <w:rsid w:val="004B4567"/>
    <w:rsid w:val="004B46FB"/>
    <w:rsid w:val="004B540F"/>
    <w:rsid w:val="004B5521"/>
    <w:rsid w:val="004B5A1C"/>
    <w:rsid w:val="004B5B96"/>
    <w:rsid w:val="004B7443"/>
    <w:rsid w:val="004B782B"/>
    <w:rsid w:val="004C03D6"/>
    <w:rsid w:val="004C2212"/>
    <w:rsid w:val="004C2D6E"/>
    <w:rsid w:val="004C3512"/>
    <w:rsid w:val="004C36FA"/>
    <w:rsid w:val="004C3823"/>
    <w:rsid w:val="004C3CEF"/>
    <w:rsid w:val="004C4F98"/>
    <w:rsid w:val="004C5784"/>
    <w:rsid w:val="004C5D5E"/>
    <w:rsid w:val="004C620F"/>
    <w:rsid w:val="004C629B"/>
    <w:rsid w:val="004C6A7B"/>
    <w:rsid w:val="004C6C56"/>
    <w:rsid w:val="004C6C6D"/>
    <w:rsid w:val="004D04FA"/>
    <w:rsid w:val="004D0555"/>
    <w:rsid w:val="004D0C7C"/>
    <w:rsid w:val="004D0F8E"/>
    <w:rsid w:val="004D285A"/>
    <w:rsid w:val="004D3766"/>
    <w:rsid w:val="004D51FC"/>
    <w:rsid w:val="004D5674"/>
    <w:rsid w:val="004D5E6C"/>
    <w:rsid w:val="004D68AD"/>
    <w:rsid w:val="004D6DEF"/>
    <w:rsid w:val="004E153C"/>
    <w:rsid w:val="004E3559"/>
    <w:rsid w:val="004E3A30"/>
    <w:rsid w:val="004E4647"/>
    <w:rsid w:val="004E5315"/>
    <w:rsid w:val="004E5483"/>
    <w:rsid w:val="004E56B4"/>
    <w:rsid w:val="004E5FC4"/>
    <w:rsid w:val="004E6275"/>
    <w:rsid w:val="004E639E"/>
    <w:rsid w:val="004E74BF"/>
    <w:rsid w:val="004F0DFE"/>
    <w:rsid w:val="004F1B28"/>
    <w:rsid w:val="004F1CF2"/>
    <w:rsid w:val="004F1CF5"/>
    <w:rsid w:val="004F2556"/>
    <w:rsid w:val="004F34C1"/>
    <w:rsid w:val="004F5FBD"/>
    <w:rsid w:val="004F60E2"/>
    <w:rsid w:val="004F6843"/>
    <w:rsid w:val="004F7B22"/>
    <w:rsid w:val="00500188"/>
    <w:rsid w:val="00500438"/>
    <w:rsid w:val="00500E87"/>
    <w:rsid w:val="00502313"/>
    <w:rsid w:val="0050233F"/>
    <w:rsid w:val="00502618"/>
    <w:rsid w:val="005028AE"/>
    <w:rsid w:val="00502BFB"/>
    <w:rsid w:val="005037A3"/>
    <w:rsid w:val="00504C64"/>
    <w:rsid w:val="005054A9"/>
    <w:rsid w:val="0050600C"/>
    <w:rsid w:val="00506540"/>
    <w:rsid w:val="00506E01"/>
    <w:rsid w:val="00507BA4"/>
    <w:rsid w:val="00507F79"/>
    <w:rsid w:val="00511FAA"/>
    <w:rsid w:val="00514A47"/>
    <w:rsid w:val="0051521B"/>
    <w:rsid w:val="00515612"/>
    <w:rsid w:val="005165AD"/>
    <w:rsid w:val="00516D6C"/>
    <w:rsid w:val="0052046D"/>
    <w:rsid w:val="00521BC7"/>
    <w:rsid w:val="0052304B"/>
    <w:rsid w:val="00524827"/>
    <w:rsid w:val="00524B20"/>
    <w:rsid w:val="00525167"/>
    <w:rsid w:val="00525540"/>
    <w:rsid w:val="0052731B"/>
    <w:rsid w:val="00531746"/>
    <w:rsid w:val="00531A79"/>
    <w:rsid w:val="0053295B"/>
    <w:rsid w:val="00532EC8"/>
    <w:rsid w:val="005331EB"/>
    <w:rsid w:val="00533B99"/>
    <w:rsid w:val="005341A2"/>
    <w:rsid w:val="00534FF2"/>
    <w:rsid w:val="00535680"/>
    <w:rsid w:val="00535D86"/>
    <w:rsid w:val="0053652D"/>
    <w:rsid w:val="00537F44"/>
    <w:rsid w:val="00540E24"/>
    <w:rsid w:val="005425AB"/>
    <w:rsid w:val="0054356B"/>
    <w:rsid w:val="00543959"/>
    <w:rsid w:val="005443C0"/>
    <w:rsid w:val="00545035"/>
    <w:rsid w:val="0054515A"/>
    <w:rsid w:val="00545447"/>
    <w:rsid w:val="00545672"/>
    <w:rsid w:val="00546451"/>
    <w:rsid w:val="00547717"/>
    <w:rsid w:val="00547B24"/>
    <w:rsid w:val="005501C6"/>
    <w:rsid w:val="0055106C"/>
    <w:rsid w:val="0055177F"/>
    <w:rsid w:val="00551FDD"/>
    <w:rsid w:val="00552CBA"/>
    <w:rsid w:val="00552DBA"/>
    <w:rsid w:val="00553C47"/>
    <w:rsid w:val="005544FE"/>
    <w:rsid w:val="00554E33"/>
    <w:rsid w:val="00560073"/>
    <w:rsid w:val="00560162"/>
    <w:rsid w:val="0056025F"/>
    <w:rsid w:val="005619A3"/>
    <w:rsid w:val="005619EA"/>
    <w:rsid w:val="00561ADE"/>
    <w:rsid w:val="00563721"/>
    <w:rsid w:val="00563DA8"/>
    <w:rsid w:val="005644FD"/>
    <w:rsid w:val="00564726"/>
    <w:rsid w:val="00564D0B"/>
    <w:rsid w:val="00571A04"/>
    <w:rsid w:val="0057358D"/>
    <w:rsid w:val="005741C7"/>
    <w:rsid w:val="0057664E"/>
    <w:rsid w:val="00576912"/>
    <w:rsid w:val="005776AC"/>
    <w:rsid w:val="005818E2"/>
    <w:rsid w:val="00583F96"/>
    <w:rsid w:val="00584170"/>
    <w:rsid w:val="00584E4A"/>
    <w:rsid w:val="00586237"/>
    <w:rsid w:val="00586394"/>
    <w:rsid w:val="0058701E"/>
    <w:rsid w:val="005874DA"/>
    <w:rsid w:val="00590636"/>
    <w:rsid w:val="00590FD0"/>
    <w:rsid w:val="005917E2"/>
    <w:rsid w:val="00591AA0"/>
    <w:rsid w:val="005925A9"/>
    <w:rsid w:val="00592665"/>
    <w:rsid w:val="00594B85"/>
    <w:rsid w:val="00596BB1"/>
    <w:rsid w:val="005976C4"/>
    <w:rsid w:val="005A08BB"/>
    <w:rsid w:val="005A0C83"/>
    <w:rsid w:val="005A0DEB"/>
    <w:rsid w:val="005A14B0"/>
    <w:rsid w:val="005A1502"/>
    <w:rsid w:val="005A19C9"/>
    <w:rsid w:val="005A2B46"/>
    <w:rsid w:val="005A3958"/>
    <w:rsid w:val="005A6C76"/>
    <w:rsid w:val="005B0730"/>
    <w:rsid w:val="005B2428"/>
    <w:rsid w:val="005B2D2F"/>
    <w:rsid w:val="005B3123"/>
    <w:rsid w:val="005B341D"/>
    <w:rsid w:val="005B480D"/>
    <w:rsid w:val="005B51B3"/>
    <w:rsid w:val="005B536D"/>
    <w:rsid w:val="005B79F7"/>
    <w:rsid w:val="005C08D5"/>
    <w:rsid w:val="005C124F"/>
    <w:rsid w:val="005C2E3B"/>
    <w:rsid w:val="005C2ED7"/>
    <w:rsid w:val="005C49AE"/>
    <w:rsid w:val="005C4BF2"/>
    <w:rsid w:val="005C4F37"/>
    <w:rsid w:val="005C5111"/>
    <w:rsid w:val="005C5395"/>
    <w:rsid w:val="005C7B14"/>
    <w:rsid w:val="005D080D"/>
    <w:rsid w:val="005D1531"/>
    <w:rsid w:val="005D2847"/>
    <w:rsid w:val="005D29BE"/>
    <w:rsid w:val="005D3BDA"/>
    <w:rsid w:val="005D4D82"/>
    <w:rsid w:val="005D5FB7"/>
    <w:rsid w:val="005D7B5E"/>
    <w:rsid w:val="005E0369"/>
    <w:rsid w:val="005E07E0"/>
    <w:rsid w:val="005E1866"/>
    <w:rsid w:val="005E1D79"/>
    <w:rsid w:val="005E2F58"/>
    <w:rsid w:val="005E2F87"/>
    <w:rsid w:val="005E4136"/>
    <w:rsid w:val="005E4228"/>
    <w:rsid w:val="005E4C06"/>
    <w:rsid w:val="005E5B38"/>
    <w:rsid w:val="005E7514"/>
    <w:rsid w:val="005F060B"/>
    <w:rsid w:val="005F109B"/>
    <w:rsid w:val="005F3027"/>
    <w:rsid w:val="005F3090"/>
    <w:rsid w:val="005F344F"/>
    <w:rsid w:val="005F3A82"/>
    <w:rsid w:val="005F4078"/>
    <w:rsid w:val="005F4982"/>
    <w:rsid w:val="005F4D81"/>
    <w:rsid w:val="005F4F49"/>
    <w:rsid w:val="005F52DC"/>
    <w:rsid w:val="005F5D38"/>
    <w:rsid w:val="005F5FEA"/>
    <w:rsid w:val="005F6974"/>
    <w:rsid w:val="00600D2D"/>
    <w:rsid w:val="00602A07"/>
    <w:rsid w:val="00602BEF"/>
    <w:rsid w:val="006032A1"/>
    <w:rsid w:val="00604186"/>
    <w:rsid w:val="0060501E"/>
    <w:rsid w:val="0060542C"/>
    <w:rsid w:val="00605758"/>
    <w:rsid w:val="00605F8E"/>
    <w:rsid w:val="00606D67"/>
    <w:rsid w:val="006071B4"/>
    <w:rsid w:val="00607B53"/>
    <w:rsid w:val="00607EDB"/>
    <w:rsid w:val="00610830"/>
    <w:rsid w:val="00610A78"/>
    <w:rsid w:val="00610F10"/>
    <w:rsid w:val="006129F3"/>
    <w:rsid w:val="00612EE3"/>
    <w:rsid w:val="006139AA"/>
    <w:rsid w:val="00613DEA"/>
    <w:rsid w:val="00615018"/>
    <w:rsid w:val="00616AC6"/>
    <w:rsid w:val="00617E5D"/>
    <w:rsid w:val="0062027F"/>
    <w:rsid w:val="00620A47"/>
    <w:rsid w:val="006218EA"/>
    <w:rsid w:val="0062212A"/>
    <w:rsid w:val="0062258F"/>
    <w:rsid w:val="00622C35"/>
    <w:rsid w:val="00622FFE"/>
    <w:rsid w:val="0062336B"/>
    <w:rsid w:val="00624E6A"/>
    <w:rsid w:val="00625789"/>
    <w:rsid w:val="00626014"/>
    <w:rsid w:val="00626337"/>
    <w:rsid w:val="0062709B"/>
    <w:rsid w:val="006276D1"/>
    <w:rsid w:val="00627E38"/>
    <w:rsid w:val="00630642"/>
    <w:rsid w:val="00631440"/>
    <w:rsid w:val="0063188B"/>
    <w:rsid w:val="00631A49"/>
    <w:rsid w:val="00632B64"/>
    <w:rsid w:val="00632C38"/>
    <w:rsid w:val="00633190"/>
    <w:rsid w:val="00633731"/>
    <w:rsid w:val="00637238"/>
    <w:rsid w:val="006379D2"/>
    <w:rsid w:val="00640865"/>
    <w:rsid w:val="00640D0A"/>
    <w:rsid w:val="00641F9C"/>
    <w:rsid w:val="006422B8"/>
    <w:rsid w:val="006447B9"/>
    <w:rsid w:val="00644C6A"/>
    <w:rsid w:val="00645772"/>
    <w:rsid w:val="006457FC"/>
    <w:rsid w:val="00645AAE"/>
    <w:rsid w:val="0064696D"/>
    <w:rsid w:val="00647D3A"/>
    <w:rsid w:val="00647FE8"/>
    <w:rsid w:val="00650087"/>
    <w:rsid w:val="00651EF7"/>
    <w:rsid w:val="00652157"/>
    <w:rsid w:val="00652567"/>
    <w:rsid w:val="0065398D"/>
    <w:rsid w:val="006558EE"/>
    <w:rsid w:val="00657586"/>
    <w:rsid w:val="00657E82"/>
    <w:rsid w:val="0066169E"/>
    <w:rsid w:val="00661DC9"/>
    <w:rsid w:val="006622AE"/>
    <w:rsid w:val="00662E40"/>
    <w:rsid w:val="00665553"/>
    <w:rsid w:val="00667A19"/>
    <w:rsid w:val="00671B34"/>
    <w:rsid w:val="00671DF3"/>
    <w:rsid w:val="0067389A"/>
    <w:rsid w:val="00675363"/>
    <w:rsid w:val="00675EE3"/>
    <w:rsid w:val="006764C4"/>
    <w:rsid w:val="00677F4A"/>
    <w:rsid w:val="0068023D"/>
    <w:rsid w:val="006814DB"/>
    <w:rsid w:val="0068150D"/>
    <w:rsid w:val="00681585"/>
    <w:rsid w:val="006817F5"/>
    <w:rsid w:val="00681B34"/>
    <w:rsid w:val="00682195"/>
    <w:rsid w:val="00682F76"/>
    <w:rsid w:val="006842A2"/>
    <w:rsid w:val="0068784D"/>
    <w:rsid w:val="006902C9"/>
    <w:rsid w:val="006910D6"/>
    <w:rsid w:val="00691AC8"/>
    <w:rsid w:val="00692499"/>
    <w:rsid w:val="006926FA"/>
    <w:rsid w:val="0069272E"/>
    <w:rsid w:val="00692D5C"/>
    <w:rsid w:val="0069424D"/>
    <w:rsid w:val="0069469C"/>
    <w:rsid w:val="00694D2F"/>
    <w:rsid w:val="00695E31"/>
    <w:rsid w:val="0069613F"/>
    <w:rsid w:val="00697CAD"/>
    <w:rsid w:val="006A0795"/>
    <w:rsid w:val="006A16A3"/>
    <w:rsid w:val="006A26BE"/>
    <w:rsid w:val="006A26FD"/>
    <w:rsid w:val="006A3ED6"/>
    <w:rsid w:val="006A5D7E"/>
    <w:rsid w:val="006A6701"/>
    <w:rsid w:val="006A77CF"/>
    <w:rsid w:val="006B084B"/>
    <w:rsid w:val="006B212F"/>
    <w:rsid w:val="006B2172"/>
    <w:rsid w:val="006B23D4"/>
    <w:rsid w:val="006B296E"/>
    <w:rsid w:val="006B41EF"/>
    <w:rsid w:val="006B4EE5"/>
    <w:rsid w:val="006B5D33"/>
    <w:rsid w:val="006B6275"/>
    <w:rsid w:val="006B6BE7"/>
    <w:rsid w:val="006B6D51"/>
    <w:rsid w:val="006C0F67"/>
    <w:rsid w:val="006C36E8"/>
    <w:rsid w:val="006C4E55"/>
    <w:rsid w:val="006C56AC"/>
    <w:rsid w:val="006C6E78"/>
    <w:rsid w:val="006C73F6"/>
    <w:rsid w:val="006C771B"/>
    <w:rsid w:val="006D05B3"/>
    <w:rsid w:val="006D0DFC"/>
    <w:rsid w:val="006D15FF"/>
    <w:rsid w:val="006D2624"/>
    <w:rsid w:val="006D2E8E"/>
    <w:rsid w:val="006D45A7"/>
    <w:rsid w:val="006D5058"/>
    <w:rsid w:val="006D5200"/>
    <w:rsid w:val="006D6442"/>
    <w:rsid w:val="006D65BB"/>
    <w:rsid w:val="006D7B2B"/>
    <w:rsid w:val="006E0227"/>
    <w:rsid w:val="006E02CC"/>
    <w:rsid w:val="006E19F7"/>
    <w:rsid w:val="006E2103"/>
    <w:rsid w:val="006E3BE3"/>
    <w:rsid w:val="006E3C75"/>
    <w:rsid w:val="006E4110"/>
    <w:rsid w:val="006E7AEF"/>
    <w:rsid w:val="006E7DD0"/>
    <w:rsid w:val="006F012A"/>
    <w:rsid w:val="006F0DA0"/>
    <w:rsid w:val="006F0DE8"/>
    <w:rsid w:val="006F1A21"/>
    <w:rsid w:val="006F1ABA"/>
    <w:rsid w:val="006F2501"/>
    <w:rsid w:val="006F2FAF"/>
    <w:rsid w:val="006F3049"/>
    <w:rsid w:val="006F331E"/>
    <w:rsid w:val="006F34FC"/>
    <w:rsid w:val="006F3696"/>
    <w:rsid w:val="006F4DCD"/>
    <w:rsid w:val="006F4FC6"/>
    <w:rsid w:val="006F5A4D"/>
    <w:rsid w:val="006F6108"/>
    <w:rsid w:val="0070008A"/>
    <w:rsid w:val="00700177"/>
    <w:rsid w:val="00700181"/>
    <w:rsid w:val="00700BF3"/>
    <w:rsid w:val="00701D67"/>
    <w:rsid w:val="007022FB"/>
    <w:rsid w:val="0070386F"/>
    <w:rsid w:val="0070453A"/>
    <w:rsid w:val="00705F08"/>
    <w:rsid w:val="00705F8A"/>
    <w:rsid w:val="00706B89"/>
    <w:rsid w:val="00706C9D"/>
    <w:rsid w:val="007078E3"/>
    <w:rsid w:val="00710750"/>
    <w:rsid w:val="00710B91"/>
    <w:rsid w:val="00711320"/>
    <w:rsid w:val="00711B2E"/>
    <w:rsid w:val="0071415E"/>
    <w:rsid w:val="007141BA"/>
    <w:rsid w:val="0071516F"/>
    <w:rsid w:val="00715AD7"/>
    <w:rsid w:val="00716A01"/>
    <w:rsid w:val="00716DA1"/>
    <w:rsid w:val="00717541"/>
    <w:rsid w:val="007222DF"/>
    <w:rsid w:val="007225D4"/>
    <w:rsid w:val="00722780"/>
    <w:rsid w:val="00724DB3"/>
    <w:rsid w:val="00727C61"/>
    <w:rsid w:val="00727E5C"/>
    <w:rsid w:val="00730115"/>
    <w:rsid w:val="007301FB"/>
    <w:rsid w:val="00730480"/>
    <w:rsid w:val="00730B99"/>
    <w:rsid w:val="00731180"/>
    <w:rsid w:val="00731417"/>
    <w:rsid w:val="00731459"/>
    <w:rsid w:val="00731E80"/>
    <w:rsid w:val="007320D0"/>
    <w:rsid w:val="007330FB"/>
    <w:rsid w:val="007349D4"/>
    <w:rsid w:val="00735551"/>
    <w:rsid w:val="007357FA"/>
    <w:rsid w:val="00735BFC"/>
    <w:rsid w:val="00735F49"/>
    <w:rsid w:val="0073609F"/>
    <w:rsid w:val="0074018E"/>
    <w:rsid w:val="00740A8C"/>
    <w:rsid w:val="00742D5C"/>
    <w:rsid w:val="007431FE"/>
    <w:rsid w:val="007445EA"/>
    <w:rsid w:val="0074567A"/>
    <w:rsid w:val="00745C9D"/>
    <w:rsid w:val="00747BB8"/>
    <w:rsid w:val="00747FD3"/>
    <w:rsid w:val="007502D3"/>
    <w:rsid w:val="007518C8"/>
    <w:rsid w:val="00752406"/>
    <w:rsid w:val="00753BCF"/>
    <w:rsid w:val="00753C62"/>
    <w:rsid w:val="00754F29"/>
    <w:rsid w:val="0075526D"/>
    <w:rsid w:val="00755DA9"/>
    <w:rsid w:val="0075786D"/>
    <w:rsid w:val="00757C6D"/>
    <w:rsid w:val="0076001D"/>
    <w:rsid w:val="00760E78"/>
    <w:rsid w:val="00761D96"/>
    <w:rsid w:val="0076265A"/>
    <w:rsid w:val="00763027"/>
    <w:rsid w:val="007638DB"/>
    <w:rsid w:val="007645BB"/>
    <w:rsid w:val="00765B5E"/>
    <w:rsid w:val="0076613F"/>
    <w:rsid w:val="007679BE"/>
    <w:rsid w:val="00770475"/>
    <w:rsid w:val="0077165A"/>
    <w:rsid w:val="00771B02"/>
    <w:rsid w:val="00771BEE"/>
    <w:rsid w:val="0077318C"/>
    <w:rsid w:val="007732A8"/>
    <w:rsid w:val="007738C1"/>
    <w:rsid w:val="00773A2E"/>
    <w:rsid w:val="00774078"/>
    <w:rsid w:val="007748D6"/>
    <w:rsid w:val="00776035"/>
    <w:rsid w:val="007762EC"/>
    <w:rsid w:val="00776E43"/>
    <w:rsid w:val="00776F0A"/>
    <w:rsid w:val="007777D3"/>
    <w:rsid w:val="0078041D"/>
    <w:rsid w:val="00781110"/>
    <w:rsid w:val="00784072"/>
    <w:rsid w:val="00784350"/>
    <w:rsid w:val="007849A1"/>
    <w:rsid w:val="00785770"/>
    <w:rsid w:val="00787ACF"/>
    <w:rsid w:val="007900E5"/>
    <w:rsid w:val="0079026B"/>
    <w:rsid w:val="00791EFF"/>
    <w:rsid w:val="0079264E"/>
    <w:rsid w:val="00792A3D"/>
    <w:rsid w:val="00794111"/>
    <w:rsid w:val="007950EF"/>
    <w:rsid w:val="007954A5"/>
    <w:rsid w:val="00795866"/>
    <w:rsid w:val="00795929"/>
    <w:rsid w:val="0079794F"/>
    <w:rsid w:val="00797E40"/>
    <w:rsid w:val="007A07D7"/>
    <w:rsid w:val="007A2F52"/>
    <w:rsid w:val="007A34B4"/>
    <w:rsid w:val="007A3B5A"/>
    <w:rsid w:val="007A4D04"/>
    <w:rsid w:val="007A4F61"/>
    <w:rsid w:val="007A5390"/>
    <w:rsid w:val="007A5CBD"/>
    <w:rsid w:val="007A5F40"/>
    <w:rsid w:val="007A617F"/>
    <w:rsid w:val="007A6789"/>
    <w:rsid w:val="007A69CB"/>
    <w:rsid w:val="007A7ED0"/>
    <w:rsid w:val="007B098F"/>
    <w:rsid w:val="007B0D4A"/>
    <w:rsid w:val="007B1529"/>
    <w:rsid w:val="007B1E55"/>
    <w:rsid w:val="007B26B8"/>
    <w:rsid w:val="007B30D0"/>
    <w:rsid w:val="007B37BD"/>
    <w:rsid w:val="007B43EB"/>
    <w:rsid w:val="007B4C20"/>
    <w:rsid w:val="007B7653"/>
    <w:rsid w:val="007B77AC"/>
    <w:rsid w:val="007C13A3"/>
    <w:rsid w:val="007C1955"/>
    <w:rsid w:val="007C1F06"/>
    <w:rsid w:val="007C28A7"/>
    <w:rsid w:val="007C2B7F"/>
    <w:rsid w:val="007C3EDB"/>
    <w:rsid w:val="007C41AE"/>
    <w:rsid w:val="007C70CF"/>
    <w:rsid w:val="007D098C"/>
    <w:rsid w:val="007D0B6B"/>
    <w:rsid w:val="007D0C1F"/>
    <w:rsid w:val="007D2D5F"/>
    <w:rsid w:val="007D3D12"/>
    <w:rsid w:val="007D42E7"/>
    <w:rsid w:val="007D48E1"/>
    <w:rsid w:val="007D50AC"/>
    <w:rsid w:val="007D7462"/>
    <w:rsid w:val="007E000E"/>
    <w:rsid w:val="007E0625"/>
    <w:rsid w:val="007E076B"/>
    <w:rsid w:val="007E0ECA"/>
    <w:rsid w:val="007E1AFD"/>
    <w:rsid w:val="007E1B10"/>
    <w:rsid w:val="007E2C31"/>
    <w:rsid w:val="007E4AC7"/>
    <w:rsid w:val="007E5526"/>
    <w:rsid w:val="007E57BD"/>
    <w:rsid w:val="007E7436"/>
    <w:rsid w:val="007F1B41"/>
    <w:rsid w:val="007F1B87"/>
    <w:rsid w:val="007F308F"/>
    <w:rsid w:val="007F3858"/>
    <w:rsid w:val="007F40D5"/>
    <w:rsid w:val="007F4AAE"/>
    <w:rsid w:val="007F4FBC"/>
    <w:rsid w:val="007F5145"/>
    <w:rsid w:val="007F520E"/>
    <w:rsid w:val="007F5345"/>
    <w:rsid w:val="007F58C2"/>
    <w:rsid w:val="007F6A4F"/>
    <w:rsid w:val="007F6E71"/>
    <w:rsid w:val="007F7128"/>
    <w:rsid w:val="007F7CC4"/>
    <w:rsid w:val="008004F2"/>
    <w:rsid w:val="0080120E"/>
    <w:rsid w:val="008017CF"/>
    <w:rsid w:val="008021D3"/>
    <w:rsid w:val="00802FF1"/>
    <w:rsid w:val="008030EE"/>
    <w:rsid w:val="008034F1"/>
    <w:rsid w:val="0080483D"/>
    <w:rsid w:val="00804A97"/>
    <w:rsid w:val="00804B3A"/>
    <w:rsid w:val="00804DE8"/>
    <w:rsid w:val="00805865"/>
    <w:rsid w:val="008058C0"/>
    <w:rsid w:val="00807226"/>
    <w:rsid w:val="00807F2B"/>
    <w:rsid w:val="00810B1E"/>
    <w:rsid w:val="00810FCC"/>
    <w:rsid w:val="00811082"/>
    <w:rsid w:val="00811AA8"/>
    <w:rsid w:val="00811BBB"/>
    <w:rsid w:val="00811D66"/>
    <w:rsid w:val="0081267F"/>
    <w:rsid w:val="0081599B"/>
    <w:rsid w:val="00816745"/>
    <w:rsid w:val="00816B73"/>
    <w:rsid w:val="00816CA5"/>
    <w:rsid w:val="00817185"/>
    <w:rsid w:val="0081754A"/>
    <w:rsid w:val="00821C39"/>
    <w:rsid w:val="00822192"/>
    <w:rsid w:val="0082392E"/>
    <w:rsid w:val="00823B60"/>
    <w:rsid w:val="00823C93"/>
    <w:rsid w:val="00823F55"/>
    <w:rsid w:val="0082417B"/>
    <w:rsid w:val="008244AB"/>
    <w:rsid w:val="00824EB2"/>
    <w:rsid w:val="00825070"/>
    <w:rsid w:val="00825D32"/>
    <w:rsid w:val="00826F54"/>
    <w:rsid w:val="0082734B"/>
    <w:rsid w:val="0082790A"/>
    <w:rsid w:val="00831D04"/>
    <w:rsid w:val="00832C9B"/>
    <w:rsid w:val="00832D3F"/>
    <w:rsid w:val="00833C4B"/>
    <w:rsid w:val="008343B6"/>
    <w:rsid w:val="00834ABE"/>
    <w:rsid w:val="00835936"/>
    <w:rsid w:val="00835ECA"/>
    <w:rsid w:val="00836848"/>
    <w:rsid w:val="00836ED7"/>
    <w:rsid w:val="00837F7C"/>
    <w:rsid w:val="0084202E"/>
    <w:rsid w:val="008441FA"/>
    <w:rsid w:val="00845F23"/>
    <w:rsid w:val="00846A34"/>
    <w:rsid w:val="008473A9"/>
    <w:rsid w:val="008473D5"/>
    <w:rsid w:val="008477C6"/>
    <w:rsid w:val="008479AD"/>
    <w:rsid w:val="00850AA1"/>
    <w:rsid w:val="00851AF6"/>
    <w:rsid w:val="008521D6"/>
    <w:rsid w:val="0085245F"/>
    <w:rsid w:val="0085328F"/>
    <w:rsid w:val="008538B2"/>
    <w:rsid w:val="00854354"/>
    <w:rsid w:val="00855BA9"/>
    <w:rsid w:val="008562CE"/>
    <w:rsid w:val="0086039E"/>
    <w:rsid w:val="00860CBF"/>
    <w:rsid w:val="0086190D"/>
    <w:rsid w:val="00862042"/>
    <w:rsid w:val="00862455"/>
    <w:rsid w:val="00863ABF"/>
    <w:rsid w:val="00864C7E"/>
    <w:rsid w:val="00866207"/>
    <w:rsid w:val="00866612"/>
    <w:rsid w:val="00867A81"/>
    <w:rsid w:val="00867C38"/>
    <w:rsid w:val="008710E0"/>
    <w:rsid w:val="00871510"/>
    <w:rsid w:val="00871784"/>
    <w:rsid w:val="00872293"/>
    <w:rsid w:val="00873E14"/>
    <w:rsid w:val="00875617"/>
    <w:rsid w:val="00876F45"/>
    <w:rsid w:val="008776BB"/>
    <w:rsid w:val="00877BED"/>
    <w:rsid w:val="00881C4C"/>
    <w:rsid w:val="00882446"/>
    <w:rsid w:val="00882950"/>
    <w:rsid w:val="00883488"/>
    <w:rsid w:val="008837C6"/>
    <w:rsid w:val="00883FE9"/>
    <w:rsid w:val="008851C8"/>
    <w:rsid w:val="008858C7"/>
    <w:rsid w:val="0088722F"/>
    <w:rsid w:val="00887C67"/>
    <w:rsid w:val="008900B7"/>
    <w:rsid w:val="008907EB"/>
    <w:rsid w:val="00892BFB"/>
    <w:rsid w:val="00892D00"/>
    <w:rsid w:val="00892E42"/>
    <w:rsid w:val="00892E67"/>
    <w:rsid w:val="00894076"/>
    <w:rsid w:val="008944BF"/>
    <w:rsid w:val="008948AB"/>
    <w:rsid w:val="008949FE"/>
    <w:rsid w:val="00895F1D"/>
    <w:rsid w:val="00897296"/>
    <w:rsid w:val="00897371"/>
    <w:rsid w:val="00897DC8"/>
    <w:rsid w:val="008A0FE8"/>
    <w:rsid w:val="008A1B52"/>
    <w:rsid w:val="008A3718"/>
    <w:rsid w:val="008A3F85"/>
    <w:rsid w:val="008A41EA"/>
    <w:rsid w:val="008A42F6"/>
    <w:rsid w:val="008A535D"/>
    <w:rsid w:val="008A747A"/>
    <w:rsid w:val="008A7E77"/>
    <w:rsid w:val="008B0F08"/>
    <w:rsid w:val="008B18ED"/>
    <w:rsid w:val="008B1F29"/>
    <w:rsid w:val="008B2FFF"/>
    <w:rsid w:val="008B3C57"/>
    <w:rsid w:val="008B43EA"/>
    <w:rsid w:val="008B7073"/>
    <w:rsid w:val="008B771E"/>
    <w:rsid w:val="008C1470"/>
    <w:rsid w:val="008C2244"/>
    <w:rsid w:val="008C3047"/>
    <w:rsid w:val="008C374B"/>
    <w:rsid w:val="008C4164"/>
    <w:rsid w:val="008C4188"/>
    <w:rsid w:val="008C41B0"/>
    <w:rsid w:val="008C424C"/>
    <w:rsid w:val="008C46B1"/>
    <w:rsid w:val="008C5639"/>
    <w:rsid w:val="008C5830"/>
    <w:rsid w:val="008C602D"/>
    <w:rsid w:val="008C6E96"/>
    <w:rsid w:val="008C78C4"/>
    <w:rsid w:val="008C7A6D"/>
    <w:rsid w:val="008C7DB1"/>
    <w:rsid w:val="008D04D4"/>
    <w:rsid w:val="008D0801"/>
    <w:rsid w:val="008D1905"/>
    <w:rsid w:val="008D1B5C"/>
    <w:rsid w:val="008D1CD7"/>
    <w:rsid w:val="008D20F5"/>
    <w:rsid w:val="008D332D"/>
    <w:rsid w:val="008D3CBD"/>
    <w:rsid w:val="008D3E10"/>
    <w:rsid w:val="008D416D"/>
    <w:rsid w:val="008D458F"/>
    <w:rsid w:val="008D5376"/>
    <w:rsid w:val="008D58AF"/>
    <w:rsid w:val="008D622C"/>
    <w:rsid w:val="008D649C"/>
    <w:rsid w:val="008D6DD2"/>
    <w:rsid w:val="008D6E16"/>
    <w:rsid w:val="008D7C46"/>
    <w:rsid w:val="008E0A22"/>
    <w:rsid w:val="008E1EC7"/>
    <w:rsid w:val="008E233F"/>
    <w:rsid w:val="008E2955"/>
    <w:rsid w:val="008E303A"/>
    <w:rsid w:val="008E3C4B"/>
    <w:rsid w:val="008E3CEC"/>
    <w:rsid w:val="008E40FA"/>
    <w:rsid w:val="008E44C3"/>
    <w:rsid w:val="008E5936"/>
    <w:rsid w:val="008E5A51"/>
    <w:rsid w:val="008E6964"/>
    <w:rsid w:val="008E7C85"/>
    <w:rsid w:val="008F0236"/>
    <w:rsid w:val="008F16DF"/>
    <w:rsid w:val="008F2939"/>
    <w:rsid w:val="008F3036"/>
    <w:rsid w:val="008F32B4"/>
    <w:rsid w:val="008F334D"/>
    <w:rsid w:val="008F5552"/>
    <w:rsid w:val="008F6268"/>
    <w:rsid w:val="008F6286"/>
    <w:rsid w:val="008F7335"/>
    <w:rsid w:val="008F771E"/>
    <w:rsid w:val="00900CA5"/>
    <w:rsid w:val="009025E7"/>
    <w:rsid w:val="00902C67"/>
    <w:rsid w:val="00903C69"/>
    <w:rsid w:val="00904A8C"/>
    <w:rsid w:val="00905C66"/>
    <w:rsid w:val="009061F4"/>
    <w:rsid w:val="0091040A"/>
    <w:rsid w:val="00910E91"/>
    <w:rsid w:val="00911394"/>
    <w:rsid w:val="009114DC"/>
    <w:rsid w:val="00911769"/>
    <w:rsid w:val="00911A1A"/>
    <w:rsid w:val="00912013"/>
    <w:rsid w:val="00913185"/>
    <w:rsid w:val="00913325"/>
    <w:rsid w:val="0091417F"/>
    <w:rsid w:val="00914EA5"/>
    <w:rsid w:val="00920080"/>
    <w:rsid w:val="009202F6"/>
    <w:rsid w:val="009205B7"/>
    <w:rsid w:val="00920993"/>
    <w:rsid w:val="00920FDE"/>
    <w:rsid w:val="00921718"/>
    <w:rsid w:val="00921758"/>
    <w:rsid w:val="00922827"/>
    <w:rsid w:val="00922AF5"/>
    <w:rsid w:val="00922D02"/>
    <w:rsid w:val="00922EC2"/>
    <w:rsid w:val="00924510"/>
    <w:rsid w:val="0092491C"/>
    <w:rsid w:val="0092577B"/>
    <w:rsid w:val="009259DA"/>
    <w:rsid w:val="00926658"/>
    <w:rsid w:val="009275BC"/>
    <w:rsid w:val="0092795B"/>
    <w:rsid w:val="009279D5"/>
    <w:rsid w:val="009300ED"/>
    <w:rsid w:val="00930C27"/>
    <w:rsid w:val="00931A03"/>
    <w:rsid w:val="009349B0"/>
    <w:rsid w:val="00934A43"/>
    <w:rsid w:val="00934AA8"/>
    <w:rsid w:val="009376CF"/>
    <w:rsid w:val="00937A37"/>
    <w:rsid w:val="00937B7B"/>
    <w:rsid w:val="00937C18"/>
    <w:rsid w:val="00937E61"/>
    <w:rsid w:val="00937F2F"/>
    <w:rsid w:val="009400B6"/>
    <w:rsid w:val="009402A5"/>
    <w:rsid w:val="00940662"/>
    <w:rsid w:val="00940788"/>
    <w:rsid w:val="00940F9B"/>
    <w:rsid w:val="009418F0"/>
    <w:rsid w:val="00943189"/>
    <w:rsid w:val="00943DC5"/>
    <w:rsid w:val="009453A0"/>
    <w:rsid w:val="00945CBE"/>
    <w:rsid w:val="00945E51"/>
    <w:rsid w:val="00946698"/>
    <w:rsid w:val="00950BAF"/>
    <w:rsid w:val="00951B10"/>
    <w:rsid w:val="0095211A"/>
    <w:rsid w:val="0095214A"/>
    <w:rsid w:val="0095254B"/>
    <w:rsid w:val="0095347D"/>
    <w:rsid w:val="00953F12"/>
    <w:rsid w:val="00953F99"/>
    <w:rsid w:val="0095467A"/>
    <w:rsid w:val="00954A0A"/>
    <w:rsid w:val="0095537C"/>
    <w:rsid w:val="0095557A"/>
    <w:rsid w:val="009575F2"/>
    <w:rsid w:val="009601F4"/>
    <w:rsid w:val="00961EA4"/>
    <w:rsid w:val="009624AA"/>
    <w:rsid w:val="00963025"/>
    <w:rsid w:val="009633B3"/>
    <w:rsid w:val="009670E4"/>
    <w:rsid w:val="00967353"/>
    <w:rsid w:val="00967BDA"/>
    <w:rsid w:val="00970467"/>
    <w:rsid w:val="0097048B"/>
    <w:rsid w:val="00970C07"/>
    <w:rsid w:val="009724A6"/>
    <w:rsid w:val="00973AA0"/>
    <w:rsid w:val="00974CAE"/>
    <w:rsid w:val="00975476"/>
    <w:rsid w:val="00975CA2"/>
    <w:rsid w:val="009769DC"/>
    <w:rsid w:val="00976C66"/>
    <w:rsid w:val="00977869"/>
    <w:rsid w:val="009803B0"/>
    <w:rsid w:val="0098051A"/>
    <w:rsid w:val="009806FF"/>
    <w:rsid w:val="00981EB2"/>
    <w:rsid w:val="00983709"/>
    <w:rsid w:val="00983E15"/>
    <w:rsid w:val="0098609F"/>
    <w:rsid w:val="00986AA7"/>
    <w:rsid w:val="00987239"/>
    <w:rsid w:val="00987744"/>
    <w:rsid w:val="009912A2"/>
    <w:rsid w:val="0099171A"/>
    <w:rsid w:val="00993BAC"/>
    <w:rsid w:val="009940AE"/>
    <w:rsid w:val="00995C56"/>
    <w:rsid w:val="0099660B"/>
    <w:rsid w:val="00997C7B"/>
    <w:rsid w:val="009A0134"/>
    <w:rsid w:val="009A076E"/>
    <w:rsid w:val="009A077A"/>
    <w:rsid w:val="009A1DF4"/>
    <w:rsid w:val="009A2EF7"/>
    <w:rsid w:val="009A310A"/>
    <w:rsid w:val="009A3E26"/>
    <w:rsid w:val="009A61B7"/>
    <w:rsid w:val="009A69EA"/>
    <w:rsid w:val="009A7310"/>
    <w:rsid w:val="009B09F3"/>
    <w:rsid w:val="009B0CF9"/>
    <w:rsid w:val="009B2413"/>
    <w:rsid w:val="009B2EA2"/>
    <w:rsid w:val="009B3487"/>
    <w:rsid w:val="009B38F9"/>
    <w:rsid w:val="009B4743"/>
    <w:rsid w:val="009B629D"/>
    <w:rsid w:val="009B74D3"/>
    <w:rsid w:val="009B7DF7"/>
    <w:rsid w:val="009C0F6D"/>
    <w:rsid w:val="009C20D0"/>
    <w:rsid w:val="009C2780"/>
    <w:rsid w:val="009C3A12"/>
    <w:rsid w:val="009C47CE"/>
    <w:rsid w:val="009C52D6"/>
    <w:rsid w:val="009C52D9"/>
    <w:rsid w:val="009C5A70"/>
    <w:rsid w:val="009C5D7B"/>
    <w:rsid w:val="009C6322"/>
    <w:rsid w:val="009C6387"/>
    <w:rsid w:val="009C7024"/>
    <w:rsid w:val="009C7D02"/>
    <w:rsid w:val="009D0B3B"/>
    <w:rsid w:val="009D133B"/>
    <w:rsid w:val="009D260A"/>
    <w:rsid w:val="009D321C"/>
    <w:rsid w:val="009D4369"/>
    <w:rsid w:val="009D4CFB"/>
    <w:rsid w:val="009D4DC8"/>
    <w:rsid w:val="009D60A8"/>
    <w:rsid w:val="009D7E2E"/>
    <w:rsid w:val="009E04E9"/>
    <w:rsid w:val="009E140F"/>
    <w:rsid w:val="009E1810"/>
    <w:rsid w:val="009E1BAD"/>
    <w:rsid w:val="009E2394"/>
    <w:rsid w:val="009E23F3"/>
    <w:rsid w:val="009E3E8D"/>
    <w:rsid w:val="009E505C"/>
    <w:rsid w:val="009E5E27"/>
    <w:rsid w:val="009E7983"/>
    <w:rsid w:val="009E7E08"/>
    <w:rsid w:val="009F0FA1"/>
    <w:rsid w:val="009F1071"/>
    <w:rsid w:val="009F30E3"/>
    <w:rsid w:val="009F31F3"/>
    <w:rsid w:val="009F476D"/>
    <w:rsid w:val="009F4BED"/>
    <w:rsid w:val="009F54C7"/>
    <w:rsid w:val="009F58BF"/>
    <w:rsid w:val="009F6566"/>
    <w:rsid w:val="009F7509"/>
    <w:rsid w:val="00A009DD"/>
    <w:rsid w:val="00A0185A"/>
    <w:rsid w:val="00A024F1"/>
    <w:rsid w:val="00A03B2B"/>
    <w:rsid w:val="00A041F7"/>
    <w:rsid w:val="00A04506"/>
    <w:rsid w:val="00A07444"/>
    <w:rsid w:val="00A0757A"/>
    <w:rsid w:val="00A07B31"/>
    <w:rsid w:val="00A07BC4"/>
    <w:rsid w:val="00A10E43"/>
    <w:rsid w:val="00A14E14"/>
    <w:rsid w:val="00A156A8"/>
    <w:rsid w:val="00A15E72"/>
    <w:rsid w:val="00A163C6"/>
    <w:rsid w:val="00A163FA"/>
    <w:rsid w:val="00A16E99"/>
    <w:rsid w:val="00A206E6"/>
    <w:rsid w:val="00A22615"/>
    <w:rsid w:val="00A227FB"/>
    <w:rsid w:val="00A22893"/>
    <w:rsid w:val="00A22AC5"/>
    <w:rsid w:val="00A2496F"/>
    <w:rsid w:val="00A256DD"/>
    <w:rsid w:val="00A2572B"/>
    <w:rsid w:val="00A27752"/>
    <w:rsid w:val="00A27A91"/>
    <w:rsid w:val="00A30828"/>
    <w:rsid w:val="00A31D77"/>
    <w:rsid w:val="00A320BF"/>
    <w:rsid w:val="00A33DE9"/>
    <w:rsid w:val="00A379F9"/>
    <w:rsid w:val="00A37B34"/>
    <w:rsid w:val="00A40E95"/>
    <w:rsid w:val="00A40E98"/>
    <w:rsid w:val="00A43420"/>
    <w:rsid w:val="00A4382E"/>
    <w:rsid w:val="00A43C2C"/>
    <w:rsid w:val="00A43F1B"/>
    <w:rsid w:val="00A4428B"/>
    <w:rsid w:val="00A44833"/>
    <w:rsid w:val="00A45155"/>
    <w:rsid w:val="00A46B5D"/>
    <w:rsid w:val="00A50AF4"/>
    <w:rsid w:val="00A50FAC"/>
    <w:rsid w:val="00A53379"/>
    <w:rsid w:val="00A549E5"/>
    <w:rsid w:val="00A54CC2"/>
    <w:rsid w:val="00A55565"/>
    <w:rsid w:val="00A55630"/>
    <w:rsid w:val="00A5705D"/>
    <w:rsid w:val="00A57F47"/>
    <w:rsid w:val="00A60B6A"/>
    <w:rsid w:val="00A61618"/>
    <w:rsid w:val="00A61A02"/>
    <w:rsid w:val="00A61B3E"/>
    <w:rsid w:val="00A621E6"/>
    <w:rsid w:val="00A62A3B"/>
    <w:rsid w:val="00A63514"/>
    <w:rsid w:val="00A65217"/>
    <w:rsid w:val="00A65D47"/>
    <w:rsid w:val="00A65E8D"/>
    <w:rsid w:val="00A71380"/>
    <w:rsid w:val="00A72D3C"/>
    <w:rsid w:val="00A72FB5"/>
    <w:rsid w:val="00A732E7"/>
    <w:rsid w:val="00A7373B"/>
    <w:rsid w:val="00A75A0B"/>
    <w:rsid w:val="00A76241"/>
    <w:rsid w:val="00A762CA"/>
    <w:rsid w:val="00A764BC"/>
    <w:rsid w:val="00A76F8E"/>
    <w:rsid w:val="00A770DC"/>
    <w:rsid w:val="00A77C1B"/>
    <w:rsid w:val="00A80793"/>
    <w:rsid w:val="00A80C59"/>
    <w:rsid w:val="00A81541"/>
    <w:rsid w:val="00A81D68"/>
    <w:rsid w:val="00A822EC"/>
    <w:rsid w:val="00A839B9"/>
    <w:rsid w:val="00A83A91"/>
    <w:rsid w:val="00A84C3C"/>
    <w:rsid w:val="00A900EB"/>
    <w:rsid w:val="00A90BE3"/>
    <w:rsid w:val="00A91FDE"/>
    <w:rsid w:val="00A9200E"/>
    <w:rsid w:val="00A92EB7"/>
    <w:rsid w:val="00A93E98"/>
    <w:rsid w:val="00A96727"/>
    <w:rsid w:val="00A96CB8"/>
    <w:rsid w:val="00A9733A"/>
    <w:rsid w:val="00A97842"/>
    <w:rsid w:val="00A97A78"/>
    <w:rsid w:val="00AA0692"/>
    <w:rsid w:val="00AA08B3"/>
    <w:rsid w:val="00AA1857"/>
    <w:rsid w:val="00AA189B"/>
    <w:rsid w:val="00AA1EA6"/>
    <w:rsid w:val="00AA2622"/>
    <w:rsid w:val="00AA292A"/>
    <w:rsid w:val="00AA33FF"/>
    <w:rsid w:val="00AA5BD1"/>
    <w:rsid w:val="00AA5D0E"/>
    <w:rsid w:val="00AA5FD9"/>
    <w:rsid w:val="00AA723B"/>
    <w:rsid w:val="00AA7B54"/>
    <w:rsid w:val="00AB1462"/>
    <w:rsid w:val="00AB2802"/>
    <w:rsid w:val="00AB3B94"/>
    <w:rsid w:val="00AB46CF"/>
    <w:rsid w:val="00AB588F"/>
    <w:rsid w:val="00AB5A49"/>
    <w:rsid w:val="00AB5E31"/>
    <w:rsid w:val="00AB61C4"/>
    <w:rsid w:val="00AB7278"/>
    <w:rsid w:val="00AC105D"/>
    <w:rsid w:val="00AC170C"/>
    <w:rsid w:val="00AC2330"/>
    <w:rsid w:val="00AC593C"/>
    <w:rsid w:val="00AC5A8D"/>
    <w:rsid w:val="00AD0C09"/>
    <w:rsid w:val="00AD270A"/>
    <w:rsid w:val="00AD2EF6"/>
    <w:rsid w:val="00AD4443"/>
    <w:rsid w:val="00AD44A4"/>
    <w:rsid w:val="00AD635C"/>
    <w:rsid w:val="00AD685D"/>
    <w:rsid w:val="00AD6E56"/>
    <w:rsid w:val="00AD7C1D"/>
    <w:rsid w:val="00AE055B"/>
    <w:rsid w:val="00AE0B17"/>
    <w:rsid w:val="00AE0F08"/>
    <w:rsid w:val="00AE1C98"/>
    <w:rsid w:val="00AE1FBD"/>
    <w:rsid w:val="00AE2C53"/>
    <w:rsid w:val="00AE4976"/>
    <w:rsid w:val="00AE51A8"/>
    <w:rsid w:val="00AE5ADE"/>
    <w:rsid w:val="00AE662B"/>
    <w:rsid w:val="00AE6EDA"/>
    <w:rsid w:val="00AE734E"/>
    <w:rsid w:val="00AF063D"/>
    <w:rsid w:val="00AF0BF9"/>
    <w:rsid w:val="00AF1AEA"/>
    <w:rsid w:val="00AF1C22"/>
    <w:rsid w:val="00AF25D7"/>
    <w:rsid w:val="00AF260B"/>
    <w:rsid w:val="00AF2B4B"/>
    <w:rsid w:val="00AF3018"/>
    <w:rsid w:val="00AF38D2"/>
    <w:rsid w:val="00AF4408"/>
    <w:rsid w:val="00AF5B06"/>
    <w:rsid w:val="00AF5E53"/>
    <w:rsid w:val="00AF6427"/>
    <w:rsid w:val="00AF65E6"/>
    <w:rsid w:val="00AF682B"/>
    <w:rsid w:val="00AF790D"/>
    <w:rsid w:val="00B00138"/>
    <w:rsid w:val="00B015D1"/>
    <w:rsid w:val="00B04751"/>
    <w:rsid w:val="00B04908"/>
    <w:rsid w:val="00B0629F"/>
    <w:rsid w:val="00B078FE"/>
    <w:rsid w:val="00B10B56"/>
    <w:rsid w:val="00B11678"/>
    <w:rsid w:val="00B11EF7"/>
    <w:rsid w:val="00B12C67"/>
    <w:rsid w:val="00B12E1A"/>
    <w:rsid w:val="00B1319A"/>
    <w:rsid w:val="00B14031"/>
    <w:rsid w:val="00B156E6"/>
    <w:rsid w:val="00B15D46"/>
    <w:rsid w:val="00B15EA4"/>
    <w:rsid w:val="00B20155"/>
    <w:rsid w:val="00B20796"/>
    <w:rsid w:val="00B209A0"/>
    <w:rsid w:val="00B20EFE"/>
    <w:rsid w:val="00B21AE4"/>
    <w:rsid w:val="00B228A2"/>
    <w:rsid w:val="00B25064"/>
    <w:rsid w:val="00B27D35"/>
    <w:rsid w:val="00B30171"/>
    <w:rsid w:val="00B3116B"/>
    <w:rsid w:val="00B31512"/>
    <w:rsid w:val="00B32193"/>
    <w:rsid w:val="00B32673"/>
    <w:rsid w:val="00B3307D"/>
    <w:rsid w:val="00B3397F"/>
    <w:rsid w:val="00B34A40"/>
    <w:rsid w:val="00B35638"/>
    <w:rsid w:val="00B35A2D"/>
    <w:rsid w:val="00B35CD2"/>
    <w:rsid w:val="00B36192"/>
    <w:rsid w:val="00B36366"/>
    <w:rsid w:val="00B36EA4"/>
    <w:rsid w:val="00B373A3"/>
    <w:rsid w:val="00B378AB"/>
    <w:rsid w:val="00B37EF2"/>
    <w:rsid w:val="00B405A9"/>
    <w:rsid w:val="00B4188A"/>
    <w:rsid w:val="00B41CBC"/>
    <w:rsid w:val="00B41D29"/>
    <w:rsid w:val="00B41F02"/>
    <w:rsid w:val="00B424DB"/>
    <w:rsid w:val="00B43C46"/>
    <w:rsid w:val="00B45FFF"/>
    <w:rsid w:val="00B46ED8"/>
    <w:rsid w:val="00B47155"/>
    <w:rsid w:val="00B50EC7"/>
    <w:rsid w:val="00B5180B"/>
    <w:rsid w:val="00B5230F"/>
    <w:rsid w:val="00B55F1A"/>
    <w:rsid w:val="00B56C6A"/>
    <w:rsid w:val="00B57DB5"/>
    <w:rsid w:val="00B60148"/>
    <w:rsid w:val="00B62FE3"/>
    <w:rsid w:val="00B6376E"/>
    <w:rsid w:val="00B6461D"/>
    <w:rsid w:val="00B64FA3"/>
    <w:rsid w:val="00B65224"/>
    <w:rsid w:val="00B657FA"/>
    <w:rsid w:val="00B659BA"/>
    <w:rsid w:val="00B659CA"/>
    <w:rsid w:val="00B67F8C"/>
    <w:rsid w:val="00B70CF2"/>
    <w:rsid w:val="00B70FBD"/>
    <w:rsid w:val="00B71190"/>
    <w:rsid w:val="00B721B9"/>
    <w:rsid w:val="00B72627"/>
    <w:rsid w:val="00B740D5"/>
    <w:rsid w:val="00B74821"/>
    <w:rsid w:val="00B74B20"/>
    <w:rsid w:val="00B74B62"/>
    <w:rsid w:val="00B74FE4"/>
    <w:rsid w:val="00B75134"/>
    <w:rsid w:val="00B758D8"/>
    <w:rsid w:val="00B76677"/>
    <w:rsid w:val="00B80351"/>
    <w:rsid w:val="00B80693"/>
    <w:rsid w:val="00B80C16"/>
    <w:rsid w:val="00B80E91"/>
    <w:rsid w:val="00B81461"/>
    <w:rsid w:val="00B83AEE"/>
    <w:rsid w:val="00B83FA6"/>
    <w:rsid w:val="00B844DA"/>
    <w:rsid w:val="00B84872"/>
    <w:rsid w:val="00B84AC4"/>
    <w:rsid w:val="00B85A05"/>
    <w:rsid w:val="00B85BFA"/>
    <w:rsid w:val="00B906C0"/>
    <w:rsid w:val="00B90BBF"/>
    <w:rsid w:val="00B92391"/>
    <w:rsid w:val="00B92657"/>
    <w:rsid w:val="00B92EBE"/>
    <w:rsid w:val="00B950DB"/>
    <w:rsid w:val="00B95971"/>
    <w:rsid w:val="00B9621A"/>
    <w:rsid w:val="00BA1405"/>
    <w:rsid w:val="00BA2E0D"/>
    <w:rsid w:val="00BA50ED"/>
    <w:rsid w:val="00BA5195"/>
    <w:rsid w:val="00BA5275"/>
    <w:rsid w:val="00BA5A0B"/>
    <w:rsid w:val="00BA65F7"/>
    <w:rsid w:val="00BA6937"/>
    <w:rsid w:val="00BA750B"/>
    <w:rsid w:val="00BA7637"/>
    <w:rsid w:val="00BA779D"/>
    <w:rsid w:val="00BB1F57"/>
    <w:rsid w:val="00BB30F8"/>
    <w:rsid w:val="00BB312B"/>
    <w:rsid w:val="00BB34C8"/>
    <w:rsid w:val="00BB3B27"/>
    <w:rsid w:val="00BB517E"/>
    <w:rsid w:val="00BB5DE9"/>
    <w:rsid w:val="00BB6562"/>
    <w:rsid w:val="00BB6E0F"/>
    <w:rsid w:val="00BC0FD6"/>
    <w:rsid w:val="00BC1864"/>
    <w:rsid w:val="00BC262C"/>
    <w:rsid w:val="00BC325E"/>
    <w:rsid w:val="00BC3384"/>
    <w:rsid w:val="00BC4D79"/>
    <w:rsid w:val="00BC4F99"/>
    <w:rsid w:val="00BC5B77"/>
    <w:rsid w:val="00BD0914"/>
    <w:rsid w:val="00BD1466"/>
    <w:rsid w:val="00BD1640"/>
    <w:rsid w:val="00BD1ACB"/>
    <w:rsid w:val="00BD2563"/>
    <w:rsid w:val="00BD3F8C"/>
    <w:rsid w:val="00BD5734"/>
    <w:rsid w:val="00BD5EA6"/>
    <w:rsid w:val="00BD60B3"/>
    <w:rsid w:val="00BD6BE8"/>
    <w:rsid w:val="00BD7255"/>
    <w:rsid w:val="00BE063E"/>
    <w:rsid w:val="00BE06B6"/>
    <w:rsid w:val="00BE2F67"/>
    <w:rsid w:val="00BE41D2"/>
    <w:rsid w:val="00BE45C1"/>
    <w:rsid w:val="00BE528F"/>
    <w:rsid w:val="00BE54A0"/>
    <w:rsid w:val="00BE567B"/>
    <w:rsid w:val="00BE59F4"/>
    <w:rsid w:val="00BE6AB7"/>
    <w:rsid w:val="00BF047D"/>
    <w:rsid w:val="00BF0C25"/>
    <w:rsid w:val="00BF12CC"/>
    <w:rsid w:val="00BF1C1B"/>
    <w:rsid w:val="00BF4D90"/>
    <w:rsid w:val="00BF6400"/>
    <w:rsid w:val="00C0065B"/>
    <w:rsid w:val="00C01100"/>
    <w:rsid w:val="00C020D7"/>
    <w:rsid w:val="00C03B73"/>
    <w:rsid w:val="00C0597A"/>
    <w:rsid w:val="00C0765F"/>
    <w:rsid w:val="00C11E61"/>
    <w:rsid w:val="00C14AF0"/>
    <w:rsid w:val="00C153DA"/>
    <w:rsid w:val="00C1589F"/>
    <w:rsid w:val="00C15C44"/>
    <w:rsid w:val="00C15D16"/>
    <w:rsid w:val="00C170EF"/>
    <w:rsid w:val="00C1760A"/>
    <w:rsid w:val="00C17D33"/>
    <w:rsid w:val="00C224D0"/>
    <w:rsid w:val="00C22E30"/>
    <w:rsid w:val="00C230CA"/>
    <w:rsid w:val="00C27955"/>
    <w:rsid w:val="00C305D4"/>
    <w:rsid w:val="00C30E6A"/>
    <w:rsid w:val="00C318B4"/>
    <w:rsid w:val="00C31AA5"/>
    <w:rsid w:val="00C32100"/>
    <w:rsid w:val="00C32BDC"/>
    <w:rsid w:val="00C32DF4"/>
    <w:rsid w:val="00C33B33"/>
    <w:rsid w:val="00C33E84"/>
    <w:rsid w:val="00C3432B"/>
    <w:rsid w:val="00C343D5"/>
    <w:rsid w:val="00C34589"/>
    <w:rsid w:val="00C34707"/>
    <w:rsid w:val="00C35A9D"/>
    <w:rsid w:val="00C4051E"/>
    <w:rsid w:val="00C4058D"/>
    <w:rsid w:val="00C40987"/>
    <w:rsid w:val="00C40B57"/>
    <w:rsid w:val="00C42742"/>
    <w:rsid w:val="00C429A1"/>
    <w:rsid w:val="00C43109"/>
    <w:rsid w:val="00C45AF0"/>
    <w:rsid w:val="00C45B63"/>
    <w:rsid w:val="00C47DCC"/>
    <w:rsid w:val="00C528EE"/>
    <w:rsid w:val="00C52F3B"/>
    <w:rsid w:val="00C53196"/>
    <w:rsid w:val="00C531D3"/>
    <w:rsid w:val="00C542E0"/>
    <w:rsid w:val="00C54E38"/>
    <w:rsid w:val="00C55065"/>
    <w:rsid w:val="00C603D5"/>
    <w:rsid w:val="00C61533"/>
    <w:rsid w:val="00C621C8"/>
    <w:rsid w:val="00C63BE9"/>
    <w:rsid w:val="00C64274"/>
    <w:rsid w:val="00C64AD2"/>
    <w:rsid w:val="00C651A2"/>
    <w:rsid w:val="00C66EC2"/>
    <w:rsid w:val="00C70126"/>
    <w:rsid w:val="00C7033F"/>
    <w:rsid w:val="00C71143"/>
    <w:rsid w:val="00C72558"/>
    <w:rsid w:val="00C72D09"/>
    <w:rsid w:val="00C74074"/>
    <w:rsid w:val="00C75A37"/>
    <w:rsid w:val="00C75D7D"/>
    <w:rsid w:val="00C77C93"/>
    <w:rsid w:val="00C77CDF"/>
    <w:rsid w:val="00C808FC"/>
    <w:rsid w:val="00C81A68"/>
    <w:rsid w:val="00C81FD3"/>
    <w:rsid w:val="00C8200F"/>
    <w:rsid w:val="00C82C15"/>
    <w:rsid w:val="00C83042"/>
    <w:rsid w:val="00C8452D"/>
    <w:rsid w:val="00C8522D"/>
    <w:rsid w:val="00C857AC"/>
    <w:rsid w:val="00C8597B"/>
    <w:rsid w:val="00C85F9D"/>
    <w:rsid w:val="00C863DC"/>
    <w:rsid w:val="00C87EE2"/>
    <w:rsid w:val="00C87F31"/>
    <w:rsid w:val="00C90CC0"/>
    <w:rsid w:val="00C915B4"/>
    <w:rsid w:val="00C916B6"/>
    <w:rsid w:val="00C919F0"/>
    <w:rsid w:val="00C91B09"/>
    <w:rsid w:val="00C91E1F"/>
    <w:rsid w:val="00C929D2"/>
    <w:rsid w:val="00C92D53"/>
    <w:rsid w:val="00C93275"/>
    <w:rsid w:val="00C9338C"/>
    <w:rsid w:val="00C93924"/>
    <w:rsid w:val="00C965C8"/>
    <w:rsid w:val="00C9680F"/>
    <w:rsid w:val="00C96BE5"/>
    <w:rsid w:val="00C973CF"/>
    <w:rsid w:val="00C97742"/>
    <w:rsid w:val="00C97937"/>
    <w:rsid w:val="00C97B3E"/>
    <w:rsid w:val="00C97C75"/>
    <w:rsid w:val="00CA00CB"/>
    <w:rsid w:val="00CA2CC5"/>
    <w:rsid w:val="00CA52B0"/>
    <w:rsid w:val="00CA5B41"/>
    <w:rsid w:val="00CB01F6"/>
    <w:rsid w:val="00CB1DCC"/>
    <w:rsid w:val="00CB1E59"/>
    <w:rsid w:val="00CB2617"/>
    <w:rsid w:val="00CB3168"/>
    <w:rsid w:val="00CB342F"/>
    <w:rsid w:val="00CB359F"/>
    <w:rsid w:val="00CB3AB1"/>
    <w:rsid w:val="00CB405B"/>
    <w:rsid w:val="00CB531B"/>
    <w:rsid w:val="00CB57D3"/>
    <w:rsid w:val="00CB5B08"/>
    <w:rsid w:val="00CB5DF0"/>
    <w:rsid w:val="00CB7368"/>
    <w:rsid w:val="00CB7483"/>
    <w:rsid w:val="00CB7719"/>
    <w:rsid w:val="00CB7F41"/>
    <w:rsid w:val="00CC08DF"/>
    <w:rsid w:val="00CC1954"/>
    <w:rsid w:val="00CC277D"/>
    <w:rsid w:val="00CC3C65"/>
    <w:rsid w:val="00CC452D"/>
    <w:rsid w:val="00CC4E26"/>
    <w:rsid w:val="00CC5243"/>
    <w:rsid w:val="00CC6313"/>
    <w:rsid w:val="00CC6AAE"/>
    <w:rsid w:val="00CC7162"/>
    <w:rsid w:val="00CC7DCA"/>
    <w:rsid w:val="00CD042C"/>
    <w:rsid w:val="00CD1683"/>
    <w:rsid w:val="00CD1A8B"/>
    <w:rsid w:val="00CD1BD1"/>
    <w:rsid w:val="00CD20A3"/>
    <w:rsid w:val="00CD2B6F"/>
    <w:rsid w:val="00CD2BE9"/>
    <w:rsid w:val="00CD329C"/>
    <w:rsid w:val="00CD3D47"/>
    <w:rsid w:val="00CD43F1"/>
    <w:rsid w:val="00CD4537"/>
    <w:rsid w:val="00CD537F"/>
    <w:rsid w:val="00CD5677"/>
    <w:rsid w:val="00CD5D4C"/>
    <w:rsid w:val="00CD6386"/>
    <w:rsid w:val="00CD70B2"/>
    <w:rsid w:val="00CD77AA"/>
    <w:rsid w:val="00CE0576"/>
    <w:rsid w:val="00CE16F4"/>
    <w:rsid w:val="00CE17B1"/>
    <w:rsid w:val="00CE1D34"/>
    <w:rsid w:val="00CE2393"/>
    <w:rsid w:val="00CE31E4"/>
    <w:rsid w:val="00CE3BEB"/>
    <w:rsid w:val="00CE3F9A"/>
    <w:rsid w:val="00CE41B2"/>
    <w:rsid w:val="00CE537D"/>
    <w:rsid w:val="00CE5B97"/>
    <w:rsid w:val="00CE5DF0"/>
    <w:rsid w:val="00CE61DD"/>
    <w:rsid w:val="00CE646E"/>
    <w:rsid w:val="00CE6A1C"/>
    <w:rsid w:val="00CE6BE5"/>
    <w:rsid w:val="00CF021B"/>
    <w:rsid w:val="00CF15EF"/>
    <w:rsid w:val="00CF1A56"/>
    <w:rsid w:val="00CF1CCE"/>
    <w:rsid w:val="00CF3B24"/>
    <w:rsid w:val="00CF41B9"/>
    <w:rsid w:val="00CF5A8B"/>
    <w:rsid w:val="00CF619C"/>
    <w:rsid w:val="00CF660D"/>
    <w:rsid w:val="00CF7114"/>
    <w:rsid w:val="00D003DC"/>
    <w:rsid w:val="00D02109"/>
    <w:rsid w:val="00D04DC7"/>
    <w:rsid w:val="00D05580"/>
    <w:rsid w:val="00D059E4"/>
    <w:rsid w:val="00D05AC5"/>
    <w:rsid w:val="00D063A5"/>
    <w:rsid w:val="00D070F7"/>
    <w:rsid w:val="00D11720"/>
    <w:rsid w:val="00D11B73"/>
    <w:rsid w:val="00D12341"/>
    <w:rsid w:val="00D12572"/>
    <w:rsid w:val="00D12C4C"/>
    <w:rsid w:val="00D13759"/>
    <w:rsid w:val="00D14644"/>
    <w:rsid w:val="00D15093"/>
    <w:rsid w:val="00D175E6"/>
    <w:rsid w:val="00D20857"/>
    <w:rsid w:val="00D20E96"/>
    <w:rsid w:val="00D2119A"/>
    <w:rsid w:val="00D21EC1"/>
    <w:rsid w:val="00D22176"/>
    <w:rsid w:val="00D2351F"/>
    <w:rsid w:val="00D23637"/>
    <w:rsid w:val="00D25485"/>
    <w:rsid w:val="00D260C6"/>
    <w:rsid w:val="00D27284"/>
    <w:rsid w:val="00D31753"/>
    <w:rsid w:val="00D3263D"/>
    <w:rsid w:val="00D32D49"/>
    <w:rsid w:val="00D3372A"/>
    <w:rsid w:val="00D33CBC"/>
    <w:rsid w:val="00D340F6"/>
    <w:rsid w:val="00D355CA"/>
    <w:rsid w:val="00D3658B"/>
    <w:rsid w:val="00D369BF"/>
    <w:rsid w:val="00D42193"/>
    <w:rsid w:val="00D445CC"/>
    <w:rsid w:val="00D44DA0"/>
    <w:rsid w:val="00D472FE"/>
    <w:rsid w:val="00D476A0"/>
    <w:rsid w:val="00D532C6"/>
    <w:rsid w:val="00D5331E"/>
    <w:rsid w:val="00D53D21"/>
    <w:rsid w:val="00D540AB"/>
    <w:rsid w:val="00D54724"/>
    <w:rsid w:val="00D54CEB"/>
    <w:rsid w:val="00D55133"/>
    <w:rsid w:val="00D554FF"/>
    <w:rsid w:val="00D559A3"/>
    <w:rsid w:val="00D56B1D"/>
    <w:rsid w:val="00D5702F"/>
    <w:rsid w:val="00D5725B"/>
    <w:rsid w:val="00D573F1"/>
    <w:rsid w:val="00D61897"/>
    <w:rsid w:val="00D620C8"/>
    <w:rsid w:val="00D62BCD"/>
    <w:rsid w:val="00D64A12"/>
    <w:rsid w:val="00D64CAA"/>
    <w:rsid w:val="00D64DEB"/>
    <w:rsid w:val="00D6606F"/>
    <w:rsid w:val="00D663F2"/>
    <w:rsid w:val="00D66FCF"/>
    <w:rsid w:val="00D67A14"/>
    <w:rsid w:val="00D70478"/>
    <w:rsid w:val="00D71B27"/>
    <w:rsid w:val="00D72D6F"/>
    <w:rsid w:val="00D73925"/>
    <w:rsid w:val="00D74230"/>
    <w:rsid w:val="00D7517D"/>
    <w:rsid w:val="00D759B8"/>
    <w:rsid w:val="00D7616C"/>
    <w:rsid w:val="00D76691"/>
    <w:rsid w:val="00D76AFD"/>
    <w:rsid w:val="00D76F8A"/>
    <w:rsid w:val="00D83C26"/>
    <w:rsid w:val="00D84191"/>
    <w:rsid w:val="00D8446D"/>
    <w:rsid w:val="00D85BAC"/>
    <w:rsid w:val="00D86B56"/>
    <w:rsid w:val="00D86C20"/>
    <w:rsid w:val="00D86DED"/>
    <w:rsid w:val="00D87543"/>
    <w:rsid w:val="00D87E9F"/>
    <w:rsid w:val="00D90184"/>
    <w:rsid w:val="00D9176A"/>
    <w:rsid w:val="00D922C2"/>
    <w:rsid w:val="00D92A31"/>
    <w:rsid w:val="00D94300"/>
    <w:rsid w:val="00D951FD"/>
    <w:rsid w:val="00D959A8"/>
    <w:rsid w:val="00D9616D"/>
    <w:rsid w:val="00D979E8"/>
    <w:rsid w:val="00D97EAF"/>
    <w:rsid w:val="00DA0717"/>
    <w:rsid w:val="00DA09A9"/>
    <w:rsid w:val="00DA1650"/>
    <w:rsid w:val="00DA2079"/>
    <w:rsid w:val="00DA32ED"/>
    <w:rsid w:val="00DA3FAD"/>
    <w:rsid w:val="00DA4B36"/>
    <w:rsid w:val="00DA5612"/>
    <w:rsid w:val="00DA586F"/>
    <w:rsid w:val="00DA7F70"/>
    <w:rsid w:val="00DB226E"/>
    <w:rsid w:val="00DB37F6"/>
    <w:rsid w:val="00DB3E2B"/>
    <w:rsid w:val="00DB41D6"/>
    <w:rsid w:val="00DB5D47"/>
    <w:rsid w:val="00DB6338"/>
    <w:rsid w:val="00DB6817"/>
    <w:rsid w:val="00DB717F"/>
    <w:rsid w:val="00DB7825"/>
    <w:rsid w:val="00DB7F8C"/>
    <w:rsid w:val="00DC0638"/>
    <w:rsid w:val="00DC0AB7"/>
    <w:rsid w:val="00DC0F5F"/>
    <w:rsid w:val="00DC111B"/>
    <w:rsid w:val="00DC26F1"/>
    <w:rsid w:val="00DC31A8"/>
    <w:rsid w:val="00DC33A6"/>
    <w:rsid w:val="00DC3D09"/>
    <w:rsid w:val="00DC4C45"/>
    <w:rsid w:val="00DC516C"/>
    <w:rsid w:val="00DC58EF"/>
    <w:rsid w:val="00DC600C"/>
    <w:rsid w:val="00DC6887"/>
    <w:rsid w:val="00DC69C8"/>
    <w:rsid w:val="00DD054F"/>
    <w:rsid w:val="00DD07DB"/>
    <w:rsid w:val="00DD0A8F"/>
    <w:rsid w:val="00DD0FB8"/>
    <w:rsid w:val="00DD2789"/>
    <w:rsid w:val="00DD3119"/>
    <w:rsid w:val="00DD34B3"/>
    <w:rsid w:val="00DD436C"/>
    <w:rsid w:val="00DD6551"/>
    <w:rsid w:val="00DD7786"/>
    <w:rsid w:val="00DE0482"/>
    <w:rsid w:val="00DE0C5B"/>
    <w:rsid w:val="00DE1361"/>
    <w:rsid w:val="00DE213D"/>
    <w:rsid w:val="00DE2879"/>
    <w:rsid w:val="00DE4643"/>
    <w:rsid w:val="00DE47AB"/>
    <w:rsid w:val="00DE4DFA"/>
    <w:rsid w:val="00DE4FDA"/>
    <w:rsid w:val="00DE50A9"/>
    <w:rsid w:val="00DE5A59"/>
    <w:rsid w:val="00DE5C46"/>
    <w:rsid w:val="00DE606E"/>
    <w:rsid w:val="00DE7C36"/>
    <w:rsid w:val="00DF01F0"/>
    <w:rsid w:val="00DF165B"/>
    <w:rsid w:val="00DF1777"/>
    <w:rsid w:val="00DF2663"/>
    <w:rsid w:val="00DF3D2C"/>
    <w:rsid w:val="00DF4883"/>
    <w:rsid w:val="00DF4B6C"/>
    <w:rsid w:val="00DF5054"/>
    <w:rsid w:val="00DF6E56"/>
    <w:rsid w:val="00E03E16"/>
    <w:rsid w:val="00E04AD6"/>
    <w:rsid w:val="00E04C22"/>
    <w:rsid w:val="00E04F72"/>
    <w:rsid w:val="00E0533C"/>
    <w:rsid w:val="00E055D8"/>
    <w:rsid w:val="00E05729"/>
    <w:rsid w:val="00E05F63"/>
    <w:rsid w:val="00E078BE"/>
    <w:rsid w:val="00E11067"/>
    <w:rsid w:val="00E11994"/>
    <w:rsid w:val="00E12B53"/>
    <w:rsid w:val="00E15E77"/>
    <w:rsid w:val="00E16B22"/>
    <w:rsid w:val="00E204CC"/>
    <w:rsid w:val="00E22623"/>
    <w:rsid w:val="00E22F6E"/>
    <w:rsid w:val="00E23B27"/>
    <w:rsid w:val="00E23CD0"/>
    <w:rsid w:val="00E240F7"/>
    <w:rsid w:val="00E24389"/>
    <w:rsid w:val="00E24514"/>
    <w:rsid w:val="00E2488C"/>
    <w:rsid w:val="00E2531C"/>
    <w:rsid w:val="00E261A7"/>
    <w:rsid w:val="00E26D90"/>
    <w:rsid w:val="00E2723D"/>
    <w:rsid w:val="00E27D74"/>
    <w:rsid w:val="00E301F8"/>
    <w:rsid w:val="00E325BE"/>
    <w:rsid w:val="00E32F67"/>
    <w:rsid w:val="00E33430"/>
    <w:rsid w:val="00E33AC0"/>
    <w:rsid w:val="00E33ADC"/>
    <w:rsid w:val="00E33F2D"/>
    <w:rsid w:val="00E345EA"/>
    <w:rsid w:val="00E34677"/>
    <w:rsid w:val="00E3473B"/>
    <w:rsid w:val="00E34990"/>
    <w:rsid w:val="00E34ED0"/>
    <w:rsid w:val="00E35CBC"/>
    <w:rsid w:val="00E35DCC"/>
    <w:rsid w:val="00E374C1"/>
    <w:rsid w:val="00E37DC0"/>
    <w:rsid w:val="00E41132"/>
    <w:rsid w:val="00E44244"/>
    <w:rsid w:val="00E4461A"/>
    <w:rsid w:val="00E479B7"/>
    <w:rsid w:val="00E47F48"/>
    <w:rsid w:val="00E52380"/>
    <w:rsid w:val="00E53906"/>
    <w:rsid w:val="00E53F9B"/>
    <w:rsid w:val="00E53FEA"/>
    <w:rsid w:val="00E541AB"/>
    <w:rsid w:val="00E54255"/>
    <w:rsid w:val="00E55686"/>
    <w:rsid w:val="00E55CE2"/>
    <w:rsid w:val="00E57481"/>
    <w:rsid w:val="00E57C49"/>
    <w:rsid w:val="00E6027D"/>
    <w:rsid w:val="00E61634"/>
    <w:rsid w:val="00E6304F"/>
    <w:rsid w:val="00E6326E"/>
    <w:rsid w:val="00E63751"/>
    <w:rsid w:val="00E639D8"/>
    <w:rsid w:val="00E64402"/>
    <w:rsid w:val="00E6756A"/>
    <w:rsid w:val="00E67EFF"/>
    <w:rsid w:val="00E706A1"/>
    <w:rsid w:val="00E72076"/>
    <w:rsid w:val="00E723C1"/>
    <w:rsid w:val="00E725B7"/>
    <w:rsid w:val="00E72881"/>
    <w:rsid w:val="00E731F5"/>
    <w:rsid w:val="00E73A58"/>
    <w:rsid w:val="00E769ED"/>
    <w:rsid w:val="00E77548"/>
    <w:rsid w:val="00E77754"/>
    <w:rsid w:val="00E8079B"/>
    <w:rsid w:val="00E82F2F"/>
    <w:rsid w:val="00E836B9"/>
    <w:rsid w:val="00E85C6F"/>
    <w:rsid w:val="00E862FC"/>
    <w:rsid w:val="00E90C6F"/>
    <w:rsid w:val="00E9269C"/>
    <w:rsid w:val="00E92CB6"/>
    <w:rsid w:val="00E94BA8"/>
    <w:rsid w:val="00E94EF2"/>
    <w:rsid w:val="00E95C1F"/>
    <w:rsid w:val="00E962D0"/>
    <w:rsid w:val="00E9638D"/>
    <w:rsid w:val="00EA0300"/>
    <w:rsid w:val="00EA0B3D"/>
    <w:rsid w:val="00EA2177"/>
    <w:rsid w:val="00EA2817"/>
    <w:rsid w:val="00EA3003"/>
    <w:rsid w:val="00EA4681"/>
    <w:rsid w:val="00EA4CAA"/>
    <w:rsid w:val="00EA53EC"/>
    <w:rsid w:val="00EA58D2"/>
    <w:rsid w:val="00EA653B"/>
    <w:rsid w:val="00EA6DA3"/>
    <w:rsid w:val="00EB0182"/>
    <w:rsid w:val="00EB0E9A"/>
    <w:rsid w:val="00EB107D"/>
    <w:rsid w:val="00EB1FE8"/>
    <w:rsid w:val="00EB21E6"/>
    <w:rsid w:val="00EB2D92"/>
    <w:rsid w:val="00EB31D1"/>
    <w:rsid w:val="00EB3F29"/>
    <w:rsid w:val="00EB4B7C"/>
    <w:rsid w:val="00EB51E1"/>
    <w:rsid w:val="00EB5DD4"/>
    <w:rsid w:val="00EB6414"/>
    <w:rsid w:val="00EB6A67"/>
    <w:rsid w:val="00EB6ACB"/>
    <w:rsid w:val="00EB798C"/>
    <w:rsid w:val="00EC0065"/>
    <w:rsid w:val="00EC019E"/>
    <w:rsid w:val="00EC14AE"/>
    <w:rsid w:val="00EC162C"/>
    <w:rsid w:val="00EC3234"/>
    <w:rsid w:val="00EC3665"/>
    <w:rsid w:val="00EC4930"/>
    <w:rsid w:val="00EC49CF"/>
    <w:rsid w:val="00EC5319"/>
    <w:rsid w:val="00EC5A7F"/>
    <w:rsid w:val="00EC6A9E"/>
    <w:rsid w:val="00EC7846"/>
    <w:rsid w:val="00EC7ADA"/>
    <w:rsid w:val="00ED0BA4"/>
    <w:rsid w:val="00ED1550"/>
    <w:rsid w:val="00ED325A"/>
    <w:rsid w:val="00ED3B31"/>
    <w:rsid w:val="00ED53B0"/>
    <w:rsid w:val="00ED5658"/>
    <w:rsid w:val="00ED578C"/>
    <w:rsid w:val="00ED5933"/>
    <w:rsid w:val="00ED5FED"/>
    <w:rsid w:val="00ED6A42"/>
    <w:rsid w:val="00ED7709"/>
    <w:rsid w:val="00EE0984"/>
    <w:rsid w:val="00EE1461"/>
    <w:rsid w:val="00EE1632"/>
    <w:rsid w:val="00EE288F"/>
    <w:rsid w:val="00EE3E9D"/>
    <w:rsid w:val="00EE43F4"/>
    <w:rsid w:val="00EE46EF"/>
    <w:rsid w:val="00EE5B29"/>
    <w:rsid w:val="00EE5F8C"/>
    <w:rsid w:val="00EE65D0"/>
    <w:rsid w:val="00EE6D38"/>
    <w:rsid w:val="00EE7834"/>
    <w:rsid w:val="00EE7DDD"/>
    <w:rsid w:val="00EF0065"/>
    <w:rsid w:val="00EF3BA5"/>
    <w:rsid w:val="00EF3E91"/>
    <w:rsid w:val="00EF52FC"/>
    <w:rsid w:val="00EF55AE"/>
    <w:rsid w:val="00EF5B5E"/>
    <w:rsid w:val="00EF7049"/>
    <w:rsid w:val="00F011F4"/>
    <w:rsid w:val="00F0215E"/>
    <w:rsid w:val="00F02DA9"/>
    <w:rsid w:val="00F0335E"/>
    <w:rsid w:val="00F03976"/>
    <w:rsid w:val="00F05A9E"/>
    <w:rsid w:val="00F06264"/>
    <w:rsid w:val="00F0772F"/>
    <w:rsid w:val="00F105A2"/>
    <w:rsid w:val="00F1223E"/>
    <w:rsid w:val="00F124E2"/>
    <w:rsid w:val="00F13D3B"/>
    <w:rsid w:val="00F141AE"/>
    <w:rsid w:val="00F153EE"/>
    <w:rsid w:val="00F155C1"/>
    <w:rsid w:val="00F15BE3"/>
    <w:rsid w:val="00F15F20"/>
    <w:rsid w:val="00F16A7E"/>
    <w:rsid w:val="00F2060A"/>
    <w:rsid w:val="00F20615"/>
    <w:rsid w:val="00F20F36"/>
    <w:rsid w:val="00F22564"/>
    <w:rsid w:val="00F22A14"/>
    <w:rsid w:val="00F23135"/>
    <w:rsid w:val="00F23C44"/>
    <w:rsid w:val="00F23EE9"/>
    <w:rsid w:val="00F24519"/>
    <w:rsid w:val="00F262B1"/>
    <w:rsid w:val="00F30F52"/>
    <w:rsid w:val="00F31CA4"/>
    <w:rsid w:val="00F32D76"/>
    <w:rsid w:val="00F331F1"/>
    <w:rsid w:val="00F34289"/>
    <w:rsid w:val="00F34D2C"/>
    <w:rsid w:val="00F35356"/>
    <w:rsid w:val="00F377BD"/>
    <w:rsid w:val="00F378D6"/>
    <w:rsid w:val="00F40086"/>
    <w:rsid w:val="00F407CC"/>
    <w:rsid w:val="00F4083A"/>
    <w:rsid w:val="00F40900"/>
    <w:rsid w:val="00F41E98"/>
    <w:rsid w:val="00F43D7C"/>
    <w:rsid w:val="00F43DFE"/>
    <w:rsid w:val="00F452A0"/>
    <w:rsid w:val="00F45405"/>
    <w:rsid w:val="00F46502"/>
    <w:rsid w:val="00F4674B"/>
    <w:rsid w:val="00F46A1C"/>
    <w:rsid w:val="00F46DE1"/>
    <w:rsid w:val="00F47BF0"/>
    <w:rsid w:val="00F50D1D"/>
    <w:rsid w:val="00F50F2B"/>
    <w:rsid w:val="00F51176"/>
    <w:rsid w:val="00F526DD"/>
    <w:rsid w:val="00F52BEB"/>
    <w:rsid w:val="00F54F3F"/>
    <w:rsid w:val="00F55BF9"/>
    <w:rsid w:val="00F561A9"/>
    <w:rsid w:val="00F56374"/>
    <w:rsid w:val="00F57E03"/>
    <w:rsid w:val="00F60656"/>
    <w:rsid w:val="00F60835"/>
    <w:rsid w:val="00F60B24"/>
    <w:rsid w:val="00F61025"/>
    <w:rsid w:val="00F6261F"/>
    <w:rsid w:val="00F62F95"/>
    <w:rsid w:val="00F63A69"/>
    <w:rsid w:val="00F642BA"/>
    <w:rsid w:val="00F66541"/>
    <w:rsid w:val="00F66901"/>
    <w:rsid w:val="00F671BC"/>
    <w:rsid w:val="00F672C0"/>
    <w:rsid w:val="00F67AB8"/>
    <w:rsid w:val="00F71920"/>
    <w:rsid w:val="00F727BE"/>
    <w:rsid w:val="00F73AC5"/>
    <w:rsid w:val="00F74D32"/>
    <w:rsid w:val="00F753C6"/>
    <w:rsid w:val="00F764A7"/>
    <w:rsid w:val="00F76552"/>
    <w:rsid w:val="00F77A28"/>
    <w:rsid w:val="00F82051"/>
    <w:rsid w:val="00F82EBF"/>
    <w:rsid w:val="00F842EB"/>
    <w:rsid w:val="00F84AA8"/>
    <w:rsid w:val="00F862BF"/>
    <w:rsid w:val="00F87839"/>
    <w:rsid w:val="00F9118E"/>
    <w:rsid w:val="00F91B7B"/>
    <w:rsid w:val="00F9233B"/>
    <w:rsid w:val="00F92B35"/>
    <w:rsid w:val="00F947EF"/>
    <w:rsid w:val="00F95A60"/>
    <w:rsid w:val="00F96449"/>
    <w:rsid w:val="00FA030B"/>
    <w:rsid w:val="00FA1A0F"/>
    <w:rsid w:val="00FA1BDD"/>
    <w:rsid w:val="00FA2A04"/>
    <w:rsid w:val="00FA43B1"/>
    <w:rsid w:val="00FA48CE"/>
    <w:rsid w:val="00FA6B4E"/>
    <w:rsid w:val="00FA7C6B"/>
    <w:rsid w:val="00FB37CC"/>
    <w:rsid w:val="00FB39C5"/>
    <w:rsid w:val="00FC0EA9"/>
    <w:rsid w:val="00FC133E"/>
    <w:rsid w:val="00FC1B32"/>
    <w:rsid w:val="00FC2004"/>
    <w:rsid w:val="00FC26A1"/>
    <w:rsid w:val="00FC2AB9"/>
    <w:rsid w:val="00FC2F4D"/>
    <w:rsid w:val="00FC4766"/>
    <w:rsid w:val="00FC48F7"/>
    <w:rsid w:val="00FC4D94"/>
    <w:rsid w:val="00FC5972"/>
    <w:rsid w:val="00FC5CA7"/>
    <w:rsid w:val="00FC655D"/>
    <w:rsid w:val="00FD056E"/>
    <w:rsid w:val="00FD1704"/>
    <w:rsid w:val="00FD2B1F"/>
    <w:rsid w:val="00FD3A9B"/>
    <w:rsid w:val="00FD502C"/>
    <w:rsid w:val="00FD704A"/>
    <w:rsid w:val="00FD7668"/>
    <w:rsid w:val="00FE00D3"/>
    <w:rsid w:val="00FE122E"/>
    <w:rsid w:val="00FE1F48"/>
    <w:rsid w:val="00FE4712"/>
    <w:rsid w:val="00FE5441"/>
    <w:rsid w:val="00FE54A1"/>
    <w:rsid w:val="00FE5A5D"/>
    <w:rsid w:val="00FE5B39"/>
    <w:rsid w:val="00FE5BA3"/>
    <w:rsid w:val="00FE63DF"/>
    <w:rsid w:val="00FE7832"/>
    <w:rsid w:val="00FE7D12"/>
    <w:rsid w:val="00FF100E"/>
    <w:rsid w:val="00FF110B"/>
    <w:rsid w:val="00FF1B42"/>
    <w:rsid w:val="00FF3D83"/>
    <w:rsid w:val="00FF43B8"/>
    <w:rsid w:val="00FF4716"/>
    <w:rsid w:val="00FF61A5"/>
    <w:rsid w:val="00FF6329"/>
    <w:rsid w:val="00FF7DF8"/>
    <w:rsid w:val="00FF7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1"/>
    <o:shapelayout v:ext="edit">
      <o:idmap v:ext="edit" data="1"/>
    </o:shapelayout>
  </w:shapeDefaults>
  <w:decimalSymbol w:val=","/>
  <w:listSeparator w:val=";"/>
  <w15:docId w15:val="{2A9130D5-FC2A-49CB-B00B-10B0767F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672C0"/>
    <w:pPr>
      <w:widowControl w:val="0"/>
      <w:autoSpaceDE w:val="0"/>
      <w:autoSpaceDN w:val="0"/>
      <w:adjustRightInd w:val="0"/>
    </w:pPr>
  </w:style>
  <w:style w:type="paragraph" w:styleId="1">
    <w:name w:val="heading 1"/>
    <w:basedOn w:val="a0"/>
    <w:next w:val="a0"/>
    <w:qFormat/>
    <w:rsid w:val="00A77C1B"/>
    <w:pPr>
      <w:keepNext/>
      <w:shd w:val="clear" w:color="auto" w:fill="FFFFFF"/>
      <w:tabs>
        <w:tab w:val="left" w:pos="1963"/>
      </w:tabs>
      <w:ind w:right="206" w:firstLine="567"/>
      <w:jc w:val="center"/>
      <w:outlineLvl w:val="0"/>
    </w:pPr>
    <w:rPr>
      <w:b/>
      <w:color w:val="000000"/>
      <w:spacing w:val="-6"/>
      <w:sz w:val="28"/>
      <w:szCs w:val="29"/>
    </w:rPr>
  </w:style>
  <w:style w:type="paragraph" w:styleId="2">
    <w:name w:val="heading 2"/>
    <w:basedOn w:val="a0"/>
    <w:next w:val="a0"/>
    <w:qFormat/>
    <w:rsid w:val="004B782B"/>
    <w:pPr>
      <w:keepNext/>
      <w:ind w:firstLine="709"/>
      <w:outlineLvl w:val="1"/>
    </w:pPr>
    <w:rPr>
      <w:b/>
      <w:sz w:val="28"/>
    </w:rPr>
  </w:style>
  <w:style w:type="paragraph" w:styleId="3">
    <w:name w:val="heading 3"/>
    <w:aliases w:val="Заголовок для Диплома"/>
    <w:basedOn w:val="a0"/>
    <w:next w:val="a0"/>
    <w:qFormat/>
    <w:rsid w:val="00F011F4"/>
    <w:pPr>
      <w:keepNext/>
      <w:shd w:val="clear" w:color="auto" w:fill="FFFFFF"/>
      <w:ind w:left="6" w:hanging="857"/>
      <w:jc w:val="center"/>
      <w:outlineLvl w:val="2"/>
    </w:pPr>
    <w:rPr>
      <w:color w:val="000000"/>
      <w:spacing w:val="-5"/>
      <w:sz w:val="28"/>
      <w:szCs w:val="28"/>
    </w:rPr>
  </w:style>
  <w:style w:type="paragraph" w:styleId="4">
    <w:name w:val="heading 4"/>
    <w:basedOn w:val="a0"/>
    <w:next w:val="a0"/>
    <w:qFormat/>
    <w:rsid w:val="00F011F4"/>
    <w:pPr>
      <w:keepNext/>
      <w:shd w:val="clear" w:color="auto" w:fill="FFFFFF"/>
      <w:jc w:val="center"/>
      <w:outlineLvl w:val="3"/>
    </w:pPr>
    <w:rPr>
      <w:color w:val="000000"/>
      <w:sz w:val="28"/>
      <w:szCs w:val="28"/>
      <w:lang w:val="en-US"/>
    </w:rPr>
  </w:style>
  <w:style w:type="paragraph" w:styleId="5">
    <w:name w:val="heading 5"/>
    <w:basedOn w:val="a0"/>
    <w:next w:val="a0"/>
    <w:qFormat/>
    <w:rsid w:val="00F011F4"/>
    <w:pPr>
      <w:spacing w:before="240" w:after="60"/>
      <w:outlineLvl w:val="4"/>
    </w:pPr>
    <w:rPr>
      <w:b/>
      <w:bCs/>
      <w:i/>
      <w:iCs/>
      <w:sz w:val="26"/>
      <w:szCs w:val="26"/>
    </w:rPr>
  </w:style>
  <w:style w:type="paragraph" w:styleId="6">
    <w:name w:val="heading 6"/>
    <w:basedOn w:val="a0"/>
    <w:next w:val="a0"/>
    <w:qFormat/>
    <w:rsid w:val="00F011F4"/>
    <w:pPr>
      <w:spacing w:before="240" w:after="60"/>
      <w:outlineLvl w:val="5"/>
    </w:pPr>
    <w:rPr>
      <w:b/>
      <w:bCs/>
      <w:sz w:val="22"/>
      <w:szCs w:val="22"/>
    </w:rPr>
  </w:style>
  <w:style w:type="paragraph" w:styleId="7">
    <w:name w:val="heading 7"/>
    <w:basedOn w:val="a0"/>
    <w:next w:val="a0"/>
    <w:qFormat/>
    <w:rsid w:val="00F011F4"/>
    <w:pPr>
      <w:keepNext/>
      <w:shd w:val="clear" w:color="auto" w:fill="FFFFFF"/>
      <w:ind w:hanging="1134"/>
      <w:jc w:val="center"/>
      <w:outlineLvl w:val="6"/>
    </w:pPr>
    <w:rPr>
      <w:color w:val="000000"/>
      <w:spacing w:val="-10"/>
      <w:sz w:val="28"/>
      <w:szCs w:val="29"/>
    </w:rPr>
  </w:style>
  <w:style w:type="paragraph" w:styleId="8">
    <w:name w:val="heading 8"/>
    <w:basedOn w:val="a0"/>
    <w:next w:val="a0"/>
    <w:qFormat/>
    <w:rsid w:val="00F011F4"/>
    <w:pPr>
      <w:spacing w:before="240" w:after="60"/>
      <w:outlineLvl w:val="7"/>
    </w:pPr>
    <w:rPr>
      <w:i/>
      <w:iCs/>
      <w:sz w:val="24"/>
      <w:szCs w:val="24"/>
    </w:rPr>
  </w:style>
  <w:style w:type="paragraph" w:styleId="9">
    <w:name w:val="heading 9"/>
    <w:basedOn w:val="a0"/>
    <w:next w:val="a0"/>
    <w:qFormat/>
    <w:rsid w:val="00F011F4"/>
    <w:pPr>
      <w:keepNext/>
      <w:framePr w:hSpace="180" w:wrap="around" w:vAnchor="text" w:hAnchor="margin" w:xAlign="right" w:y="215"/>
      <w:ind w:hanging="142"/>
      <w:outlineLvl w:val="8"/>
    </w:pPr>
    <w:rPr>
      <w:color w:val="000000"/>
      <w:spacing w:val="-3"/>
      <w:sz w:val="24"/>
      <w:szCs w:val="28"/>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F011F4"/>
    <w:pPr>
      <w:shd w:val="clear" w:color="auto" w:fill="FFFFFF"/>
      <w:ind w:firstLine="397"/>
      <w:jc w:val="right"/>
    </w:pPr>
    <w:rPr>
      <w:color w:val="000000"/>
      <w:spacing w:val="-8"/>
      <w:w w:val="101"/>
      <w:sz w:val="28"/>
      <w:szCs w:val="29"/>
    </w:rPr>
  </w:style>
  <w:style w:type="paragraph" w:styleId="20">
    <w:name w:val="Body Text Indent 2"/>
    <w:basedOn w:val="a0"/>
    <w:link w:val="21"/>
    <w:rsid w:val="00F011F4"/>
    <w:pPr>
      <w:spacing w:after="120" w:line="480" w:lineRule="auto"/>
      <w:ind w:left="283"/>
    </w:pPr>
  </w:style>
  <w:style w:type="paragraph" w:styleId="30">
    <w:name w:val="Body Text Indent 3"/>
    <w:basedOn w:val="a0"/>
    <w:rsid w:val="00F011F4"/>
    <w:pPr>
      <w:spacing w:after="120"/>
      <w:ind w:left="283"/>
    </w:pPr>
    <w:rPr>
      <w:sz w:val="16"/>
      <w:szCs w:val="16"/>
    </w:rPr>
  </w:style>
  <w:style w:type="paragraph" w:styleId="a6">
    <w:name w:val="Body Text"/>
    <w:basedOn w:val="a0"/>
    <w:rsid w:val="00F011F4"/>
    <w:pPr>
      <w:spacing w:after="120"/>
    </w:pPr>
  </w:style>
  <w:style w:type="paragraph" w:styleId="a7">
    <w:name w:val="Block Text"/>
    <w:basedOn w:val="a0"/>
    <w:rsid w:val="00F011F4"/>
    <w:pPr>
      <w:shd w:val="clear" w:color="auto" w:fill="FFFFFF"/>
      <w:spacing w:before="62" w:line="634" w:lineRule="exact"/>
      <w:ind w:left="754" w:right="3629" w:firstLine="538"/>
    </w:pPr>
    <w:rPr>
      <w:color w:val="000000"/>
      <w:spacing w:val="-4"/>
      <w:sz w:val="28"/>
      <w:szCs w:val="28"/>
    </w:rPr>
  </w:style>
  <w:style w:type="paragraph" w:styleId="22">
    <w:name w:val="Body Text 2"/>
    <w:basedOn w:val="a0"/>
    <w:rsid w:val="00F011F4"/>
    <w:pPr>
      <w:shd w:val="clear" w:color="auto" w:fill="FFFFFF"/>
      <w:ind w:right="-40"/>
    </w:pPr>
    <w:rPr>
      <w:color w:val="000000"/>
      <w:sz w:val="24"/>
      <w:szCs w:val="28"/>
    </w:rPr>
  </w:style>
  <w:style w:type="paragraph" w:styleId="31">
    <w:name w:val="Body Text 3"/>
    <w:basedOn w:val="a0"/>
    <w:rsid w:val="00F011F4"/>
    <w:pPr>
      <w:framePr w:hSpace="180" w:wrap="notBeside" w:hAnchor="margin" w:y="-452"/>
      <w:shd w:val="clear" w:color="auto" w:fill="FFFFFF"/>
    </w:pPr>
    <w:rPr>
      <w:color w:val="000000"/>
      <w:sz w:val="24"/>
      <w:szCs w:val="28"/>
    </w:rPr>
  </w:style>
  <w:style w:type="paragraph" w:styleId="a8">
    <w:name w:val="caption"/>
    <w:basedOn w:val="a0"/>
    <w:next w:val="a0"/>
    <w:qFormat/>
    <w:rsid w:val="00F011F4"/>
    <w:pPr>
      <w:shd w:val="clear" w:color="auto" w:fill="FFFFFF"/>
      <w:ind w:firstLine="397"/>
      <w:jc w:val="center"/>
    </w:pPr>
    <w:rPr>
      <w:color w:val="000000"/>
      <w:sz w:val="28"/>
      <w:szCs w:val="28"/>
    </w:rPr>
  </w:style>
  <w:style w:type="paragraph" w:styleId="a9">
    <w:name w:val="header"/>
    <w:basedOn w:val="a0"/>
    <w:rsid w:val="00F011F4"/>
    <w:pPr>
      <w:tabs>
        <w:tab w:val="center" w:pos="4677"/>
        <w:tab w:val="right" w:pos="9355"/>
      </w:tabs>
    </w:pPr>
  </w:style>
  <w:style w:type="paragraph" w:styleId="aa">
    <w:name w:val="footer"/>
    <w:basedOn w:val="a0"/>
    <w:link w:val="ab"/>
    <w:uiPriority w:val="99"/>
    <w:rsid w:val="00F011F4"/>
    <w:pPr>
      <w:tabs>
        <w:tab w:val="center" w:pos="4677"/>
        <w:tab w:val="right" w:pos="9355"/>
      </w:tabs>
    </w:pPr>
  </w:style>
  <w:style w:type="character" w:styleId="ac">
    <w:name w:val="page number"/>
    <w:basedOn w:val="a1"/>
    <w:rsid w:val="00F011F4"/>
  </w:style>
  <w:style w:type="paragraph" w:styleId="ad">
    <w:name w:val="Title"/>
    <w:basedOn w:val="a0"/>
    <w:qFormat/>
    <w:rsid w:val="00F011F4"/>
    <w:pPr>
      <w:ind w:left="3402" w:hanging="3402"/>
      <w:jc w:val="center"/>
    </w:pPr>
    <w:rPr>
      <w:sz w:val="32"/>
    </w:rPr>
  </w:style>
  <w:style w:type="paragraph" w:customStyle="1" w:styleId="10">
    <w:name w:val="Обычный1"/>
    <w:rsid w:val="00F011F4"/>
    <w:pPr>
      <w:jc w:val="both"/>
    </w:pPr>
    <w:rPr>
      <w:snapToGrid w:val="0"/>
      <w:sz w:val="28"/>
    </w:rPr>
  </w:style>
  <w:style w:type="character" w:customStyle="1" w:styleId="11">
    <w:name w:val="Основной шрифт абзаца1"/>
    <w:rsid w:val="00F011F4"/>
  </w:style>
  <w:style w:type="paragraph" w:customStyle="1" w:styleId="33">
    <w:name w:val="Заголовок 3.Пункт 3"/>
    <w:basedOn w:val="10"/>
    <w:next w:val="210"/>
    <w:rsid w:val="00F011F4"/>
    <w:pPr>
      <w:keepNext/>
      <w:tabs>
        <w:tab w:val="left" w:pos="-1701"/>
      </w:tabs>
      <w:ind w:firstLine="709"/>
    </w:pPr>
  </w:style>
  <w:style w:type="paragraph" w:customStyle="1" w:styleId="210">
    <w:name w:val="Основной текст 21"/>
    <w:basedOn w:val="10"/>
    <w:rsid w:val="00F011F4"/>
    <w:pPr>
      <w:ind w:firstLine="720"/>
    </w:pPr>
  </w:style>
  <w:style w:type="paragraph" w:styleId="ae">
    <w:name w:val="Subtitle"/>
    <w:basedOn w:val="a0"/>
    <w:qFormat/>
    <w:rsid w:val="00F011F4"/>
    <w:pPr>
      <w:shd w:val="clear" w:color="auto" w:fill="FFFFFF"/>
      <w:spacing w:before="67"/>
      <w:ind w:right="1"/>
      <w:jc w:val="center"/>
    </w:pPr>
    <w:rPr>
      <w:color w:val="000000"/>
      <w:sz w:val="28"/>
      <w:szCs w:val="28"/>
    </w:rPr>
  </w:style>
  <w:style w:type="paragraph" w:customStyle="1" w:styleId="12">
    <w:name w:val="заголовок 1"/>
    <w:basedOn w:val="a0"/>
    <w:next w:val="a0"/>
    <w:rsid w:val="00F011F4"/>
    <w:pPr>
      <w:keepNext/>
      <w:widowControl/>
      <w:autoSpaceDE/>
      <w:autoSpaceDN/>
      <w:adjustRightInd/>
    </w:pPr>
    <w:rPr>
      <w:snapToGrid w:val="0"/>
      <w:sz w:val="24"/>
      <w:lang w:val="en-US"/>
    </w:rPr>
  </w:style>
  <w:style w:type="paragraph" w:customStyle="1" w:styleId="xl24">
    <w:name w:val="xl24"/>
    <w:basedOn w:val="a0"/>
    <w:rsid w:val="00F011F4"/>
    <w:pPr>
      <w:widowControl/>
      <w:autoSpaceDE/>
      <w:autoSpaceDN/>
      <w:adjustRightInd/>
      <w:spacing w:before="100" w:beforeAutospacing="1" w:after="100" w:afterAutospacing="1"/>
      <w:jc w:val="center"/>
    </w:pPr>
    <w:rPr>
      <w:rFonts w:ascii="Arial Unicode MS" w:eastAsia="Arial Unicode MS" w:hAnsi="Arial Unicode MS" w:cs="Arial Unicode MS"/>
      <w:sz w:val="24"/>
      <w:szCs w:val="24"/>
    </w:rPr>
  </w:style>
  <w:style w:type="paragraph" w:customStyle="1" w:styleId="af">
    <w:name w:val="Араб.нум"/>
    <w:basedOn w:val="a0"/>
    <w:rsid w:val="00F011F4"/>
    <w:pPr>
      <w:widowControl/>
      <w:tabs>
        <w:tab w:val="num" w:pos="757"/>
      </w:tabs>
      <w:autoSpaceDE/>
      <w:autoSpaceDN/>
      <w:adjustRightInd/>
      <w:spacing w:line="360" w:lineRule="auto"/>
      <w:ind w:left="737" w:hanging="340"/>
      <w:jc w:val="both"/>
    </w:pPr>
    <w:rPr>
      <w:sz w:val="24"/>
    </w:rPr>
  </w:style>
  <w:style w:type="paragraph" w:customStyle="1" w:styleId="a">
    <w:name w:val="Римск.нум"/>
    <w:basedOn w:val="a0"/>
    <w:rsid w:val="00F011F4"/>
    <w:pPr>
      <w:widowControl/>
      <w:numPr>
        <w:numId w:val="1"/>
      </w:numPr>
      <w:tabs>
        <w:tab w:val="clear" w:pos="757"/>
        <w:tab w:val="num" w:pos="648"/>
      </w:tabs>
      <w:autoSpaceDE/>
      <w:autoSpaceDN/>
      <w:adjustRightInd/>
      <w:spacing w:line="360" w:lineRule="auto"/>
      <w:ind w:left="0" w:right="605" w:firstLine="288"/>
      <w:jc w:val="both"/>
    </w:pPr>
    <w:rPr>
      <w:sz w:val="28"/>
    </w:rPr>
  </w:style>
  <w:style w:type="character" w:customStyle="1" w:styleId="af0">
    <w:name w:val="Стиль для ниж инд"/>
    <w:basedOn w:val="a1"/>
    <w:autoRedefine/>
    <w:rsid w:val="00F011F4"/>
    <w:rPr>
      <w:noProof w:val="0"/>
      <w:vertAlign w:val="subscript"/>
      <w:lang w:val="en-US"/>
    </w:rPr>
  </w:style>
  <w:style w:type="table" w:styleId="af1">
    <w:name w:val="Table Grid"/>
    <w:basedOn w:val="a2"/>
    <w:rsid w:val="009300E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811AA8"/>
    <w:rPr>
      <w:b/>
      <w:bCs/>
    </w:rPr>
  </w:style>
  <w:style w:type="character" w:customStyle="1" w:styleId="a5">
    <w:name w:val="Основной текст с отступом Знак"/>
    <w:basedOn w:val="a1"/>
    <w:link w:val="a4"/>
    <w:rsid w:val="00524B20"/>
    <w:rPr>
      <w:color w:val="000000"/>
      <w:spacing w:val="-8"/>
      <w:w w:val="101"/>
      <w:sz w:val="28"/>
      <w:szCs w:val="29"/>
      <w:shd w:val="clear" w:color="auto" w:fill="FFFFFF"/>
    </w:rPr>
  </w:style>
  <w:style w:type="character" w:customStyle="1" w:styleId="21">
    <w:name w:val="Основной текст с отступом 2 Знак"/>
    <w:basedOn w:val="a1"/>
    <w:link w:val="20"/>
    <w:rsid w:val="00524B20"/>
  </w:style>
  <w:style w:type="paragraph" w:styleId="23">
    <w:name w:val="List Bullet 2"/>
    <w:basedOn w:val="a0"/>
    <w:autoRedefine/>
    <w:semiHidden/>
    <w:rsid w:val="009912A2"/>
    <w:pPr>
      <w:widowControl/>
      <w:tabs>
        <w:tab w:val="left" w:pos="900"/>
      </w:tabs>
      <w:overflowPunct w:val="0"/>
      <w:spacing w:line="360" w:lineRule="auto"/>
      <w:ind w:firstLine="540"/>
      <w:jc w:val="both"/>
      <w:textAlignment w:val="baseline"/>
    </w:pPr>
    <w:rPr>
      <w:sz w:val="28"/>
    </w:rPr>
  </w:style>
  <w:style w:type="paragraph" w:styleId="32">
    <w:name w:val="List 3"/>
    <w:basedOn w:val="a0"/>
    <w:semiHidden/>
    <w:rsid w:val="009912A2"/>
    <w:pPr>
      <w:widowControl/>
      <w:overflowPunct w:val="0"/>
      <w:ind w:left="849" w:hanging="283"/>
      <w:textAlignment w:val="baseline"/>
    </w:pPr>
  </w:style>
  <w:style w:type="paragraph" w:styleId="af3">
    <w:name w:val="List"/>
    <w:basedOn w:val="a0"/>
    <w:semiHidden/>
    <w:rsid w:val="009912A2"/>
    <w:pPr>
      <w:widowControl/>
      <w:overflowPunct w:val="0"/>
      <w:ind w:left="283" w:hanging="283"/>
      <w:textAlignment w:val="baseline"/>
    </w:pPr>
  </w:style>
  <w:style w:type="character" w:customStyle="1" w:styleId="accented">
    <w:name w:val="accented"/>
    <w:basedOn w:val="a1"/>
    <w:rsid w:val="00323028"/>
  </w:style>
  <w:style w:type="paragraph" w:customStyle="1" w:styleId="p">
    <w:name w:val="p"/>
    <w:basedOn w:val="a0"/>
    <w:rsid w:val="00387D47"/>
    <w:pPr>
      <w:widowControl/>
      <w:autoSpaceDE/>
      <w:autoSpaceDN/>
      <w:adjustRightInd/>
      <w:spacing w:after="60"/>
      <w:ind w:firstLine="360"/>
    </w:pPr>
    <w:rPr>
      <w:rFonts w:ascii="Tahoma" w:hAnsi="Tahoma" w:cs="Tahoma"/>
      <w:sz w:val="24"/>
      <w:szCs w:val="24"/>
    </w:rPr>
  </w:style>
  <w:style w:type="character" w:customStyle="1" w:styleId="af4">
    <w:name w:val="Основной текст + Полужирный"/>
    <w:uiPriority w:val="99"/>
    <w:rsid w:val="00A93E98"/>
    <w:rPr>
      <w:rFonts w:ascii="Times New Roman" w:hAnsi="Times New Roman" w:cs="Times New Roman"/>
      <w:b/>
      <w:bCs/>
      <w:sz w:val="22"/>
      <w:szCs w:val="22"/>
    </w:rPr>
  </w:style>
  <w:style w:type="character" w:customStyle="1" w:styleId="af5">
    <w:name w:val="Основной текст + Курсив"/>
    <w:uiPriority w:val="99"/>
    <w:rsid w:val="00A93E98"/>
    <w:rPr>
      <w:rFonts w:ascii="Times New Roman" w:hAnsi="Times New Roman" w:cs="Times New Roman"/>
      <w:i/>
      <w:iCs/>
      <w:sz w:val="22"/>
      <w:szCs w:val="22"/>
    </w:rPr>
  </w:style>
  <w:style w:type="character" w:customStyle="1" w:styleId="24">
    <w:name w:val="Основной текст (2)"/>
    <w:basedOn w:val="a1"/>
    <w:link w:val="211"/>
    <w:uiPriority w:val="99"/>
    <w:rsid w:val="00A93E98"/>
    <w:rPr>
      <w:sz w:val="22"/>
      <w:szCs w:val="22"/>
      <w:shd w:val="clear" w:color="auto" w:fill="FFFFFF"/>
    </w:rPr>
  </w:style>
  <w:style w:type="character" w:customStyle="1" w:styleId="34">
    <w:name w:val="Основной текст (3)"/>
    <w:basedOn w:val="a1"/>
    <w:link w:val="310"/>
    <w:rsid w:val="00A93E98"/>
    <w:rPr>
      <w:b/>
      <w:bCs/>
      <w:sz w:val="24"/>
      <w:szCs w:val="24"/>
      <w:shd w:val="clear" w:color="auto" w:fill="FFFFFF"/>
    </w:rPr>
  </w:style>
  <w:style w:type="character" w:customStyle="1" w:styleId="40">
    <w:name w:val="Основной текст (4)"/>
    <w:basedOn w:val="a1"/>
    <w:link w:val="41"/>
    <w:uiPriority w:val="99"/>
    <w:rsid w:val="00A93E98"/>
    <w:rPr>
      <w:sz w:val="22"/>
      <w:szCs w:val="22"/>
      <w:shd w:val="clear" w:color="auto" w:fill="FFFFFF"/>
    </w:rPr>
  </w:style>
  <w:style w:type="character" w:customStyle="1" w:styleId="70">
    <w:name w:val="Основной текст (7)"/>
    <w:basedOn w:val="a1"/>
    <w:link w:val="71"/>
    <w:uiPriority w:val="99"/>
    <w:rsid w:val="00A93E98"/>
    <w:rPr>
      <w:sz w:val="22"/>
      <w:szCs w:val="22"/>
      <w:shd w:val="clear" w:color="auto" w:fill="FFFFFF"/>
    </w:rPr>
  </w:style>
  <w:style w:type="character" w:customStyle="1" w:styleId="72">
    <w:name w:val="Основной текст (7) + Курсив"/>
    <w:basedOn w:val="70"/>
    <w:uiPriority w:val="99"/>
    <w:rsid w:val="00A93E98"/>
    <w:rPr>
      <w:i/>
      <w:iCs/>
      <w:sz w:val="22"/>
      <w:szCs w:val="22"/>
      <w:shd w:val="clear" w:color="auto" w:fill="FFFFFF"/>
    </w:rPr>
  </w:style>
  <w:style w:type="character" w:customStyle="1" w:styleId="710pt">
    <w:name w:val="Основной текст (7) + 10 pt"/>
    <w:aliases w:val="Полужирный2"/>
    <w:basedOn w:val="70"/>
    <w:uiPriority w:val="99"/>
    <w:rsid w:val="00A93E98"/>
    <w:rPr>
      <w:b/>
      <w:bCs/>
      <w:sz w:val="20"/>
      <w:szCs w:val="20"/>
      <w:shd w:val="clear" w:color="auto" w:fill="FFFFFF"/>
    </w:rPr>
  </w:style>
  <w:style w:type="character" w:customStyle="1" w:styleId="240">
    <w:name w:val="Заголовок №2 (4)"/>
    <w:basedOn w:val="a1"/>
    <w:link w:val="241"/>
    <w:uiPriority w:val="99"/>
    <w:rsid w:val="00A93E98"/>
    <w:rPr>
      <w:sz w:val="22"/>
      <w:szCs w:val="22"/>
      <w:shd w:val="clear" w:color="auto" w:fill="FFFFFF"/>
    </w:rPr>
  </w:style>
  <w:style w:type="character" w:customStyle="1" w:styleId="80">
    <w:name w:val="Основной текст (8)"/>
    <w:basedOn w:val="a1"/>
    <w:link w:val="81"/>
    <w:uiPriority w:val="99"/>
    <w:rsid w:val="00A93E98"/>
    <w:rPr>
      <w:sz w:val="22"/>
      <w:szCs w:val="22"/>
      <w:shd w:val="clear" w:color="auto" w:fill="FFFFFF"/>
    </w:rPr>
  </w:style>
  <w:style w:type="character" w:customStyle="1" w:styleId="82">
    <w:name w:val="Основной текст (8) + Курсив"/>
    <w:basedOn w:val="80"/>
    <w:uiPriority w:val="99"/>
    <w:rsid w:val="00A93E98"/>
    <w:rPr>
      <w:i/>
      <w:iCs/>
      <w:sz w:val="22"/>
      <w:szCs w:val="22"/>
      <w:shd w:val="clear" w:color="auto" w:fill="FFFFFF"/>
    </w:rPr>
  </w:style>
  <w:style w:type="character" w:customStyle="1" w:styleId="42">
    <w:name w:val="Основной текст (4) + Полужирный"/>
    <w:basedOn w:val="40"/>
    <w:uiPriority w:val="99"/>
    <w:rsid w:val="00A93E98"/>
    <w:rPr>
      <w:b/>
      <w:bCs/>
      <w:sz w:val="22"/>
      <w:szCs w:val="22"/>
      <w:shd w:val="clear" w:color="auto" w:fill="FFFFFF"/>
    </w:rPr>
  </w:style>
  <w:style w:type="character" w:customStyle="1" w:styleId="13">
    <w:name w:val="Основной текст (13)"/>
    <w:basedOn w:val="a1"/>
    <w:link w:val="131"/>
    <w:uiPriority w:val="99"/>
    <w:rsid w:val="00A93E98"/>
    <w:rPr>
      <w:i/>
      <w:iCs/>
      <w:sz w:val="22"/>
      <w:szCs w:val="22"/>
      <w:shd w:val="clear" w:color="auto" w:fill="FFFFFF"/>
    </w:rPr>
  </w:style>
  <w:style w:type="character" w:customStyle="1" w:styleId="10pt">
    <w:name w:val="Основной текст + 10 pt"/>
    <w:aliases w:val="Полужирный1,Основной текст (4) + 14 pt,Курсив2,Основной текст (12) + 8 pt,Основной текст (12) + Полужирный"/>
    <w:rsid w:val="00A93E98"/>
    <w:rPr>
      <w:rFonts w:ascii="Times New Roman" w:hAnsi="Times New Roman" w:cs="Times New Roman"/>
      <w:b/>
      <w:bCs/>
      <w:sz w:val="20"/>
      <w:szCs w:val="20"/>
    </w:rPr>
  </w:style>
  <w:style w:type="character" w:customStyle="1" w:styleId="410">
    <w:name w:val="Основной текст (4) + Курсив1"/>
    <w:basedOn w:val="40"/>
    <w:uiPriority w:val="99"/>
    <w:rsid w:val="00A93E98"/>
    <w:rPr>
      <w:i/>
      <w:iCs/>
      <w:sz w:val="22"/>
      <w:szCs w:val="22"/>
      <w:shd w:val="clear" w:color="auto" w:fill="FFFFFF"/>
      <w:lang w:val="en-US" w:eastAsia="en-US"/>
    </w:rPr>
  </w:style>
  <w:style w:type="paragraph" w:customStyle="1" w:styleId="211">
    <w:name w:val="Основной текст (2)1"/>
    <w:basedOn w:val="a0"/>
    <w:link w:val="24"/>
    <w:uiPriority w:val="99"/>
    <w:rsid w:val="00A93E98"/>
    <w:pPr>
      <w:widowControl/>
      <w:shd w:val="clear" w:color="auto" w:fill="FFFFFF"/>
      <w:autoSpaceDE/>
      <w:autoSpaceDN/>
      <w:adjustRightInd/>
      <w:spacing w:line="211" w:lineRule="exact"/>
      <w:jc w:val="both"/>
    </w:pPr>
    <w:rPr>
      <w:sz w:val="22"/>
      <w:szCs w:val="22"/>
    </w:rPr>
  </w:style>
  <w:style w:type="paragraph" w:customStyle="1" w:styleId="310">
    <w:name w:val="Основной текст (3)1"/>
    <w:basedOn w:val="a0"/>
    <w:link w:val="34"/>
    <w:rsid w:val="00A93E98"/>
    <w:pPr>
      <w:widowControl/>
      <w:shd w:val="clear" w:color="auto" w:fill="FFFFFF"/>
      <w:autoSpaceDE/>
      <w:autoSpaceDN/>
      <w:adjustRightInd/>
      <w:spacing w:before="180" w:after="180" w:line="240" w:lineRule="atLeast"/>
    </w:pPr>
    <w:rPr>
      <w:b/>
      <w:bCs/>
      <w:sz w:val="24"/>
      <w:szCs w:val="24"/>
    </w:rPr>
  </w:style>
  <w:style w:type="paragraph" w:customStyle="1" w:styleId="41">
    <w:name w:val="Основной текст (4)1"/>
    <w:basedOn w:val="a0"/>
    <w:link w:val="40"/>
    <w:uiPriority w:val="99"/>
    <w:rsid w:val="00A93E98"/>
    <w:pPr>
      <w:widowControl/>
      <w:shd w:val="clear" w:color="auto" w:fill="FFFFFF"/>
      <w:autoSpaceDE/>
      <w:autoSpaceDN/>
      <w:adjustRightInd/>
      <w:spacing w:line="211" w:lineRule="exact"/>
    </w:pPr>
    <w:rPr>
      <w:sz w:val="22"/>
      <w:szCs w:val="22"/>
    </w:rPr>
  </w:style>
  <w:style w:type="paragraph" w:customStyle="1" w:styleId="71">
    <w:name w:val="Основной текст (7)1"/>
    <w:basedOn w:val="a0"/>
    <w:link w:val="70"/>
    <w:uiPriority w:val="99"/>
    <w:rsid w:val="00A93E98"/>
    <w:pPr>
      <w:widowControl/>
      <w:shd w:val="clear" w:color="auto" w:fill="FFFFFF"/>
      <w:autoSpaceDE/>
      <w:autoSpaceDN/>
      <w:adjustRightInd/>
      <w:spacing w:line="211" w:lineRule="exact"/>
      <w:ind w:firstLine="320"/>
    </w:pPr>
    <w:rPr>
      <w:sz w:val="22"/>
      <w:szCs w:val="22"/>
    </w:rPr>
  </w:style>
  <w:style w:type="paragraph" w:customStyle="1" w:styleId="241">
    <w:name w:val="Заголовок №2 (4)1"/>
    <w:basedOn w:val="a0"/>
    <w:link w:val="240"/>
    <w:uiPriority w:val="99"/>
    <w:rsid w:val="00A93E98"/>
    <w:pPr>
      <w:widowControl/>
      <w:shd w:val="clear" w:color="auto" w:fill="FFFFFF"/>
      <w:autoSpaceDE/>
      <w:autoSpaceDN/>
      <w:adjustRightInd/>
      <w:spacing w:before="120" w:after="120" w:line="240" w:lineRule="atLeast"/>
      <w:outlineLvl w:val="1"/>
    </w:pPr>
    <w:rPr>
      <w:sz w:val="22"/>
      <w:szCs w:val="22"/>
    </w:rPr>
  </w:style>
  <w:style w:type="paragraph" w:customStyle="1" w:styleId="81">
    <w:name w:val="Основной текст (8)1"/>
    <w:basedOn w:val="a0"/>
    <w:link w:val="80"/>
    <w:uiPriority w:val="99"/>
    <w:rsid w:val="00A93E98"/>
    <w:pPr>
      <w:widowControl/>
      <w:shd w:val="clear" w:color="auto" w:fill="FFFFFF"/>
      <w:autoSpaceDE/>
      <w:autoSpaceDN/>
      <w:adjustRightInd/>
      <w:spacing w:line="211" w:lineRule="exact"/>
      <w:ind w:firstLine="2840"/>
      <w:jc w:val="both"/>
    </w:pPr>
    <w:rPr>
      <w:sz w:val="22"/>
      <w:szCs w:val="22"/>
    </w:rPr>
  </w:style>
  <w:style w:type="paragraph" w:customStyle="1" w:styleId="131">
    <w:name w:val="Основной текст (13)1"/>
    <w:basedOn w:val="a0"/>
    <w:link w:val="13"/>
    <w:uiPriority w:val="99"/>
    <w:rsid w:val="00A93E98"/>
    <w:pPr>
      <w:widowControl/>
      <w:shd w:val="clear" w:color="auto" w:fill="FFFFFF"/>
      <w:autoSpaceDE/>
      <w:autoSpaceDN/>
      <w:adjustRightInd/>
      <w:spacing w:before="240" w:after="60" w:line="240" w:lineRule="atLeast"/>
    </w:pPr>
    <w:rPr>
      <w:i/>
      <w:iCs/>
      <w:sz w:val="22"/>
      <w:szCs w:val="22"/>
    </w:rPr>
  </w:style>
  <w:style w:type="paragraph" w:styleId="af6">
    <w:name w:val="Balloon Text"/>
    <w:basedOn w:val="a0"/>
    <w:link w:val="af7"/>
    <w:rsid w:val="00A93E98"/>
    <w:rPr>
      <w:rFonts w:ascii="Tahoma" w:hAnsi="Tahoma" w:cs="Tahoma"/>
      <w:sz w:val="16"/>
      <w:szCs w:val="16"/>
    </w:rPr>
  </w:style>
  <w:style w:type="character" w:customStyle="1" w:styleId="af7">
    <w:name w:val="Текст выноски Знак"/>
    <w:basedOn w:val="a1"/>
    <w:link w:val="af6"/>
    <w:rsid w:val="00A93E98"/>
    <w:rPr>
      <w:rFonts w:ascii="Tahoma" w:hAnsi="Tahoma" w:cs="Tahoma"/>
      <w:sz w:val="16"/>
      <w:szCs w:val="16"/>
    </w:rPr>
  </w:style>
  <w:style w:type="character" w:customStyle="1" w:styleId="Calibri">
    <w:name w:val="Основной текст + Calibri"/>
    <w:aliases w:val="13 pt,Курсив"/>
    <w:uiPriority w:val="99"/>
    <w:rsid w:val="00A227FB"/>
    <w:rPr>
      <w:rFonts w:ascii="Calibri" w:hAnsi="Calibri" w:cs="Calibri"/>
      <w:i/>
      <w:iCs/>
      <w:sz w:val="26"/>
      <w:szCs w:val="26"/>
    </w:rPr>
  </w:style>
  <w:style w:type="character" w:customStyle="1" w:styleId="2Calibri">
    <w:name w:val="Основной текст (2) + Calibri"/>
    <w:aliases w:val="13 pt1,Курсив1,Основной текст (6) + 11 pt,Подпись к картинке + Полужирный,Основной текст + 13 pt"/>
    <w:basedOn w:val="24"/>
    <w:uiPriority w:val="99"/>
    <w:rsid w:val="00A227FB"/>
    <w:rPr>
      <w:rFonts w:ascii="Calibri" w:hAnsi="Calibri" w:cs="Calibri"/>
      <w:i/>
      <w:iCs/>
      <w:sz w:val="26"/>
      <w:szCs w:val="26"/>
      <w:shd w:val="clear" w:color="auto" w:fill="FFFFFF"/>
    </w:rPr>
  </w:style>
  <w:style w:type="character" w:styleId="af8">
    <w:name w:val="Placeholder Text"/>
    <w:basedOn w:val="a1"/>
    <w:uiPriority w:val="99"/>
    <w:semiHidden/>
    <w:rsid w:val="001A3D4F"/>
    <w:rPr>
      <w:color w:val="808080"/>
    </w:rPr>
  </w:style>
  <w:style w:type="character" w:customStyle="1" w:styleId="37pt">
    <w:name w:val="Основной текст + 37 pt"/>
    <w:aliases w:val="Курсив3"/>
    <w:rsid w:val="006842A2"/>
    <w:rPr>
      <w:rFonts w:ascii="Times New Roman" w:hAnsi="Times New Roman" w:cs="Times New Roman"/>
      <w:i/>
      <w:iCs/>
      <w:sz w:val="74"/>
      <w:szCs w:val="74"/>
    </w:rPr>
  </w:style>
  <w:style w:type="paragraph" w:styleId="af9">
    <w:name w:val="List Paragraph"/>
    <w:basedOn w:val="a0"/>
    <w:uiPriority w:val="34"/>
    <w:qFormat/>
    <w:rsid w:val="00FC2F4D"/>
    <w:pPr>
      <w:ind w:left="720"/>
      <w:contextualSpacing/>
    </w:pPr>
  </w:style>
  <w:style w:type="character" w:customStyle="1" w:styleId="ab">
    <w:name w:val="Нижний колонтитул Знак"/>
    <w:basedOn w:val="a1"/>
    <w:link w:val="aa"/>
    <w:uiPriority w:val="99"/>
    <w:rsid w:val="00816B73"/>
  </w:style>
  <w:style w:type="character" w:customStyle="1" w:styleId="SegoeUI">
    <w:name w:val="Основной текст + Segoe UI"/>
    <w:aliases w:val="8 pt,Полужирный,Основной текст (10) + Calibri,9 pt,Малые прописные"/>
    <w:uiPriority w:val="99"/>
    <w:rsid w:val="00FE5B39"/>
    <w:rPr>
      <w:rFonts w:ascii="Segoe UI" w:hAnsi="Segoe UI" w:cs="Segoe UI"/>
      <w:b/>
      <w:bCs/>
      <w:sz w:val="16"/>
      <w:szCs w:val="16"/>
    </w:rPr>
  </w:style>
  <w:style w:type="character" w:customStyle="1" w:styleId="60">
    <w:name w:val="Основной текст (6)"/>
    <w:basedOn w:val="a1"/>
    <w:link w:val="61"/>
    <w:uiPriority w:val="99"/>
    <w:rsid w:val="00FE5B39"/>
    <w:rPr>
      <w:shd w:val="clear" w:color="auto" w:fill="FFFFFF"/>
    </w:rPr>
  </w:style>
  <w:style w:type="paragraph" w:customStyle="1" w:styleId="61">
    <w:name w:val="Основной текст (6)1"/>
    <w:basedOn w:val="a0"/>
    <w:link w:val="60"/>
    <w:uiPriority w:val="99"/>
    <w:rsid w:val="00FE5B39"/>
    <w:pPr>
      <w:widowControl/>
      <w:shd w:val="clear" w:color="auto" w:fill="FFFFFF"/>
      <w:autoSpaceDE/>
      <w:autoSpaceDN/>
      <w:adjustRightInd/>
      <w:spacing w:after="60" w:line="188" w:lineRule="exact"/>
      <w:ind w:firstLine="280"/>
      <w:jc w:val="both"/>
    </w:pPr>
  </w:style>
  <w:style w:type="character" w:customStyle="1" w:styleId="120">
    <w:name w:val="Заголовок №1 (2)"/>
    <w:basedOn w:val="a1"/>
    <w:link w:val="121"/>
    <w:uiPriority w:val="99"/>
    <w:rsid w:val="001D1424"/>
    <w:rPr>
      <w:rFonts w:ascii="Calibri" w:hAnsi="Calibri" w:cs="Calibri"/>
      <w:b/>
      <w:bCs/>
      <w:sz w:val="18"/>
      <w:szCs w:val="18"/>
      <w:shd w:val="clear" w:color="auto" w:fill="FFFFFF"/>
    </w:rPr>
  </w:style>
  <w:style w:type="character" w:customStyle="1" w:styleId="90">
    <w:name w:val="Основной текст (9)"/>
    <w:basedOn w:val="a1"/>
    <w:link w:val="91"/>
    <w:uiPriority w:val="99"/>
    <w:rsid w:val="001D1424"/>
    <w:rPr>
      <w:rFonts w:ascii="Bookman Old Style" w:hAnsi="Bookman Old Style" w:cs="Bookman Old Style"/>
      <w:shd w:val="clear" w:color="auto" w:fill="FFFFFF"/>
    </w:rPr>
  </w:style>
  <w:style w:type="character" w:customStyle="1" w:styleId="92">
    <w:name w:val="Основной текст (9) + Курсив"/>
    <w:basedOn w:val="90"/>
    <w:uiPriority w:val="99"/>
    <w:rsid w:val="001D1424"/>
    <w:rPr>
      <w:rFonts w:ascii="Bookman Old Style" w:hAnsi="Bookman Old Style" w:cs="Bookman Old Style"/>
      <w:i/>
      <w:iCs/>
      <w:shd w:val="clear" w:color="auto" w:fill="FFFFFF"/>
    </w:rPr>
  </w:style>
  <w:style w:type="character" w:customStyle="1" w:styleId="100">
    <w:name w:val="Основной текст (10)"/>
    <w:basedOn w:val="a1"/>
    <w:link w:val="101"/>
    <w:uiPriority w:val="99"/>
    <w:rsid w:val="001D1424"/>
    <w:rPr>
      <w:rFonts w:ascii="Bookman Old Style" w:hAnsi="Bookman Old Style" w:cs="Bookman Old Style"/>
      <w:shd w:val="clear" w:color="auto" w:fill="FFFFFF"/>
    </w:rPr>
  </w:style>
  <w:style w:type="character" w:customStyle="1" w:styleId="25">
    <w:name w:val="Подпись к картинке (2)"/>
    <w:basedOn w:val="a1"/>
    <w:link w:val="212"/>
    <w:uiPriority w:val="99"/>
    <w:rsid w:val="001D1424"/>
    <w:rPr>
      <w:rFonts w:ascii="Bookman Old Style" w:hAnsi="Bookman Old Style" w:cs="Bookman Old Style"/>
      <w:shd w:val="clear" w:color="auto" w:fill="FFFFFF"/>
    </w:rPr>
  </w:style>
  <w:style w:type="character" w:customStyle="1" w:styleId="110">
    <w:name w:val="Основной текст (11)"/>
    <w:basedOn w:val="a1"/>
    <w:link w:val="111"/>
    <w:uiPriority w:val="99"/>
    <w:rsid w:val="001D1424"/>
    <w:rPr>
      <w:rFonts w:ascii="Bookman Old Style" w:hAnsi="Bookman Old Style" w:cs="Bookman Old Style"/>
      <w:shd w:val="clear" w:color="auto" w:fill="FFFFFF"/>
    </w:rPr>
  </w:style>
  <w:style w:type="character" w:customStyle="1" w:styleId="102">
    <w:name w:val="Основной текст (10) + Курсив"/>
    <w:basedOn w:val="100"/>
    <w:uiPriority w:val="99"/>
    <w:rsid w:val="001D1424"/>
    <w:rPr>
      <w:rFonts w:ascii="Bookman Old Style" w:hAnsi="Bookman Old Style" w:cs="Bookman Old Style"/>
      <w:i/>
      <w:iCs/>
      <w:shd w:val="clear" w:color="auto" w:fill="FFFFFF"/>
    </w:rPr>
  </w:style>
  <w:style w:type="paragraph" w:customStyle="1" w:styleId="121">
    <w:name w:val="Заголовок №1 (2)1"/>
    <w:basedOn w:val="a0"/>
    <w:link w:val="120"/>
    <w:uiPriority w:val="99"/>
    <w:rsid w:val="001D1424"/>
    <w:pPr>
      <w:widowControl/>
      <w:shd w:val="clear" w:color="auto" w:fill="FFFFFF"/>
      <w:autoSpaceDE/>
      <w:autoSpaceDN/>
      <w:adjustRightInd/>
      <w:spacing w:after="180" w:line="240" w:lineRule="atLeast"/>
      <w:outlineLvl w:val="0"/>
    </w:pPr>
    <w:rPr>
      <w:rFonts w:ascii="Calibri" w:hAnsi="Calibri" w:cs="Calibri"/>
      <w:b/>
      <w:bCs/>
      <w:sz w:val="18"/>
      <w:szCs w:val="18"/>
    </w:rPr>
  </w:style>
  <w:style w:type="paragraph" w:customStyle="1" w:styleId="91">
    <w:name w:val="Основной текст (9)1"/>
    <w:basedOn w:val="a0"/>
    <w:link w:val="90"/>
    <w:uiPriority w:val="99"/>
    <w:rsid w:val="001D1424"/>
    <w:pPr>
      <w:widowControl/>
      <w:shd w:val="clear" w:color="auto" w:fill="FFFFFF"/>
      <w:autoSpaceDE/>
      <w:autoSpaceDN/>
      <w:adjustRightInd/>
      <w:spacing w:before="180" w:line="188" w:lineRule="exact"/>
      <w:jc w:val="both"/>
    </w:pPr>
    <w:rPr>
      <w:rFonts w:ascii="Bookman Old Style" w:hAnsi="Bookman Old Style" w:cs="Bookman Old Style"/>
    </w:rPr>
  </w:style>
  <w:style w:type="paragraph" w:customStyle="1" w:styleId="101">
    <w:name w:val="Основной текст (10)1"/>
    <w:basedOn w:val="a0"/>
    <w:link w:val="100"/>
    <w:uiPriority w:val="99"/>
    <w:rsid w:val="001D1424"/>
    <w:pPr>
      <w:widowControl/>
      <w:shd w:val="clear" w:color="auto" w:fill="FFFFFF"/>
      <w:autoSpaceDE/>
      <w:autoSpaceDN/>
      <w:adjustRightInd/>
      <w:spacing w:line="188" w:lineRule="exact"/>
      <w:ind w:firstLine="280"/>
      <w:jc w:val="both"/>
    </w:pPr>
    <w:rPr>
      <w:rFonts w:ascii="Bookman Old Style" w:hAnsi="Bookman Old Style" w:cs="Bookman Old Style"/>
    </w:rPr>
  </w:style>
  <w:style w:type="paragraph" w:customStyle="1" w:styleId="212">
    <w:name w:val="Подпись к картинке (2)1"/>
    <w:basedOn w:val="a0"/>
    <w:link w:val="25"/>
    <w:uiPriority w:val="99"/>
    <w:rsid w:val="001D1424"/>
    <w:pPr>
      <w:widowControl/>
      <w:shd w:val="clear" w:color="auto" w:fill="FFFFFF"/>
      <w:autoSpaceDE/>
      <w:autoSpaceDN/>
      <w:adjustRightInd/>
      <w:spacing w:line="240" w:lineRule="atLeast"/>
    </w:pPr>
    <w:rPr>
      <w:rFonts w:ascii="Bookman Old Style" w:hAnsi="Bookman Old Style" w:cs="Bookman Old Style"/>
    </w:rPr>
  </w:style>
  <w:style w:type="paragraph" w:customStyle="1" w:styleId="111">
    <w:name w:val="Основной текст (11)1"/>
    <w:basedOn w:val="a0"/>
    <w:link w:val="110"/>
    <w:uiPriority w:val="99"/>
    <w:rsid w:val="001D1424"/>
    <w:pPr>
      <w:widowControl/>
      <w:shd w:val="clear" w:color="auto" w:fill="FFFFFF"/>
      <w:autoSpaceDE/>
      <w:autoSpaceDN/>
      <w:adjustRightInd/>
      <w:spacing w:line="188" w:lineRule="exact"/>
    </w:pPr>
    <w:rPr>
      <w:rFonts w:ascii="Bookman Old Style" w:hAnsi="Bookman Old Style" w:cs="Bookman Old Style"/>
    </w:rPr>
  </w:style>
  <w:style w:type="character" w:customStyle="1" w:styleId="122">
    <w:name w:val="Основной текст (12)"/>
    <w:basedOn w:val="a1"/>
    <w:link w:val="1210"/>
    <w:rsid w:val="00657586"/>
    <w:rPr>
      <w:sz w:val="18"/>
      <w:szCs w:val="18"/>
      <w:shd w:val="clear" w:color="auto" w:fill="FFFFFF"/>
    </w:rPr>
  </w:style>
  <w:style w:type="paragraph" w:customStyle="1" w:styleId="1210">
    <w:name w:val="Основной текст (12)1"/>
    <w:basedOn w:val="a0"/>
    <w:link w:val="122"/>
    <w:rsid w:val="00657586"/>
    <w:pPr>
      <w:widowControl/>
      <w:shd w:val="clear" w:color="auto" w:fill="FFFFFF"/>
      <w:autoSpaceDE/>
      <w:autoSpaceDN/>
      <w:adjustRightInd/>
      <w:spacing w:line="168" w:lineRule="exact"/>
      <w:ind w:firstLine="340"/>
      <w:jc w:val="both"/>
    </w:pPr>
    <w:rPr>
      <w:sz w:val="18"/>
      <w:szCs w:val="18"/>
    </w:rPr>
  </w:style>
  <w:style w:type="character" w:customStyle="1" w:styleId="43">
    <w:name w:val="Подпись к картинке (4)"/>
    <w:basedOn w:val="a1"/>
    <w:link w:val="411"/>
    <w:rsid w:val="00657586"/>
    <w:rPr>
      <w:sz w:val="18"/>
      <w:szCs w:val="18"/>
      <w:shd w:val="clear" w:color="auto" w:fill="FFFFFF"/>
    </w:rPr>
  </w:style>
  <w:style w:type="character" w:customStyle="1" w:styleId="afa">
    <w:name w:val="Подпись к картинке"/>
    <w:basedOn w:val="a1"/>
    <w:link w:val="14"/>
    <w:rsid w:val="00657586"/>
    <w:rPr>
      <w:sz w:val="16"/>
      <w:szCs w:val="16"/>
      <w:shd w:val="clear" w:color="auto" w:fill="FFFFFF"/>
    </w:rPr>
  </w:style>
  <w:style w:type="paragraph" w:customStyle="1" w:styleId="411">
    <w:name w:val="Подпись к картинке (4)1"/>
    <w:basedOn w:val="a0"/>
    <w:link w:val="43"/>
    <w:rsid w:val="00657586"/>
    <w:pPr>
      <w:widowControl/>
      <w:shd w:val="clear" w:color="auto" w:fill="FFFFFF"/>
      <w:autoSpaceDE/>
      <w:autoSpaceDN/>
      <w:adjustRightInd/>
      <w:spacing w:line="240" w:lineRule="atLeast"/>
    </w:pPr>
    <w:rPr>
      <w:sz w:val="18"/>
      <w:szCs w:val="18"/>
    </w:rPr>
  </w:style>
  <w:style w:type="paragraph" w:customStyle="1" w:styleId="14">
    <w:name w:val="Подпись к картинке1"/>
    <w:basedOn w:val="a0"/>
    <w:link w:val="afa"/>
    <w:rsid w:val="00657586"/>
    <w:pPr>
      <w:widowControl/>
      <w:shd w:val="clear" w:color="auto" w:fill="FFFFFF"/>
      <w:autoSpaceDE/>
      <w:autoSpaceDN/>
      <w:adjustRightInd/>
      <w:spacing w:line="130" w:lineRule="exact"/>
      <w:jc w:val="center"/>
    </w:pPr>
    <w:rPr>
      <w:sz w:val="16"/>
      <w:szCs w:val="16"/>
    </w:rPr>
  </w:style>
  <w:style w:type="paragraph" w:customStyle="1" w:styleId="Default">
    <w:name w:val="Default"/>
    <w:rsid w:val="00657586"/>
    <w:pPr>
      <w:widowControl w:val="0"/>
      <w:autoSpaceDE w:val="0"/>
      <w:autoSpaceDN w:val="0"/>
      <w:adjustRightInd w:val="0"/>
    </w:pPr>
    <w:rPr>
      <w:rFonts w:ascii="Arial" w:hAnsi="Arial" w:cs="Arial"/>
      <w:color w:val="000000"/>
      <w:sz w:val="24"/>
      <w:szCs w:val="24"/>
    </w:rPr>
  </w:style>
  <w:style w:type="paragraph" w:styleId="26">
    <w:name w:val="toc 2"/>
    <w:basedOn w:val="a0"/>
    <w:next w:val="a0"/>
    <w:autoRedefine/>
    <w:uiPriority w:val="39"/>
    <w:rsid w:val="00B25064"/>
    <w:pPr>
      <w:spacing w:after="100"/>
      <w:ind w:left="200"/>
    </w:pPr>
  </w:style>
  <w:style w:type="paragraph" w:styleId="15">
    <w:name w:val="toc 1"/>
    <w:basedOn w:val="a0"/>
    <w:next w:val="a0"/>
    <w:autoRedefine/>
    <w:uiPriority w:val="39"/>
    <w:rsid w:val="00B25064"/>
    <w:pPr>
      <w:spacing w:after="100"/>
    </w:pPr>
  </w:style>
  <w:style w:type="character" w:styleId="afb">
    <w:name w:val="Hyperlink"/>
    <w:basedOn w:val="a1"/>
    <w:uiPriority w:val="99"/>
    <w:unhideWhenUsed/>
    <w:rsid w:val="00B25064"/>
    <w:rPr>
      <w:color w:val="0000FF" w:themeColor="hyperlink"/>
      <w:u w:val="single"/>
    </w:rPr>
  </w:style>
  <w:style w:type="paragraph" w:styleId="afc">
    <w:name w:val="TOC Heading"/>
    <w:basedOn w:val="1"/>
    <w:next w:val="a0"/>
    <w:uiPriority w:val="39"/>
    <w:semiHidden/>
    <w:unhideWhenUsed/>
    <w:qFormat/>
    <w:rsid w:val="009D4369"/>
    <w:pPr>
      <w:keepLines/>
      <w:widowControl/>
      <w:shd w:val="clear" w:color="auto" w:fill="auto"/>
      <w:tabs>
        <w:tab w:val="clear" w:pos="1963"/>
      </w:tabs>
      <w:autoSpaceDE/>
      <w:autoSpaceDN/>
      <w:adjustRightInd/>
      <w:spacing w:before="480" w:line="276" w:lineRule="auto"/>
      <w:ind w:right="0" w:firstLine="0"/>
      <w:jc w:val="left"/>
      <w:outlineLvl w:val="9"/>
    </w:pPr>
    <w:rPr>
      <w:rFonts w:asciiTheme="majorHAnsi" w:eastAsiaTheme="majorEastAsia" w:hAnsiTheme="majorHAnsi" w:cstheme="majorBidi"/>
      <w:bCs/>
      <w:color w:val="365F91" w:themeColor="accent1" w:themeShade="BF"/>
      <w:spacing w:val="0"/>
      <w:szCs w:val="28"/>
      <w:lang w:eastAsia="en-US"/>
    </w:rPr>
  </w:style>
  <w:style w:type="paragraph" w:customStyle="1" w:styleId="afd">
    <w:name w:val="Рисун"/>
    <w:basedOn w:val="a0"/>
    <w:link w:val="afe"/>
    <w:qFormat/>
    <w:rsid w:val="0006320A"/>
    <w:pPr>
      <w:jc w:val="center"/>
    </w:pPr>
    <w:rPr>
      <w:sz w:val="28"/>
      <w:szCs w:val="28"/>
    </w:rPr>
  </w:style>
  <w:style w:type="character" w:customStyle="1" w:styleId="afe">
    <w:name w:val="Рисун Знак"/>
    <w:basedOn w:val="a1"/>
    <w:link w:val="afd"/>
    <w:rsid w:val="0006320A"/>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8">
      <w:bodyDiv w:val="1"/>
      <w:marLeft w:val="0"/>
      <w:marRight w:val="0"/>
      <w:marTop w:val="0"/>
      <w:marBottom w:val="0"/>
      <w:divBdr>
        <w:top w:val="none" w:sz="0" w:space="0" w:color="auto"/>
        <w:left w:val="none" w:sz="0" w:space="0" w:color="auto"/>
        <w:bottom w:val="none" w:sz="0" w:space="0" w:color="auto"/>
        <w:right w:val="none" w:sz="0" w:space="0" w:color="auto"/>
      </w:divBdr>
    </w:div>
    <w:div w:id="4290842">
      <w:bodyDiv w:val="1"/>
      <w:marLeft w:val="0"/>
      <w:marRight w:val="0"/>
      <w:marTop w:val="0"/>
      <w:marBottom w:val="0"/>
      <w:divBdr>
        <w:top w:val="none" w:sz="0" w:space="0" w:color="auto"/>
        <w:left w:val="none" w:sz="0" w:space="0" w:color="auto"/>
        <w:bottom w:val="none" w:sz="0" w:space="0" w:color="auto"/>
        <w:right w:val="none" w:sz="0" w:space="0" w:color="auto"/>
      </w:divBdr>
    </w:div>
    <w:div w:id="150876254">
      <w:bodyDiv w:val="1"/>
      <w:marLeft w:val="0"/>
      <w:marRight w:val="0"/>
      <w:marTop w:val="0"/>
      <w:marBottom w:val="0"/>
      <w:divBdr>
        <w:top w:val="none" w:sz="0" w:space="0" w:color="auto"/>
        <w:left w:val="none" w:sz="0" w:space="0" w:color="auto"/>
        <w:bottom w:val="none" w:sz="0" w:space="0" w:color="auto"/>
        <w:right w:val="none" w:sz="0" w:space="0" w:color="auto"/>
      </w:divBdr>
    </w:div>
    <w:div w:id="390617328">
      <w:bodyDiv w:val="1"/>
      <w:marLeft w:val="0"/>
      <w:marRight w:val="0"/>
      <w:marTop w:val="0"/>
      <w:marBottom w:val="0"/>
      <w:divBdr>
        <w:top w:val="none" w:sz="0" w:space="0" w:color="auto"/>
        <w:left w:val="none" w:sz="0" w:space="0" w:color="auto"/>
        <w:bottom w:val="none" w:sz="0" w:space="0" w:color="auto"/>
        <w:right w:val="none" w:sz="0" w:space="0" w:color="auto"/>
      </w:divBdr>
    </w:div>
    <w:div w:id="399908024">
      <w:bodyDiv w:val="1"/>
      <w:marLeft w:val="0"/>
      <w:marRight w:val="0"/>
      <w:marTop w:val="0"/>
      <w:marBottom w:val="0"/>
      <w:divBdr>
        <w:top w:val="none" w:sz="0" w:space="0" w:color="auto"/>
        <w:left w:val="none" w:sz="0" w:space="0" w:color="auto"/>
        <w:bottom w:val="none" w:sz="0" w:space="0" w:color="auto"/>
        <w:right w:val="none" w:sz="0" w:space="0" w:color="auto"/>
      </w:divBdr>
    </w:div>
    <w:div w:id="414129725">
      <w:bodyDiv w:val="1"/>
      <w:marLeft w:val="0"/>
      <w:marRight w:val="0"/>
      <w:marTop w:val="0"/>
      <w:marBottom w:val="0"/>
      <w:divBdr>
        <w:top w:val="none" w:sz="0" w:space="0" w:color="auto"/>
        <w:left w:val="none" w:sz="0" w:space="0" w:color="auto"/>
        <w:bottom w:val="none" w:sz="0" w:space="0" w:color="auto"/>
        <w:right w:val="none" w:sz="0" w:space="0" w:color="auto"/>
      </w:divBdr>
    </w:div>
    <w:div w:id="415395789">
      <w:bodyDiv w:val="1"/>
      <w:marLeft w:val="0"/>
      <w:marRight w:val="0"/>
      <w:marTop w:val="0"/>
      <w:marBottom w:val="0"/>
      <w:divBdr>
        <w:top w:val="none" w:sz="0" w:space="0" w:color="auto"/>
        <w:left w:val="none" w:sz="0" w:space="0" w:color="auto"/>
        <w:bottom w:val="none" w:sz="0" w:space="0" w:color="auto"/>
        <w:right w:val="none" w:sz="0" w:space="0" w:color="auto"/>
      </w:divBdr>
    </w:div>
    <w:div w:id="415438395">
      <w:bodyDiv w:val="1"/>
      <w:marLeft w:val="0"/>
      <w:marRight w:val="0"/>
      <w:marTop w:val="0"/>
      <w:marBottom w:val="0"/>
      <w:divBdr>
        <w:top w:val="none" w:sz="0" w:space="0" w:color="auto"/>
        <w:left w:val="none" w:sz="0" w:space="0" w:color="auto"/>
        <w:bottom w:val="none" w:sz="0" w:space="0" w:color="auto"/>
        <w:right w:val="none" w:sz="0" w:space="0" w:color="auto"/>
      </w:divBdr>
    </w:div>
    <w:div w:id="437799766">
      <w:bodyDiv w:val="1"/>
      <w:marLeft w:val="0"/>
      <w:marRight w:val="0"/>
      <w:marTop w:val="0"/>
      <w:marBottom w:val="0"/>
      <w:divBdr>
        <w:top w:val="none" w:sz="0" w:space="0" w:color="auto"/>
        <w:left w:val="none" w:sz="0" w:space="0" w:color="auto"/>
        <w:bottom w:val="none" w:sz="0" w:space="0" w:color="auto"/>
        <w:right w:val="none" w:sz="0" w:space="0" w:color="auto"/>
      </w:divBdr>
    </w:div>
    <w:div w:id="465583062">
      <w:bodyDiv w:val="1"/>
      <w:marLeft w:val="0"/>
      <w:marRight w:val="0"/>
      <w:marTop w:val="0"/>
      <w:marBottom w:val="0"/>
      <w:divBdr>
        <w:top w:val="none" w:sz="0" w:space="0" w:color="auto"/>
        <w:left w:val="none" w:sz="0" w:space="0" w:color="auto"/>
        <w:bottom w:val="none" w:sz="0" w:space="0" w:color="auto"/>
        <w:right w:val="none" w:sz="0" w:space="0" w:color="auto"/>
      </w:divBdr>
    </w:div>
    <w:div w:id="466970163">
      <w:bodyDiv w:val="1"/>
      <w:marLeft w:val="0"/>
      <w:marRight w:val="0"/>
      <w:marTop w:val="0"/>
      <w:marBottom w:val="0"/>
      <w:divBdr>
        <w:top w:val="none" w:sz="0" w:space="0" w:color="auto"/>
        <w:left w:val="none" w:sz="0" w:space="0" w:color="auto"/>
        <w:bottom w:val="none" w:sz="0" w:space="0" w:color="auto"/>
        <w:right w:val="none" w:sz="0" w:space="0" w:color="auto"/>
      </w:divBdr>
    </w:div>
    <w:div w:id="678388095">
      <w:bodyDiv w:val="1"/>
      <w:marLeft w:val="0"/>
      <w:marRight w:val="0"/>
      <w:marTop w:val="0"/>
      <w:marBottom w:val="0"/>
      <w:divBdr>
        <w:top w:val="none" w:sz="0" w:space="0" w:color="auto"/>
        <w:left w:val="none" w:sz="0" w:space="0" w:color="auto"/>
        <w:bottom w:val="none" w:sz="0" w:space="0" w:color="auto"/>
        <w:right w:val="none" w:sz="0" w:space="0" w:color="auto"/>
      </w:divBdr>
    </w:div>
    <w:div w:id="707873771">
      <w:bodyDiv w:val="1"/>
      <w:marLeft w:val="0"/>
      <w:marRight w:val="0"/>
      <w:marTop w:val="0"/>
      <w:marBottom w:val="0"/>
      <w:divBdr>
        <w:top w:val="none" w:sz="0" w:space="0" w:color="auto"/>
        <w:left w:val="none" w:sz="0" w:space="0" w:color="auto"/>
        <w:bottom w:val="none" w:sz="0" w:space="0" w:color="auto"/>
        <w:right w:val="none" w:sz="0" w:space="0" w:color="auto"/>
      </w:divBdr>
    </w:div>
    <w:div w:id="737826928">
      <w:bodyDiv w:val="1"/>
      <w:marLeft w:val="0"/>
      <w:marRight w:val="0"/>
      <w:marTop w:val="0"/>
      <w:marBottom w:val="0"/>
      <w:divBdr>
        <w:top w:val="none" w:sz="0" w:space="0" w:color="auto"/>
        <w:left w:val="none" w:sz="0" w:space="0" w:color="auto"/>
        <w:bottom w:val="none" w:sz="0" w:space="0" w:color="auto"/>
        <w:right w:val="none" w:sz="0" w:space="0" w:color="auto"/>
      </w:divBdr>
    </w:div>
    <w:div w:id="755328199">
      <w:bodyDiv w:val="1"/>
      <w:marLeft w:val="0"/>
      <w:marRight w:val="0"/>
      <w:marTop w:val="0"/>
      <w:marBottom w:val="0"/>
      <w:divBdr>
        <w:top w:val="none" w:sz="0" w:space="0" w:color="auto"/>
        <w:left w:val="none" w:sz="0" w:space="0" w:color="auto"/>
        <w:bottom w:val="none" w:sz="0" w:space="0" w:color="auto"/>
        <w:right w:val="none" w:sz="0" w:space="0" w:color="auto"/>
      </w:divBdr>
    </w:div>
    <w:div w:id="755588987">
      <w:bodyDiv w:val="1"/>
      <w:marLeft w:val="0"/>
      <w:marRight w:val="0"/>
      <w:marTop w:val="0"/>
      <w:marBottom w:val="0"/>
      <w:divBdr>
        <w:top w:val="none" w:sz="0" w:space="0" w:color="auto"/>
        <w:left w:val="none" w:sz="0" w:space="0" w:color="auto"/>
        <w:bottom w:val="none" w:sz="0" w:space="0" w:color="auto"/>
        <w:right w:val="none" w:sz="0" w:space="0" w:color="auto"/>
      </w:divBdr>
    </w:div>
    <w:div w:id="757943114">
      <w:bodyDiv w:val="1"/>
      <w:marLeft w:val="0"/>
      <w:marRight w:val="0"/>
      <w:marTop w:val="0"/>
      <w:marBottom w:val="0"/>
      <w:divBdr>
        <w:top w:val="none" w:sz="0" w:space="0" w:color="auto"/>
        <w:left w:val="none" w:sz="0" w:space="0" w:color="auto"/>
        <w:bottom w:val="none" w:sz="0" w:space="0" w:color="auto"/>
        <w:right w:val="none" w:sz="0" w:space="0" w:color="auto"/>
      </w:divBdr>
    </w:div>
    <w:div w:id="869759118">
      <w:bodyDiv w:val="1"/>
      <w:marLeft w:val="0"/>
      <w:marRight w:val="0"/>
      <w:marTop w:val="0"/>
      <w:marBottom w:val="0"/>
      <w:divBdr>
        <w:top w:val="none" w:sz="0" w:space="0" w:color="auto"/>
        <w:left w:val="none" w:sz="0" w:space="0" w:color="auto"/>
        <w:bottom w:val="none" w:sz="0" w:space="0" w:color="auto"/>
        <w:right w:val="none" w:sz="0" w:space="0" w:color="auto"/>
      </w:divBdr>
    </w:div>
    <w:div w:id="1088162635">
      <w:bodyDiv w:val="1"/>
      <w:marLeft w:val="0"/>
      <w:marRight w:val="0"/>
      <w:marTop w:val="0"/>
      <w:marBottom w:val="0"/>
      <w:divBdr>
        <w:top w:val="none" w:sz="0" w:space="0" w:color="auto"/>
        <w:left w:val="none" w:sz="0" w:space="0" w:color="auto"/>
        <w:bottom w:val="none" w:sz="0" w:space="0" w:color="auto"/>
        <w:right w:val="none" w:sz="0" w:space="0" w:color="auto"/>
      </w:divBdr>
    </w:div>
    <w:div w:id="1323120501">
      <w:bodyDiv w:val="1"/>
      <w:marLeft w:val="0"/>
      <w:marRight w:val="0"/>
      <w:marTop w:val="0"/>
      <w:marBottom w:val="0"/>
      <w:divBdr>
        <w:top w:val="none" w:sz="0" w:space="0" w:color="auto"/>
        <w:left w:val="none" w:sz="0" w:space="0" w:color="auto"/>
        <w:bottom w:val="none" w:sz="0" w:space="0" w:color="auto"/>
        <w:right w:val="none" w:sz="0" w:space="0" w:color="auto"/>
      </w:divBdr>
    </w:div>
    <w:div w:id="1364749095">
      <w:bodyDiv w:val="1"/>
      <w:marLeft w:val="0"/>
      <w:marRight w:val="0"/>
      <w:marTop w:val="0"/>
      <w:marBottom w:val="0"/>
      <w:divBdr>
        <w:top w:val="none" w:sz="0" w:space="0" w:color="auto"/>
        <w:left w:val="none" w:sz="0" w:space="0" w:color="auto"/>
        <w:bottom w:val="none" w:sz="0" w:space="0" w:color="auto"/>
        <w:right w:val="none" w:sz="0" w:space="0" w:color="auto"/>
      </w:divBdr>
    </w:div>
    <w:div w:id="1391657810">
      <w:bodyDiv w:val="1"/>
      <w:marLeft w:val="0"/>
      <w:marRight w:val="0"/>
      <w:marTop w:val="0"/>
      <w:marBottom w:val="0"/>
      <w:divBdr>
        <w:top w:val="none" w:sz="0" w:space="0" w:color="auto"/>
        <w:left w:val="none" w:sz="0" w:space="0" w:color="auto"/>
        <w:bottom w:val="none" w:sz="0" w:space="0" w:color="auto"/>
        <w:right w:val="none" w:sz="0" w:space="0" w:color="auto"/>
      </w:divBdr>
    </w:div>
    <w:div w:id="1399940281">
      <w:bodyDiv w:val="1"/>
      <w:marLeft w:val="0"/>
      <w:marRight w:val="0"/>
      <w:marTop w:val="0"/>
      <w:marBottom w:val="0"/>
      <w:divBdr>
        <w:top w:val="none" w:sz="0" w:space="0" w:color="auto"/>
        <w:left w:val="none" w:sz="0" w:space="0" w:color="auto"/>
        <w:bottom w:val="none" w:sz="0" w:space="0" w:color="auto"/>
        <w:right w:val="none" w:sz="0" w:space="0" w:color="auto"/>
      </w:divBdr>
    </w:div>
    <w:div w:id="1435244428">
      <w:bodyDiv w:val="1"/>
      <w:marLeft w:val="0"/>
      <w:marRight w:val="0"/>
      <w:marTop w:val="0"/>
      <w:marBottom w:val="0"/>
      <w:divBdr>
        <w:top w:val="none" w:sz="0" w:space="0" w:color="auto"/>
        <w:left w:val="none" w:sz="0" w:space="0" w:color="auto"/>
        <w:bottom w:val="none" w:sz="0" w:space="0" w:color="auto"/>
        <w:right w:val="none" w:sz="0" w:space="0" w:color="auto"/>
      </w:divBdr>
    </w:div>
    <w:div w:id="1444612284">
      <w:bodyDiv w:val="1"/>
      <w:marLeft w:val="0"/>
      <w:marRight w:val="0"/>
      <w:marTop w:val="0"/>
      <w:marBottom w:val="0"/>
      <w:divBdr>
        <w:top w:val="none" w:sz="0" w:space="0" w:color="auto"/>
        <w:left w:val="none" w:sz="0" w:space="0" w:color="auto"/>
        <w:bottom w:val="none" w:sz="0" w:space="0" w:color="auto"/>
        <w:right w:val="none" w:sz="0" w:space="0" w:color="auto"/>
      </w:divBdr>
    </w:div>
    <w:div w:id="1507984103">
      <w:bodyDiv w:val="1"/>
      <w:marLeft w:val="0"/>
      <w:marRight w:val="0"/>
      <w:marTop w:val="0"/>
      <w:marBottom w:val="0"/>
      <w:divBdr>
        <w:top w:val="none" w:sz="0" w:space="0" w:color="auto"/>
        <w:left w:val="none" w:sz="0" w:space="0" w:color="auto"/>
        <w:bottom w:val="none" w:sz="0" w:space="0" w:color="auto"/>
        <w:right w:val="none" w:sz="0" w:space="0" w:color="auto"/>
      </w:divBdr>
    </w:div>
    <w:div w:id="1608193171">
      <w:bodyDiv w:val="1"/>
      <w:marLeft w:val="0"/>
      <w:marRight w:val="0"/>
      <w:marTop w:val="0"/>
      <w:marBottom w:val="0"/>
      <w:divBdr>
        <w:top w:val="none" w:sz="0" w:space="0" w:color="auto"/>
        <w:left w:val="none" w:sz="0" w:space="0" w:color="auto"/>
        <w:bottom w:val="none" w:sz="0" w:space="0" w:color="auto"/>
        <w:right w:val="none" w:sz="0" w:space="0" w:color="auto"/>
      </w:divBdr>
    </w:div>
    <w:div w:id="1621836292">
      <w:bodyDiv w:val="1"/>
      <w:marLeft w:val="0"/>
      <w:marRight w:val="0"/>
      <w:marTop w:val="0"/>
      <w:marBottom w:val="0"/>
      <w:divBdr>
        <w:top w:val="none" w:sz="0" w:space="0" w:color="auto"/>
        <w:left w:val="none" w:sz="0" w:space="0" w:color="auto"/>
        <w:bottom w:val="none" w:sz="0" w:space="0" w:color="auto"/>
        <w:right w:val="none" w:sz="0" w:space="0" w:color="auto"/>
      </w:divBdr>
    </w:div>
    <w:div w:id="1678071857">
      <w:bodyDiv w:val="1"/>
      <w:marLeft w:val="0"/>
      <w:marRight w:val="0"/>
      <w:marTop w:val="0"/>
      <w:marBottom w:val="0"/>
      <w:divBdr>
        <w:top w:val="none" w:sz="0" w:space="0" w:color="auto"/>
        <w:left w:val="none" w:sz="0" w:space="0" w:color="auto"/>
        <w:bottom w:val="none" w:sz="0" w:space="0" w:color="auto"/>
        <w:right w:val="none" w:sz="0" w:space="0" w:color="auto"/>
      </w:divBdr>
    </w:div>
    <w:div w:id="1791435616">
      <w:bodyDiv w:val="1"/>
      <w:marLeft w:val="0"/>
      <w:marRight w:val="0"/>
      <w:marTop w:val="0"/>
      <w:marBottom w:val="0"/>
      <w:divBdr>
        <w:top w:val="none" w:sz="0" w:space="0" w:color="auto"/>
        <w:left w:val="none" w:sz="0" w:space="0" w:color="auto"/>
        <w:bottom w:val="none" w:sz="0" w:space="0" w:color="auto"/>
        <w:right w:val="none" w:sz="0" w:space="0" w:color="auto"/>
      </w:divBdr>
    </w:div>
    <w:div w:id="1835872527">
      <w:bodyDiv w:val="1"/>
      <w:marLeft w:val="0"/>
      <w:marRight w:val="0"/>
      <w:marTop w:val="0"/>
      <w:marBottom w:val="0"/>
      <w:divBdr>
        <w:top w:val="none" w:sz="0" w:space="0" w:color="auto"/>
        <w:left w:val="none" w:sz="0" w:space="0" w:color="auto"/>
        <w:bottom w:val="none" w:sz="0" w:space="0" w:color="auto"/>
        <w:right w:val="none" w:sz="0" w:space="0" w:color="auto"/>
      </w:divBdr>
    </w:div>
    <w:div w:id="1840466267">
      <w:bodyDiv w:val="1"/>
      <w:marLeft w:val="0"/>
      <w:marRight w:val="0"/>
      <w:marTop w:val="0"/>
      <w:marBottom w:val="0"/>
      <w:divBdr>
        <w:top w:val="none" w:sz="0" w:space="0" w:color="auto"/>
        <w:left w:val="none" w:sz="0" w:space="0" w:color="auto"/>
        <w:bottom w:val="none" w:sz="0" w:space="0" w:color="auto"/>
        <w:right w:val="none" w:sz="0" w:space="0" w:color="auto"/>
      </w:divBdr>
    </w:div>
    <w:div w:id="1842545324">
      <w:bodyDiv w:val="1"/>
      <w:marLeft w:val="0"/>
      <w:marRight w:val="0"/>
      <w:marTop w:val="0"/>
      <w:marBottom w:val="0"/>
      <w:divBdr>
        <w:top w:val="none" w:sz="0" w:space="0" w:color="auto"/>
        <w:left w:val="none" w:sz="0" w:space="0" w:color="auto"/>
        <w:bottom w:val="none" w:sz="0" w:space="0" w:color="auto"/>
        <w:right w:val="none" w:sz="0" w:space="0" w:color="auto"/>
      </w:divBdr>
    </w:div>
    <w:div w:id="1877808553">
      <w:bodyDiv w:val="1"/>
      <w:marLeft w:val="0"/>
      <w:marRight w:val="0"/>
      <w:marTop w:val="0"/>
      <w:marBottom w:val="0"/>
      <w:divBdr>
        <w:top w:val="none" w:sz="0" w:space="0" w:color="auto"/>
        <w:left w:val="none" w:sz="0" w:space="0" w:color="auto"/>
        <w:bottom w:val="none" w:sz="0" w:space="0" w:color="auto"/>
        <w:right w:val="none" w:sz="0" w:space="0" w:color="auto"/>
      </w:divBdr>
    </w:div>
    <w:div w:id="1890461108">
      <w:bodyDiv w:val="1"/>
      <w:marLeft w:val="0"/>
      <w:marRight w:val="0"/>
      <w:marTop w:val="0"/>
      <w:marBottom w:val="0"/>
      <w:divBdr>
        <w:top w:val="none" w:sz="0" w:space="0" w:color="auto"/>
        <w:left w:val="none" w:sz="0" w:space="0" w:color="auto"/>
        <w:bottom w:val="none" w:sz="0" w:space="0" w:color="auto"/>
        <w:right w:val="none" w:sz="0" w:space="0" w:color="auto"/>
      </w:divBdr>
    </w:div>
    <w:div w:id="1957054586">
      <w:bodyDiv w:val="1"/>
      <w:marLeft w:val="0"/>
      <w:marRight w:val="0"/>
      <w:marTop w:val="0"/>
      <w:marBottom w:val="0"/>
      <w:divBdr>
        <w:top w:val="none" w:sz="0" w:space="0" w:color="auto"/>
        <w:left w:val="none" w:sz="0" w:space="0" w:color="auto"/>
        <w:bottom w:val="none" w:sz="0" w:space="0" w:color="auto"/>
        <w:right w:val="none" w:sz="0" w:space="0" w:color="auto"/>
      </w:divBdr>
    </w:div>
    <w:div w:id="199807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image" Target="media/image19.jpeg"/><Relationship Id="rId47" Type="http://schemas.openxmlformats.org/officeDocument/2006/relationships/image" Target="media/image22.wmf"/><Relationship Id="rId50" Type="http://schemas.openxmlformats.org/officeDocument/2006/relationships/image" Target="media/image24.jpeg"/><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8.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oleObject" Target="embeddings/oleObject6.bin"/><Relationship Id="rId29" Type="http://schemas.openxmlformats.org/officeDocument/2006/relationships/image" Target="media/image12.wmf"/><Relationship Id="rId41" Type="http://schemas.openxmlformats.org/officeDocument/2006/relationships/image" Target="media/image18.jpeg"/><Relationship Id="rId54"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oleObject" Target="embeddings/oleObject17.bin"/><Relationship Id="rId53" Type="http://schemas.openxmlformats.org/officeDocument/2006/relationships/image" Target="media/image27.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3.jpeg"/><Relationship Id="rId57"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image" Target="media/image21.wmf"/><Relationship Id="rId52"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20.jpeg"/><Relationship Id="rId48" Type="http://schemas.openxmlformats.org/officeDocument/2006/relationships/oleObject" Target="embeddings/oleObject19.bin"/><Relationship Id="rId56"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image" Target="media/image25.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C316B-0506-4823-9A6D-691288BA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36</Pages>
  <Words>9980</Words>
  <Characters>56892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Российской Федерации</vt:lpstr>
    </vt:vector>
  </TitlesOfParts>
  <Company>Home</Company>
  <LinksUpToDate>false</LinksUpToDate>
  <CharactersWithSpaces>66739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creator>Альфия</dc:creator>
  <cp:lastModifiedBy>Aurora</cp:lastModifiedBy>
  <cp:revision>73</cp:revision>
  <cp:lastPrinted>2019-03-14T06:50:00Z</cp:lastPrinted>
  <dcterms:created xsi:type="dcterms:W3CDTF">2019-07-08T05:50:00Z</dcterms:created>
  <dcterms:modified xsi:type="dcterms:W3CDTF">2023-06-21T03:39:00Z</dcterms:modified>
</cp:coreProperties>
</file>