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73639" w14:textId="540C8655" w:rsidR="00474B9C" w:rsidRPr="004A4AD1" w:rsidRDefault="00B513AF" w:rsidP="004A4A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8FC8"/>
        </w:rPr>
      </w:pPr>
      <w:r w:rsidRPr="004A4AD1">
        <w:rPr>
          <w:rFonts w:ascii="Times New Roman" w:hAnsi="Times New Roman" w:cs="Times New Roman"/>
          <w:color w:val="008FC8"/>
        </w:rPr>
        <w:t>Л</w:t>
      </w:r>
      <w:r w:rsidR="00886CBD" w:rsidRPr="004A4AD1">
        <w:rPr>
          <w:rFonts w:ascii="Times New Roman" w:hAnsi="Times New Roman" w:cs="Times New Roman"/>
          <w:color w:val="008FC8"/>
        </w:rPr>
        <w:t xml:space="preserve">абораторная работа </w:t>
      </w:r>
      <w:r w:rsidR="00474B9C" w:rsidRPr="004A4AD1">
        <w:rPr>
          <w:rFonts w:ascii="Times New Roman" w:hAnsi="Times New Roman" w:cs="Times New Roman"/>
          <w:color w:val="008FC8"/>
        </w:rPr>
        <w:t>1</w:t>
      </w:r>
      <w:r w:rsidR="007B36E2">
        <w:rPr>
          <w:rFonts w:ascii="Times New Roman" w:hAnsi="Times New Roman" w:cs="Times New Roman"/>
          <w:color w:val="008FC8"/>
        </w:rPr>
        <w:t xml:space="preserve"> «</w:t>
      </w:r>
      <w:r w:rsidR="00E96DEC" w:rsidRPr="004A4AD1">
        <w:rPr>
          <w:rFonts w:ascii="Times New Roman" w:hAnsi="Times New Roman" w:cs="Times New Roman"/>
          <w:color w:val="008FC8"/>
        </w:rPr>
        <w:t xml:space="preserve">Исследование </w:t>
      </w:r>
      <w:r w:rsidR="00D30DD7" w:rsidRPr="004A4AD1">
        <w:rPr>
          <w:rFonts w:ascii="Times New Roman" w:hAnsi="Times New Roman" w:cs="Times New Roman"/>
          <w:color w:val="008FC8"/>
        </w:rPr>
        <w:t>двигателя постоянного тока параллельного возбуждения</w:t>
      </w:r>
      <w:r w:rsidR="007B36E2">
        <w:rPr>
          <w:rFonts w:ascii="Times New Roman" w:hAnsi="Times New Roman" w:cs="Times New Roman"/>
          <w:color w:val="008FC8"/>
        </w:rPr>
        <w:t>»</w:t>
      </w:r>
    </w:p>
    <w:p w14:paraId="39C09707" w14:textId="69E37CCB" w:rsidR="00A67168" w:rsidRPr="004A4AD1" w:rsidRDefault="00292190" w:rsidP="004A4AD1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</w:pPr>
      <w:r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 xml:space="preserve">Тема </w:t>
      </w:r>
      <w:r w:rsidR="00704D62"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>3</w:t>
      </w:r>
      <w:r w:rsidR="00905240"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>.</w:t>
      </w:r>
      <w:r w:rsidR="00A67168"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 xml:space="preserve"> </w:t>
      </w:r>
      <w:r w:rsidR="00704D62"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>Электропривод</w:t>
      </w:r>
      <w:r w:rsidR="00D30DD7"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 xml:space="preserve"> постоянного тока</w:t>
      </w:r>
    </w:p>
    <w:p w14:paraId="57377746" w14:textId="158CEE94" w:rsidR="00704D62" w:rsidRPr="004A4AD1" w:rsidRDefault="00F24060" w:rsidP="004A4AD1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A4AD1">
        <w:rPr>
          <w:rFonts w:ascii="Times New Roman" w:hAnsi="Times New Roman" w:cs="Times New Roman"/>
          <w:b/>
          <w:bCs/>
          <w:color w:val="auto"/>
          <w:sz w:val="28"/>
          <w:szCs w:val="28"/>
        </w:rPr>
        <w:t>Лекция 3.1. Характеристики и моделирование электродвигателей постоянного тока независимого и параллельного возбуждения</w:t>
      </w:r>
    </w:p>
    <w:p w14:paraId="2C6ECBE0" w14:textId="77777777" w:rsidR="00A67168" w:rsidRPr="004A4AD1" w:rsidRDefault="00A67168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00C2B" w14:textId="235495E3" w:rsidR="00886CBD" w:rsidRPr="004A4AD1" w:rsidRDefault="00886CBD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="001E78D1" w:rsidRPr="004A4AD1">
        <w:rPr>
          <w:rFonts w:ascii="Times New Roman" w:hAnsi="Times New Roman" w:cs="Times New Roman"/>
          <w:sz w:val="28"/>
          <w:szCs w:val="28"/>
        </w:rPr>
        <w:t xml:space="preserve">получить представление </w:t>
      </w:r>
      <w:r w:rsidR="00D30DD7" w:rsidRPr="004A4AD1">
        <w:rPr>
          <w:rFonts w:ascii="Times New Roman" w:hAnsi="Times New Roman" w:cs="Times New Roman"/>
          <w:sz w:val="28"/>
          <w:szCs w:val="28"/>
        </w:rPr>
        <w:t xml:space="preserve">об эксплуатационных свойствах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="00D30DD7" w:rsidRPr="004A4AD1">
        <w:rPr>
          <w:rFonts w:ascii="Times New Roman" w:hAnsi="Times New Roman" w:cs="Times New Roman"/>
          <w:sz w:val="28"/>
          <w:szCs w:val="28"/>
        </w:rPr>
        <w:t>двигателей постоянного тока.</w:t>
      </w:r>
    </w:p>
    <w:p w14:paraId="7E2FA582" w14:textId="77777777" w:rsidR="00292190" w:rsidRPr="004A4AD1" w:rsidRDefault="00292190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04ED6EE8" w14:textId="5201558D" w:rsidR="000C63AC" w:rsidRPr="004A4AD1" w:rsidRDefault="001E78D1" w:rsidP="004A4AD1">
      <w:pPr>
        <w:pStyle w:val="a8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Изучить основные элементы конструкции и принцип действия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="00D30DD7" w:rsidRPr="004A4AD1">
        <w:rPr>
          <w:rFonts w:ascii="Times New Roman" w:hAnsi="Times New Roman" w:cs="Times New Roman"/>
          <w:sz w:val="28"/>
          <w:szCs w:val="28"/>
        </w:rPr>
        <w:t>двигателя постоянного тока параллельного возбуждения</w:t>
      </w:r>
      <w:r w:rsidRPr="004A4AD1">
        <w:rPr>
          <w:rFonts w:ascii="Times New Roman" w:hAnsi="Times New Roman" w:cs="Times New Roman"/>
          <w:sz w:val="28"/>
          <w:szCs w:val="28"/>
        </w:rPr>
        <w:t>.</w:t>
      </w:r>
    </w:p>
    <w:p w14:paraId="23C4655E" w14:textId="4BABCE7E" w:rsidR="00A67168" w:rsidRPr="004A4AD1" w:rsidRDefault="00D30DD7" w:rsidP="004A4AD1">
      <w:pPr>
        <w:pStyle w:val="a8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Провести исследование рабочих характеристик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>двигателя</w:t>
      </w:r>
      <w:r w:rsidR="001E78D1" w:rsidRPr="004A4AD1">
        <w:rPr>
          <w:rFonts w:ascii="Times New Roman" w:hAnsi="Times New Roman" w:cs="Times New Roman"/>
          <w:sz w:val="28"/>
          <w:szCs w:val="28"/>
        </w:rPr>
        <w:t>.</w:t>
      </w:r>
    </w:p>
    <w:p w14:paraId="40718BA2" w14:textId="2388C097" w:rsidR="000C63AC" w:rsidRPr="004A4AD1" w:rsidRDefault="001E78D1" w:rsidP="004A4AD1">
      <w:pPr>
        <w:pStyle w:val="a8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D30DD7" w:rsidRPr="004A4AD1">
        <w:rPr>
          <w:rFonts w:ascii="Times New Roman" w:hAnsi="Times New Roman" w:cs="Times New Roman"/>
          <w:sz w:val="28"/>
          <w:szCs w:val="28"/>
        </w:rPr>
        <w:t xml:space="preserve">исследование механических характеристик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="00D30DD7" w:rsidRPr="004A4AD1">
        <w:rPr>
          <w:rFonts w:ascii="Times New Roman" w:hAnsi="Times New Roman" w:cs="Times New Roman"/>
          <w:sz w:val="28"/>
          <w:szCs w:val="28"/>
        </w:rPr>
        <w:t>двигателя.</w:t>
      </w:r>
    </w:p>
    <w:p w14:paraId="5F06A070" w14:textId="6275D360" w:rsidR="001E78D1" w:rsidRPr="004A4AD1" w:rsidRDefault="00D30DD7" w:rsidP="004A4AD1">
      <w:pPr>
        <w:pStyle w:val="a8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Провести исследование регулировочных характеристик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>двигателя.</w:t>
      </w:r>
    </w:p>
    <w:p w14:paraId="1C45D9AF" w14:textId="74437206" w:rsidR="00D30DD7" w:rsidRPr="004A4AD1" w:rsidRDefault="00D30DD7" w:rsidP="004A4AD1">
      <w:pPr>
        <w:pStyle w:val="a8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Провести анализ полученных результатов и сделать выводы по результатам исследований.</w:t>
      </w:r>
    </w:p>
    <w:p w14:paraId="1AB37C58" w14:textId="77777777" w:rsidR="004A4AD1" w:rsidRPr="004A4AD1" w:rsidRDefault="004A4AD1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CBEC1" w14:textId="77777777" w:rsidR="00886CBD" w:rsidRPr="004A4AD1" w:rsidRDefault="0039709C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86CBD" w:rsidRPr="004A4AD1">
        <w:rPr>
          <w:rFonts w:ascii="Times New Roman" w:hAnsi="Times New Roman" w:cs="Times New Roman"/>
          <w:b/>
          <w:sz w:val="28"/>
          <w:szCs w:val="28"/>
        </w:rPr>
        <w:t xml:space="preserve">Порядок запуска </w:t>
      </w:r>
      <w:r w:rsidR="00994855" w:rsidRPr="004A4AD1">
        <w:rPr>
          <w:rFonts w:ascii="Times New Roman" w:hAnsi="Times New Roman" w:cs="Times New Roman"/>
          <w:b/>
          <w:sz w:val="28"/>
          <w:szCs w:val="28"/>
        </w:rPr>
        <w:t>виртуальной лабораторной работы (</w:t>
      </w:r>
      <w:r w:rsidR="00886CBD" w:rsidRPr="004A4AD1">
        <w:rPr>
          <w:rFonts w:ascii="Times New Roman" w:hAnsi="Times New Roman" w:cs="Times New Roman"/>
          <w:b/>
          <w:sz w:val="28"/>
          <w:szCs w:val="28"/>
        </w:rPr>
        <w:t>ВЛР</w:t>
      </w:r>
      <w:r w:rsidR="00994855" w:rsidRPr="004A4AD1">
        <w:rPr>
          <w:rFonts w:ascii="Times New Roman" w:hAnsi="Times New Roman" w:cs="Times New Roman"/>
          <w:b/>
          <w:sz w:val="28"/>
          <w:szCs w:val="28"/>
        </w:rPr>
        <w:t>)</w:t>
      </w:r>
    </w:p>
    <w:p w14:paraId="69EEC415" w14:textId="77777777" w:rsidR="00060042" w:rsidRPr="004A4AD1" w:rsidRDefault="00060042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1.1. Получите доступ к виртуальному рабочему столу. Инструкция </w:t>
      </w:r>
      <w:r w:rsidR="00033948" w:rsidRPr="004A4AD1">
        <w:rPr>
          <w:rFonts w:ascii="Times New Roman" w:hAnsi="Times New Roman" w:cs="Times New Roman"/>
          <w:sz w:val="28"/>
          <w:szCs w:val="28"/>
        </w:rPr>
        <w:t>по доступу прилагается к заданию</w:t>
      </w:r>
      <w:r w:rsidR="008A5483" w:rsidRPr="004A4AD1">
        <w:rPr>
          <w:rFonts w:ascii="Times New Roman" w:hAnsi="Times New Roman" w:cs="Times New Roman"/>
          <w:sz w:val="28"/>
          <w:szCs w:val="28"/>
        </w:rPr>
        <w:t xml:space="preserve"> в курсе</w:t>
      </w:r>
      <w:r w:rsidR="00033948" w:rsidRPr="004A4AD1">
        <w:rPr>
          <w:rFonts w:ascii="Times New Roman" w:hAnsi="Times New Roman" w:cs="Times New Roman"/>
          <w:sz w:val="28"/>
          <w:szCs w:val="28"/>
        </w:rPr>
        <w:t>.</w:t>
      </w:r>
    </w:p>
    <w:p w14:paraId="07E54EE5" w14:textId="77777777" w:rsidR="007F4B0A" w:rsidRPr="004A4AD1" w:rsidRDefault="00886CBD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1.</w:t>
      </w:r>
      <w:r w:rsidR="00060042" w:rsidRPr="004A4AD1">
        <w:rPr>
          <w:rFonts w:ascii="Times New Roman" w:hAnsi="Times New Roman" w:cs="Times New Roman"/>
          <w:sz w:val="28"/>
          <w:szCs w:val="28"/>
        </w:rPr>
        <w:t>2</w:t>
      </w:r>
      <w:r w:rsidR="0039709C" w:rsidRPr="004A4AD1">
        <w:rPr>
          <w:rFonts w:ascii="Times New Roman" w:hAnsi="Times New Roman" w:cs="Times New Roman"/>
          <w:sz w:val="28"/>
          <w:szCs w:val="28"/>
        </w:rPr>
        <w:t>.</w:t>
      </w:r>
      <w:r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="004B209D" w:rsidRPr="004A4AD1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="004B209D" w:rsidRPr="004A4AD1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="00B811FC" w:rsidRPr="004A4AD1">
        <w:rPr>
          <w:rFonts w:ascii="Times New Roman" w:hAnsi="Times New Roman" w:cs="Times New Roman"/>
          <w:sz w:val="28"/>
          <w:szCs w:val="28"/>
        </w:rPr>
        <w:t>.</w:t>
      </w:r>
      <w:r w:rsidR="004B209D"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="00055075" w:rsidRPr="004A4AD1">
        <w:rPr>
          <w:rFonts w:ascii="Times New Roman" w:hAnsi="Times New Roman" w:cs="Times New Roman"/>
          <w:sz w:val="28"/>
          <w:szCs w:val="28"/>
        </w:rPr>
        <w:t>Зайдите в</w:t>
      </w:r>
      <w:r w:rsidR="006375BB"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="006E2E26" w:rsidRPr="004A4AD1">
        <w:rPr>
          <w:rFonts w:ascii="Times New Roman" w:hAnsi="Times New Roman" w:cs="Times New Roman"/>
          <w:sz w:val="28"/>
          <w:szCs w:val="28"/>
        </w:rPr>
        <w:t>папку</w:t>
      </w:r>
      <w:r w:rsidR="001E78D1" w:rsidRPr="004A4AD1">
        <w:rPr>
          <w:rFonts w:ascii="Times New Roman" w:hAnsi="Times New Roman" w:cs="Times New Roman"/>
          <w:sz w:val="28"/>
          <w:szCs w:val="28"/>
        </w:rPr>
        <w:t>: ВЛК</w:t>
      </w:r>
      <w:r w:rsidR="006E2E26" w:rsidRPr="004A4AD1">
        <w:rPr>
          <w:rFonts w:ascii="Times New Roman" w:hAnsi="Times New Roman" w:cs="Times New Roman"/>
          <w:sz w:val="28"/>
          <w:szCs w:val="28"/>
        </w:rPr>
        <w:t xml:space="preserve"> «</w:t>
      </w:r>
      <w:r w:rsidR="001E78D1" w:rsidRPr="004A4AD1">
        <w:rPr>
          <w:rFonts w:ascii="Times New Roman" w:hAnsi="Times New Roman" w:cs="Times New Roman"/>
          <w:sz w:val="28"/>
          <w:szCs w:val="28"/>
        </w:rPr>
        <w:t>Электрические машины</w:t>
      </w:r>
      <w:r w:rsidR="006375BB" w:rsidRPr="004A4AD1">
        <w:rPr>
          <w:rFonts w:ascii="Times New Roman" w:hAnsi="Times New Roman" w:cs="Times New Roman"/>
          <w:sz w:val="28"/>
          <w:szCs w:val="28"/>
        </w:rPr>
        <w:t>»</w:t>
      </w:r>
      <w:r w:rsidR="00B811FC" w:rsidRPr="004A4AD1">
        <w:rPr>
          <w:rFonts w:ascii="Times New Roman" w:hAnsi="Times New Roman" w:cs="Times New Roman"/>
          <w:sz w:val="28"/>
          <w:szCs w:val="28"/>
        </w:rPr>
        <w:t xml:space="preserve">. </w:t>
      </w:r>
      <w:r w:rsidR="00055075" w:rsidRPr="004A4AD1">
        <w:rPr>
          <w:rFonts w:ascii="Times New Roman" w:hAnsi="Times New Roman" w:cs="Times New Roman"/>
          <w:sz w:val="28"/>
          <w:szCs w:val="28"/>
        </w:rPr>
        <w:t>О</w:t>
      </w:r>
      <w:r w:rsidR="006375BB" w:rsidRPr="004A4AD1">
        <w:rPr>
          <w:rFonts w:ascii="Times New Roman" w:hAnsi="Times New Roman" w:cs="Times New Roman"/>
          <w:sz w:val="28"/>
          <w:szCs w:val="28"/>
        </w:rPr>
        <w:t xml:space="preserve">ткройте папку </w:t>
      </w:r>
      <w:r w:rsidR="006375BB" w:rsidRPr="004A4AD1">
        <w:rPr>
          <w:rFonts w:ascii="Times New Roman" w:hAnsi="Times New Roman" w:cs="Times New Roman"/>
          <w:b/>
          <w:sz w:val="28"/>
          <w:szCs w:val="28"/>
        </w:rPr>
        <w:t>«</w:t>
      </w:r>
      <w:r w:rsidR="003B7C7E"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="00252A6E" w:rsidRPr="004A4AD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E78D1" w:rsidRPr="004A4AD1">
        <w:rPr>
          <w:rFonts w:ascii="Times New Roman" w:hAnsi="Times New Roman" w:cs="Times New Roman"/>
          <w:b/>
          <w:sz w:val="28"/>
          <w:szCs w:val="28"/>
        </w:rPr>
        <w:t xml:space="preserve">Исследование </w:t>
      </w:r>
      <w:r w:rsidR="003B7C7E" w:rsidRPr="004A4AD1">
        <w:rPr>
          <w:rFonts w:ascii="Times New Roman" w:hAnsi="Times New Roman" w:cs="Times New Roman"/>
          <w:b/>
          <w:sz w:val="28"/>
          <w:szCs w:val="28"/>
        </w:rPr>
        <w:t xml:space="preserve">двигателя постоянного тока </w:t>
      </w:r>
      <w:proofErr w:type="spellStart"/>
      <w:r w:rsidR="003B7C7E" w:rsidRPr="004A4AD1">
        <w:rPr>
          <w:rFonts w:ascii="Times New Roman" w:hAnsi="Times New Roman" w:cs="Times New Roman"/>
          <w:b/>
          <w:sz w:val="28"/>
          <w:szCs w:val="28"/>
        </w:rPr>
        <w:t>парал</w:t>
      </w:r>
      <w:proofErr w:type="spellEnd"/>
      <w:r w:rsidR="003B7C7E" w:rsidRPr="004A4AD1">
        <w:rPr>
          <w:rFonts w:ascii="Times New Roman" w:hAnsi="Times New Roman" w:cs="Times New Roman"/>
          <w:b/>
          <w:sz w:val="28"/>
          <w:szCs w:val="28"/>
        </w:rPr>
        <w:t>. возбуждения</w:t>
      </w:r>
      <w:r w:rsidR="006375BB" w:rsidRPr="004A4AD1">
        <w:rPr>
          <w:rFonts w:ascii="Times New Roman" w:hAnsi="Times New Roman" w:cs="Times New Roman"/>
          <w:b/>
          <w:sz w:val="28"/>
          <w:szCs w:val="28"/>
        </w:rPr>
        <w:t>»</w:t>
      </w:r>
      <w:r w:rsidR="00B811FC" w:rsidRPr="004A4AD1">
        <w:rPr>
          <w:rFonts w:ascii="Times New Roman" w:hAnsi="Times New Roman" w:cs="Times New Roman"/>
          <w:b/>
          <w:sz w:val="28"/>
          <w:szCs w:val="28"/>
        </w:rPr>
        <w:t>.</w:t>
      </w:r>
      <w:r w:rsidR="00B811FC" w:rsidRPr="004A4A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1064F0" w14:textId="16B953EA" w:rsidR="00096D40" w:rsidRPr="004A4AD1" w:rsidRDefault="0039709C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1.</w:t>
      </w:r>
      <w:r w:rsidR="00037924" w:rsidRPr="004A4AD1">
        <w:rPr>
          <w:rFonts w:ascii="Times New Roman" w:hAnsi="Times New Roman" w:cs="Times New Roman"/>
          <w:sz w:val="28"/>
          <w:szCs w:val="28"/>
        </w:rPr>
        <w:t>3</w:t>
      </w:r>
      <w:r w:rsidRPr="004A4AD1">
        <w:rPr>
          <w:rFonts w:ascii="Times New Roman" w:hAnsi="Times New Roman" w:cs="Times New Roman"/>
          <w:sz w:val="28"/>
          <w:szCs w:val="28"/>
        </w:rPr>
        <w:t xml:space="preserve">. </w:t>
      </w:r>
      <w:r w:rsidR="004A6E6C" w:rsidRPr="004A4AD1">
        <w:rPr>
          <w:rFonts w:ascii="Times New Roman" w:hAnsi="Times New Roman" w:cs="Times New Roman"/>
          <w:sz w:val="28"/>
          <w:szCs w:val="28"/>
        </w:rPr>
        <w:t xml:space="preserve">Запустите двойным щелчком </w:t>
      </w:r>
      <w:r w:rsidR="007F353D" w:rsidRPr="004A4AD1">
        <w:rPr>
          <w:rFonts w:ascii="Times New Roman" w:hAnsi="Times New Roman" w:cs="Times New Roman"/>
          <w:sz w:val="28"/>
          <w:szCs w:val="28"/>
        </w:rPr>
        <w:t xml:space="preserve">мыши </w:t>
      </w:r>
      <w:r w:rsidR="004A6E6C" w:rsidRPr="004A4AD1">
        <w:rPr>
          <w:rFonts w:ascii="Times New Roman" w:hAnsi="Times New Roman" w:cs="Times New Roman"/>
          <w:sz w:val="28"/>
          <w:szCs w:val="28"/>
        </w:rPr>
        <w:t xml:space="preserve">файл </w:t>
      </w:r>
      <w:r w:rsidR="00055075" w:rsidRPr="004A4AD1">
        <w:rPr>
          <w:rFonts w:ascii="Times New Roman" w:hAnsi="Times New Roman" w:cs="Times New Roman"/>
          <w:b/>
          <w:sz w:val="28"/>
          <w:szCs w:val="28"/>
        </w:rPr>
        <w:t>«</w:t>
      </w:r>
      <w:r w:rsidR="003B7C7E"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="00FB3975" w:rsidRPr="004A4AD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F4B0A" w:rsidRPr="004A4AD1">
        <w:rPr>
          <w:rFonts w:ascii="Times New Roman" w:hAnsi="Times New Roman" w:cs="Times New Roman"/>
          <w:b/>
          <w:sz w:val="28"/>
          <w:szCs w:val="28"/>
        </w:rPr>
        <w:t>Лабораторная установка</w:t>
      </w:r>
      <w:r w:rsidR="00055075" w:rsidRPr="004A4AD1">
        <w:rPr>
          <w:rFonts w:ascii="Times New Roman" w:hAnsi="Times New Roman" w:cs="Times New Roman"/>
          <w:b/>
          <w:sz w:val="28"/>
          <w:szCs w:val="28"/>
        </w:rPr>
        <w:t>»</w:t>
      </w:r>
      <w:r w:rsidR="00055075" w:rsidRPr="004A4AD1">
        <w:rPr>
          <w:rFonts w:ascii="Times New Roman" w:hAnsi="Times New Roman" w:cs="Times New Roman"/>
          <w:sz w:val="28"/>
          <w:szCs w:val="28"/>
        </w:rPr>
        <w:t>.</w:t>
      </w:r>
      <w:r w:rsidR="004A6E6C"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="00804F63" w:rsidRPr="004A4AD1">
        <w:rPr>
          <w:rFonts w:ascii="Times New Roman" w:hAnsi="Times New Roman" w:cs="Times New Roman"/>
          <w:sz w:val="28"/>
          <w:szCs w:val="28"/>
        </w:rPr>
        <w:t>О</w:t>
      </w:r>
      <w:r w:rsidR="00DA6D0B" w:rsidRPr="004A4AD1">
        <w:rPr>
          <w:rFonts w:ascii="Times New Roman" w:hAnsi="Times New Roman" w:cs="Times New Roman"/>
          <w:sz w:val="28"/>
          <w:szCs w:val="28"/>
        </w:rPr>
        <w:t xml:space="preserve">ткроется окно </w:t>
      </w:r>
      <w:r w:rsidR="00804F63" w:rsidRPr="004A4AD1">
        <w:rPr>
          <w:rFonts w:ascii="Times New Roman" w:hAnsi="Times New Roman" w:cs="Times New Roman"/>
          <w:sz w:val="28"/>
          <w:szCs w:val="28"/>
        </w:rPr>
        <w:t>виртуальной лаборат</w:t>
      </w:r>
      <w:r w:rsidR="007F4B0A" w:rsidRPr="004A4AD1">
        <w:rPr>
          <w:rFonts w:ascii="Times New Roman" w:hAnsi="Times New Roman" w:cs="Times New Roman"/>
          <w:sz w:val="28"/>
          <w:szCs w:val="28"/>
        </w:rPr>
        <w:t>орной установки</w:t>
      </w:r>
      <w:r w:rsidR="00804F63" w:rsidRPr="004A4AD1">
        <w:rPr>
          <w:rFonts w:ascii="Times New Roman" w:hAnsi="Times New Roman" w:cs="Times New Roman"/>
          <w:sz w:val="28"/>
          <w:szCs w:val="28"/>
        </w:rPr>
        <w:t>, внутри которой расположен виртуальный лабораторный стенд</w:t>
      </w:r>
      <w:r w:rsidR="00FB3975" w:rsidRPr="004A4AD1">
        <w:rPr>
          <w:rFonts w:ascii="Times New Roman" w:hAnsi="Times New Roman" w:cs="Times New Roman"/>
          <w:sz w:val="28"/>
          <w:szCs w:val="28"/>
        </w:rPr>
        <w:t xml:space="preserve"> для исследования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="003B7C7E" w:rsidRPr="004A4AD1">
        <w:rPr>
          <w:rFonts w:ascii="Times New Roman" w:hAnsi="Times New Roman" w:cs="Times New Roman"/>
          <w:sz w:val="28"/>
          <w:szCs w:val="28"/>
        </w:rPr>
        <w:t>двигателя постоянного тока параллельного возбуждения</w:t>
      </w:r>
      <w:r w:rsidR="00804F63" w:rsidRPr="004A4AD1">
        <w:rPr>
          <w:rFonts w:ascii="Times New Roman" w:hAnsi="Times New Roman" w:cs="Times New Roman"/>
          <w:sz w:val="28"/>
          <w:szCs w:val="28"/>
        </w:rPr>
        <w:t>.</w:t>
      </w:r>
      <w:r w:rsidR="00BE6E5A" w:rsidRPr="004A4A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CF214" w14:textId="77777777" w:rsidR="00307C19" w:rsidRPr="004A4AD1" w:rsidRDefault="00BE6E5A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lastRenderedPageBreak/>
        <w:t xml:space="preserve">1.4. </w:t>
      </w:r>
      <w:r w:rsidR="003B7C7E" w:rsidRPr="004A4AD1">
        <w:rPr>
          <w:rFonts w:ascii="Times New Roman" w:hAnsi="Times New Roman" w:cs="Times New Roman"/>
          <w:sz w:val="28"/>
          <w:szCs w:val="28"/>
        </w:rPr>
        <w:t xml:space="preserve"> Выполнение лабораторной работы производится поэтапно. Этапы переключаются с помощью блока пронумерованных кнопок «1», «2», … «6», расположенных в правом нижнем углу окна программы. Активация каждой из кнопок происходит при нажатии на неё левой клавишей мыши. Активная кнопка, соответствующая определённому этапу лабораторной работы, имеет тёмно-зелёный цвет.</w:t>
      </w:r>
    </w:p>
    <w:p w14:paraId="50DFA728" w14:textId="77777777" w:rsidR="00FB3975" w:rsidRPr="004A4AD1" w:rsidRDefault="00FB3975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1C9BB9" w14:textId="77777777" w:rsidR="0039124D" w:rsidRPr="004A4AD1" w:rsidRDefault="001F686A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2. Виртуальное лабораторное оборудование</w:t>
      </w:r>
    </w:p>
    <w:p w14:paraId="778EDB26" w14:textId="77777777" w:rsidR="0039124D" w:rsidRPr="004A4AD1" w:rsidRDefault="001D1048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На рис. 1 изображено лабораторное оборудование, используемое в данной работе.</w:t>
      </w:r>
    </w:p>
    <w:p w14:paraId="3E7A43EE" w14:textId="77777777" w:rsidR="001D23C1" w:rsidRPr="004A4AD1" w:rsidRDefault="009A0D3F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noProof/>
          <w:sz w:val="28"/>
          <w:szCs w:val="28"/>
          <w:bdr w:val="single" w:sz="4" w:space="0" w:color="auto"/>
          <w:lang w:eastAsia="ru-RU"/>
        </w:rPr>
        <w:drawing>
          <wp:inline distT="0" distB="0" distL="0" distR="0" wp14:anchorId="162387D1" wp14:editId="6C1E2022">
            <wp:extent cx="5939790" cy="4469097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69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8CD680" w14:textId="42BD408E" w:rsidR="001D23C1" w:rsidRPr="004A4AD1" w:rsidRDefault="001D23C1" w:rsidP="003352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Рис.</w:t>
      </w:r>
      <w:r w:rsidR="007B36E2">
        <w:rPr>
          <w:rFonts w:ascii="Times New Roman" w:hAnsi="Times New Roman" w:cs="Times New Roman"/>
          <w:sz w:val="28"/>
          <w:szCs w:val="28"/>
        </w:rPr>
        <w:t xml:space="preserve"> </w:t>
      </w:r>
      <w:r w:rsidRPr="004A4AD1">
        <w:rPr>
          <w:rFonts w:ascii="Times New Roman" w:hAnsi="Times New Roman" w:cs="Times New Roman"/>
          <w:sz w:val="28"/>
          <w:szCs w:val="28"/>
        </w:rPr>
        <w:t xml:space="preserve">1. Внешний вид лабораторного стенда </w:t>
      </w:r>
      <w:r w:rsidR="003F7610" w:rsidRPr="004A4AD1">
        <w:rPr>
          <w:rFonts w:ascii="Times New Roman" w:hAnsi="Times New Roman" w:cs="Times New Roman"/>
          <w:sz w:val="28"/>
          <w:szCs w:val="28"/>
        </w:rPr>
        <w:t>с указанием измерительных приборов и оборудования</w:t>
      </w:r>
    </w:p>
    <w:p w14:paraId="7D0DF2EB" w14:textId="72B5FE21" w:rsidR="003F7610" w:rsidRDefault="003F7610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E320BD" w14:textId="77777777" w:rsidR="004A4AD1" w:rsidRPr="004A4AD1" w:rsidRDefault="004A4AD1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2D1C7B" w14:textId="77777777" w:rsidR="00661CA8" w:rsidRPr="004A4AD1" w:rsidRDefault="0097275F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lastRenderedPageBreak/>
        <w:t>3. Порядок проведения виртуального эксперимента</w:t>
      </w:r>
    </w:p>
    <w:p w14:paraId="2CAA5EF2" w14:textId="71626E63" w:rsidR="003F7610" w:rsidRPr="004A4AD1" w:rsidRDefault="003F7610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Экспериментальная часть лабораторной работы </w:t>
      </w:r>
      <w:r w:rsidR="009A0D3F" w:rsidRPr="004A4AD1">
        <w:rPr>
          <w:rFonts w:ascii="Times New Roman" w:hAnsi="Times New Roman" w:cs="Times New Roman"/>
          <w:sz w:val="28"/>
          <w:szCs w:val="28"/>
        </w:rPr>
        <w:t xml:space="preserve">по исследованию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="009A0D3F" w:rsidRPr="004A4AD1">
        <w:rPr>
          <w:rFonts w:ascii="Times New Roman" w:hAnsi="Times New Roman" w:cs="Times New Roman"/>
          <w:sz w:val="28"/>
          <w:szCs w:val="28"/>
        </w:rPr>
        <w:t>двигателя постоянного тока параллельного возбуждения состоит и</w:t>
      </w:r>
      <w:r w:rsidR="007B36E2">
        <w:rPr>
          <w:rFonts w:ascii="Times New Roman" w:hAnsi="Times New Roman" w:cs="Times New Roman"/>
          <w:sz w:val="28"/>
          <w:szCs w:val="28"/>
        </w:rPr>
        <w:t>з</w:t>
      </w:r>
      <w:r w:rsidR="009A0D3F" w:rsidRPr="004A4AD1">
        <w:rPr>
          <w:rFonts w:ascii="Times New Roman" w:hAnsi="Times New Roman" w:cs="Times New Roman"/>
          <w:sz w:val="28"/>
          <w:szCs w:val="28"/>
        </w:rPr>
        <w:t xml:space="preserve"> шести этапов. Первый этап посвящается знакомству с виртуальным лабораторным стендом. Экспериментальная часть работы производится на этапах со второго по шестой, каждый из которых запускается при нажатии левой клавишей мыши на соответствующую кнопку в пр</w:t>
      </w:r>
      <w:r w:rsidR="00830AB6" w:rsidRPr="004A4AD1">
        <w:rPr>
          <w:rFonts w:ascii="Times New Roman" w:hAnsi="Times New Roman" w:cs="Times New Roman"/>
          <w:sz w:val="28"/>
          <w:szCs w:val="28"/>
        </w:rPr>
        <w:t>авом нижнем углу окна программы:</w:t>
      </w:r>
      <w:r w:rsidR="009A0D3F" w:rsidRPr="004A4A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092F9A" w14:textId="7F8A3FEB" w:rsidR="009A0D3F" w:rsidRPr="004A4AD1" w:rsidRDefault="009A0D3F" w:rsidP="004A4AD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Этап 2 </w:t>
      </w:r>
      <w:r w:rsidR="00830AB6" w:rsidRPr="004A4AD1">
        <w:rPr>
          <w:rFonts w:ascii="Times New Roman" w:hAnsi="Times New Roman" w:cs="Times New Roman"/>
          <w:sz w:val="28"/>
          <w:szCs w:val="28"/>
        </w:rPr>
        <w:t>– снятие рабочих характеристик двигателя постоянного тока параллельного возбуждения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2д</m:t>
                </m:r>
              </m:sub>
            </m:sSub>
          </m:e>
        </m:d>
      </m:oMath>
      <w:r w:rsidR="00830AB6" w:rsidRPr="004A4AD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2д</m:t>
                </m:r>
              </m:sub>
            </m:sSub>
          </m:e>
        </m:d>
      </m:oMath>
      <w:r w:rsidR="00830AB6" w:rsidRPr="004A4AD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2д</m:t>
                </m:r>
              </m:sub>
            </m:sSub>
          </m:e>
        </m:d>
      </m:oMath>
      <w:r w:rsidR="00830AB6" w:rsidRPr="004A4AD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2д</m:t>
                </m:r>
              </m:sub>
            </m:sSub>
          </m:e>
        </m:d>
      </m:oMath>
      <w:r w:rsidR="00830AB6" w:rsidRPr="004A4AD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n=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2д</m:t>
                </m:r>
              </m:sub>
            </m:sSub>
          </m:e>
        </m:d>
      </m:oMath>
      <w:r w:rsidR="007B36E2" w:rsidRPr="004A4AD1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7B36E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E73D793" w14:textId="77777777" w:rsidR="00830AB6" w:rsidRPr="004A4AD1" w:rsidRDefault="00830AB6" w:rsidP="004A4AD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4AD1">
        <w:rPr>
          <w:rFonts w:ascii="Times New Roman" w:eastAsiaTheme="minorEastAsia" w:hAnsi="Times New Roman" w:cs="Times New Roman"/>
          <w:sz w:val="28"/>
          <w:szCs w:val="28"/>
        </w:rPr>
        <w:t xml:space="preserve">Этап 3 – снятие механических </w:t>
      </w:r>
      <w:r w:rsidRPr="004A4AD1">
        <w:rPr>
          <w:rFonts w:ascii="Times New Roman" w:hAnsi="Times New Roman" w:cs="Times New Roman"/>
          <w:sz w:val="28"/>
          <w:szCs w:val="28"/>
        </w:rPr>
        <w:t xml:space="preserve">характеристик </w:t>
      </w:r>
      <m:oMath>
        <m:r>
          <w:rPr>
            <w:rFonts w:ascii="Cambria Math" w:hAnsi="Cambria Math" w:cs="Times New Roman"/>
            <w:sz w:val="28"/>
            <w:szCs w:val="28"/>
          </w:rPr>
          <m:t>n=f(M)</m:t>
        </m:r>
      </m:oMath>
      <w:r w:rsidRPr="004A4AD1">
        <w:rPr>
          <w:rFonts w:ascii="Times New Roman" w:hAnsi="Times New Roman" w:cs="Times New Roman"/>
          <w:sz w:val="28"/>
          <w:szCs w:val="28"/>
        </w:rPr>
        <w:t xml:space="preserve"> двигателя постоянного тока параллельного возбуждения </w:t>
      </w:r>
      <w:r w:rsidR="00372199" w:rsidRPr="004A4AD1">
        <w:rPr>
          <w:rFonts w:ascii="Times New Roman" w:hAnsi="Times New Roman" w:cs="Times New Roman"/>
          <w:sz w:val="28"/>
          <w:szCs w:val="28"/>
        </w:rPr>
        <w:t>для двух</w:t>
      </w:r>
      <w:r w:rsidRPr="004A4AD1">
        <w:rPr>
          <w:rFonts w:ascii="Times New Roman" w:hAnsi="Times New Roman" w:cs="Times New Roman"/>
          <w:sz w:val="28"/>
          <w:szCs w:val="28"/>
        </w:rPr>
        <w:t xml:space="preserve"> добавочных сопротивлени</w:t>
      </w:r>
      <w:r w:rsidR="00372199" w:rsidRPr="004A4AD1">
        <w:rPr>
          <w:rFonts w:ascii="Times New Roman" w:hAnsi="Times New Roman" w:cs="Times New Roman"/>
          <w:sz w:val="28"/>
          <w:szCs w:val="28"/>
        </w:rPr>
        <w:t>й</w:t>
      </w:r>
      <w:r w:rsidRPr="004A4AD1">
        <w:rPr>
          <w:rFonts w:ascii="Times New Roman" w:hAnsi="Times New Roman" w:cs="Times New Roman"/>
          <w:sz w:val="28"/>
          <w:szCs w:val="28"/>
        </w:rPr>
        <w:t xml:space="preserve"> в цепи якоря</w:t>
      </w:r>
      <w:r w:rsidR="00372199" w:rsidRPr="004A4AD1">
        <w:rPr>
          <w:rFonts w:ascii="Times New Roman" w:hAnsi="Times New Roman" w:cs="Times New Roman"/>
          <w:sz w:val="28"/>
          <w:szCs w:val="28"/>
        </w:rPr>
        <w:t>:</w:t>
      </w:r>
      <w:r w:rsidRPr="004A4AD1">
        <w:rPr>
          <w:rFonts w:ascii="Times New Roman" w:hAnsi="Times New Roman" w:cs="Times New Roman"/>
          <w:sz w:val="28"/>
          <w:szCs w:val="28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4A4AD1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≠0</m:t>
        </m:r>
      </m:oMath>
      <w:r w:rsidRPr="004A4AD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D21F7D1" w14:textId="75C320CA" w:rsidR="00830AB6" w:rsidRPr="004A4AD1" w:rsidRDefault="00830AB6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AD1">
        <w:rPr>
          <w:rFonts w:ascii="Times New Roman" w:eastAsiaTheme="minorEastAsia" w:hAnsi="Times New Roman" w:cs="Times New Roman"/>
          <w:sz w:val="28"/>
          <w:szCs w:val="28"/>
        </w:rPr>
        <w:t xml:space="preserve">Этап 4 – снятие скоростных  характеристик </w:t>
      </w:r>
      <m:oMath>
        <m:r>
          <w:rPr>
            <w:rFonts w:ascii="Cambria Math" w:hAnsi="Cambria Math" w:cs="Times New Roman"/>
            <w:sz w:val="28"/>
            <w:szCs w:val="28"/>
          </w:rPr>
          <m:t>n=f(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4A4AD1">
        <w:rPr>
          <w:rFonts w:ascii="Times New Roman" w:eastAsiaTheme="minorEastAsia" w:hAnsi="Times New Roman" w:cs="Times New Roman"/>
          <w:sz w:val="28"/>
          <w:szCs w:val="28"/>
        </w:rPr>
        <w:t xml:space="preserve"> двигателя для трех значений тока возбуждения</w:t>
      </w:r>
      <w:r w:rsidR="00372199" w:rsidRPr="004A4AD1"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4A4AD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вн</m:t>
            </m:r>
          </m:sub>
        </m:sSub>
      </m:oMath>
      <w:r w:rsidR="00372199" w:rsidRPr="004A4AD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0,8I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вн</m:t>
            </m:r>
          </m:sub>
        </m:sSub>
      </m:oMath>
      <w:r w:rsidR="00372199" w:rsidRPr="004A4AD1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=1,2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вн</m:t>
            </m:r>
          </m:sub>
        </m:sSub>
      </m:oMath>
      <w:r w:rsidR="007B36E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B2D0FD4" w14:textId="77777777" w:rsidR="009A0D3F" w:rsidRPr="004A4AD1" w:rsidRDefault="00372199" w:rsidP="004A4AD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Этап 5 – снятие </w:t>
      </w:r>
      <w:r w:rsidR="003A3587" w:rsidRPr="004A4AD1">
        <w:rPr>
          <w:rFonts w:ascii="Times New Roman" w:hAnsi="Times New Roman" w:cs="Times New Roman"/>
          <w:sz w:val="28"/>
          <w:szCs w:val="28"/>
        </w:rPr>
        <w:t xml:space="preserve">первой </w:t>
      </w:r>
      <w:r w:rsidRPr="004A4AD1">
        <w:rPr>
          <w:rFonts w:ascii="Times New Roman" w:hAnsi="Times New Roman" w:cs="Times New Roman"/>
          <w:sz w:val="28"/>
          <w:szCs w:val="28"/>
        </w:rPr>
        <w:t>регулировочной характеристики двигателя</w:t>
      </w:r>
      <w:r w:rsidR="003A3587"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="00D67C36" w:rsidRPr="004A4AD1">
        <w:rPr>
          <w:rFonts w:ascii="Times New Roman" w:hAnsi="Times New Roman" w:cs="Times New Roman"/>
          <w:sz w:val="28"/>
          <w:szCs w:val="28"/>
        </w:rPr>
        <w:t xml:space="preserve">постоянного тока параллельного возбуждения </w:t>
      </w:r>
      <w:r w:rsidR="00341A55" w:rsidRPr="004A4AD1">
        <w:rPr>
          <w:rFonts w:ascii="Times New Roman" w:hAnsi="Times New Roman" w:cs="Times New Roman"/>
          <w:sz w:val="28"/>
          <w:szCs w:val="28"/>
        </w:rPr>
        <w:t>–</w:t>
      </w:r>
      <w:r w:rsidR="003A3587"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Pr="004A4AD1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n=f(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4A4AD1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2AC4F815" w14:textId="77777777" w:rsidR="00372199" w:rsidRPr="004A4AD1" w:rsidRDefault="00372199" w:rsidP="004A4AD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4AD1">
        <w:rPr>
          <w:rFonts w:ascii="Times New Roman" w:eastAsiaTheme="minorEastAsia" w:hAnsi="Times New Roman" w:cs="Times New Roman"/>
          <w:sz w:val="28"/>
          <w:szCs w:val="28"/>
        </w:rPr>
        <w:t xml:space="preserve">Этап 6 – снятие </w:t>
      </w:r>
      <w:r w:rsidR="003A3587" w:rsidRPr="004A4AD1">
        <w:rPr>
          <w:rFonts w:ascii="Times New Roman" w:eastAsiaTheme="minorEastAsia" w:hAnsi="Times New Roman" w:cs="Times New Roman"/>
          <w:sz w:val="28"/>
          <w:szCs w:val="28"/>
        </w:rPr>
        <w:t xml:space="preserve">второй </w:t>
      </w:r>
      <w:r w:rsidRPr="004A4AD1">
        <w:rPr>
          <w:rFonts w:ascii="Times New Roman" w:hAnsi="Times New Roman" w:cs="Times New Roman"/>
          <w:sz w:val="28"/>
          <w:szCs w:val="28"/>
        </w:rPr>
        <w:t xml:space="preserve">регулировочной характеристики двигателя </w:t>
      </w:r>
      <w:r w:rsidR="00D67C36" w:rsidRPr="004A4AD1">
        <w:rPr>
          <w:rFonts w:ascii="Times New Roman" w:hAnsi="Times New Roman" w:cs="Times New Roman"/>
          <w:sz w:val="28"/>
          <w:szCs w:val="28"/>
        </w:rPr>
        <w:t xml:space="preserve">постоянного тока параллельного возбуждения </w:t>
      </w:r>
      <w:r w:rsidR="00341A55" w:rsidRPr="004A4AD1">
        <w:rPr>
          <w:rFonts w:ascii="Times New Roman" w:hAnsi="Times New Roman" w:cs="Times New Roman"/>
          <w:sz w:val="28"/>
          <w:szCs w:val="28"/>
        </w:rPr>
        <w:t>–</w:t>
      </w:r>
      <w:r w:rsidR="003A3587" w:rsidRPr="004A4AD1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4A4AD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16DFCB8" w14:textId="77777777" w:rsidR="00372199" w:rsidRPr="004A4AD1" w:rsidRDefault="00372199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84F66F" w14:textId="77777777" w:rsidR="00886CBD" w:rsidRPr="004A4AD1" w:rsidRDefault="007C0F3A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="0039709C" w:rsidRPr="004A4AD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86CBD" w:rsidRPr="004A4AD1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14:paraId="2EEEE721" w14:textId="11056610" w:rsidR="00D132DB" w:rsidRPr="004A4AD1" w:rsidRDefault="00FB3975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4.1. Изучите теоретический материал</w:t>
      </w:r>
      <w:r w:rsidR="00021CF2" w:rsidRPr="004A4AD1">
        <w:rPr>
          <w:rFonts w:ascii="Times New Roman" w:hAnsi="Times New Roman" w:cs="Times New Roman"/>
          <w:sz w:val="28"/>
          <w:szCs w:val="28"/>
        </w:rPr>
        <w:t xml:space="preserve"> </w:t>
      </w:r>
      <w:r w:rsidR="00330093" w:rsidRPr="004A4AD1">
        <w:rPr>
          <w:rFonts w:ascii="Times New Roman" w:hAnsi="Times New Roman" w:cs="Times New Roman"/>
          <w:sz w:val="28"/>
          <w:szCs w:val="28"/>
        </w:rPr>
        <w:t xml:space="preserve">курса «Электрический привод» </w:t>
      </w:r>
      <w:r w:rsidR="00021CF2" w:rsidRPr="004A4AD1"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4A4AD1">
        <w:rPr>
          <w:rFonts w:ascii="Times New Roman" w:hAnsi="Times New Roman" w:cs="Times New Roman"/>
          <w:sz w:val="28"/>
          <w:szCs w:val="28"/>
        </w:rPr>
        <w:t>«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Электропривод постоянного тока</w:t>
      </w:r>
      <w:r w:rsidRPr="004A4AD1">
        <w:rPr>
          <w:rFonts w:ascii="Times New Roman" w:hAnsi="Times New Roman" w:cs="Times New Roman"/>
          <w:sz w:val="28"/>
          <w:szCs w:val="28"/>
        </w:rPr>
        <w:t>»</w:t>
      </w:r>
      <w:r w:rsidR="003A3587" w:rsidRPr="004A4AD1">
        <w:rPr>
          <w:rFonts w:ascii="Times New Roman" w:hAnsi="Times New Roman" w:cs="Times New Roman"/>
          <w:sz w:val="28"/>
          <w:szCs w:val="28"/>
        </w:rPr>
        <w:t xml:space="preserve">, касающийся </w:t>
      </w:r>
      <w:r w:rsidR="00330093" w:rsidRPr="004A4AD1">
        <w:rPr>
          <w:rFonts w:ascii="Times New Roman" w:hAnsi="Times New Roman" w:cs="Times New Roman"/>
          <w:sz w:val="28"/>
          <w:szCs w:val="28"/>
        </w:rPr>
        <w:t>характеристик электродвигателей постоянного тока независимого и параллельного возбуждения (лекция 3.1).</w:t>
      </w:r>
    </w:p>
    <w:p w14:paraId="1E25988F" w14:textId="77777777" w:rsidR="00FB3975" w:rsidRPr="004A4AD1" w:rsidRDefault="00FB3975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4.2. Откройте файл </w:t>
      </w:r>
      <w:r w:rsidRPr="004A4AD1">
        <w:rPr>
          <w:rFonts w:ascii="Times New Roman" w:hAnsi="Times New Roman" w:cs="Times New Roman"/>
          <w:b/>
          <w:sz w:val="28"/>
          <w:szCs w:val="28"/>
        </w:rPr>
        <w:t>«</w:t>
      </w:r>
      <w:r w:rsidR="003A3587"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Pr="004A4AD1">
        <w:rPr>
          <w:rFonts w:ascii="Times New Roman" w:hAnsi="Times New Roman" w:cs="Times New Roman"/>
          <w:b/>
          <w:sz w:val="28"/>
          <w:szCs w:val="28"/>
        </w:rPr>
        <w:t>. Теоретический материал»</w:t>
      </w:r>
      <w:r w:rsidRPr="004A4AD1">
        <w:rPr>
          <w:rFonts w:ascii="Times New Roman" w:hAnsi="Times New Roman" w:cs="Times New Roman"/>
          <w:sz w:val="28"/>
          <w:szCs w:val="28"/>
        </w:rPr>
        <w:t xml:space="preserve"> и ознакомьтесь с теоретическими положениями виртуальной лабораторной работы. </w:t>
      </w:r>
    </w:p>
    <w:p w14:paraId="235A68F0" w14:textId="77777777" w:rsidR="00FB3975" w:rsidRPr="004A4AD1" w:rsidRDefault="00FB3975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lastRenderedPageBreak/>
        <w:t xml:space="preserve">4.3. Откройте </w:t>
      </w:r>
      <w:r w:rsidRPr="004A4AD1">
        <w:rPr>
          <w:rFonts w:ascii="Times New Roman" w:hAnsi="Times New Roman" w:cs="Times New Roman"/>
          <w:b/>
          <w:sz w:val="28"/>
          <w:szCs w:val="28"/>
        </w:rPr>
        <w:t>файл «</w:t>
      </w:r>
      <w:r w:rsidR="003A3587"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="00145FDE" w:rsidRPr="004A4AD1">
        <w:rPr>
          <w:rFonts w:ascii="Times New Roman" w:hAnsi="Times New Roman" w:cs="Times New Roman"/>
          <w:b/>
          <w:sz w:val="28"/>
          <w:szCs w:val="28"/>
        </w:rPr>
        <w:t>.</w:t>
      </w:r>
      <w:r w:rsidRPr="004A4AD1">
        <w:rPr>
          <w:rFonts w:ascii="Times New Roman" w:hAnsi="Times New Roman" w:cs="Times New Roman"/>
          <w:b/>
          <w:sz w:val="28"/>
          <w:szCs w:val="28"/>
        </w:rPr>
        <w:t xml:space="preserve"> Методические указания»</w:t>
      </w:r>
      <w:r w:rsidRPr="004A4AD1">
        <w:rPr>
          <w:rFonts w:ascii="Times New Roman" w:hAnsi="Times New Roman" w:cs="Times New Roman"/>
          <w:sz w:val="28"/>
          <w:szCs w:val="28"/>
        </w:rPr>
        <w:t xml:space="preserve"> и ознакомьтесь с порядком выполнения лабораторной работы.</w:t>
      </w:r>
    </w:p>
    <w:p w14:paraId="5E78817F" w14:textId="77777777" w:rsidR="00FB3975" w:rsidRPr="004A4AD1" w:rsidRDefault="00FB3975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4.4. </w:t>
      </w:r>
      <w:r w:rsidR="003D4A11" w:rsidRPr="004A4AD1">
        <w:rPr>
          <w:rFonts w:ascii="Times New Roman" w:hAnsi="Times New Roman" w:cs="Times New Roman"/>
          <w:sz w:val="28"/>
          <w:szCs w:val="28"/>
        </w:rPr>
        <w:t xml:space="preserve">Двойным щелчком мыши запустите файл </w:t>
      </w:r>
      <w:r w:rsidR="003D4A11" w:rsidRPr="004A4AD1">
        <w:rPr>
          <w:rFonts w:ascii="Times New Roman" w:hAnsi="Times New Roman" w:cs="Times New Roman"/>
          <w:b/>
          <w:sz w:val="28"/>
          <w:szCs w:val="28"/>
        </w:rPr>
        <w:t>«</w:t>
      </w:r>
      <w:r w:rsidR="003A3587"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="003D4A11" w:rsidRPr="004A4AD1">
        <w:rPr>
          <w:rFonts w:ascii="Times New Roman" w:hAnsi="Times New Roman" w:cs="Times New Roman"/>
          <w:b/>
          <w:sz w:val="28"/>
          <w:szCs w:val="28"/>
        </w:rPr>
        <w:t>. Лабораторная установка»</w:t>
      </w:r>
      <w:r w:rsidR="003D4A11" w:rsidRPr="004A4AD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0CDBD3" w14:textId="77777777" w:rsidR="00E8568C" w:rsidRPr="004A4AD1" w:rsidRDefault="003D4A11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4.5. В открытом окне лабораторной работы нажмите на кнопку «</w:t>
      </w:r>
      <w:r w:rsidR="002916AA" w:rsidRPr="004A4AD1">
        <w:rPr>
          <w:rFonts w:ascii="Times New Roman" w:hAnsi="Times New Roman" w:cs="Times New Roman"/>
          <w:sz w:val="28"/>
          <w:szCs w:val="28"/>
        </w:rPr>
        <w:t>2</w:t>
      </w:r>
      <w:r w:rsidRPr="004A4AD1">
        <w:rPr>
          <w:rFonts w:ascii="Times New Roman" w:hAnsi="Times New Roman" w:cs="Times New Roman"/>
          <w:sz w:val="28"/>
          <w:szCs w:val="28"/>
        </w:rPr>
        <w:t xml:space="preserve">», находящуюся в правом нижнем углу. Выполните программу виртуального </w:t>
      </w:r>
      <w:proofErr w:type="gramStart"/>
      <w:r w:rsidRPr="004A4AD1">
        <w:rPr>
          <w:rFonts w:ascii="Times New Roman" w:hAnsi="Times New Roman" w:cs="Times New Roman"/>
          <w:sz w:val="28"/>
          <w:szCs w:val="28"/>
        </w:rPr>
        <w:t>эксперимента  –</w:t>
      </w:r>
      <w:proofErr w:type="gramEnd"/>
      <w:r w:rsidRPr="004A4AD1">
        <w:rPr>
          <w:rFonts w:ascii="Times New Roman" w:hAnsi="Times New Roman" w:cs="Times New Roman"/>
          <w:sz w:val="28"/>
          <w:szCs w:val="28"/>
        </w:rPr>
        <w:t xml:space="preserve"> «</w:t>
      </w:r>
      <w:r w:rsidR="002916AA" w:rsidRPr="004A4AD1">
        <w:rPr>
          <w:rFonts w:ascii="Times New Roman" w:hAnsi="Times New Roman" w:cs="Times New Roman"/>
          <w:sz w:val="28"/>
          <w:szCs w:val="28"/>
        </w:rPr>
        <w:t>Исследование рабочих характеристик</w:t>
      </w:r>
      <w:r w:rsidRPr="004A4AD1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859FCB4" w14:textId="77777777" w:rsidR="00E8568C" w:rsidRPr="004A4AD1" w:rsidRDefault="003D4A11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4.6. В открытом окне лабораторной работы нажмите на кнопку «</w:t>
      </w:r>
      <w:r w:rsidR="002916AA" w:rsidRPr="004A4AD1">
        <w:rPr>
          <w:rFonts w:ascii="Times New Roman" w:hAnsi="Times New Roman" w:cs="Times New Roman"/>
          <w:sz w:val="28"/>
          <w:szCs w:val="28"/>
        </w:rPr>
        <w:t>3</w:t>
      </w:r>
      <w:r w:rsidRPr="004A4AD1">
        <w:rPr>
          <w:rFonts w:ascii="Times New Roman" w:hAnsi="Times New Roman" w:cs="Times New Roman"/>
          <w:sz w:val="28"/>
          <w:szCs w:val="28"/>
        </w:rPr>
        <w:t>», находящуюся в правом нижнем углу</w:t>
      </w:r>
      <w:r w:rsidR="009F7720" w:rsidRPr="004A4AD1">
        <w:rPr>
          <w:rFonts w:ascii="Times New Roman" w:hAnsi="Times New Roman" w:cs="Times New Roman"/>
          <w:sz w:val="28"/>
          <w:szCs w:val="28"/>
        </w:rPr>
        <w:t>.</w:t>
      </w:r>
      <w:r w:rsidRPr="004A4AD1">
        <w:rPr>
          <w:rFonts w:ascii="Times New Roman" w:hAnsi="Times New Roman" w:cs="Times New Roman"/>
          <w:sz w:val="28"/>
          <w:szCs w:val="28"/>
        </w:rPr>
        <w:t xml:space="preserve"> Выполните программу виртуального </w:t>
      </w:r>
      <w:proofErr w:type="gramStart"/>
      <w:r w:rsidRPr="004A4AD1">
        <w:rPr>
          <w:rFonts w:ascii="Times New Roman" w:hAnsi="Times New Roman" w:cs="Times New Roman"/>
          <w:sz w:val="28"/>
          <w:szCs w:val="28"/>
        </w:rPr>
        <w:t>эксперимента  –</w:t>
      </w:r>
      <w:proofErr w:type="gramEnd"/>
      <w:r w:rsidRPr="004A4AD1">
        <w:rPr>
          <w:rFonts w:ascii="Times New Roman" w:hAnsi="Times New Roman" w:cs="Times New Roman"/>
          <w:sz w:val="28"/>
          <w:szCs w:val="28"/>
        </w:rPr>
        <w:t xml:space="preserve"> «</w:t>
      </w:r>
      <w:r w:rsidR="002916AA" w:rsidRPr="004A4AD1">
        <w:rPr>
          <w:rFonts w:ascii="Times New Roman" w:hAnsi="Times New Roman" w:cs="Times New Roman"/>
          <w:sz w:val="28"/>
          <w:szCs w:val="28"/>
        </w:rPr>
        <w:t>Исследование механических характеристик</w:t>
      </w:r>
      <w:r w:rsidRPr="004A4AD1">
        <w:rPr>
          <w:rFonts w:ascii="Times New Roman" w:hAnsi="Times New Roman" w:cs="Times New Roman"/>
          <w:sz w:val="28"/>
          <w:szCs w:val="28"/>
        </w:rPr>
        <w:t>».</w:t>
      </w:r>
      <w:r w:rsidR="003C706F" w:rsidRPr="004A4A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405111" w14:textId="77777777" w:rsidR="002916AA" w:rsidRPr="004A4AD1" w:rsidRDefault="002916AA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4.7. В открытом окне лабораторной работы нажмите на кнопку «4», находящуюся в правом нижнем углу. Выполните программу виртуального </w:t>
      </w:r>
      <w:proofErr w:type="gramStart"/>
      <w:r w:rsidRPr="004A4AD1">
        <w:rPr>
          <w:rFonts w:ascii="Times New Roman" w:hAnsi="Times New Roman" w:cs="Times New Roman"/>
          <w:sz w:val="28"/>
          <w:szCs w:val="28"/>
        </w:rPr>
        <w:t>эксперимента  –</w:t>
      </w:r>
      <w:proofErr w:type="gramEnd"/>
      <w:r w:rsidRPr="004A4AD1">
        <w:rPr>
          <w:rFonts w:ascii="Times New Roman" w:hAnsi="Times New Roman" w:cs="Times New Roman"/>
          <w:sz w:val="28"/>
          <w:szCs w:val="28"/>
        </w:rPr>
        <w:t xml:space="preserve"> «Исследование скоростных характеристик».</w:t>
      </w:r>
    </w:p>
    <w:p w14:paraId="7172E48C" w14:textId="77777777" w:rsidR="002916AA" w:rsidRPr="004A4AD1" w:rsidRDefault="002916AA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4.8. В открытом окне лабораторной работы нажмите на кнопку «5», находящуюся в правом нижнем углу. Выполните программу виртуального эксперимента – «Исследование регулировочной характеристики </w:t>
      </w:r>
      <m:oMath>
        <m:r>
          <w:rPr>
            <w:rFonts w:ascii="Cambria Math" w:hAnsi="Cambria Math" w:cs="Times New Roman"/>
            <w:sz w:val="28"/>
            <w:szCs w:val="28"/>
          </w:rPr>
          <m:t>n=f(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4A4AD1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14:paraId="5FB6B3DC" w14:textId="77777777" w:rsidR="002916AA" w:rsidRPr="004A4AD1" w:rsidRDefault="002916AA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4.9. В открытом окне лабораторной работы нажмите на кнопку «</w:t>
      </w:r>
      <w:r w:rsidR="00804FE4" w:rsidRPr="004A4AD1">
        <w:rPr>
          <w:rFonts w:ascii="Times New Roman" w:hAnsi="Times New Roman" w:cs="Times New Roman"/>
          <w:sz w:val="28"/>
          <w:szCs w:val="28"/>
        </w:rPr>
        <w:t>6</w:t>
      </w:r>
      <w:r w:rsidRPr="004A4AD1">
        <w:rPr>
          <w:rFonts w:ascii="Times New Roman" w:hAnsi="Times New Roman" w:cs="Times New Roman"/>
          <w:sz w:val="28"/>
          <w:szCs w:val="28"/>
        </w:rPr>
        <w:t xml:space="preserve">», находящуюся в правом нижнем углу. Выполните программу виртуального эксперимента – «Исследование регулировочной характеристики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вд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4A4AD1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14:paraId="7F1EF96D" w14:textId="77777777" w:rsidR="00E8568C" w:rsidRPr="004A4AD1" w:rsidRDefault="00E8568C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</w:t>
      </w:r>
      <w:r w:rsidR="002916AA" w:rsidRPr="004A4AD1">
        <w:rPr>
          <w:rFonts w:ascii="Times New Roman" w:hAnsi="Times New Roman" w:cs="Times New Roman"/>
          <w:sz w:val="28"/>
          <w:szCs w:val="28"/>
        </w:rPr>
        <w:t>10</w:t>
      </w:r>
      <w:r w:rsidRPr="004A4AD1">
        <w:rPr>
          <w:rFonts w:ascii="Times New Roman" w:hAnsi="Times New Roman" w:cs="Times New Roman"/>
          <w:sz w:val="28"/>
          <w:szCs w:val="28"/>
        </w:rPr>
        <w:t xml:space="preserve">. </w:t>
      </w:r>
      <w:r w:rsidR="002916AA" w:rsidRPr="004A4AD1">
        <w:rPr>
          <w:rFonts w:ascii="Times New Roman" w:hAnsi="Times New Roman" w:cs="Times New Roman"/>
          <w:sz w:val="28"/>
          <w:szCs w:val="28"/>
        </w:rPr>
        <w:t>Выполнив необходимые расчёты</w:t>
      </w:r>
      <w:r w:rsidR="005014ED" w:rsidRPr="004A4AD1">
        <w:rPr>
          <w:rFonts w:ascii="Times New Roman" w:hAnsi="Times New Roman" w:cs="Times New Roman"/>
          <w:sz w:val="28"/>
          <w:szCs w:val="28"/>
        </w:rPr>
        <w:t>,</w:t>
      </w:r>
      <w:r w:rsidR="002916AA" w:rsidRPr="004A4AD1">
        <w:rPr>
          <w:rFonts w:ascii="Times New Roman" w:hAnsi="Times New Roman" w:cs="Times New Roman"/>
          <w:sz w:val="28"/>
          <w:szCs w:val="28"/>
        </w:rPr>
        <w:t xml:space="preserve"> постройте графики снятых характеристик.</w:t>
      </w:r>
    </w:p>
    <w:p w14:paraId="6253CA20" w14:textId="77777777" w:rsidR="00E8568C" w:rsidRPr="004A4AD1" w:rsidRDefault="00E8568C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4.8. Проведите анализ результатов и сделайте выводы.</w:t>
      </w:r>
    </w:p>
    <w:p w14:paraId="437E0D75" w14:textId="77777777" w:rsidR="003D4A11" w:rsidRPr="004A4AD1" w:rsidRDefault="003D4A11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</w:t>
      </w:r>
      <w:r w:rsidR="00E8568C" w:rsidRPr="004A4AD1">
        <w:rPr>
          <w:rFonts w:ascii="Times New Roman" w:hAnsi="Times New Roman" w:cs="Times New Roman"/>
          <w:sz w:val="28"/>
          <w:szCs w:val="28"/>
        </w:rPr>
        <w:t>9</w:t>
      </w:r>
      <w:r w:rsidRPr="004A4AD1">
        <w:rPr>
          <w:rFonts w:ascii="Times New Roman" w:hAnsi="Times New Roman" w:cs="Times New Roman"/>
          <w:sz w:val="28"/>
          <w:szCs w:val="28"/>
        </w:rPr>
        <w:t xml:space="preserve">. Откройте файл </w:t>
      </w:r>
      <w:r w:rsidRPr="004A4AD1">
        <w:rPr>
          <w:rFonts w:ascii="Times New Roman" w:hAnsi="Times New Roman" w:cs="Times New Roman"/>
          <w:b/>
          <w:sz w:val="28"/>
          <w:szCs w:val="28"/>
        </w:rPr>
        <w:t>«</w:t>
      </w:r>
      <w:r w:rsidR="002916AA"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Pr="004A4AD1">
        <w:rPr>
          <w:rFonts w:ascii="Times New Roman" w:hAnsi="Times New Roman" w:cs="Times New Roman"/>
          <w:b/>
          <w:sz w:val="28"/>
          <w:szCs w:val="28"/>
        </w:rPr>
        <w:t>. Шаблон отчета»</w:t>
      </w:r>
      <w:r w:rsidR="009F7720" w:rsidRPr="004A4AD1">
        <w:rPr>
          <w:rFonts w:ascii="Times New Roman" w:hAnsi="Times New Roman" w:cs="Times New Roman"/>
          <w:b/>
          <w:sz w:val="28"/>
          <w:szCs w:val="28"/>
        </w:rPr>
        <w:t>.</w:t>
      </w:r>
    </w:p>
    <w:p w14:paraId="55D7278E" w14:textId="77777777" w:rsidR="009F7720" w:rsidRPr="004A4AD1" w:rsidRDefault="009F7720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</w:t>
      </w:r>
      <w:r w:rsidR="00E8568C" w:rsidRPr="004A4AD1">
        <w:rPr>
          <w:rFonts w:ascii="Times New Roman" w:hAnsi="Times New Roman" w:cs="Times New Roman"/>
          <w:sz w:val="28"/>
          <w:szCs w:val="28"/>
        </w:rPr>
        <w:t>10</w:t>
      </w:r>
      <w:r w:rsidRPr="004A4AD1">
        <w:rPr>
          <w:rFonts w:ascii="Times New Roman" w:hAnsi="Times New Roman" w:cs="Times New Roman"/>
          <w:sz w:val="28"/>
          <w:szCs w:val="28"/>
        </w:rPr>
        <w:t xml:space="preserve">. Заполните открывшийся шаблон отчета, отразив в нём результаты виртуальной лабораторной работы. </w:t>
      </w:r>
    </w:p>
    <w:p w14:paraId="3A155B90" w14:textId="77777777" w:rsidR="004F7499" w:rsidRPr="004A4AD1" w:rsidRDefault="004F7499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br w:type="page"/>
      </w:r>
    </w:p>
    <w:p w14:paraId="60666925" w14:textId="59CDE07D" w:rsidR="009F16E7" w:rsidRPr="004A4AD1" w:rsidRDefault="00886CBD" w:rsidP="004A4A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8FC8"/>
        </w:rPr>
      </w:pPr>
      <w:r w:rsidRPr="004A4AD1">
        <w:rPr>
          <w:rFonts w:ascii="Times New Roman" w:hAnsi="Times New Roman" w:cs="Times New Roman"/>
          <w:color w:val="008FC8"/>
        </w:rPr>
        <w:lastRenderedPageBreak/>
        <w:t xml:space="preserve">Бланк выполнения </w:t>
      </w:r>
      <w:r w:rsidR="00C61BA4" w:rsidRPr="004A4AD1">
        <w:rPr>
          <w:rFonts w:ascii="Times New Roman" w:hAnsi="Times New Roman" w:cs="Times New Roman"/>
          <w:color w:val="008FC8"/>
        </w:rPr>
        <w:t>лабораторной</w:t>
      </w:r>
      <w:r w:rsidRPr="004A4AD1">
        <w:rPr>
          <w:rFonts w:ascii="Times New Roman" w:hAnsi="Times New Roman" w:cs="Times New Roman"/>
          <w:color w:val="008FC8"/>
        </w:rPr>
        <w:t xml:space="preserve"> работы </w:t>
      </w:r>
      <w:r w:rsidR="00A673C5" w:rsidRPr="004A4AD1">
        <w:rPr>
          <w:rFonts w:ascii="Times New Roman" w:hAnsi="Times New Roman" w:cs="Times New Roman"/>
          <w:color w:val="008FC8"/>
        </w:rPr>
        <w:t>1</w:t>
      </w:r>
      <w:r w:rsidR="00BD3D04" w:rsidRPr="004A4AD1">
        <w:rPr>
          <w:rFonts w:ascii="Times New Roman" w:hAnsi="Times New Roman" w:cs="Times New Roman"/>
          <w:color w:val="008FC8"/>
        </w:rPr>
        <w:t xml:space="preserve"> </w:t>
      </w:r>
    </w:p>
    <w:p w14:paraId="53DC955E" w14:textId="77777777" w:rsidR="009F16E7" w:rsidRPr="004A4AD1" w:rsidRDefault="009F16E7" w:rsidP="004A4A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4A4AD1">
        <w:rPr>
          <w:rFonts w:ascii="Times New Roman" w:hAnsi="Times New Roman" w:cs="Times New Roman"/>
          <w:color w:val="auto"/>
        </w:rPr>
        <w:t xml:space="preserve">Лабораторная работа </w:t>
      </w:r>
      <w:r w:rsidR="002916AA" w:rsidRPr="004A4AD1">
        <w:rPr>
          <w:rFonts w:ascii="Times New Roman" w:hAnsi="Times New Roman" w:cs="Times New Roman"/>
          <w:color w:val="auto"/>
        </w:rPr>
        <w:t>«Исследование двигателя постоянного тока параллельного возбуждения»</w:t>
      </w:r>
    </w:p>
    <w:p w14:paraId="505B2AB0" w14:textId="77777777" w:rsidR="00913E4F" w:rsidRPr="004A4AD1" w:rsidRDefault="00913E4F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817F39" w14:textId="77777777" w:rsidR="00913E4F" w:rsidRPr="004A4AD1" w:rsidRDefault="00D07C90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Бланк отчета о выполнении лабораторной работы открывается с помощью двойного щелчка мыши по ярлыку </w:t>
      </w:r>
      <w:r w:rsidRPr="004A4AD1">
        <w:rPr>
          <w:rFonts w:ascii="Times New Roman" w:hAnsi="Times New Roman" w:cs="Times New Roman"/>
          <w:b/>
          <w:sz w:val="28"/>
          <w:szCs w:val="28"/>
        </w:rPr>
        <w:t>«</w:t>
      </w:r>
      <w:r w:rsidR="002916AA" w:rsidRPr="004A4AD1">
        <w:rPr>
          <w:rFonts w:ascii="Times New Roman" w:hAnsi="Times New Roman" w:cs="Times New Roman"/>
          <w:b/>
          <w:sz w:val="28"/>
          <w:szCs w:val="28"/>
        </w:rPr>
        <w:t>4</w:t>
      </w:r>
      <w:r w:rsidRPr="004A4AD1">
        <w:rPr>
          <w:rFonts w:ascii="Times New Roman" w:hAnsi="Times New Roman" w:cs="Times New Roman"/>
          <w:b/>
          <w:sz w:val="28"/>
          <w:szCs w:val="28"/>
        </w:rPr>
        <w:t>. Шаблон отчета»,</w:t>
      </w:r>
      <w:r w:rsidRPr="004A4AD1">
        <w:rPr>
          <w:rFonts w:ascii="Times New Roman" w:hAnsi="Times New Roman" w:cs="Times New Roman"/>
          <w:sz w:val="28"/>
          <w:szCs w:val="28"/>
        </w:rPr>
        <w:t xml:space="preserve"> входящего в состав материалов </w:t>
      </w:r>
      <w:r w:rsidR="00E8568C" w:rsidRPr="004A4AD1">
        <w:rPr>
          <w:rFonts w:ascii="Times New Roman" w:hAnsi="Times New Roman" w:cs="Times New Roman"/>
          <w:sz w:val="28"/>
          <w:szCs w:val="28"/>
        </w:rPr>
        <w:t xml:space="preserve">разработчика для </w:t>
      </w:r>
      <w:r w:rsidRPr="004A4AD1">
        <w:rPr>
          <w:rFonts w:ascii="Times New Roman" w:hAnsi="Times New Roman" w:cs="Times New Roman"/>
          <w:sz w:val="28"/>
          <w:szCs w:val="28"/>
        </w:rPr>
        <w:t>данной ВЛР.</w:t>
      </w:r>
    </w:p>
    <w:p w14:paraId="06FA8D05" w14:textId="77777777" w:rsidR="00913E4F" w:rsidRPr="004A4AD1" w:rsidRDefault="00913E4F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00AE17" w14:textId="139C6834" w:rsidR="00A73797" w:rsidRPr="004A4AD1" w:rsidRDefault="00A73797" w:rsidP="00C020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73797" w:rsidRPr="004A4AD1" w:rsidSect="004A4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16E3"/>
    <w:multiLevelType w:val="hybridMultilevel"/>
    <w:tmpl w:val="A0602D82"/>
    <w:lvl w:ilvl="0" w:tplc="29924C4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B4E86"/>
    <w:multiLevelType w:val="hybridMultilevel"/>
    <w:tmpl w:val="03D2E6F0"/>
    <w:lvl w:ilvl="0" w:tplc="3484349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D024D7"/>
    <w:multiLevelType w:val="hybridMultilevel"/>
    <w:tmpl w:val="F402B8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1CF2"/>
    <w:rsid w:val="00025491"/>
    <w:rsid w:val="0002726C"/>
    <w:rsid w:val="00033948"/>
    <w:rsid w:val="00037924"/>
    <w:rsid w:val="00044C71"/>
    <w:rsid w:val="00050895"/>
    <w:rsid w:val="00055075"/>
    <w:rsid w:val="00060042"/>
    <w:rsid w:val="00064E5D"/>
    <w:rsid w:val="000968AB"/>
    <w:rsid w:val="00096D40"/>
    <w:rsid w:val="000C0892"/>
    <w:rsid w:val="000C63AC"/>
    <w:rsid w:val="00120030"/>
    <w:rsid w:val="00145FDE"/>
    <w:rsid w:val="001B2673"/>
    <w:rsid w:val="001C5076"/>
    <w:rsid w:val="001D1048"/>
    <w:rsid w:val="001D23C1"/>
    <w:rsid w:val="001E3563"/>
    <w:rsid w:val="001E78D1"/>
    <w:rsid w:val="001F686A"/>
    <w:rsid w:val="002071EE"/>
    <w:rsid w:val="00250975"/>
    <w:rsid w:val="00252A6E"/>
    <w:rsid w:val="002725A3"/>
    <w:rsid w:val="002916AA"/>
    <w:rsid w:val="00292190"/>
    <w:rsid w:val="002949C6"/>
    <w:rsid w:val="002C286E"/>
    <w:rsid w:val="002C2DD1"/>
    <w:rsid w:val="002D653C"/>
    <w:rsid w:val="0030048E"/>
    <w:rsid w:val="00307C19"/>
    <w:rsid w:val="00316E56"/>
    <w:rsid w:val="00321254"/>
    <w:rsid w:val="00330093"/>
    <w:rsid w:val="00332D01"/>
    <w:rsid w:val="003352FD"/>
    <w:rsid w:val="00335359"/>
    <w:rsid w:val="00341A55"/>
    <w:rsid w:val="00346463"/>
    <w:rsid w:val="003558B3"/>
    <w:rsid w:val="00372199"/>
    <w:rsid w:val="0039124D"/>
    <w:rsid w:val="0039709C"/>
    <w:rsid w:val="003A3587"/>
    <w:rsid w:val="003B7C7E"/>
    <w:rsid w:val="003C706F"/>
    <w:rsid w:val="003D4A11"/>
    <w:rsid w:val="003E76D0"/>
    <w:rsid w:val="003F7610"/>
    <w:rsid w:val="0040317A"/>
    <w:rsid w:val="00422194"/>
    <w:rsid w:val="00432762"/>
    <w:rsid w:val="00442D79"/>
    <w:rsid w:val="00444A12"/>
    <w:rsid w:val="00474A39"/>
    <w:rsid w:val="00474B9C"/>
    <w:rsid w:val="004A2358"/>
    <w:rsid w:val="004A4AD1"/>
    <w:rsid w:val="004A6E6C"/>
    <w:rsid w:val="004B209D"/>
    <w:rsid w:val="004B36D4"/>
    <w:rsid w:val="004B3979"/>
    <w:rsid w:val="004B5A61"/>
    <w:rsid w:val="004F7499"/>
    <w:rsid w:val="005014ED"/>
    <w:rsid w:val="005368E2"/>
    <w:rsid w:val="005571A1"/>
    <w:rsid w:val="00561EC7"/>
    <w:rsid w:val="00566D03"/>
    <w:rsid w:val="005702C7"/>
    <w:rsid w:val="00571A6A"/>
    <w:rsid w:val="00577BAB"/>
    <w:rsid w:val="00585706"/>
    <w:rsid w:val="0058716B"/>
    <w:rsid w:val="005B3DCF"/>
    <w:rsid w:val="005B4130"/>
    <w:rsid w:val="005E289A"/>
    <w:rsid w:val="005F691A"/>
    <w:rsid w:val="0061458A"/>
    <w:rsid w:val="006375BB"/>
    <w:rsid w:val="00661CA8"/>
    <w:rsid w:val="00665F58"/>
    <w:rsid w:val="006738C8"/>
    <w:rsid w:val="006A61DF"/>
    <w:rsid w:val="006B1DD2"/>
    <w:rsid w:val="006C183D"/>
    <w:rsid w:val="006D05C9"/>
    <w:rsid w:val="006E2E26"/>
    <w:rsid w:val="007035DA"/>
    <w:rsid w:val="00704D62"/>
    <w:rsid w:val="0072371F"/>
    <w:rsid w:val="007323ED"/>
    <w:rsid w:val="007360F6"/>
    <w:rsid w:val="007509B5"/>
    <w:rsid w:val="00757630"/>
    <w:rsid w:val="00775C99"/>
    <w:rsid w:val="00791128"/>
    <w:rsid w:val="007A4130"/>
    <w:rsid w:val="007B1A92"/>
    <w:rsid w:val="007B36E2"/>
    <w:rsid w:val="007C0F3A"/>
    <w:rsid w:val="007D7642"/>
    <w:rsid w:val="007F353D"/>
    <w:rsid w:val="007F4B0A"/>
    <w:rsid w:val="00802555"/>
    <w:rsid w:val="00802DB3"/>
    <w:rsid w:val="00804F63"/>
    <w:rsid w:val="00804FE4"/>
    <w:rsid w:val="0081609D"/>
    <w:rsid w:val="008265F7"/>
    <w:rsid w:val="00827E70"/>
    <w:rsid w:val="00830AB6"/>
    <w:rsid w:val="00836ACC"/>
    <w:rsid w:val="008627D1"/>
    <w:rsid w:val="008759B0"/>
    <w:rsid w:val="00886CBD"/>
    <w:rsid w:val="0089108F"/>
    <w:rsid w:val="0089410E"/>
    <w:rsid w:val="008A5483"/>
    <w:rsid w:val="008A7759"/>
    <w:rsid w:val="008B2DD9"/>
    <w:rsid w:val="00905240"/>
    <w:rsid w:val="00913E4F"/>
    <w:rsid w:val="0092479C"/>
    <w:rsid w:val="00944E41"/>
    <w:rsid w:val="00946F23"/>
    <w:rsid w:val="00947746"/>
    <w:rsid w:val="0096254E"/>
    <w:rsid w:val="0097275F"/>
    <w:rsid w:val="00993FFD"/>
    <w:rsid w:val="00994855"/>
    <w:rsid w:val="009A0D3F"/>
    <w:rsid w:val="009A23BC"/>
    <w:rsid w:val="009A5E0E"/>
    <w:rsid w:val="009C789B"/>
    <w:rsid w:val="009D6FDA"/>
    <w:rsid w:val="009F16E7"/>
    <w:rsid w:val="009F7720"/>
    <w:rsid w:val="00A35F3E"/>
    <w:rsid w:val="00A613B3"/>
    <w:rsid w:val="00A61727"/>
    <w:rsid w:val="00A67168"/>
    <w:rsid w:val="00A673C5"/>
    <w:rsid w:val="00A70F8B"/>
    <w:rsid w:val="00A73797"/>
    <w:rsid w:val="00A74864"/>
    <w:rsid w:val="00A8726C"/>
    <w:rsid w:val="00A95F18"/>
    <w:rsid w:val="00AB00BE"/>
    <w:rsid w:val="00AB401A"/>
    <w:rsid w:val="00AB793D"/>
    <w:rsid w:val="00AC61EE"/>
    <w:rsid w:val="00AD0A65"/>
    <w:rsid w:val="00AD2833"/>
    <w:rsid w:val="00AD4FFA"/>
    <w:rsid w:val="00B112C3"/>
    <w:rsid w:val="00B513AF"/>
    <w:rsid w:val="00B54C29"/>
    <w:rsid w:val="00B811FC"/>
    <w:rsid w:val="00B81F2A"/>
    <w:rsid w:val="00B8468C"/>
    <w:rsid w:val="00BB1215"/>
    <w:rsid w:val="00BC1F9C"/>
    <w:rsid w:val="00BD3D04"/>
    <w:rsid w:val="00BE6E5A"/>
    <w:rsid w:val="00BE772F"/>
    <w:rsid w:val="00C020D7"/>
    <w:rsid w:val="00C1743A"/>
    <w:rsid w:val="00C25112"/>
    <w:rsid w:val="00C409E9"/>
    <w:rsid w:val="00C61BA4"/>
    <w:rsid w:val="00C7292E"/>
    <w:rsid w:val="00C820E8"/>
    <w:rsid w:val="00CA3190"/>
    <w:rsid w:val="00CE6FF8"/>
    <w:rsid w:val="00CE7705"/>
    <w:rsid w:val="00CF056F"/>
    <w:rsid w:val="00D07C90"/>
    <w:rsid w:val="00D132DB"/>
    <w:rsid w:val="00D30DD7"/>
    <w:rsid w:val="00D67C36"/>
    <w:rsid w:val="00D954C3"/>
    <w:rsid w:val="00DA6D0B"/>
    <w:rsid w:val="00DB30A8"/>
    <w:rsid w:val="00DB482F"/>
    <w:rsid w:val="00DB727B"/>
    <w:rsid w:val="00DD33DF"/>
    <w:rsid w:val="00DD3508"/>
    <w:rsid w:val="00DE7411"/>
    <w:rsid w:val="00E1291D"/>
    <w:rsid w:val="00E3622D"/>
    <w:rsid w:val="00E364A0"/>
    <w:rsid w:val="00E469A2"/>
    <w:rsid w:val="00E46AA6"/>
    <w:rsid w:val="00E66F32"/>
    <w:rsid w:val="00E833C9"/>
    <w:rsid w:val="00E8568C"/>
    <w:rsid w:val="00E96DEC"/>
    <w:rsid w:val="00E97DF4"/>
    <w:rsid w:val="00EC28FC"/>
    <w:rsid w:val="00ED51FF"/>
    <w:rsid w:val="00EE0F47"/>
    <w:rsid w:val="00F1037B"/>
    <w:rsid w:val="00F17474"/>
    <w:rsid w:val="00F24060"/>
    <w:rsid w:val="00F4473C"/>
    <w:rsid w:val="00F604D7"/>
    <w:rsid w:val="00F82999"/>
    <w:rsid w:val="00F94CD0"/>
    <w:rsid w:val="00FA57ED"/>
    <w:rsid w:val="00FB3975"/>
    <w:rsid w:val="00FD7271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755C9"/>
  <w15:docId w15:val="{AEF8CB8C-EDEF-4CA0-96AA-3756B079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240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40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paragraph" w:styleId="a7">
    <w:name w:val="Normal (Web)"/>
    <w:basedOn w:val="a"/>
    <w:uiPriority w:val="99"/>
    <w:semiHidden/>
    <w:unhideWhenUsed/>
    <w:rsid w:val="00B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0048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240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40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F2318-8D6E-4C3B-845B-EB9F305D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Мананникова</dc:creator>
  <cp:lastModifiedBy>User</cp:lastModifiedBy>
  <cp:revision>3</cp:revision>
  <dcterms:created xsi:type="dcterms:W3CDTF">2022-10-13T08:14:00Z</dcterms:created>
  <dcterms:modified xsi:type="dcterms:W3CDTF">2022-10-13T08:15:00Z</dcterms:modified>
</cp:coreProperties>
</file>