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55670" w14:textId="77777777" w:rsidR="00FD3693" w:rsidRPr="00B649CF" w:rsidRDefault="00FD3693" w:rsidP="00FD3693">
      <w:pPr>
        <w:pStyle w:val="1"/>
        <w:keepNext w:val="0"/>
        <w:widowControl/>
        <w:spacing w:line="240" w:lineRule="auto"/>
        <w:rPr>
          <w:rFonts w:ascii="Times New Roman" w:hAnsi="Times New Roman"/>
          <w:i/>
          <w:iCs/>
          <w:szCs w:val="28"/>
        </w:rPr>
      </w:pPr>
      <w:r w:rsidRPr="00B649CF">
        <w:rPr>
          <w:rFonts w:ascii="Times New Roman" w:hAnsi="Times New Roman"/>
          <w:i/>
          <w:iCs/>
          <w:szCs w:val="28"/>
        </w:rPr>
        <w:t>Лабораторная работа</w:t>
      </w:r>
    </w:p>
    <w:p w14:paraId="6E41E4F2" w14:textId="77777777" w:rsidR="00FD3693" w:rsidRPr="00B649CF" w:rsidRDefault="00FD3693" w:rsidP="00FD3693">
      <w:pPr>
        <w:pStyle w:val="1"/>
        <w:keepNext w:val="0"/>
        <w:widowControl/>
        <w:spacing w:line="240" w:lineRule="auto"/>
        <w:rPr>
          <w:rFonts w:ascii="Times New Roman" w:hAnsi="Times New Roman"/>
          <w:szCs w:val="28"/>
        </w:rPr>
      </w:pPr>
      <w:r w:rsidRPr="00B649CF">
        <w:rPr>
          <w:rFonts w:ascii="Times New Roman" w:hAnsi="Times New Roman"/>
          <w:szCs w:val="28"/>
        </w:rPr>
        <w:t>Определение молярной массы эквивалентов цинка</w:t>
      </w:r>
    </w:p>
    <w:p w14:paraId="70F90515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</w:p>
    <w:p w14:paraId="1C44E97F" w14:textId="3A6045DC" w:rsidR="00FD3693" w:rsidRPr="00B649CF" w:rsidRDefault="00FD3693" w:rsidP="00FD3693">
      <w:pPr>
        <w:pStyle w:val="1"/>
        <w:keepNext w:val="0"/>
        <w:widowControl/>
        <w:spacing w:line="240" w:lineRule="auto"/>
        <w:rPr>
          <w:rFonts w:ascii="Times New Roman" w:hAnsi="Times New Roman"/>
          <w:i/>
          <w:szCs w:val="28"/>
        </w:rPr>
      </w:pPr>
      <w:r w:rsidRPr="00B649CF">
        <w:rPr>
          <w:rFonts w:ascii="Times New Roman" w:hAnsi="Times New Roman"/>
          <w:i/>
          <w:szCs w:val="28"/>
        </w:rPr>
        <w:t>Выполнение работы</w:t>
      </w:r>
    </w:p>
    <w:p w14:paraId="1A64EA42" w14:textId="77777777" w:rsidR="00C632A3" w:rsidRPr="00B649CF" w:rsidRDefault="00C632A3" w:rsidP="00C632A3">
      <w:pPr>
        <w:rPr>
          <w:sz w:val="28"/>
          <w:szCs w:val="28"/>
        </w:rPr>
      </w:pPr>
    </w:p>
    <w:p w14:paraId="1ABE7226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 xml:space="preserve">Определение молярной массы эквивалентов цинка проводится в приборе, изображенном на рисунке. </w:t>
      </w:r>
    </w:p>
    <w:p w14:paraId="172DDA73" w14:textId="77777777" w:rsidR="00FD3693" w:rsidRPr="00B649CF" w:rsidRDefault="00FD3693" w:rsidP="00FD3693">
      <w:pPr>
        <w:widowControl/>
        <w:spacing w:line="240" w:lineRule="auto"/>
        <w:ind w:firstLine="709"/>
        <w:jc w:val="center"/>
        <w:rPr>
          <w:sz w:val="28"/>
          <w:szCs w:val="28"/>
        </w:rPr>
      </w:pPr>
      <w:r w:rsidRPr="00B649CF">
        <w:rPr>
          <w:noProof/>
          <w:sz w:val="28"/>
          <w:szCs w:val="28"/>
        </w:rPr>
        <w:drawing>
          <wp:inline distT="0" distB="0" distL="0" distR="0" wp14:anchorId="05A13768" wp14:editId="14D73161">
            <wp:extent cx="4645025" cy="24034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5" cy="240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21B8F" w14:textId="77777777" w:rsidR="00FD3693" w:rsidRPr="00B649CF" w:rsidRDefault="00FD3693" w:rsidP="00FD3693">
      <w:pPr>
        <w:widowControl/>
        <w:tabs>
          <w:tab w:val="left" w:pos="2745"/>
        </w:tabs>
        <w:spacing w:line="240" w:lineRule="auto"/>
        <w:jc w:val="center"/>
        <w:rPr>
          <w:b/>
          <w:sz w:val="28"/>
          <w:szCs w:val="28"/>
        </w:rPr>
      </w:pPr>
      <w:r w:rsidRPr="00B649CF">
        <w:rPr>
          <w:b/>
          <w:sz w:val="28"/>
          <w:szCs w:val="28"/>
        </w:rPr>
        <w:t>Рис. Прибор для определения молярной массы эквивалентов цинка</w:t>
      </w:r>
    </w:p>
    <w:p w14:paraId="1888161E" w14:textId="77777777" w:rsidR="00FD3693" w:rsidRPr="00B649CF" w:rsidRDefault="00FD3693" w:rsidP="00FD3693">
      <w:pPr>
        <w:widowControl/>
        <w:tabs>
          <w:tab w:val="left" w:pos="2745"/>
        </w:tabs>
        <w:spacing w:line="240" w:lineRule="auto"/>
        <w:jc w:val="center"/>
        <w:rPr>
          <w:b/>
          <w:sz w:val="28"/>
          <w:szCs w:val="28"/>
        </w:rPr>
      </w:pPr>
    </w:p>
    <w:p w14:paraId="37C53638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>Прибор состоит из трех частей: колбы А, двугорлой склянки Вульфа Б и приемника В. Отверстия двугорлой склянки закрываются резиновыми пробками, через которые проходят стеклянные трубки: короткая, оканчивающаяся сразу под пробкой, и длинная, доходящая почти до дна склянки. Короткая стеклянная трубка соединяется резиновой трубкой с колбой А, а длинная − со стеклянной трубкой Г, опущенной в приемник В.</w:t>
      </w:r>
    </w:p>
    <w:p w14:paraId="23BDDA76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>Работу следует выполнять в следующем порядке.</w:t>
      </w:r>
    </w:p>
    <w:p w14:paraId="4572ABB8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>В колбу налить 10–15 мл соляной кислоты. Закрепить колбу в горизонтальном положении. Поместить в сухое горло колбы кусочек цинка известной массы. Закрыть колбу резиновой пробкой и проверить герметичность прибора. Для этого открыть зажим Д и с помощью резиновой груши вдуть воздух в прибор через стеклянную трубку Г. В приборе создается избыточное давление, вследствие чего вода из трубки Г вытекает. Когда давление внутри прибора станет равным атмосферному, вода из трубки перестанет течь. Закрыть зажим Д. Если вода из трубки Г не уходит, прибор герметичен. Воду из приемника вылить и поставить его под трубку Г.</w:t>
      </w:r>
    </w:p>
    <w:p w14:paraId="5B329D4A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>Наклонить колбу так, чтобы навеска цинка упала в кислоту, и открыть зажим. Водород, выделившийся при взаимодействии металла с кислотой, вытесняет воду из склянки Б в приемник В. Когда весь металл растворится, закрыть зажим, осторожно вынуть из приемника трубку Г (следить, чтобы из нее не вылилась вода) и измерить мерным цилиндром объем воды в приемнике. Этот объем равен объему водорода, выделившегося при взаимодействии цинка с кислотой.</w:t>
      </w:r>
    </w:p>
    <w:p w14:paraId="3FC90BDB" w14:textId="77777777" w:rsidR="00FD3693" w:rsidRPr="00B649CF" w:rsidRDefault="00FD3693" w:rsidP="00FD3693">
      <w:pPr>
        <w:widowControl/>
        <w:spacing w:line="240" w:lineRule="auto"/>
        <w:rPr>
          <w:i/>
          <w:sz w:val="28"/>
          <w:szCs w:val="28"/>
        </w:rPr>
      </w:pPr>
    </w:p>
    <w:p w14:paraId="1ED8A096" w14:textId="77777777" w:rsidR="00FD3693" w:rsidRPr="00B649CF" w:rsidRDefault="00FD3693" w:rsidP="00FD3693">
      <w:pPr>
        <w:widowControl/>
        <w:spacing w:line="240" w:lineRule="auto"/>
        <w:rPr>
          <w:i/>
          <w:sz w:val="28"/>
          <w:szCs w:val="28"/>
        </w:rPr>
      </w:pPr>
    </w:p>
    <w:p w14:paraId="77954DAA" w14:textId="77777777" w:rsidR="00FD3693" w:rsidRPr="00B649CF" w:rsidRDefault="00FD3693" w:rsidP="00FD3693">
      <w:pPr>
        <w:widowControl/>
        <w:spacing w:line="240" w:lineRule="auto"/>
        <w:jc w:val="center"/>
        <w:rPr>
          <w:b/>
          <w:i/>
          <w:sz w:val="28"/>
          <w:szCs w:val="28"/>
        </w:rPr>
      </w:pPr>
      <w:r w:rsidRPr="00B649CF">
        <w:rPr>
          <w:b/>
          <w:i/>
          <w:sz w:val="28"/>
          <w:szCs w:val="28"/>
        </w:rPr>
        <w:t>Требования к результатам работы</w:t>
      </w:r>
    </w:p>
    <w:p w14:paraId="35D17549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>Исходные данные и результаты расчетов занести в таблицу 1.</w:t>
      </w:r>
    </w:p>
    <w:p w14:paraId="3F8D352E" w14:textId="77777777" w:rsidR="00FD3693" w:rsidRPr="00B649CF" w:rsidRDefault="00FD3693" w:rsidP="00FD3693">
      <w:pPr>
        <w:pStyle w:val="1"/>
        <w:keepNext w:val="0"/>
        <w:widowControl/>
        <w:spacing w:line="240" w:lineRule="auto"/>
        <w:ind w:firstLine="709"/>
        <w:jc w:val="right"/>
        <w:rPr>
          <w:rFonts w:ascii="Times New Roman" w:hAnsi="Times New Roman"/>
          <w:szCs w:val="28"/>
        </w:rPr>
      </w:pPr>
      <w:r w:rsidRPr="00B649CF">
        <w:rPr>
          <w:rFonts w:ascii="Times New Roman" w:hAnsi="Times New Roman"/>
          <w:i/>
          <w:szCs w:val="28"/>
        </w:rPr>
        <w:t>Таблица 1</w:t>
      </w:r>
    </w:p>
    <w:p w14:paraId="273E0060" w14:textId="77777777" w:rsidR="00FD3693" w:rsidRPr="00B649CF" w:rsidRDefault="00FD3693" w:rsidP="00FD3693">
      <w:pPr>
        <w:pStyle w:val="1"/>
        <w:keepNext w:val="0"/>
        <w:widowControl/>
        <w:spacing w:line="240" w:lineRule="auto"/>
        <w:ind w:firstLine="709"/>
        <w:rPr>
          <w:rFonts w:ascii="Times New Roman" w:hAnsi="Times New Roman"/>
          <w:szCs w:val="28"/>
        </w:rPr>
      </w:pPr>
      <w:r w:rsidRPr="00B649CF">
        <w:rPr>
          <w:rFonts w:ascii="Times New Roman" w:hAnsi="Times New Roman"/>
          <w:szCs w:val="28"/>
        </w:rPr>
        <w:t>Данные опыта и результаты расчетов</w:t>
      </w:r>
    </w:p>
    <w:p w14:paraId="10A1347A" w14:textId="77777777" w:rsidR="00FD3693" w:rsidRPr="00B649CF" w:rsidRDefault="00FD3693" w:rsidP="00FD3693">
      <w:pPr>
        <w:widowControl/>
        <w:spacing w:line="240" w:lineRule="auto"/>
        <w:rPr>
          <w:sz w:val="28"/>
          <w:szCs w:val="28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6"/>
        <w:gridCol w:w="1276"/>
        <w:gridCol w:w="1328"/>
        <w:gridCol w:w="1365"/>
        <w:gridCol w:w="1134"/>
        <w:gridCol w:w="1276"/>
        <w:gridCol w:w="1418"/>
        <w:gridCol w:w="1328"/>
      </w:tblGrid>
      <w:tr w:rsidR="00FD3693" w:rsidRPr="00922BD2" w14:paraId="37282888" w14:textId="77777777" w:rsidTr="00922BD2">
        <w:trPr>
          <w:cantSplit/>
          <w:jc w:val="center"/>
        </w:trPr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6D862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</w:p>
          <w:p w14:paraId="6B87D395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>Масса цинка</w:t>
            </w:r>
          </w:p>
          <w:p w14:paraId="54CCECDE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i/>
                <w:sz w:val="26"/>
                <w:szCs w:val="26"/>
                <w:lang w:val="en-US"/>
              </w:rPr>
              <w:t>m</w:t>
            </w:r>
            <w:r w:rsidRPr="00922BD2">
              <w:rPr>
                <w:sz w:val="26"/>
                <w:szCs w:val="26"/>
              </w:rPr>
              <w:t xml:space="preserve"> (</w:t>
            </w:r>
            <w:r w:rsidRPr="00922BD2">
              <w:rPr>
                <w:sz w:val="26"/>
                <w:szCs w:val="26"/>
                <w:lang w:val="en-US"/>
              </w:rPr>
              <w:t>Zn</w:t>
            </w:r>
            <w:r w:rsidRPr="00922BD2">
              <w:rPr>
                <w:sz w:val="26"/>
                <w:szCs w:val="26"/>
              </w:rPr>
              <w:t>), 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7F6A9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 xml:space="preserve">Объем </w:t>
            </w:r>
            <w:proofErr w:type="gramStart"/>
            <w:r w:rsidRPr="00922BD2">
              <w:rPr>
                <w:sz w:val="26"/>
                <w:szCs w:val="26"/>
              </w:rPr>
              <w:t>выделив-</w:t>
            </w:r>
            <w:proofErr w:type="spellStart"/>
            <w:r w:rsidRPr="00922BD2">
              <w:rPr>
                <w:sz w:val="26"/>
                <w:szCs w:val="26"/>
              </w:rPr>
              <w:t>шегося</w:t>
            </w:r>
            <w:proofErr w:type="spellEnd"/>
            <w:proofErr w:type="gramEnd"/>
            <w:r w:rsidRPr="00922BD2">
              <w:rPr>
                <w:sz w:val="26"/>
                <w:szCs w:val="26"/>
              </w:rPr>
              <w:t xml:space="preserve"> водорода </w:t>
            </w:r>
            <w:r w:rsidRPr="00922BD2">
              <w:rPr>
                <w:i/>
                <w:sz w:val="26"/>
                <w:szCs w:val="26"/>
                <w:lang w:val="en-US"/>
              </w:rPr>
              <w:t>V</w:t>
            </w:r>
            <w:r w:rsidRPr="00922BD2">
              <w:rPr>
                <w:sz w:val="26"/>
                <w:szCs w:val="26"/>
              </w:rPr>
              <w:t>, л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8E75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>Условия опыта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E8E9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>Масса водорода</w:t>
            </w:r>
          </w:p>
          <w:p w14:paraId="6942F448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i/>
                <w:sz w:val="26"/>
                <w:szCs w:val="26"/>
                <w:lang w:val="en-US"/>
              </w:rPr>
              <w:t>m</w:t>
            </w:r>
            <w:r w:rsidRPr="00922BD2">
              <w:rPr>
                <w:sz w:val="26"/>
                <w:szCs w:val="26"/>
              </w:rPr>
              <w:t xml:space="preserve"> (</w:t>
            </w:r>
            <w:r w:rsidRPr="00922BD2">
              <w:rPr>
                <w:sz w:val="26"/>
                <w:szCs w:val="26"/>
                <w:lang w:val="en-US"/>
              </w:rPr>
              <w:t>H</w:t>
            </w:r>
            <w:r w:rsidRPr="00922BD2">
              <w:rPr>
                <w:sz w:val="26"/>
                <w:szCs w:val="26"/>
                <w:vertAlign w:val="subscript"/>
              </w:rPr>
              <w:t>2</w:t>
            </w:r>
            <w:r w:rsidRPr="00922BD2">
              <w:rPr>
                <w:sz w:val="26"/>
                <w:szCs w:val="26"/>
              </w:rPr>
              <w:t>), г</w:t>
            </w:r>
          </w:p>
        </w:tc>
        <w:tc>
          <w:tcPr>
            <w:tcW w:w="2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4C7E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  <w:lang w:val="en-US"/>
              </w:rPr>
            </w:pPr>
            <w:r w:rsidRPr="00922BD2">
              <w:rPr>
                <w:sz w:val="26"/>
                <w:szCs w:val="26"/>
              </w:rPr>
              <w:t>Молярная масса</w:t>
            </w:r>
          </w:p>
          <w:p w14:paraId="155D4B8D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>эквивалентов цинка</w:t>
            </w:r>
          </w:p>
        </w:tc>
      </w:tr>
      <w:tr w:rsidR="00FD3693" w:rsidRPr="00922BD2" w14:paraId="44848BD5" w14:textId="77777777" w:rsidTr="00922BD2">
        <w:trPr>
          <w:cantSplit/>
          <w:jc w:val="center"/>
        </w:trPr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7A7C0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2906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18E76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>Темпе-</w:t>
            </w:r>
            <w:proofErr w:type="spellStart"/>
            <w:r w:rsidRPr="00922BD2">
              <w:rPr>
                <w:sz w:val="26"/>
                <w:szCs w:val="26"/>
              </w:rPr>
              <w:t>ратура</w:t>
            </w:r>
            <w:proofErr w:type="spellEnd"/>
            <w:proofErr w:type="gramStart"/>
            <w:r w:rsidRPr="00922BD2">
              <w:rPr>
                <w:sz w:val="26"/>
                <w:szCs w:val="26"/>
              </w:rPr>
              <w:t xml:space="preserve"> </w:t>
            </w:r>
            <w:r w:rsidRPr="00922BD2">
              <w:rPr>
                <w:i/>
                <w:sz w:val="26"/>
                <w:szCs w:val="26"/>
              </w:rPr>
              <w:t>Т</w:t>
            </w:r>
            <w:proofErr w:type="gramEnd"/>
            <w:r w:rsidRPr="00922BD2">
              <w:rPr>
                <w:sz w:val="26"/>
                <w:szCs w:val="26"/>
              </w:rPr>
              <w:t>, К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3496B" w14:textId="77777777" w:rsidR="00FD3693" w:rsidRPr="00922BD2" w:rsidRDefault="00FD3693" w:rsidP="00C617CD">
            <w:pPr>
              <w:widowControl/>
              <w:spacing w:line="240" w:lineRule="auto"/>
              <w:jc w:val="left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 xml:space="preserve">Давление </w:t>
            </w:r>
            <w:proofErr w:type="spellStart"/>
            <w:r w:rsidRPr="00922BD2">
              <w:rPr>
                <w:sz w:val="26"/>
                <w:szCs w:val="26"/>
              </w:rPr>
              <w:t>атмсферн</w:t>
            </w:r>
            <w:proofErr w:type="spellEnd"/>
            <w:r w:rsidRPr="00922BD2">
              <w:rPr>
                <w:sz w:val="26"/>
                <w:szCs w:val="26"/>
              </w:rPr>
              <w:t>.</w:t>
            </w:r>
          </w:p>
          <w:p w14:paraId="51A44DC9" w14:textId="48639AAA" w:rsidR="00FD3693" w:rsidRPr="00922BD2" w:rsidRDefault="00FD3693" w:rsidP="00922BD2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i/>
                <w:sz w:val="26"/>
                <w:szCs w:val="26"/>
              </w:rPr>
              <w:t>Р</w:t>
            </w:r>
            <w:r w:rsidRPr="00922BD2">
              <w:rPr>
                <w:sz w:val="26"/>
                <w:szCs w:val="26"/>
                <w:vertAlign w:val="subscript"/>
              </w:rPr>
              <w:t>1</w:t>
            </w:r>
            <w:r w:rsidRPr="00922BD2">
              <w:rPr>
                <w:sz w:val="26"/>
                <w:szCs w:val="26"/>
              </w:rPr>
              <w:t xml:space="preserve">, </w:t>
            </w:r>
            <w:r w:rsidR="00922BD2">
              <w:rPr>
                <w:sz w:val="26"/>
                <w:szCs w:val="26"/>
              </w:rPr>
              <w:t>кПа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8EF8A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proofErr w:type="spellStart"/>
            <w:r w:rsidRPr="00922BD2">
              <w:rPr>
                <w:sz w:val="26"/>
                <w:szCs w:val="26"/>
              </w:rPr>
              <w:t>Давл</w:t>
            </w:r>
            <w:proofErr w:type="spellEnd"/>
            <w:r w:rsidRPr="00922BD2">
              <w:rPr>
                <w:sz w:val="26"/>
                <w:szCs w:val="26"/>
              </w:rPr>
              <w:t xml:space="preserve">. </w:t>
            </w:r>
            <w:proofErr w:type="spellStart"/>
            <w:r w:rsidRPr="00922BD2">
              <w:rPr>
                <w:sz w:val="26"/>
                <w:szCs w:val="26"/>
              </w:rPr>
              <w:t>водян</w:t>
            </w:r>
            <w:proofErr w:type="spellEnd"/>
            <w:r w:rsidRPr="00922BD2">
              <w:rPr>
                <w:sz w:val="26"/>
                <w:szCs w:val="26"/>
              </w:rPr>
              <w:t>. пара</w:t>
            </w:r>
          </w:p>
          <w:p w14:paraId="341A3A9B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r w:rsidRPr="00922BD2">
              <w:rPr>
                <w:i/>
                <w:sz w:val="26"/>
                <w:szCs w:val="26"/>
              </w:rPr>
              <w:t>Р</w:t>
            </w:r>
            <w:proofErr w:type="gramStart"/>
            <w:r w:rsidRPr="00922BD2">
              <w:rPr>
                <w:sz w:val="26"/>
                <w:szCs w:val="26"/>
                <w:vertAlign w:val="subscript"/>
              </w:rPr>
              <w:t>2</w:t>
            </w:r>
            <w:proofErr w:type="gramEnd"/>
            <w:r w:rsidRPr="00922BD2">
              <w:rPr>
                <w:sz w:val="26"/>
                <w:szCs w:val="26"/>
              </w:rPr>
              <w:t>, кПа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70BFF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41E9C" w14:textId="37EEE5B2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proofErr w:type="spellStart"/>
            <w:r w:rsidRPr="00922BD2">
              <w:rPr>
                <w:sz w:val="26"/>
                <w:szCs w:val="26"/>
              </w:rPr>
              <w:t>практич</w:t>
            </w:r>
            <w:proofErr w:type="spellEnd"/>
            <w:r w:rsidRPr="00922BD2">
              <w:rPr>
                <w:sz w:val="26"/>
                <w:szCs w:val="26"/>
              </w:rPr>
              <w:t xml:space="preserve">. </w:t>
            </w:r>
            <w:proofErr w:type="spellStart"/>
            <w:r w:rsidRPr="00922BD2">
              <w:rPr>
                <w:i/>
                <w:sz w:val="26"/>
                <w:szCs w:val="26"/>
              </w:rPr>
              <w:t>М</w:t>
            </w:r>
            <w:r w:rsidRPr="00922BD2">
              <w:rPr>
                <w:sz w:val="26"/>
                <w:szCs w:val="26"/>
                <w:vertAlign w:val="subscript"/>
              </w:rPr>
              <w:t>эк</w:t>
            </w:r>
            <w:proofErr w:type="gramStart"/>
            <w:r w:rsidRPr="00922BD2">
              <w:rPr>
                <w:sz w:val="26"/>
                <w:szCs w:val="26"/>
                <w:vertAlign w:val="subscript"/>
              </w:rPr>
              <w:t>,п</w:t>
            </w:r>
            <w:proofErr w:type="gramEnd"/>
            <w:r w:rsidRPr="00922BD2">
              <w:rPr>
                <w:sz w:val="26"/>
                <w:szCs w:val="26"/>
                <w:vertAlign w:val="subscript"/>
              </w:rPr>
              <w:t>р</w:t>
            </w:r>
            <w:proofErr w:type="spellEnd"/>
            <w:r w:rsidRPr="00922BD2">
              <w:rPr>
                <w:sz w:val="26"/>
                <w:szCs w:val="26"/>
                <w:vertAlign w:val="subscript"/>
              </w:rPr>
              <w:t>.</w:t>
            </w:r>
            <w:r w:rsidRPr="00922BD2">
              <w:rPr>
                <w:sz w:val="26"/>
                <w:szCs w:val="26"/>
              </w:rPr>
              <w:t>(</w:t>
            </w:r>
            <w:r w:rsidRPr="00922BD2">
              <w:rPr>
                <w:sz w:val="26"/>
                <w:szCs w:val="26"/>
                <w:lang w:val="en-US"/>
              </w:rPr>
              <w:t>Zn</w:t>
            </w:r>
            <w:r w:rsidR="00922BD2" w:rsidRPr="00922BD2">
              <w:rPr>
                <w:sz w:val="26"/>
                <w:szCs w:val="26"/>
              </w:rPr>
              <w:t>)</w:t>
            </w:r>
            <w:r w:rsidRPr="00922BD2">
              <w:rPr>
                <w:sz w:val="26"/>
                <w:szCs w:val="26"/>
              </w:rPr>
              <w:t>, г/моль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732F2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proofErr w:type="spellStart"/>
            <w:r w:rsidRPr="00922BD2">
              <w:rPr>
                <w:sz w:val="26"/>
                <w:szCs w:val="26"/>
              </w:rPr>
              <w:t>теоретич</w:t>
            </w:r>
            <w:proofErr w:type="spellEnd"/>
            <w:r w:rsidRPr="00922BD2">
              <w:rPr>
                <w:sz w:val="26"/>
                <w:szCs w:val="26"/>
              </w:rPr>
              <w:t>.</w:t>
            </w:r>
          </w:p>
          <w:p w14:paraId="48AA3373" w14:textId="77777777" w:rsidR="00FD3693" w:rsidRPr="00922BD2" w:rsidRDefault="00FD3693" w:rsidP="00C617CD">
            <w:pPr>
              <w:widowControl/>
              <w:spacing w:line="240" w:lineRule="auto"/>
              <w:jc w:val="center"/>
              <w:rPr>
                <w:sz w:val="26"/>
                <w:szCs w:val="26"/>
              </w:rPr>
            </w:pPr>
            <w:proofErr w:type="spellStart"/>
            <w:r w:rsidRPr="00922BD2">
              <w:rPr>
                <w:i/>
                <w:sz w:val="26"/>
                <w:szCs w:val="26"/>
              </w:rPr>
              <w:t>М</w:t>
            </w:r>
            <w:r w:rsidRPr="00922BD2">
              <w:rPr>
                <w:sz w:val="26"/>
                <w:szCs w:val="26"/>
                <w:vertAlign w:val="subscript"/>
              </w:rPr>
              <w:t>эк</w:t>
            </w:r>
            <w:proofErr w:type="gramStart"/>
            <w:r w:rsidRPr="00922BD2">
              <w:rPr>
                <w:sz w:val="26"/>
                <w:szCs w:val="26"/>
                <w:vertAlign w:val="subscript"/>
              </w:rPr>
              <w:t>,т</w:t>
            </w:r>
            <w:proofErr w:type="spellEnd"/>
            <w:proofErr w:type="gramEnd"/>
            <w:r w:rsidRPr="00922BD2">
              <w:rPr>
                <w:sz w:val="26"/>
                <w:szCs w:val="26"/>
                <w:vertAlign w:val="subscript"/>
              </w:rPr>
              <w:t>.</w:t>
            </w:r>
            <w:r w:rsidRPr="00922BD2">
              <w:rPr>
                <w:sz w:val="26"/>
                <w:szCs w:val="26"/>
              </w:rPr>
              <w:t>(</w:t>
            </w:r>
            <w:r w:rsidRPr="00922BD2">
              <w:rPr>
                <w:sz w:val="26"/>
                <w:szCs w:val="26"/>
                <w:lang w:val="en-US"/>
              </w:rPr>
              <w:t>Zn</w:t>
            </w:r>
            <w:r w:rsidRPr="00922BD2">
              <w:rPr>
                <w:sz w:val="26"/>
                <w:szCs w:val="26"/>
              </w:rPr>
              <w:t>), г/моль</w:t>
            </w:r>
          </w:p>
        </w:tc>
      </w:tr>
      <w:tr w:rsidR="00FD3693" w:rsidRPr="00922BD2" w14:paraId="7A93A043" w14:textId="77777777" w:rsidTr="00922BD2">
        <w:trPr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5480A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836B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38D44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>22</w:t>
            </w:r>
            <w:proofErr w:type="gramStart"/>
            <w:r w:rsidRPr="00922BD2">
              <w:rPr>
                <w:sz w:val="26"/>
                <w:szCs w:val="26"/>
              </w:rPr>
              <w:t>°С</w:t>
            </w:r>
            <w:proofErr w:type="gramEnd"/>
          </w:p>
          <w:p w14:paraId="519F4B09" w14:textId="62EEBD6C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>(</w:t>
            </w:r>
            <w:proofErr w:type="gramStart"/>
            <w:r w:rsidRPr="00922BD2">
              <w:rPr>
                <w:sz w:val="26"/>
                <w:szCs w:val="26"/>
              </w:rPr>
              <w:t>пере</w:t>
            </w:r>
            <w:r w:rsidR="00922BD2">
              <w:rPr>
                <w:sz w:val="26"/>
                <w:szCs w:val="26"/>
              </w:rPr>
              <w:t>-</w:t>
            </w:r>
            <w:r w:rsidRPr="00922BD2">
              <w:rPr>
                <w:sz w:val="26"/>
                <w:szCs w:val="26"/>
              </w:rPr>
              <w:t>вести</w:t>
            </w:r>
            <w:proofErr w:type="gramEnd"/>
            <w:r w:rsidRPr="00922BD2">
              <w:rPr>
                <w:sz w:val="26"/>
                <w:szCs w:val="26"/>
              </w:rPr>
              <w:t xml:space="preserve"> в К)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E703C" w14:textId="20FDEC6B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 xml:space="preserve">722 </w:t>
            </w:r>
            <w:r w:rsidR="00922BD2" w:rsidRPr="00922BD2">
              <w:rPr>
                <w:sz w:val="26"/>
                <w:szCs w:val="26"/>
              </w:rPr>
              <w:t>мм рт. ст.</w:t>
            </w:r>
            <w:r w:rsidR="00922BD2" w:rsidRPr="00922BD2">
              <w:rPr>
                <w:sz w:val="26"/>
                <w:szCs w:val="26"/>
              </w:rPr>
              <w:t xml:space="preserve"> </w:t>
            </w:r>
            <w:r w:rsidRPr="00922BD2">
              <w:rPr>
                <w:sz w:val="26"/>
                <w:szCs w:val="26"/>
              </w:rPr>
              <w:t>(</w:t>
            </w:r>
            <w:proofErr w:type="gramStart"/>
            <w:r w:rsidRPr="00922BD2">
              <w:rPr>
                <w:sz w:val="26"/>
                <w:szCs w:val="26"/>
              </w:rPr>
              <w:t>пере</w:t>
            </w:r>
            <w:r w:rsidR="00922BD2">
              <w:rPr>
                <w:sz w:val="26"/>
                <w:szCs w:val="26"/>
              </w:rPr>
              <w:t>-</w:t>
            </w:r>
            <w:r w:rsidRPr="00922BD2">
              <w:rPr>
                <w:sz w:val="26"/>
                <w:szCs w:val="26"/>
              </w:rPr>
              <w:t>вести</w:t>
            </w:r>
            <w:proofErr w:type="gramEnd"/>
            <w:r w:rsidRPr="00922BD2">
              <w:rPr>
                <w:sz w:val="26"/>
                <w:szCs w:val="26"/>
              </w:rPr>
              <w:t xml:space="preserve"> в кПа)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49114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922BD2">
              <w:rPr>
                <w:sz w:val="26"/>
                <w:szCs w:val="26"/>
              </w:rPr>
              <w:t>(найти из табл.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E7997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B8114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B355" w14:textId="77777777" w:rsidR="00FD3693" w:rsidRPr="00922BD2" w:rsidRDefault="00FD3693" w:rsidP="00C617CD">
            <w:pPr>
              <w:widowControl/>
              <w:spacing w:line="240" w:lineRule="auto"/>
              <w:rPr>
                <w:sz w:val="26"/>
                <w:szCs w:val="26"/>
              </w:rPr>
            </w:pPr>
          </w:p>
        </w:tc>
      </w:tr>
    </w:tbl>
    <w:p w14:paraId="0C78291F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</w:p>
    <w:p w14:paraId="78CE4A9F" w14:textId="77777777" w:rsidR="00FD3693" w:rsidRPr="00B649CF" w:rsidRDefault="00FD3693" w:rsidP="00FD3693">
      <w:pPr>
        <w:pStyle w:val="a3"/>
        <w:widowControl/>
        <w:spacing w:line="240" w:lineRule="auto"/>
        <w:ind w:firstLine="709"/>
        <w:rPr>
          <w:szCs w:val="28"/>
        </w:rPr>
      </w:pPr>
      <w:r w:rsidRPr="00B649CF">
        <w:rPr>
          <w:szCs w:val="28"/>
        </w:rPr>
        <w:t xml:space="preserve">1. Вычислить массу выделившегося объема водорода, пользуясь уравнением Менделеева – </w:t>
      </w:r>
      <w:proofErr w:type="spellStart"/>
      <w:r w:rsidRPr="00B649CF">
        <w:rPr>
          <w:szCs w:val="28"/>
        </w:rPr>
        <w:t>Клапейрона</w:t>
      </w:r>
      <w:proofErr w:type="spellEnd"/>
      <w:r w:rsidRPr="00B649CF">
        <w:rPr>
          <w:szCs w:val="28"/>
        </w:rPr>
        <w:t xml:space="preserve">:         </w:t>
      </w:r>
      <w:r w:rsidRPr="00B649CF">
        <w:rPr>
          <w:position w:val="-26"/>
          <w:szCs w:val="28"/>
        </w:rPr>
        <w:object w:dxaOrig="1460" w:dyaOrig="700" w14:anchorId="1E8E0A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35.25pt" o:ole="">
            <v:imagedata r:id="rId6" o:title=""/>
          </v:shape>
          <o:OLEObject Type="Embed" ProgID="Equation.3" ShapeID="_x0000_i1025" DrawAspect="Content" ObjectID="_1709368865" r:id="rId7"/>
        </w:object>
      </w:r>
      <w:r w:rsidRPr="00B649CF">
        <w:rPr>
          <w:szCs w:val="28"/>
        </w:rPr>
        <w:t>,</w:t>
      </w:r>
    </w:p>
    <w:p w14:paraId="1D11B717" w14:textId="77777777" w:rsidR="00FD3693" w:rsidRPr="00B649CF" w:rsidRDefault="00FD3693" w:rsidP="00FD3693">
      <w:pPr>
        <w:widowControl/>
        <w:spacing w:line="240" w:lineRule="auto"/>
        <w:rPr>
          <w:sz w:val="28"/>
          <w:szCs w:val="28"/>
        </w:rPr>
      </w:pPr>
      <w:r w:rsidRPr="00B649CF">
        <w:rPr>
          <w:sz w:val="28"/>
          <w:szCs w:val="28"/>
        </w:rPr>
        <w:t xml:space="preserve">где </w:t>
      </w:r>
      <w:r w:rsidRPr="00B649CF">
        <w:rPr>
          <w:i/>
          <w:sz w:val="28"/>
          <w:szCs w:val="28"/>
          <w:lang w:val="en-US"/>
        </w:rPr>
        <w:t>P</w:t>
      </w:r>
      <w:r w:rsidRPr="00B649CF">
        <w:rPr>
          <w:sz w:val="28"/>
          <w:szCs w:val="28"/>
        </w:rPr>
        <w:t xml:space="preserve"> – парциальное давление водорода, кПа; </w:t>
      </w:r>
      <w:r w:rsidRPr="00B649CF">
        <w:rPr>
          <w:i/>
          <w:sz w:val="28"/>
          <w:szCs w:val="28"/>
          <w:lang w:val="en-US"/>
        </w:rPr>
        <w:t>V</w:t>
      </w:r>
      <w:r w:rsidRPr="00B649CF">
        <w:rPr>
          <w:sz w:val="28"/>
          <w:szCs w:val="28"/>
        </w:rPr>
        <w:t xml:space="preserve"> – объем выделившегося водорода, л; </w:t>
      </w:r>
      <w:r w:rsidRPr="00B649CF">
        <w:rPr>
          <w:i/>
          <w:sz w:val="28"/>
          <w:szCs w:val="28"/>
          <w:lang w:val="en-US"/>
        </w:rPr>
        <w:t>m</w:t>
      </w:r>
      <w:r w:rsidRPr="00B649CF">
        <w:rPr>
          <w:sz w:val="28"/>
          <w:szCs w:val="28"/>
        </w:rPr>
        <w:t xml:space="preserve"> – масса водорода, г; </w:t>
      </w:r>
      <w:r w:rsidRPr="00B649CF">
        <w:rPr>
          <w:i/>
          <w:sz w:val="28"/>
          <w:szCs w:val="28"/>
          <w:lang w:val="en-US"/>
        </w:rPr>
        <w:t>M</w:t>
      </w:r>
      <w:r w:rsidRPr="00B649CF">
        <w:rPr>
          <w:sz w:val="28"/>
          <w:szCs w:val="28"/>
        </w:rPr>
        <w:t xml:space="preserve"> – молярная масса водорода, г/моль; </w:t>
      </w:r>
      <w:r w:rsidRPr="00B649CF">
        <w:rPr>
          <w:i/>
          <w:sz w:val="28"/>
          <w:szCs w:val="28"/>
        </w:rPr>
        <w:t>Т</w:t>
      </w:r>
      <w:r w:rsidRPr="00B649CF">
        <w:rPr>
          <w:sz w:val="28"/>
          <w:szCs w:val="28"/>
        </w:rPr>
        <w:t xml:space="preserve"> – температура опыта, К; </w:t>
      </w:r>
      <w:r w:rsidRPr="00B649CF">
        <w:rPr>
          <w:i/>
          <w:sz w:val="28"/>
          <w:szCs w:val="28"/>
          <w:lang w:val="en-US"/>
        </w:rPr>
        <w:t>R</w:t>
      </w:r>
      <w:r w:rsidRPr="00B649CF">
        <w:rPr>
          <w:sz w:val="28"/>
          <w:szCs w:val="28"/>
        </w:rPr>
        <w:t xml:space="preserve"> – универсальная газовая постоянная (8,314 Дж/</w:t>
      </w:r>
      <w:proofErr w:type="spellStart"/>
      <w:r w:rsidRPr="00B649CF">
        <w:rPr>
          <w:sz w:val="28"/>
          <w:szCs w:val="28"/>
        </w:rPr>
        <w:t>моль·К</w:t>
      </w:r>
      <w:proofErr w:type="spellEnd"/>
      <w:r w:rsidRPr="00B649CF">
        <w:rPr>
          <w:sz w:val="28"/>
          <w:szCs w:val="28"/>
        </w:rPr>
        <w:t>).</w:t>
      </w:r>
    </w:p>
    <w:p w14:paraId="4BA9B49D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>В опыте водород собирается над водой и смешивается с водяным паром, поэтому для вычисления парциального давления водорода нужно из величины атмосферного давления вычесть величину давления насыщенного водяного пара при температуре опыта (табл. 2</w:t>
      </w:r>
      <w:r w:rsidRPr="00B649CF">
        <w:rPr>
          <w:i/>
          <w:sz w:val="28"/>
          <w:szCs w:val="28"/>
        </w:rPr>
        <w:t>)</w:t>
      </w:r>
      <w:r w:rsidRPr="00B649CF">
        <w:rPr>
          <w:sz w:val="28"/>
          <w:szCs w:val="28"/>
        </w:rPr>
        <w:t xml:space="preserve">:           </w:t>
      </w:r>
      <w:proofErr w:type="gramStart"/>
      <w:r w:rsidRPr="00B649CF">
        <w:rPr>
          <w:i/>
          <w:sz w:val="28"/>
          <w:szCs w:val="28"/>
        </w:rPr>
        <w:t>Р</w:t>
      </w:r>
      <w:proofErr w:type="gramEnd"/>
      <w:r w:rsidRPr="00B649CF">
        <w:rPr>
          <w:i/>
          <w:sz w:val="28"/>
          <w:szCs w:val="28"/>
        </w:rPr>
        <w:t xml:space="preserve"> = Р</w:t>
      </w:r>
      <w:r w:rsidRPr="00B649CF">
        <w:rPr>
          <w:sz w:val="28"/>
          <w:szCs w:val="28"/>
          <w:vertAlign w:val="subscript"/>
        </w:rPr>
        <w:t>1</w:t>
      </w:r>
      <w:r w:rsidRPr="00B649CF">
        <w:rPr>
          <w:i/>
          <w:sz w:val="28"/>
          <w:szCs w:val="28"/>
        </w:rPr>
        <w:t xml:space="preserve"> – Р</w:t>
      </w:r>
      <w:r w:rsidRPr="00B649CF">
        <w:rPr>
          <w:sz w:val="28"/>
          <w:szCs w:val="28"/>
          <w:vertAlign w:val="subscript"/>
        </w:rPr>
        <w:t>2</w:t>
      </w:r>
      <w:r w:rsidRPr="00B649CF">
        <w:rPr>
          <w:sz w:val="28"/>
          <w:szCs w:val="28"/>
        </w:rPr>
        <w:t>.</w:t>
      </w:r>
    </w:p>
    <w:p w14:paraId="4882BAE9" w14:textId="58120D2B" w:rsidR="00FD3693" w:rsidRPr="00B649CF" w:rsidRDefault="00FD3693" w:rsidP="00FD3693">
      <w:pPr>
        <w:widowControl/>
        <w:tabs>
          <w:tab w:val="left" w:pos="426"/>
        </w:tabs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 xml:space="preserve">2. Вычислить молярную массу эквивалентов цинка </w:t>
      </w:r>
      <w:proofErr w:type="spellStart"/>
      <w:r w:rsidRPr="00B649CF">
        <w:rPr>
          <w:i/>
          <w:sz w:val="28"/>
          <w:szCs w:val="28"/>
        </w:rPr>
        <w:t>М</w:t>
      </w:r>
      <w:r w:rsidRPr="00B649CF">
        <w:rPr>
          <w:sz w:val="28"/>
          <w:szCs w:val="28"/>
          <w:vertAlign w:val="subscript"/>
        </w:rPr>
        <w:t>эк.пр</w:t>
      </w:r>
      <w:proofErr w:type="spellEnd"/>
      <w:r w:rsidRPr="00B649CF">
        <w:rPr>
          <w:sz w:val="28"/>
          <w:szCs w:val="28"/>
          <w:vertAlign w:val="subscript"/>
        </w:rPr>
        <w:t>.</w:t>
      </w:r>
      <w:r w:rsidRPr="00B649CF">
        <w:rPr>
          <w:sz w:val="28"/>
          <w:szCs w:val="28"/>
        </w:rPr>
        <w:t>(</w:t>
      </w:r>
      <w:r w:rsidRPr="00B649CF">
        <w:rPr>
          <w:sz w:val="28"/>
          <w:szCs w:val="28"/>
          <w:lang w:val="en-US"/>
        </w:rPr>
        <w:t>Zn</w:t>
      </w:r>
      <w:r w:rsidRPr="00B649CF">
        <w:rPr>
          <w:sz w:val="28"/>
          <w:szCs w:val="28"/>
        </w:rPr>
        <w:t xml:space="preserve">) по закону эквивалентов:                                  </w:t>
      </w:r>
      <w:r w:rsidRPr="00B649CF">
        <w:rPr>
          <w:position w:val="-38"/>
          <w:sz w:val="28"/>
          <w:szCs w:val="28"/>
        </w:rPr>
        <w:object w:dxaOrig="2140" w:dyaOrig="859" w14:anchorId="4A2BA23F">
          <v:shape id="_x0000_i1026" type="#_x0000_t75" style="width:107.25pt;height:42.75pt" o:ole="">
            <v:imagedata r:id="rId8" o:title=""/>
          </v:shape>
          <o:OLEObject Type="Embed" ProgID="Equation.3" ShapeID="_x0000_i1026" DrawAspect="Content" ObjectID="_1709368866" r:id="rId9"/>
        </w:object>
      </w:r>
      <w:r w:rsidRPr="00B649CF">
        <w:rPr>
          <w:position w:val="-38"/>
          <w:sz w:val="28"/>
          <w:szCs w:val="28"/>
        </w:rPr>
        <w:t>.</w:t>
      </w:r>
    </w:p>
    <w:p w14:paraId="5A49483F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 xml:space="preserve">3. Вычислить теоретическое значение молярной массы эквивалентов цинка </w:t>
      </w:r>
      <w:proofErr w:type="spellStart"/>
      <w:r w:rsidRPr="00B649CF">
        <w:rPr>
          <w:i/>
          <w:sz w:val="28"/>
          <w:szCs w:val="28"/>
        </w:rPr>
        <w:t>М</w:t>
      </w:r>
      <w:r w:rsidRPr="00B649CF">
        <w:rPr>
          <w:sz w:val="28"/>
          <w:szCs w:val="28"/>
          <w:vertAlign w:val="subscript"/>
        </w:rPr>
        <w:t>эк</w:t>
      </w:r>
      <w:proofErr w:type="gramStart"/>
      <w:r w:rsidRPr="00B649CF">
        <w:rPr>
          <w:sz w:val="28"/>
          <w:szCs w:val="28"/>
          <w:vertAlign w:val="subscript"/>
        </w:rPr>
        <w:t>,т</w:t>
      </w:r>
      <w:proofErr w:type="spellEnd"/>
      <w:proofErr w:type="gramEnd"/>
      <w:r w:rsidRPr="00B649CF">
        <w:rPr>
          <w:sz w:val="28"/>
          <w:szCs w:val="28"/>
          <w:vertAlign w:val="subscript"/>
        </w:rPr>
        <w:t>.</w:t>
      </w:r>
      <w:r w:rsidRPr="00B649CF">
        <w:rPr>
          <w:sz w:val="28"/>
          <w:szCs w:val="28"/>
        </w:rPr>
        <w:t>(</w:t>
      </w:r>
      <w:r w:rsidRPr="00B649CF">
        <w:rPr>
          <w:sz w:val="28"/>
          <w:szCs w:val="28"/>
          <w:lang w:val="en-US"/>
        </w:rPr>
        <w:t>Zn</w:t>
      </w:r>
      <w:r w:rsidRPr="00B649CF">
        <w:rPr>
          <w:sz w:val="28"/>
          <w:szCs w:val="28"/>
        </w:rPr>
        <w:t>):</w:t>
      </w:r>
    </w:p>
    <w:p w14:paraId="48657D4A" w14:textId="77777777" w:rsidR="00FD3693" w:rsidRPr="00B649CF" w:rsidRDefault="00FD3693" w:rsidP="00FD3693">
      <w:pPr>
        <w:widowControl/>
        <w:spacing w:line="240" w:lineRule="auto"/>
        <w:ind w:firstLine="709"/>
        <w:jc w:val="center"/>
        <w:rPr>
          <w:sz w:val="28"/>
          <w:szCs w:val="28"/>
        </w:rPr>
      </w:pPr>
      <w:proofErr w:type="spellStart"/>
      <w:r w:rsidRPr="00B649CF">
        <w:rPr>
          <w:i/>
          <w:sz w:val="28"/>
          <w:szCs w:val="28"/>
        </w:rPr>
        <w:t>М</w:t>
      </w:r>
      <w:r w:rsidRPr="00B649CF">
        <w:rPr>
          <w:sz w:val="28"/>
          <w:szCs w:val="28"/>
          <w:vertAlign w:val="subscript"/>
        </w:rPr>
        <w:t>эк</w:t>
      </w:r>
      <w:proofErr w:type="gramStart"/>
      <w:r w:rsidRPr="00B649CF">
        <w:rPr>
          <w:sz w:val="28"/>
          <w:szCs w:val="28"/>
          <w:vertAlign w:val="subscript"/>
        </w:rPr>
        <w:t>,т</w:t>
      </w:r>
      <w:proofErr w:type="spellEnd"/>
      <w:proofErr w:type="gramEnd"/>
      <w:r w:rsidRPr="00B649CF">
        <w:rPr>
          <w:sz w:val="28"/>
          <w:szCs w:val="28"/>
          <w:vertAlign w:val="subscript"/>
        </w:rPr>
        <w:t>.</w:t>
      </w:r>
      <w:r w:rsidRPr="00B649CF">
        <w:rPr>
          <w:sz w:val="28"/>
          <w:szCs w:val="28"/>
        </w:rPr>
        <w:t>(</w:t>
      </w:r>
      <w:r w:rsidRPr="00B649CF">
        <w:rPr>
          <w:sz w:val="28"/>
          <w:szCs w:val="28"/>
          <w:lang w:val="en-US"/>
        </w:rPr>
        <w:t>Zn</w:t>
      </w:r>
      <w:r w:rsidRPr="00B649CF">
        <w:rPr>
          <w:sz w:val="28"/>
          <w:szCs w:val="28"/>
        </w:rPr>
        <w:t xml:space="preserve">) = </w:t>
      </w:r>
      <w:r w:rsidRPr="00B649CF">
        <w:rPr>
          <w:position w:val="-26"/>
          <w:sz w:val="28"/>
          <w:szCs w:val="28"/>
        </w:rPr>
        <w:object w:dxaOrig="620" w:dyaOrig="700" w14:anchorId="06FC2DCC">
          <v:shape id="_x0000_i1027" type="#_x0000_t75" style="width:31.5pt;height:35.25pt" o:ole="">
            <v:imagedata r:id="rId10" o:title=""/>
          </v:shape>
          <o:OLEObject Type="Embed" ProgID="Equation.3" ShapeID="_x0000_i1027" DrawAspect="Content" ObjectID="_1709368867" r:id="rId11"/>
        </w:object>
      </w:r>
      <w:r w:rsidRPr="00B649CF">
        <w:rPr>
          <w:sz w:val="28"/>
          <w:szCs w:val="28"/>
        </w:rPr>
        <w:t>.</w:t>
      </w:r>
    </w:p>
    <w:p w14:paraId="78846901" w14:textId="77777777" w:rsidR="00FD3693" w:rsidRPr="00B649CF" w:rsidRDefault="00FD3693" w:rsidP="00FD3693">
      <w:pPr>
        <w:widowControl/>
        <w:spacing w:line="240" w:lineRule="auto"/>
        <w:ind w:firstLine="709"/>
        <w:rPr>
          <w:sz w:val="28"/>
          <w:szCs w:val="28"/>
        </w:rPr>
      </w:pPr>
      <w:r w:rsidRPr="00B649CF">
        <w:rPr>
          <w:sz w:val="28"/>
          <w:szCs w:val="28"/>
        </w:rPr>
        <w:t xml:space="preserve">4. Вычислить относительную ошибку опыта </w:t>
      </w:r>
      <w:r w:rsidRPr="00B649CF">
        <w:rPr>
          <w:i/>
          <w:sz w:val="28"/>
          <w:szCs w:val="28"/>
        </w:rPr>
        <w:t>Е</w:t>
      </w:r>
      <w:r w:rsidRPr="00B649CF">
        <w:rPr>
          <w:sz w:val="28"/>
          <w:szCs w:val="28"/>
        </w:rPr>
        <w:t xml:space="preserve"> (%):</w:t>
      </w:r>
    </w:p>
    <w:p w14:paraId="0ABD4580" w14:textId="77777777" w:rsidR="00FD3693" w:rsidRPr="00B649CF" w:rsidRDefault="00FD3693" w:rsidP="00FD3693">
      <w:pPr>
        <w:widowControl/>
        <w:spacing w:line="240" w:lineRule="auto"/>
        <w:jc w:val="center"/>
        <w:rPr>
          <w:sz w:val="28"/>
          <w:szCs w:val="28"/>
        </w:rPr>
      </w:pPr>
      <w:r w:rsidRPr="00B649CF">
        <w:rPr>
          <w:position w:val="-34"/>
          <w:sz w:val="28"/>
          <w:szCs w:val="28"/>
        </w:rPr>
        <w:object w:dxaOrig="2720" w:dyaOrig="820" w14:anchorId="13759599">
          <v:shape id="_x0000_i1028" type="#_x0000_t75" style="width:135.75pt;height:40.5pt" o:ole="">
            <v:imagedata r:id="rId12" o:title=""/>
          </v:shape>
          <o:OLEObject Type="Embed" ProgID="Equation.3" ShapeID="_x0000_i1028" DrawAspect="Content" ObjectID="_1709368868" r:id="rId13"/>
        </w:object>
      </w:r>
    </w:p>
    <w:p w14:paraId="1A1FF5FA" w14:textId="77777777" w:rsidR="00FD3693" w:rsidRPr="00B649CF" w:rsidRDefault="00FD3693" w:rsidP="00FD3693">
      <w:pPr>
        <w:widowControl/>
        <w:spacing w:line="240" w:lineRule="auto"/>
        <w:ind w:firstLine="709"/>
        <w:jc w:val="right"/>
        <w:rPr>
          <w:b/>
          <w:i/>
          <w:sz w:val="28"/>
          <w:szCs w:val="28"/>
        </w:rPr>
      </w:pPr>
      <w:r w:rsidRPr="00B649CF">
        <w:rPr>
          <w:b/>
          <w:i/>
          <w:sz w:val="28"/>
          <w:szCs w:val="28"/>
        </w:rPr>
        <w:t>Таблица 2</w:t>
      </w:r>
    </w:p>
    <w:p w14:paraId="572C2D51" w14:textId="77777777" w:rsidR="00FD3693" w:rsidRPr="00B649CF" w:rsidRDefault="00FD3693" w:rsidP="00FD3693">
      <w:pPr>
        <w:pStyle w:val="1"/>
        <w:keepNext w:val="0"/>
        <w:widowControl/>
        <w:spacing w:line="240" w:lineRule="auto"/>
        <w:rPr>
          <w:rFonts w:ascii="Times New Roman" w:hAnsi="Times New Roman"/>
          <w:szCs w:val="28"/>
        </w:rPr>
      </w:pPr>
      <w:r w:rsidRPr="00B649CF">
        <w:rPr>
          <w:rFonts w:ascii="Times New Roman" w:hAnsi="Times New Roman"/>
          <w:szCs w:val="28"/>
        </w:rPr>
        <w:t>Давление насыщенного водяного пара при различных температурах</w:t>
      </w:r>
    </w:p>
    <w:p w14:paraId="54D370CA" w14:textId="77777777" w:rsidR="00FD3693" w:rsidRPr="00B649CF" w:rsidRDefault="00FD3693" w:rsidP="00FD3693">
      <w:pPr>
        <w:widowControl/>
        <w:spacing w:line="24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1701"/>
        <w:gridCol w:w="1559"/>
        <w:gridCol w:w="1701"/>
        <w:gridCol w:w="1748"/>
      </w:tblGrid>
      <w:tr w:rsidR="00FD3693" w:rsidRPr="00B649CF" w14:paraId="052379D4" w14:textId="77777777" w:rsidTr="00C617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AD298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Температу</w:t>
            </w:r>
            <w:r w:rsidRPr="00B649CF">
              <w:rPr>
                <w:sz w:val="28"/>
                <w:szCs w:val="28"/>
              </w:rPr>
              <w:lastRenderedPageBreak/>
              <w:t xml:space="preserve">ра </w:t>
            </w:r>
            <w:r w:rsidRPr="00B649CF">
              <w:rPr>
                <w:i/>
                <w:sz w:val="28"/>
                <w:szCs w:val="28"/>
              </w:rPr>
              <w:t>Т</w:t>
            </w:r>
            <w:r w:rsidRPr="00B649CF">
              <w:rPr>
                <w:sz w:val="28"/>
                <w:szCs w:val="28"/>
              </w:rPr>
              <w:t>, 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E990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lastRenderedPageBreak/>
              <w:t xml:space="preserve">Давление </w:t>
            </w:r>
            <w:r w:rsidRPr="00B649CF">
              <w:rPr>
                <w:sz w:val="28"/>
                <w:szCs w:val="28"/>
              </w:rPr>
              <w:lastRenderedPageBreak/>
              <w:t>водяного пара, кПа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F2B4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lastRenderedPageBreak/>
              <w:t>Температур</w:t>
            </w:r>
            <w:r w:rsidRPr="00B649CF">
              <w:rPr>
                <w:sz w:val="28"/>
                <w:szCs w:val="28"/>
              </w:rPr>
              <w:lastRenderedPageBreak/>
              <w:t xml:space="preserve">а </w:t>
            </w:r>
            <w:r w:rsidRPr="00B649CF">
              <w:rPr>
                <w:i/>
                <w:sz w:val="28"/>
                <w:szCs w:val="28"/>
              </w:rPr>
              <w:t>Т</w:t>
            </w:r>
            <w:r w:rsidRPr="00B649CF">
              <w:rPr>
                <w:sz w:val="28"/>
                <w:szCs w:val="28"/>
              </w:rPr>
              <w:t>, 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E8D6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lastRenderedPageBreak/>
              <w:t xml:space="preserve">Давление </w:t>
            </w:r>
            <w:r w:rsidRPr="00B649CF">
              <w:rPr>
                <w:sz w:val="28"/>
                <w:szCs w:val="28"/>
              </w:rPr>
              <w:lastRenderedPageBreak/>
              <w:t>водяного пара, кПа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D46EA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lastRenderedPageBreak/>
              <w:t>Температур</w:t>
            </w:r>
            <w:r w:rsidRPr="00B649CF">
              <w:rPr>
                <w:sz w:val="28"/>
                <w:szCs w:val="28"/>
              </w:rPr>
              <w:lastRenderedPageBreak/>
              <w:t xml:space="preserve">а </w:t>
            </w:r>
            <w:r w:rsidRPr="00B649CF">
              <w:rPr>
                <w:i/>
                <w:sz w:val="28"/>
                <w:szCs w:val="28"/>
              </w:rPr>
              <w:t>Т</w:t>
            </w:r>
            <w:r w:rsidRPr="00B649CF">
              <w:rPr>
                <w:sz w:val="28"/>
                <w:szCs w:val="28"/>
              </w:rPr>
              <w:t>, К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64B6F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lastRenderedPageBreak/>
              <w:t>Давление</w:t>
            </w:r>
          </w:p>
          <w:p w14:paraId="46D8C5A7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lastRenderedPageBreak/>
              <w:t>водяного пара, кПа</w:t>
            </w:r>
          </w:p>
        </w:tc>
      </w:tr>
      <w:tr w:rsidR="00FD3693" w:rsidRPr="00B649CF" w14:paraId="54AB9589" w14:textId="77777777" w:rsidTr="00C617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56B8B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lastRenderedPageBreak/>
              <w:t>288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B8FD0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1,693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8C9A6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A9CB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2,186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84F9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296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C0F15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2,799</w:t>
            </w:r>
          </w:p>
        </w:tc>
      </w:tr>
      <w:tr w:rsidR="00FD3693" w:rsidRPr="00B649CF" w14:paraId="4F422327" w14:textId="77777777" w:rsidTr="00C617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7ABD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599EC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1,817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D6D6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C35C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2,337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75E63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CDE1F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2,982</w:t>
            </w:r>
          </w:p>
        </w:tc>
      </w:tr>
      <w:tr w:rsidR="00FD3693" w:rsidRPr="00B649CF" w14:paraId="5B38AE89" w14:textId="77777777" w:rsidTr="00C617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6B7B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1F21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1,933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21FD7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C2F54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2,479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09A82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298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43C5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3,166</w:t>
            </w:r>
          </w:p>
        </w:tc>
      </w:tr>
      <w:tr w:rsidR="00FD3693" w:rsidRPr="00B649CF" w14:paraId="68762EE1" w14:textId="77777777" w:rsidTr="00C617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CB309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1E03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2,062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52657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CBBDB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2,642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FC21D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299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68842" w14:textId="77777777" w:rsidR="00FD3693" w:rsidRPr="00B649CF" w:rsidRDefault="00FD3693" w:rsidP="00C617CD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B649CF">
              <w:rPr>
                <w:sz w:val="28"/>
                <w:szCs w:val="28"/>
              </w:rPr>
              <w:t>3,360</w:t>
            </w:r>
          </w:p>
        </w:tc>
      </w:tr>
    </w:tbl>
    <w:p w14:paraId="18F164F4" w14:textId="77777777" w:rsidR="008315A9" w:rsidRPr="00B649CF" w:rsidRDefault="008315A9">
      <w:pPr>
        <w:rPr>
          <w:sz w:val="28"/>
          <w:szCs w:val="28"/>
        </w:rPr>
      </w:pPr>
    </w:p>
    <w:p w14:paraId="7FBA97BD" w14:textId="77777777" w:rsidR="00E04713" w:rsidRPr="00B649CF" w:rsidRDefault="00E04713" w:rsidP="00E04713">
      <w:pPr>
        <w:jc w:val="center"/>
        <w:rPr>
          <w:b/>
          <w:i/>
          <w:sz w:val="28"/>
          <w:szCs w:val="28"/>
        </w:rPr>
      </w:pPr>
      <w:r w:rsidRPr="00B649CF">
        <w:rPr>
          <w:b/>
          <w:i/>
          <w:sz w:val="28"/>
          <w:szCs w:val="28"/>
        </w:rPr>
        <w:t>Экспериментальные данные, необходимые для расчетов</w:t>
      </w:r>
    </w:p>
    <w:p w14:paraId="345C2938" w14:textId="77777777" w:rsidR="00E04713" w:rsidRPr="00B649CF" w:rsidRDefault="00E04713">
      <w:pPr>
        <w:rPr>
          <w:sz w:val="28"/>
          <w:szCs w:val="28"/>
        </w:rPr>
      </w:pPr>
    </w:p>
    <w:p w14:paraId="4EA6110D" w14:textId="77777777" w:rsidR="00E04713" w:rsidRPr="00B649CF" w:rsidRDefault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1</w:t>
      </w:r>
    </w:p>
    <w:p w14:paraId="53E8F30B" w14:textId="77777777" w:rsidR="00E04713" w:rsidRPr="00B649CF" w:rsidRDefault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 0,159</w:t>
      </w:r>
    </w:p>
    <w:p w14:paraId="2AC0C63D" w14:textId="77777777" w:rsidR="00E04713" w:rsidRPr="00B649CF" w:rsidRDefault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 67</w:t>
      </w:r>
    </w:p>
    <w:p w14:paraId="4081D273" w14:textId="77777777" w:rsidR="00E04713" w:rsidRPr="00B649CF" w:rsidRDefault="00E04713">
      <w:pPr>
        <w:rPr>
          <w:sz w:val="28"/>
          <w:szCs w:val="28"/>
        </w:rPr>
      </w:pPr>
    </w:p>
    <w:p w14:paraId="4F7359C5" w14:textId="77777777" w:rsidR="00E04713" w:rsidRPr="00B649CF" w:rsidRDefault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2</w:t>
      </w:r>
    </w:p>
    <w:p w14:paraId="1747CC29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 xml:space="preserve">масса цинка, г: </w:t>
      </w:r>
      <w:r w:rsidR="00C41406" w:rsidRPr="00B649CF">
        <w:rPr>
          <w:sz w:val="28"/>
          <w:szCs w:val="28"/>
        </w:rPr>
        <w:t>0,170</w:t>
      </w:r>
    </w:p>
    <w:p w14:paraId="38700275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</w:t>
      </w:r>
      <w:r w:rsidR="00C41406" w:rsidRPr="00B649CF">
        <w:rPr>
          <w:sz w:val="28"/>
          <w:szCs w:val="28"/>
        </w:rPr>
        <w:t xml:space="preserve"> 72</w:t>
      </w:r>
    </w:p>
    <w:p w14:paraId="3C1B19DF" w14:textId="77777777" w:rsidR="00E04713" w:rsidRPr="00B649CF" w:rsidRDefault="00E04713" w:rsidP="00E04713">
      <w:pPr>
        <w:rPr>
          <w:sz w:val="28"/>
          <w:szCs w:val="28"/>
        </w:rPr>
      </w:pPr>
    </w:p>
    <w:p w14:paraId="76BC51E8" w14:textId="77777777" w:rsidR="00E04713" w:rsidRPr="00B649CF" w:rsidRDefault="00E04713">
      <w:pPr>
        <w:rPr>
          <w:sz w:val="28"/>
          <w:szCs w:val="28"/>
        </w:rPr>
      </w:pPr>
    </w:p>
    <w:p w14:paraId="319F1F94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3</w:t>
      </w:r>
    </w:p>
    <w:p w14:paraId="408B32A1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</w:t>
      </w:r>
      <w:r w:rsidR="00C41406" w:rsidRPr="00B649CF">
        <w:rPr>
          <w:sz w:val="28"/>
          <w:szCs w:val="28"/>
        </w:rPr>
        <w:t xml:space="preserve"> 0,191</w:t>
      </w:r>
    </w:p>
    <w:p w14:paraId="3722175E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</w:t>
      </w:r>
      <w:r w:rsidR="00C41406" w:rsidRPr="00B649CF">
        <w:rPr>
          <w:sz w:val="28"/>
          <w:szCs w:val="28"/>
        </w:rPr>
        <w:t xml:space="preserve"> 80</w:t>
      </w:r>
    </w:p>
    <w:p w14:paraId="31E73290" w14:textId="77777777" w:rsidR="00E04713" w:rsidRPr="00B649CF" w:rsidRDefault="00E04713" w:rsidP="00E04713">
      <w:pPr>
        <w:rPr>
          <w:sz w:val="28"/>
          <w:szCs w:val="28"/>
        </w:rPr>
      </w:pPr>
    </w:p>
    <w:p w14:paraId="0D8B87BF" w14:textId="77777777" w:rsidR="00E04713" w:rsidRPr="00B649CF" w:rsidRDefault="00E04713" w:rsidP="00E04713">
      <w:pPr>
        <w:rPr>
          <w:sz w:val="28"/>
          <w:szCs w:val="28"/>
        </w:rPr>
      </w:pPr>
    </w:p>
    <w:p w14:paraId="3CE35E2A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4</w:t>
      </w:r>
    </w:p>
    <w:p w14:paraId="79A03870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</w:t>
      </w:r>
      <w:r w:rsidR="00C41406" w:rsidRPr="00B649CF">
        <w:rPr>
          <w:sz w:val="28"/>
          <w:szCs w:val="28"/>
        </w:rPr>
        <w:t xml:space="preserve"> 0,168</w:t>
      </w:r>
    </w:p>
    <w:p w14:paraId="12A20FF6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</w:t>
      </w:r>
      <w:r w:rsidR="00C41406" w:rsidRPr="00B649CF">
        <w:rPr>
          <w:sz w:val="28"/>
          <w:szCs w:val="28"/>
        </w:rPr>
        <w:t xml:space="preserve"> 71</w:t>
      </w:r>
    </w:p>
    <w:p w14:paraId="6E4AF9CD" w14:textId="77777777" w:rsidR="00E04713" w:rsidRPr="00B649CF" w:rsidRDefault="00E04713" w:rsidP="00E04713">
      <w:pPr>
        <w:rPr>
          <w:sz w:val="28"/>
          <w:szCs w:val="28"/>
        </w:rPr>
      </w:pPr>
    </w:p>
    <w:p w14:paraId="4D5E1878" w14:textId="77777777" w:rsidR="00E04713" w:rsidRPr="00B649CF" w:rsidRDefault="00E04713" w:rsidP="00E04713">
      <w:pPr>
        <w:rPr>
          <w:sz w:val="28"/>
          <w:szCs w:val="28"/>
        </w:rPr>
      </w:pPr>
    </w:p>
    <w:p w14:paraId="2DDD9C1F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5</w:t>
      </w:r>
    </w:p>
    <w:p w14:paraId="29BB13A6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</w:t>
      </w:r>
      <w:r w:rsidR="00C41406" w:rsidRPr="00B649CF">
        <w:rPr>
          <w:sz w:val="28"/>
          <w:szCs w:val="28"/>
        </w:rPr>
        <w:t xml:space="preserve"> 0,174</w:t>
      </w:r>
    </w:p>
    <w:p w14:paraId="08ED9E9A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</w:t>
      </w:r>
      <w:r w:rsidR="00C41406" w:rsidRPr="00B649CF">
        <w:rPr>
          <w:sz w:val="28"/>
          <w:szCs w:val="28"/>
        </w:rPr>
        <w:t xml:space="preserve"> 74</w:t>
      </w:r>
    </w:p>
    <w:p w14:paraId="1EEA1E83" w14:textId="77777777" w:rsidR="00E04713" w:rsidRPr="00B649CF" w:rsidRDefault="00E04713" w:rsidP="00E04713">
      <w:pPr>
        <w:rPr>
          <w:sz w:val="28"/>
          <w:szCs w:val="28"/>
        </w:rPr>
      </w:pPr>
    </w:p>
    <w:p w14:paraId="16A153A5" w14:textId="77777777" w:rsidR="00E04713" w:rsidRPr="00B649CF" w:rsidRDefault="00E04713" w:rsidP="00E04713">
      <w:pPr>
        <w:rPr>
          <w:sz w:val="28"/>
          <w:szCs w:val="28"/>
        </w:rPr>
      </w:pPr>
    </w:p>
    <w:p w14:paraId="4612A26E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6</w:t>
      </w:r>
    </w:p>
    <w:p w14:paraId="53EE265C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</w:t>
      </w:r>
      <w:r w:rsidR="00C41406" w:rsidRPr="00B649CF">
        <w:rPr>
          <w:sz w:val="28"/>
          <w:szCs w:val="28"/>
        </w:rPr>
        <w:t xml:space="preserve"> 0,209</w:t>
      </w:r>
    </w:p>
    <w:p w14:paraId="72426D70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</w:t>
      </w:r>
      <w:r w:rsidR="00C41406" w:rsidRPr="00B649CF">
        <w:rPr>
          <w:sz w:val="28"/>
          <w:szCs w:val="28"/>
        </w:rPr>
        <w:t xml:space="preserve"> 88</w:t>
      </w:r>
    </w:p>
    <w:p w14:paraId="796D4F9B" w14:textId="77777777" w:rsidR="00E04713" w:rsidRPr="00B649CF" w:rsidRDefault="00E04713" w:rsidP="00E04713">
      <w:pPr>
        <w:rPr>
          <w:sz w:val="28"/>
          <w:szCs w:val="28"/>
        </w:rPr>
      </w:pPr>
    </w:p>
    <w:p w14:paraId="7193D921" w14:textId="77777777" w:rsidR="00E04713" w:rsidRPr="00B649CF" w:rsidRDefault="00E04713" w:rsidP="00E04713">
      <w:pPr>
        <w:rPr>
          <w:sz w:val="28"/>
          <w:szCs w:val="28"/>
        </w:rPr>
      </w:pPr>
    </w:p>
    <w:p w14:paraId="4FFDAF83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7</w:t>
      </w:r>
    </w:p>
    <w:p w14:paraId="52431D6A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</w:t>
      </w:r>
      <w:r w:rsidR="00C41406" w:rsidRPr="00B649CF">
        <w:rPr>
          <w:sz w:val="28"/>
          <w:szCs w:val="28"/>
        </w:rPr>
        <w:t xml:space="preserve"> 0,215</w:t>
      </w:r>
    </w:p>
    <w:p w14:paraId="73CC49C4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lastRenderedPageBreak/>
        <w:t>объем выделившейся воды, мл:</w:t>
      </w:r>
      <w:r w:rsidR="00C41406" w:rsidRPr="00B649CF">
        <w:rPr>
          <w:sz w:val="28"/>
          <w:szCs w:val="28"/>
        </w:rPr>
        <w:t xml:space="preserve"> 92</w:t>
      </w:r>
    </w:p>
    <w:p w14:paraId="7F36D15F" w14:textId="77777777" w:rsidR="00E04713" w:rsidRPr="00B649CF" w:rsidRDefault="00E04713" w:rsidP="00E04713">
      <w:pPr>
        <w:rPr>
          <w:sz w:val="28"/>
          <w:szCs w:val="28"/>
        </w:rPr>
      </w:pPr>
    </w:p>
    <w:p w14:paraId="750B1C60" w14:textId="77777777" w:rsidR="00E04713" w:rsidRPr="00B649CF" w:rsidRDefault="00E04713" w:rsidP="00E04713">
      <w:pPr>
        <w:rPr>
          <w:sz w:val="28"/>
          <w:szCs w:val="28"/>
        </w:rPr>
      </w:pPr>
    </w:p>
    <w:p w14:paraId="464C7A3F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8</w:t>
      </w:r>
    </w:p>
    <w:p w14:paraId="7EFAA7F6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</w:t>
      </w:r>
      <w:r w:rsidR="00C41406" w:rsidRPr="00B649CF">
        <w:rPr>
          <w:sz w:val="28"/>
          <w:szCs w:val="28"/>
        </w:rPr>
        <w:t xml:space="preserve"> 0,156</w:t>
      </w:r>
    </w:p>
    <w:p w14:paraId="710A89D7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</w:t>
      </w:r>
      <w:r w:rsidR="00C41406" w:rsidRPr="00B649CF">
        <w:rPr>
          <w:sz w:val="28"/>
          <w:szCs w:val="28"/>
        </w:rPr>
        <w:t xml:space="preserve"> 66</w:t>
      </w:r>
    </w:p>
    <w:p w14:paraId="3C56F883" w14:textId="77777777" w:rsidR="00E04713" w:rsidRPr="00B649CF" w:rsidRDefault="00E04713" w:rsidP="00E04713">
      <w:pPr>
        <w:rPr>
          <w:sz w:val="28"/>
          <w:szCs w:val="28"/>
        </w:rPr>
      </w:pPr>
    </w:p>
    <w:p w14:paraId="6F8899B8" w14:textId="77777777" w:rsidR="00E04713" w:rsidRPr="00B649CF" w:rsidRDefault="00E04713" w:rsidP="00E04713">
      <w:pPr>
        <w:rPr>
          <w:sz w:val="28"/>
          <w:szCs w:val="28"/>
        </w:rPr>
      </w:pPr>
    </w:p>
    <w:p w14:paraId="667E29C4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9</w:t>
      </w:r>
    </w:p>
    <w:p w14:paraId="11154336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</w:t>
      </w:r>
      <w:r w:rsidR="00C41406" w:rsidRPr="00B649CF">
        <w:rPr>
          <w:sz w:val="28"/>
          <w:szCs w:val="28"/>
        </w:rPr>
        <w:t xml:space="preserve"> 0,186</w:t>
      </w:r>
    </w:p>
    <w:p w14:paraId="77C01D85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</w:t>
      </w:r>
      <w:r w:rsidR="00C41406" w:rsidRPr="00B649CF">
        <w:rPr>
          <w:sz w:val="28"/>
          <w:szCs w:val="28"/>
        </w:rPr>
        <w:t xml:space="preserve"> 76</w:t>
      </w:r>
    </w:p>
    <w:p w14:paraId="20396C48" w14:textId="77777777" w:rsidR="00E04713" w:rsidRPr="00B649CF" w:rsidRDefault="00E04713" w:rsidP="00E04713">
      <w:pPr>
        <w:rPr>
          <w:sz w:val="28"/>
          <w:szCs w:val="28"/>
        </w:rPr>
      </w:pPr>
    </w:p>
    <w:p w14:paraId="55FBCE76" w14:textId="77777777" w:rsidR="00E04713" w:rsidRPr="00B649CF" w:rsidRDefault="00E04713" w:rsidP="00E04713">
      <w:pPr>
        <w:rPr>
          <w:sz w:val="28"/>
          <w:szCs w:val="28"/>
        </w:rPr>
      </w:pPr>
    </w:p>
    <w:p w14:paraId="382C6992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Вариант 10</w:t>
      </w:r>
    </w:p>
    <w:p w14:paraId="1ADAE4AD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масса цинка, г:</w:t>
      </w:r>
      <w:r w:rsidR="00C41406" w:rsidRPr="00B649CF">
        <w:rPr>
          <w:sz w:val="28"/>
          <w:szCs w:val="28"/>
        </w:rPr>
        <w:t xml:space="preserve"> 0,220</w:t>
      </w:r>
    </w:p>
    <w:p w14:paraId="5A838422" w14:textId="77777777" w:rsidR="00E04713" w:rsidRPr="00B649CF" w:rsidRDefault="00E04713" w:rsidP="00E04713">
      <w:pPr>
        <w:rPr>
          <w:sz w:val="28"/>
          <w:szCs w:val="28"/>
        </w:rPr>
      </w:pPr>
      <w:r w:rsidRPr="00B649CF">
        <w:rPr>
          <w:sz w:val="28"/>
          <w:szCs w:val="28"/>
        </w:rPr>
        <w:t>объем выделившейся воды, мл:</w:t>
      </w:r>
      <w:r w:rsidR="00C41406" w:rsidRPr="00B649CF">
        <w:rPr>
          <w:sz w:val="28"/>
          <w:szCs w:val="28"/>
        </w:rPr>
        <w:t xml:space="preserve"> 92</w:t>
      </w:r>
    </w:p>
    <w:p w14:paraId="0270EA8A" w14:textId="77777777" w:rsidR="00E04713" w:rsidRPr="00B649CF" w:rsidRDefault="00E04713" w:rsidP="00E04713">
      <w:pPr>
        <w:rPr>
          <w:sz w:val="28"/>
          <w:szCs w:val="28"/>
        </w:rPr>
      </w:pPr>
    </w:p>
    <w:p w14:paraId="40E26FF9" w14:textId="77777777" w:rsidR="00E04713" w:rsidRPr="00B649CF" w:rsidRDefault="00E04713" w:rsidP="00E04713">
      <w:pPr>
        <w:rPr>
          <w:sz w:val="28"/>
          <w:szCs w:val="28"/>
        </w:rPr>
      </w:pPr>
    </w:p>
    <w:p w14:paraId="49EE7402" w14:textId="77777777" w:rsidR="00E04713" w:rsidRPr="00B649CF" w:rsidRDefault="00E04713">
      <w:pPr>
        <w:rPr>
          <w:sz w:val="28"/>
          <w:szCs w:val="28"/>
        </w:rPr>
      </w:pPr>
    </w:p>
    <w:p w14:paraId="5BE54552" w14:textId="77777777" w:rsidR="00E04713" w:rsidRPr="00B649CF" w:rsidRDefault="00E04713">
      <w:pPr>
        <w:rPr>
          <w:sz w:val="28"/>
          <w:szCs w:val="28"/>
        </w:rPr>
      </w:pPr>
    </w:p>
    <w:sectPr w:rsidR="00E04713" w:rsidRPr="00B649CF" w:rsidSect="00FD36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EC3"/>
    <w:rsid w:val="007D2EC3"/>
    <w:rsid w:val="008315A9"/>
    <w:rsid w:val="00922BD2"/>
    <w:rsid w:val="009B127F"/>
    <w:rsid w:val="00B649CF"/>
    <w:rsid w:val="00C41406"/>
    <w:rsid w:val="00C632A3"/>
    <w:rsid w:val="00E04713"/>
    <w:rsid w:val="00FD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2B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9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3693"/>
    <w:pPr>
      <w:keepNext/>
      <w:spacing w:line="384" w:lineRule="auto"/>
      <w:jc w:val="center"/>
      <w:outlineLvl w:val="0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3693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4"/>
    <w:rsid w:val="00FD3693"/>
    <w:pPr>
      <w:spacing w:line="360" w:lineRule="auto"/>
      <w:ind w:firstLine="720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D36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36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36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9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3693"/>
    <w:pPr>
      <w:keepNext/>
      <w:spacing w:line="384" w:lineRule="auto"/>
      <w:jc w:val="center"/>
      <w:outlineLvl w:val="0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3693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4"/>
    <w:rsid w:val="00FD3693"/>
    <w:pPr>
      <w:spacing w:line="360" w:lineRule="auto"/>
      <w:ind w:firstLine="720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D369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D36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36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4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631</Words>
  <Characters>3601</Characters>
  <Application>Microsoft Office Word</Application>
  <DocSecurity>0</DocSecurity>
  <Lines>30</Lines>
  <Paragraphs>8</Paragraphs>
  <ScaleCrop>false</ScaleCrop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Бочкарева Светлана Саттаровна</dc:creator>
  <cp:keywords/>
  <dc:description/>
  <cp:lastModifiedBy>chemistry</cp:lastModifiedBy>
  <cp:revision>11</cp:revision>
  <dcterms:created xsi:type="dcterms:W3CDTF">2020-09-15T04:51:00Z</dcterms:created>
  <dcterms:modified xsi:type="dcterms:W3CDTF">2022-03-21T03:55:00Z</dcterms:modified>
</cp:coreProperties>
</file>