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C60A" w14:textId="77777777" w:rsidR="000908F2" w:rsidRPr="000908F2" w:rsidRDefault="000908F2" w:rsidP="000908F2">
      <w:pPr>
        <w:pStyle w:val="a9"/>
        <w:jc w:val="center"/>
        <w:rPr>
          <w:sz w:val="28"/>
          <w:szCs w:val="28"/>
          <w:lang w:val="ru-RU"/>
        </w:rPr>
      </w:pPr>
      <w:r w:rsidRPr="000908F2">
        <w:rPr>
          <w:sz w:val="28"/>
          <w:szCs w:val="28"/>
          <w:lang w:val="ru-RU"/>
        </w:rPr>
        <w:t>МИНИСТЕРСТВО ВЫСШЕГО ОБРАЗОВАНИЯ И НАУКИ РОССИЙСКОЙ ФЕДЕРАЦИИ</w:t>
      </w:r>
    </w:p>
    <w:p w14:paraId="4BE03E55" w14:textId="77777777" w:rsidR="000908F2" w:rsidRPr="000908F2" w:rsidRDefault="000908F2" w:rsidP="000908F2">
      <w:pPr>
        <w:pStyle w:val="a9"/>
        <w:jc w:val="center"/>
        <w:rPr>
          <w:sz w:val="28"/>
          <w:szCs w:val="28"/>
          <w:lang w:val="ru-RU"/>
        </w:rPr>
      </w:pPr>
      <w:r w:rsidRPr="000908F2">
        <w:rPr>
          <w:sz w:val="28"/>
          <w:szCs w:val="28"/>
          <w:lang w:val="ru-RU"/>
        </w:rPr>
        <w:t>федеральное государственное бюджетное образовательное учреждение</w:t>
      </w:r>
    </w:p>
    <w:p w14:paraId="74C40E67" w14:textId="77777777" w:rsidR="000908F2" w:rsidRPr="000908F2" w:rsidRDefault="000908F2" w:rsidP="000908F2">
      <w:pPr>
        <w:pStyle w:val="a9"/>
        <w:jc w:val="center"/>
        <w:rPr>
          <w:lang w:val="ru-RU"/>
        </w:rPr>
      </w:pPr>
      <w:r w:rsidRPr="000908F2">
        <w:rPr>
          <w:sz w:val="28"/>
          <w:szCs w:val="28"/>
          <w:lang w:val="ru-RU"/>
        </w:rPr>
        <w:t>высшего образования</w:t>
      </w:r>
    </w:p>
    <w:p w14:paraId="20698938" w14:textId="77777777" w:rsidR="000908F2" w:rsidRDefault="000908F2" w:rsidP="000908F2">
      <w:pPr>
        <w:pStyle w:val="a9"/>
        <w:jc w:val="center"/>
        <w:rPr>
          <w:sz w:val="28"/>
          <w:szCs w:val="28"/>
        </w:rPr>
      </w:pPr>
      <w:r>
        <w:rPr>
          <w:sz w:val="28"/>
          <w:szCs w:val="28"/>
        </w:rPr>
        <w:t>«</w:t>
      </w:r>
      <w:proofErr w:type="spellStart"/>
      <w:r>
        <w:rPr>
          <w:sz w:val="28"/>
          <w:szCs w:val="28"/>
        </w:rPr>
        <w:t>Тольяттинский</w:t>
      </w:r>
      <w:proofErr w:type="spellEnd"/>
      <w:r>
        <w:rPr>
          <w:sz w:val="28"/>
          <w:szCs w:val="28"/>
        </w:rPr>
        <w:t xml:space="preserve"> </w:t>
      </w:r>
      <w:proofErr w:type="spellStart"/>
      <w:r>
        <w:rPr>
          <w:sz w:val="28"/>
          <w:szCs w:val="28"/>
        </w:rPr>
        <w:t>государственный</w:t>
      </w:r>
      <w:proofErr w:type="spellEnd"/>
      <w:r>
        <w:rPr>
          <w:sz w:val="28"/>
          <w:szCs w:val="28"/>
        </w:rPr>
        <w:t xml:space="preserve"> </w:t>
      </w:r>
      <w:proofErr w:type="spellStart"/>
      <w:r>
        <w:rPr>
          <w:sz w:val="28"/>
          <w:szCs w:val="28"/>
        </w:rPr>
        <w:t>университет</w:t>
      </w:r>
      <w:proofErr w:type="spellEnd"/>
      <w:r>
        <w:rPr>
          <w:sz w:val="28"/>
          <w:szCs w:val="28"/>
        </w:rPr>
        <w:t>»</w:t>
      </w:r>
    </w:p>
    <w:tbl>
      <w:tblPr>
        <w:tblStyle w:val="aff0"/>
        <w:tblW w:w="0" w:type="auto"/>
        <w:tblLook w:val="04A0" w:firstRow="1" w:lastRow="0" w:firstColumn="1" w:lastColumn="0" w:noHBand="0" w:noVBand="1"/>
      </w:tblPr>
      <w:tblGrid>
        <w:gridCol w:w="9571"/>
      </w:tblGrid>
      <w:tr w:rsidR="000908F2" w:rsidRPr="0049670C" w14:paraId="2A2C9456" w14:textId="77777777" w:rsidTr="00A32B2E">
        <w:tc>
          <w:tcPr>
            <w:tcW w:w="9571" w:type="dxa"/>
            <w:tcBorders>
              <w:top w:val="nil"/>
              <w:left w:val="nil"/>
              <w:bottom w:val="single" w:sz="4" w:space="0" w:color="auto"/>
              <w:right w:val="nil"/>
            </w:tcBorders>
            <w:hideMark/>
          </w:tcPr>
          <w:p w14:paraId="0BC1F04E" w14:textId="77777777" w:rsidR="000908F2" w:rsidRPr="000908F2" w:rsidRDefault="000908F2" w:rsidP="00A32B2E">
            <w:pPr>
              <w:pStyle w:val="a9"/>
              <w:jc w:val="center"/>
              <w:rPr>
                <w:sz w:val="28"/>
                <w:szCs w:val="28"/>
                <w:lang w:val="ru-RU"/>
              </w:rPr>
            </w:pPr>
            <w:r w:rsidRPr="000908F2">
              <w:rPr>
                <w:sz w:val="28"/>
                <w:szCs w:val="28"/>
                <w:lang w:val="ru-RU"/>
              </w:rPr>
              <w:t>Институт Машиностроения, химии и энергетики</w:t>
            </w:r>
          </w:p>
        </w:tc>
      </w:tr>
    </w:tbl>
    <w:p w14:paraId="0B438355" w14:textId="77777777" w:rsidR="000908F2" w:rsidRPr="000908F2" w:rsidRDefault="000908F2" w:rsidP="000908F2">
      <w:pPr>
        <w:pStyle w:val="a9"/>
        <w:jc w:val="center"/>
        <w:rPr>
          <w:lang w:val="ru-RU"/>
        </w:rPr>
      </w:pPr>
      <w:r w:rsidRPr="000908F2">
        <w:rPr>
          <w:lang w:val="ru-RU"/>
        </w:rPr>
        <w:t>(наименование института полностью)</w:t>
      </w:r>
    </w:p>
    <w:p w14:paraId="3812106C" w14:textId="77777777" w:rsidR="000908F2" w:rsidRPr="000908F2" w:rsidRDefault="000908F2" w:rsidP="000908F2">
      <w:pPr>
        <w:pStyle w:val="a9"/>
        <w:jc w:val="both"/>
        <w:rPr>
          <w:sz w:val="28"/>
          <w:szCs w:val="28"/>
          <w:u w:val="single"/>
          <w:lang w:val="ru-RU"/>
        </w:rPr>
      </w:pPr>
      <w:r w:rsidRPr="000908F2">
        <w:rPr>
          <w:sz w:val="28"/>
          <w:szCs w:val="28"/>
          <w:u w:val="single"/>
          <w:lang w:val="ru-RU"/>
        </w:rPr>
        <w:t>Кафедра</w:t>
      </w:r>
      <w:r w:rsidRPr="000908F2">
        <w:rPr>
          <w:sz w:val="24"/>
          <w:szCs w:val="24"/>
          <w:u w:val="single"/>
          <w:lang w:val="ru-RU"/>
        </w:rPr>
        <w:t xml:space="preserve"> «</w:t>
      </w:r>
      <w:r w:rsidRPr="000908F2">
        <w:rPr>
          <w:sz w:val="28"/>
          <w:szCs w:val="28"/>
          <w:u w:val="single"/>
          <w:lang w:val="ru-RU"/>
        </w:rPr>
        <w:t>Сварка, обработка материалов давлением и родственные процессы»</w:t>
      </w:r>
    </w:p>
    <w:p w14:paraId="280CD015" w14:textId="77777777" w:rsidR="000908F2" w:rsidRPr="000908F2" w:rsidRDefault="000908F2" w:rsidP="000908F2">
      <w:pPr>
        <w:pStyle w:val="a9"/>
        <w:jc w:val="center"/>
        <w:rPr>
          <w:sz w:val="28"/>
          <w:szCs w:val="28"/>
          <w:lang w:val="ru-RU"/>
        </w:rPr>
      </w:pPr>
    </w:p>
    <w:p w14:paraId="0E978F19" w14:textId="77777777" w:rsidR="000908F2" w:rsidRDefault="000908F2" w:rsidP="000908F2">
      <w:pPr>
        <w:pStyle w:val="a9"/>
        <w:jc w:val="center"/>
        <w:rPr>
          <w:sz w:val="28"/>
          <w:szCs w:val="28"/>
        </w:rPr>
      </w:pPr>
      <w:r>
        <w:rPr>
          <w:sz w:val="28"/>
          <w:szCs w:val="28"/>
        </w:rPr>
        <w:t>22</w:t>
      </w:r>
      <w:r w:rsidRPr="00743EA5">
        <w:rPr>
          <w:sz w:val="28"/>
          <w:szCs w:val="28"/>
        </w:rPr>
        <w:t>.03.01</w:t>
      </w:r>
      <w:r w:rsidRPr="00743EA5">
        <w:rPr>
          <w:sz w:val="24"/>
          <w:szCs w:val="24"/>
        </w:rPr>
        <w:t xml:space="preserve"> </w:t>
      </w:r>
      <w:proofErr w:type="spellStart"/>
      <w:r>
        <w:rPr>
          <w:sz w:val="28"/>
          <w:szCs w:val="28"/>
        </w:rPr>
        <w:t>Материаловедение</w:t>
      </w:r>
      <w:proofErr w:type="spellEnd"/>
      <w:r>
        <w:rPr>
          <w:sz w:val="28"/>
          <w:szCs w:val="28"/>
        </w:rPr>
        <w:t xml:space="preserve"> и </w:t>
      </w:r>
      <w:proofErr w:type="spellStart"/>
      <w:r>
        <w:rPr>
          <w:sz w:val="28"/>
          <w:szCs w:val="28"/>
        </w:rPr>
        <w:t>технологии</w:t>
      </w:r>
      <w:proofErr w:type="spellEnd"/>
      <w:r>
        <w:rPr>
          <w:sz w:val="28"/>
          <w:szCs w:val="28"/>
        </w:rPr>
        <w:t xml:space="preserve"> </w:t>
      </w:r>
      <w:proofErr w:type="spellStart"/>
      <w:r>
        <w:rPr>
          <w:sz w:val="28"/>
          <w:szCs w:val="28"/>
        </w:rPr>
        <w:t>материалов</w:t>
      </w:r>
      <w:proofErr w:type="spellEnd"/>
    </w:p>
    <w:tbl>
      <w:tblPr>
        <w:tblStyle w:val="aff0"/>
        <w:tblW w:w="0" w:type="auto"/>
        <w:tblLook w:val="04A0" w:firstRow="1" w:lastRow="0" w:firstColumn="1" w:lastColumn="0" w:noHBand="0" w:noVBand="1"/>
      </w:tblPr>
      <w:tblGrid>
        <w:gridCol w:w="9571"/>
      </w:tblGrid>
      <w:tr w:rsidR="000908F2" w:rsidRPr="0049670C" w14:paraId="6AE7B8A3" w14:textId="77777777" w:rsidTr="00A32B2E">
        <w:tc>
          <w:tcPr>
            <w:tcW w:w="9571" w:type="dxa"/>
            <w:tcBorders>
              <w:top w:val="single" w:sz="4" w:space="0" w:color="auto"/>
              <w:left w:val="nil"/>
              <w:bottom w:val="nil"/>
              <w:right w:val="nil"/>
            </w:tcBorders>
            <w:hideMark/>
          </w:tcPr>
          <w:p w14:paraId="675960E9" w14:textId="77777777" w:rsidR="000908F2" w:rsidRPr="000908F2" w:rsidRDefault="000908F2" w:rsidP="00A32B2E">
            <w:pPr>
              <w:pStyle w:val="a9"/>
              <w:jc w:val="center"/>
              <w:rPr>
                <w:lang w:val="ru-RU"/>
              </w:rPr>
            </w:pPr>
            <w:r w:rsidRPr="000908F2">
              <w:rPr>
                <w:lang w:val="ru-RU"/>
              </w:rPr>
              <w:t>(код и наименование направления подготовки, специальности)</w:t>
            </w:r>
          </w:p>
        </w:tc>
      </w:tr>
    </w:tbl>
    <w:p w14:paraId="56A337EE" w14:textId="77777777" w:rsidR="000908F2" w:rsidRPr="000908F2" w:rsidRDefault="000908F2" w:rsidP="000908F2">
      <w:pPr>
        <w:pStyle w:val="a9"/>
        <w:rPr>
          <w:sz w:val="24"/>
          <w:szCs w:val="24"/>
          <w:lang w:val="ru-RU"/>
        </w:rPr>
      </w:pPr>
    </w:p>
    <w:p w14:paraId="4EA582E5" w14:textId="77777777" w:rsidR="000908F2" w:rsidRPr="000908F2" w:rsidRDefault="000908F2" w:rsidP="000908F2">
      <w:pPr>
        <w:pStyle w:val="a9"/>
        <w:jc w:val="center"/>
        <w:rPr>
          <w:sz w:val="28"/>
          <w:szCs w:val="24"/>
          <w:lang w:val="ru-RU"/>
        </w:rPr>
      </w:pPr>
      <w:r w:rsidRPr="000908F2">
        <w:rPr>
          <w:sz w:val="28"/>
          <w:szCs w:val="24"/>
          <w:lang w:val="ru-RU"/>
        </w:rPr>
        <w:t>Современные материалы и технологии их производства</w:t>
      </w:r>
    </w:p>
    <w:tbl>
      <w:tblPr>
        <w:tblStyle w:val="aff0"/>
        <w:tblW w:w="0" w:type="auto"/>
        <w:tblLook w:val="04A0" w:firstRow="1" w:lastRow="0" w:firstColumn="1" w:lastColumn="0" w:noHBand="0" w:noVBand="1"/>
      </w:tblPr>
      <w:tblGrid>
        <w:gridCol w:w="9571"/>
      </w:tblGrid>
      <w:tr w:rsidR="000908F2" w14:paraId="2F612C93" w14:textId="77777777" w:rsidTr="00A32B2E">
        <w:tc>
          <w:tcPr>
            <w:tcW w:w="9571" w:type="dxa"/>
            <w:tcBorders>
              <w:top w:val="single" w:sz="4" w:space="0" w:color="auto"/>
              <w:left w:val="nil"/>
              <w:bottom w:val="nil"/>
              <w:right w:val="nil"/>
            </w:tcBorders>
          </w:tcPr>
          <w:p w14:paraId="3E9B7870" w14:textId="77777777" w:rsidR="000908F2" w:rsidRPr="00C82700" w:rsidRDefault="000908F2" w:rsidP="00C82700">
            <w:pPr>
              <w:pStyle w:val="a9"/>
              <w:jc w:val="center"/>
              <w:rPr>
                <w:lang w:val="ru-RU"/>
              </w:rPr>
            </w:pPr>
            <w:r w:rsidRPr="000908F2">
              <w:rPr>
                <w:lang w:val="ru-RU"/>
              </w:rPr>
              <w:t>(направленность (профиль) / специализация)</w:t>
            </w:r>
          </w:p>
          <w:p w14:paraId="6D683415" w14:textId="77777777" w:rsidR="000908F2" w:rsidRPr="000908F2" w:rsidRDefault="000908F2" w:rsidP="00A32B2E">
            <w:pPr>
              <w:pStyle w:val="a9"/>
              <w:jc w:val="center"/>
              <w:rPr>
                <w:sz w:val="24"/>
                <w:szCs w:val="24"/>
                <w:lang w:val="ru-RU"/>
              </w:rPr>
            </w:pPr>
          </w:p>
          <w:p w14:paraId="51A2E9D6" w14:textId="77777777" w:rsidR="000908F2" w:rsidRPr="000908F2" w:rsidRDefault="000908F2" w:rsidP="00A32B2E">
            <w:pPr>
              <w:pStyle w:val="a9"/>
              <w:jc w:val="center"/>
              <w:rPr>
                <w:sz w:val="36"/>
                <w:szCs w:val="36"/>
                <w:lang w:val="ru-RU"/>
              </w:rPr>
            </w:pPr>
            <w:r w:rsidRPr="000908F2">
              <w:rPr>
                <w:sz w:val="36"/>
                <w:szCs w:val="36"/>
                <w:lang w:val="ru-RU"/>
              </w:rPr>
              <w:t>Курсовая работа</w:t>
            </w:r>
          </w:p>
          <w:p w14:paraId="71F19945" w14:textId="77777777" w:rsidR="000908F2" w:rsidRPr="000908F2" w:rsidRDefault="000908F2" w:rsidP="00A32B2E">
            <w:pPr>
              <w:pStyle w:val="a9"/>
              <w:jc w:val="center"/>
              <w:rPr>
                <w:sz w:val="28"/>
                <w:szCs w:val="28"/>
                <w:lang w:val="ru-RU"/>
              </w:rPr>
            </w:pPr>
            <w:r w:rsidRPr="000908F2">
              <w:rPr>
                <w:sz w:val="28"/>
                <w:szCs w:val="28"/>
                <w:lang w:val="ru-RU"/>
              </w:rPr>
              <w:t>по дисциплине (учебному курсу)</w:t>
            </w:r>
          </w:p>
          <w:tbl>
            <w:tblPr>
              <w:tblStyle w:val="aff0"/>
              <w:tblW w:w="0" w:type="auto"/>
              <w:tblLook w:val="04A0" w:firstRow="1" w:lastRow="0" w:firstColumn="1" w:lastColumn="0" w:noHBand="0" w:noVBand="1"/>
            </w:tblPr>
            <w:tblGrid>
              <w:gridCol w:w="9291"/>
            </w:tblGrid>
            <w:tr w:rsidR="000908F2" w14:paraId="6E428DC5" w14:textId="77777777" w:rsidTr="000908F2">
              <w:trPr>
                <w:trHeight w:val="263"/>
              </w:trPr>
              <w:tc>
                <w:tcPr>
                  <w:tcW w:w="9291" w:type="dxa"/>
                  <w:tcBorders>
                    <w:top w:val="nil"/>
                    <w:left w:val="nil"/>
                    <w:bottom w:val="single" w:sz="4" w:space="0" w:color="auto"/>
                    <w:right w:val="nil"/>
                  </w:tcBorders>
                </w:tcPr>
                <w:p w14:paraId="5C91E6CC" w14:textId="77777777" w:rsidR="000908F2" w:rsidRPr="000908F2" w:rsidRDefault="000908F2" w:rsidP="00A32B2E">
                  <w:pPr>
                    <w:pStyle w:val="a9"/>
                    <w:jc w:val="center"/>
                    <w:rPr>
                      <w:sz w:val="28"/>
                      <w:szCs w:val="28"/>
                      <w:lang w:val="ru-RU"/>
                    </w:rPr>
                  </w:pPr>
                </w:p>
                <w:p w14:paraId="64500E54" w14:textId="77777777" w:rsidR="000908F2" w:rsidRPr="00603D9C" w:rsidRDefault="000908F2" w:rsidP="00A32B2E">
                  <w:pPr>
                    <w:pStyle w:val="a9"/>
                    <w:jc w:val="center"/>
                    <w:rPr>
                      <w:sz w:val="28"/>
                      <w:szCs w:val="28"/>
                    </w:rPr>
                  </w:pPr>
                  <w:proofErr w:type="spellStart"/>
                  <w:r>
                    <w:rPr>
                      <w:sz w:val="28"/>
                      <w:szCs w:val="28"/>
                    </w:rPr>
                    <w:t>Физика</w:t>
                  </w:r>
                  <w:proofErr w:type="spellEnd"/>
                  <w:r>
                    <w:rPr>
                      <w:sz w:val="28"/>
                      <w:szCs w:val="28"/>
                    </w:rPr>
                    <w:t xml:space="preserve"> </w:t>
                  </w:r>
                  <w:proofErr w:type="spellStart"/>
                  <w:r>
                    <w:rPr>
                      <w:sz w:val="28"/>
                      <w:szCs w:val="28"/>
                    </w:rPr>
                    <w:t>конденсированного</w:t>
                  </w:r>
                  <w:proofErr w:type="spellEnd"/>
                  <w:r>
                    <w:rPr>
                      <w:sz w:val="28"/>
                      <w:szCs w:val="28"/>
                    </w:rPr>
                    <w:t xml:space="preserve"> </w:t>
                  </w:r>
                  <w:proofErr w:type="spellStart"/>
                  <w:r>
                    <w:rPr>
                      <w:sz w:val="28"/>
                      <w:szCs w:val="28"/>
                    </w:rPr>
                    <w:t>состояния</w:t>
                  </w:r>
                  <w:proofErr w:type="spellEnd"/>
                </w:p>
              </w:tc>
            </w:tr>
          </w:tbl>
          <w:p w14:paraId="0A45B5EE" w14:textId="77777777" w:rsidR="000908F2" w:rsidRDefault="000908F2" w:rsidP="00A32B2E">
            <w:pPr>
              <w:pStyle w:val="a9"/>
              <w:jc w:val="center"/>
              <w:rPr>
                <w:sz w:val="28"/>
                <w:szCs w:val="28"/>
              </w:rPr>
            </w:pPr>
          </w:p>
        </w:tc>
      </w:tr>
    </w:tbl>
    <w:p w14:paraId="3DF7D753" w14:textId="77777777" w:rsidR="000908F2" w:rsidRPr="000908F2" w:rsidRDefault="000908F2" w:rsidP="000908F2">
      <w:pPr>
        <w:pStyle w:val="a9"/>
        <w:jc w:val="center"/>
        <w:rPr>
          <w:lang w:val="ru-RU"/>
        </w:rPr>
      </w:pPr>
      <w:r w:rsidRPr="000908F2">
        <w:rPr>
          <w:lang w:val="ru-RU"/>
        </w:rPr>
        <w:t>(наименование дисциплины (учебного курса)</w:t>
      </w:r>
    </w:p>
    <w:p w14:paraId="680C4F69" w14:textId="77777777" w:rsidR="000908F2" w:rsidRPr="000908F2" w:rsidRDefault="000908F2" w:rsidP="000908F2">
      <w:pPr>
        <w:pStyle w:val="a9"/>
        <w:jc w:val="center"/>
        <w:rPr>
          <w:sz w:val="24"/>
          <w:szCs w:val="24"/>
          <w:lang w:val="ru-RU"/>
        </w:rPr>
      </w:pPr>
    </w:p>
    <w:p w14:paraId="3B4F5B31" w14:textId="77777777" w:rsidR="000908F2" w:rsidRPr="000908F2" w:rsidRDefault="000908F2" w:rsidP="000908F2">
      <w:pPr>
        <w:pStyle w:val="a9"/>
        <w:rPr>
          <w:sz w:val="24"/>
          <w:szCs w:val="24"/>
          <w:lang w:val="ru-RU"/>
        </w:rPr>
      </w:pPr>
    </w:p>
    <w:p w14:paraId="6E6A3DCA" w14:textId="77777777" w:rsidR="000908F2" w:rsidRPr="009A4839" w:rsidRDefault="000908F2" w:rsidP="000908F2">
      <w:pPr>
        <w:pStyle w:val="a9"/>
        <w:jc w:val="both"/>
        <w:rPr>
          <w:rFonts w:ascii="Times New Roman" w:hAnsi="Times New Roman" w:cs="Times New Roman"/>
          <w:sz w:val="28"/>
          <w:szCs w:val="28"/>
          <w:lang w:val="ru-RU"/>
        </w:rPr>
      </w:pPr>
      <w:r w:rsidRPr="009A4839">
        <w:rPr>
          <w:rFonts w:ascii="Times New Roman" w:hAnsi="Times New Roman" w:cs="Times New Roman"/>
          <w:sz w:val="28"/>
          <w:szCs w:val="28"/>
          <w:lang w:val="ru-RU"/>
        </w:rPr>
        <w:t>на тему</w:t>
      </w:r>
      <w:r w:rsidR="009A4839" w:rsidRPr="009A4839">
        <w:rPr>
          <w:rFonts w:ascii="Times New Roman" w:hAnsi="Times New Roman" w:cs="Times New Roman"/>
          <w:sz w:val="28"/>
          <w:szCs w:val="28"/>
          <w:lang w:val="ru-RU"/>
        </w:rPr>
        <w:t>: Расчет тепловых характеристик твердых материалов» (на примере хлорида кальция и меди</w:t>
      </w:r>
      <w:r w:rsidRPr="009A4839">
        <w:rPr>
          <w:rFonts w:ascii="Times New Roman" w:hAnsi="Times New Roman" w:cs="Times New Roman"/>
          <w:sz w:val="28"/>
          <w:szCs w:val="28"/>
          <w:lang w:val="ru-RU"/>
        </w:rPr>
        <w:t xml:space="preserve"> </w:t>
      </w:r>
    </w:p>
    <w:tbl>
      <w:tblPr>
        <w:tblStyle w:val="aff0"/>
        <w:tblW w:w="0" w:type="auto"/>
        <w:tblLook w:val="04A0" w:firstRow="1" w:lastRow="0" w:firstColumn="1" w:lastColumn="0" w:noHBand="0" w:noVBand="1"/>
      </w:tblPr>
      <w:tblGrid>
        <w:gridCol w:w="662"/>
        <w:gridCol w:w="4358"/>
        <w:gridCol w:w="4358"/>
      </w:tblGrid>
      <w:tr w:rsidR="000908F2" w:rsidRPr="0049670C" w14:paraId="4FB7F870" w14:textId="77777777" w:rsidTr="000908F2">
        <w:trPr>
          <w:trHeight w:val="263"/>
        </w:trPr>
        <w:tc>
          <w:tcPr>
            <w:tcW w:w="662" w:type="dxa"/>
            <w:tcBorders>
              <w:top w:val="nil"/>
              <w:left w:val="nil"/>
              <w:bottom w:val="nil"/>
              <w:right w:val="nil"/>
            </w:tcBorders>
          </w:tcPr>
          <w:p w14:paraId="7CD16A29" w14:textId="77777777" w:rsidR="000908F2" w:rsidRPr="009A4839" w:rsidRDefault="000908F2" w:rsidP="00A32B2E">
            <w:pPr>
              <w:pStyle w:val="a9"/>
              <w:rPr>
                <w:rFonts w:ascii="Times New Roman" w:hAnsi="Times New Roman" w:cs="Times New Roman"/>
                <w:sz w:val="28"/>
                <w:szCs w:val="28"/>
                <w:lang w:val="ru-RU"/>
              </w:rPr>
            </w:pPr>
          </w:p>
        </w:tc>
        <w:tc>
          <w:tcPr>
            <w:tcW w:w="4358" w:type="dxa"/>
            <w:tcBorders>
              <w:top w:val="single" w:sz="4" w:space="0" w:color="auto"/>
              <w:left w:val="nil"/>
              <w:bottom w:val="nil"/>
              <w:right w:val="nil"/>
            </w:tcBorders>
          </w:tcPr>
          <w:p w14:paraId="08E2A9CC" w14:textId="77777777" w:rsidR="000908F2" w:rsidRPr="009A4839" w:rsidRDefault="000908F2" w:rsidP="00A32B2E">
            <w:pPr>
              <w:pStyle w:val="a9"/>
              <w:rPr>
                <w:rFonts w:ascii="Times New Roman" w:hAnsi="Times New Roman" w:cs="Times New Roman"/>
                <w:sz w:val="28"/>
                <w:szCs w:val="28"/>
                <w:lang w:val="ru-RU"/>
              </w:rPr>
            </w:pPr>
          </w:p>
        </w:tc>
        <w:tc>
          <w:tcPr>
            <w:tcW w:w="4358" w:type="dxa"/>
            <w:tcBorders>
              <w:top w:val="single" w:sz="4" w:space="0" w:color="auto"/>
              <w:left w:val="nil"/>
              <w:bottom w:val="nil"/>
              <w:right w:val="nil"/>
            </w:tcBorders>
          </w:tcPr>
          <w:p w14:paraId="7A98B72B" w14:textId="77777777" w:rsidR="000908F2" w:rsidRPr="009A4839" w:rsidRDefault="000908F2" w:rsidP="00A32B2E">
            <w:pPr>
              <w:pStyle w:val="a9"/>
              <w:rPr>
                <w:rFonts w:ascii="Times New Roman" w:hAnsi="Times New Roman" w:cs="Times New Roman"/>
                <w:sz w:val="28"/>
                <w:szCs w:val="28"/>
                <w:lang w:val="ru-RU"/>
              </w:rPr>
            </w:pPr>
          </w:p>
        </w:tc>
      </w:tr>
    </w:tbl>
    <w:p w14:paraId="4C2A2256" w14:textId="77777777" w:rsidR="000908F2" w:rsidRPr="009A4839" w:rsidRDefault="000908F2" w:rsidP="000908F2">
      <w:pPr>
        <w:pStyle w:val="a9"/>
        <w:rPr>
          <w:sz w:val="28"/>
          <w:szCs w:val="28"/>
          <w:highlight w:val="yellow"/>
          <w:lang w:val="ru-RU"/>
        </w:rPr>
      </w:pPr>
    </w:p>
    <w:tbl>
      <w:tblPr>
        <w:tblStyle w:val="aff0"/>
        <w:tblW w:w="9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3"/>
        <w:gridCol w:w="7344"/>
        <w:gridCol w:w="211"/>
      </w:tblGrid>
      <w:tr w:rsidR="000908F2" w14:paraId="2930769B" w14:textId="77777777" w:rsidTr="00A32B2E">
        <w:trPr>
          <w:gridAfter w:val="1"/>
          <w:wAfter w:w="213" w:type="dxa"/>
          <w:trHeight w:val="277"/>
        </w:trPr>
        <w:tc>
          <w:tcPr>
            <w:tcW w:w="1948" w:type="dxa"/>
            <w:vAlign w:val="bottom"/>
          </w:tcPr>
          <w:p w14:paraId="077416EF" w14:textId="77777777" w:rsidR="000908F2" w:rsidRPr="009A4839" w:rsidRDefault="000908F2" w:rsidP="00A32B2E">
            <w:pPr>
              <w:pStyle w:val="a9"/>
              <w:rPr>
                <w:rFonts w:ascii="Times New Roman" w:hAnsi="Times New Roman" w:cs="Times New Roman"/>
                <w:sz w:val="28"/>
                <w:szCs w:val="28"/>
                <w:lang w:val="ru-RU"/>
              </w:rPr>
            </w:pPr>
          </w:p>
          <w:p w14:paraId="0BA09290" w14:textId="77777777" w:rsidR="000908F2" w:rsidRPr="009A4839" w:rsidRDefault="000908F2" w:rsidP="00A32B2E">
            <w:pPr>
              <w:pStyle w:val="a9"/>
              <w:rPr>
                <w:rFonts w:ascii="Times New Roman" w:hAnsi="Times New Roman" w:cs="Times New Roman"/>
                <w:sz w:val="28"/>
                <w:szCs w:val="28"/>
              </w:rPr>
            </w:pPr>
            <w:proofErr w:type="spellStart"/>
            <w:r w:rsidRPr="009A4839">
              <w:rPr>
                <w:rFonts w:ascii="Times New Roman" w:hAnsi="Times New Roman" w:cs="Times New Roman"/>
                <w:sz w:val="28"/>
                <w:szCs w:val="28"/>
              </w:rPr>
              <w:t>Студент</w:t>
            </w:r>
            <w:proofErr w:type="spellEnd"/>
          </w:p>
        </w:tc>
        <w:tc>
          <w:tcPr>
            <w:tcW w:w="7407" w:type="dxa"/>
            <w:vAlign w:val="bottom"/>
            <w:hideMark/>
          </w:tcPr>
          <w:p w14:paraId="2A235995" w14:textId="725889AF" w:rsidR="000908F2" w:rsidRPr="009A4839" w:rsidRDefault="000908F2" w:rsidP="00A32B2E">
            <w:pPr>
              <w:pStyle w:val="a9"/>
              <w:rPr>
                <w:rFonts w:ascii="Times New Roman" w:hAnsi="Times New Roman" w:cs="Times New Roman"/>
                <w:sz w:val="28"/>
                <w:szCs w:val="28"/>
                <w:u w:val="single"/>
              </w:rPr>
            </w:pPr>
          </w:p>
        </w:tc>
      </w:tr>
      <w:tr w:rsidR="000908F2" w:rsidRPr="0049670C" w14:paraId="77CDB9AE" w14:textId="77777777" w:rsidTr="00A32B2E">
        <w:trPr>
          <w:trHeight w:val="465"/>
        </w:trPr>
        <w:tc>
          <w:tcPr>
            <w:tcW w:w="1948" w:type="dxa"/>
            <w:vAlign w:val="bottom"/>
          </w:tcPr>
          <w:p w14:paraId="4342EB1B" w14:textId="77777777" w:rsidR="000908F2" w:rsidRDefault="000908F2" w:rsidP="00A32B2E">
            <w:pPr>
              <w:pStyle w:val="a9"/>
              <w:rPr>
                <w:sz w:val="28"/>
                <w:szCs w:val="28"/>
              </w:rPr>
            </w:pPr>
          </w:p>
          <w:p w14:paraId="794239A1" w14:textId="77777777" w:rsidR="000908F2" w:rsidRDefault="000908F2" w:rsidP="00A32B2E">
            <w:pPr>
              <w:pStyle w:val="a9"/>
              <w:rPr>
                <w:sz w:val="28"/>
                <w:szCs w:val="28"/>
              </w:rPr>
            </w:pPr>
            <w:proofErr w:type="spellStart"/>
            <w:r>
              <w:rPr>
                <w:sz w:val="28"/>
                <w:szCs w:val="28"/>
              </w:rPr>
              <w:t>Руководитель</w:t>
            </w:r>
            <w:proofErr w:type="spellEnd"/>
          </w:p>
          <w:p w14:paraId="7CA9D8FC" w14:textId="77777777" w:rsidR="000908F2" w:rsidRDefault="000908F2" w:rsidP="00A32B2E">
            <w:pPr>
              <w:pStyle w:val="a9"/>
              <w:rPr>
                <w:sz w:val="28"/>
                <w:szCs w:val="28"/>
              </w:rPr>
            </w:pPr>
          </w:p>
        </w:tc>
        <w:tc>
          <w:tcPr>
            <w:tcW w:w="7620" w:type="dxa"/>
            <w:gridSpan w:val="2"/>
            <w:vAlign w:val="bottom"/>
          </w:tcPr>
          <w:p w14:paraId="1AF6335C" w14:textId="77777777" w:rsidR="000908F2" w:rsidRPr="000908F2" w:rsidRDefault="000908F2" w:rsidP="00A32B2E">
            <w:pPr>
              <w:pStyle w:val="a9"/>
              <w:rPr>
                <w:sz w:val="28"/>
                <w:szCs w:val="28"/>
                <w:lang w:val="ru-RU"/>
              </w:rPr>
            </w:pPr>
          </w:p>
          <w:p w14:paraId="721D14FB" w14:textId="77777777" w:rsidR="000908F2" w:rsidRPr="000908F2" w:rsidRDefault="000908F2" w:rsidP="00A32B2E">
            <w:pPr>
              <w:pStyle w:val="a9"/>
              <w:rPr>
                <w:sz w:val="28"/>
                <w:szCs w:val="28"/>
                <w:lang w:val="ru-RU"/>
              </w:rPr>
            </w:pPr>
          </w:p>
          <w:p w14:paraId="60BAC2BD" w14:textId="49A7060B" w:rsidR="000908F2" w:rsidRPr="000908F2" w:rsidRDefault="000908F2" w:rsidP="00A32B2E">
            <w:pPr>
              <w:pStyle w:val="a9"/>
              <w:rPr>
                <w:sz w:val="28"/>
                <w:szCs w:val="28"/>
                <w:lang w:val="ru-RU"/>
              </w:rPr>
            </w:pPr>
          </w:p>
        </w:tc>
      </w:tr>
    </w:tbl>
    <w:p w14:paraId="2A592D11" w14:textId="77777777" w:rsidR="000908F2" w:rsidRPr="000908F2" w:rsidRDefault="000908F2" w:rsidP="000908F2">
      <w:pPr>
        <w:pStyle w:val="a9"/>
        <w:rPr>
          <w:sz w:val="28"/>
          <w:szCs w:val="28"/>
          <w:lang w:val="ru-RU"/>
        </w:rPr>
      </w:pPr>
    </w:p>
    <w:p w14:paraId="3A22AB89" w14:textId="77777777" w:rsidR="000908F2" w:rsidRPr="000908F2" w:rsidRDefault="000908F2" w:rsidP="000908F2">
      <w:pPr>
        <w:pStyle w:val="a9"/>
        <w:ind w:left="6237"/>
        <w:rPr>
          <w:szCs w:val="28"/>
          <w:lang w:val="ru-RU"/>
        </w:rPr>
      </w:pPr>
      <w:r w:rsidRPr="000908F2">
        <w:rPr>
          <w:szCs w:val="28"/>
          <w:lang w:val="ru-RU"/>
        </w:rPr>
        <w:t>Оценка: ______________</w:t>
      </w:r>
    </w:p>
    <w:p w14:paraId="5F1B6FC0" w14:textId="77777777" w:rsidR="000908F2" w:rsidRPr="000908F2" w:rsidRDefault="000908F2" w:rsidP="000908F2">
      <w:pPr>
        <w:pStyle w:val="a9"/>
        <w:ind w:left="6237"/>
        <w:rPr>
          <w:szCs w:val="28"/>
          <w:lang w:val="ru-RU"/>
        </w:rPr>
      </w:pPr>
    </w:p>
    <w:p w14:paraId="3A9AEF71" w14:textId="77777777" w:rsidR="000908F2" w:rsidRPr="000908F2" w:rsidRDefault="000908F2" w:rsidP="000908F2">
      <w:pPr>
        <w:pStyle w:val="a9"/>
        <w:ind w:left="6237"/>
        <w:rPr>
          <w:szCs w:val="28"/>
          <w:lang w:val="ru-RU"/>
        </w:rPr>
      </w:pPr>
      <w:r w:rsidRPr="000908F2">
        <w:rPr>
          <w:szCs w:val="28"/>
          <w:lang w:val="ru-RU"/>
        </w:rPr>
        <w:t>Дата: _________________</w:t>
      </w:r>
    </w:p>
    <w:p w14:paraId="64E0A1F5" w14:textId="77777777" w:rsidR="000908F2" w:rsidRPr="000908F2" w:rsidRDefault="000908F2" w:rsidP="000908F2">
      <w:pPr>
        <w:pStyle w:val="a9"/>
        <w:ind w:left="6237"/>
        <w:jc w:val="right"/>
        <w:rPr>
          <w:sz w:val="20"/>
          <w:szCs w:val="24"/>
          <w:lang w:val="ru-RU"/>
        </w:rPr>
      </w:pPr>
      <w:r w:rsidRPr="000908F2">
        <w:rPr>
          <w:sz w:val="20"/>
          <w:szCs w:val="24"/>
          <w:lang w:val="ru-RU"/>
        </w:rPr>
        <w:t>(подпись руководителя)</w:t>
      </w:r>
    </w:p>
    <w:p w14:paraId="18B22107" w14:textId="77777777" w:rsidR="000908F2" w:rsidRPr="000908F2" w:rsidRDefault="000908F2" w:rsidP="000908F2">
      <w:pPr>
        <w:pStyle w:val="a9"/>
        <w:rPr>
          <w:sz w:val="28"/>
          <w:szCs w:val="28"/>
          <w:lang w:val="ru-RU"/>
        </w:rPr>
      </w:pPr>
    </w:p>
    <w:p w14:paraId="04A9C80A" w14:textId="77777777" w:rsidR="00C82700" w:rsidRDefault="00C82700" w:rsidP="000908F2">
      <w:pPr>
        <w:jc w:val="center"/>
        <w:rPr>
          <w:rFonts w:cs="Times New Roman"/>
          <w:szCs w:val="28"/>
          <w:lang w:val="ru-RU"/>
        </w:rPr>
      </w:pPr>
    </w:p>
    <w:p w14:paraId="006BC77B" w14:textId="77777777" w:rsidR="00C82700" w:rsidRDefault="000908F2" w:rsidP="000908F2">
      <w:pPr>
        <w:jc w:val="center"/>
        <w:rPr>
          <w:rFonts w:cs="Times New Roman"/>
          <w:szCs w:val="28"/>
          <w:lang w:val="ru-RU"/>
        </w:rPr>
        <w:sectPr w:rsidR="00C82700" w:rsidSect="00C82700">
          <w:footerReference w:type="default" r:id="rId8"/>
          <w:pgSz w:w="12240" w:h="15840"/>
          <w:pgMar w:top="1134" w:right="850" w:bottom="1134" w:left="1701" w:header="720" w:footer="720" w:gutter="0"/>
          <w:cols w:space="720"/>
          <w:titlePg/>
          <w:docGrid w:linePitch="381"/>
        </w:sectPr>
      </w:pPr>
      <w:r w:rsidRPr="000908F2">
        <w:rPr>
          <w:rFonts w:cs="Times New Roman"/>
          <w:szCs w:val="28"/>
          <w:lang w:val="ru-RU"/>
        </w:rPr>
        <w:t>Тольятти 2026</w:t>
      </w:r>
    </w:p>
    <w:p w14:paraId="41D074BA" w14:textId="77777777" w:rsidR="000908F2" w:rsidRPr="000908F2" w:rsidRDefault="000908F2" w:rsidP="000908F2">
      <w:pPr>
        <w:pStyle w:val="a9"/>
        <w:jc w:val="center"/>
        <w:rPr>
          <w:sz w:val="24"/>
          <w:szCs w:val="24"/>
          <w:lang w:val="ru-RU"/>
        </w:rPr>
      </w:pPr>
      <w:r w:rsidRPr="000908F2">
        <w:rPr>
          <w:sz w:val="24"/>
          <w:szCs w:val="24"/>
          <w:lang w:val="ru-RU"/>
        </w:rPr>
        <w:lastRenderedPageBreak/>
        <w:t>МИНИСТЕРСТВО ВЫСШЕГО ОБРАЗОВАНИЯ И НАУКИ РОССИЙСКОЙ ФЕДЕРАЦИИ</w:t>
      </w:r>
    </w:p>
    <w:p w14:paraId="751AE281" w14:textId="77777777" w:rsidR="000908F2" w:rsidRPr="000908F2" w:rsidRDefault="000908F2" w:rsidP="000908F2">
      <w:pPr>
        <w:pStyle w:val="a9"/>
        <w:jc w:val="center"/>
        <w:rPr>
          <w:sz w:val="24"/>
          <w:szCs w:val="24"/>
          <w:lang w:val="ru-RU"/>
        </w:rPr>
      </w:pPr>
      <w:r w:rsidRPr="000908F2">
        <w:rPr>
          <w:sz w:val="24"/>
          <w:szCs w:val="24"/>
          <w:lang w:val="ru-RU"/>
        </w:rPr>
        <w:t>федеральное государственное бюджетное образовательное учреждение</w:t>
      </w:r>
    </w:p>
    <w:p w14:paraId="2370597D" w14:textId="77777777" w:rsidR="000908F2" w:rsidRPr="000908F2" w:rsidRDefault="000908F2" w:rsidP="000908F2">
      <w:pPr>
        <w:pStyle w:val="a9"/>
        <w:jc w:val="center"/>
        <w:rPr>
          <w:sz w:val="24"/>
          <w:szCs w:val="24"/>
          <w:lang w:val="ru-RU"/>
        </w:rPr>
      </w:pPr>
      <w:r w:rsidRPr="000908F2">
        <w:rPr>
          <w:sz w:val="24"/>
          <w:szCs w:val="24"/>
          <w:lang w:val="ru-RU"/>
        </w:rPr>
        <w:t>высшего образования</w:t>
      </w:r>
    </w:p>
    <w:p w14:paraId="2825D62C" w14:textId="77777777" w:rsidR="000908F2" w:rsidRPr="000908F2" w:rsidRDefault="000908F2" w:rsidP="000908F2">
      <w:pPr>
        <w:pStyle w:val="a9"/>
        <w:jc w:val="center"/>
        <w:rPr>
          <w:sz w:val="24"/>
          <w:szCs w:val="24"/>
        </w:rPr>
      </w:pPr>
      <w:r w:rsidRPr="000908F2">
        <w:rPr>
          <w:sz w:val="24"/>
          <w:szCs w:val="24"/>
        </w:rPr>
        <w:t>«</w:t>
      </w:r>
      <w:proofErr w:type="spellStart"/>
      <w:r w:rsidRPr="000908F2">
        <w:rPr>
          <w:sz w:val="24"/>
          <w:szCs w:val="24"/>
        </w:rPr>
        <w:t>Тольяттинский</w:t>
      </w:r>
      <w:proofErr w:type="spellEnd"/>
      <w:r w:rsidRPr="000908F2">
        <w:rPr>
          <w:sz w:val="24"/>
          <w:szCs w:val="24"/>
        </w:rPr>
        <w:t xml:space="preserve"> </w:t>
      </w:r>
      <w:proofErr w:type="spellStart"/>
      <w:r w:rsidRPr="000908F2">
        <w:rPr>
          <w:sz w:val="24"/>
          <w:szCs w:val="24"/>
        </w:rPr>
        <w:t>государственный</w:t>
      </w:r>
      <w:proofErr w:type="spellEnd"/>
      <w:r w:rsidRPr="000908F2">
        <w:rPr>
          <w:sz w:val="24"/>
          <w:szCs w:val="24"/>
        </w:rPr>
        <w:t xml:space="preserve"> </w:t>
      </w:r>
      <w:proofErr w:type="spellStart"/>
      <w:r w:rsidRPr="000908F2">
        <w:rPr>
          <w:sz w:val="24"/>
          <w:szCs w:val="24"/>
        </w:rPr>
        <w:t>университет</w:t>
      </w:r>
      <w:proofErr w:type="spellEnd"/>
      <w:r w:rsidRPr="000908F2">
        <w:rPr>
          <w:sz w:val="24"/>
          <w:szCs w:val="24"/>
        </w:rPr>
        <w:t>»</w:t>
      </w:r>
    </w:p>
    <w:tbl>
      <w:tblPr>
        <w:tblStyle w:val="aff0"/>
        <w:tblW w:w="0" w:type="auto"/>
        <w:tblInd w:w="-108" w:type="dxa"/>
        <w:tblLook w:val="04A0" w:firstRow="1" w:lastRow="0" w:firstColumn="1" w:lastColumn="0" w:noHBand="0" w:noVBand="1"/>
      </w:tblPr>
      <w:tblGrid>
        <w:gridCol w:w="9571"/>
      </w:tblGrid>
      <w:tr w:rsidR="000908F2" w:rsidRPr="0049670C" w14:paraId="6D93DE6C" w14:textId="77777777" w:rsidTr="00A32B2E">
        <w:tc>
          <w:tcPr>
            <w:tcW w:w="9571" w:type="dxa"/>
            <w:tcBorders>
              <w:top w:val="nil"/>
              <w:left w:val="nil"/>
              <w:right w:val="nil"/>
            </w:tcBorders>
          </w:tcPr>
          <w:p w14:paraId="4E960D95" w14:textId="77777777" w:rsidR="000908F2" w:rsidRPr="000908F2" w:rsidRDefault="000908F2" w:rsidP="00A32B2E">
            <w:pPr>
              <w:pStyle w:val="a9"/>
              <w:jc w:val="center"/>
              <w:rPr>
                <w:sz w:val="24"/>
                <w:szCs w:val="24"/>
                <w:lang w:val="ru-RU"/>
              </w:rPr>
            </w:pPr>
            <w:r w:rsidRPr="000908F2">
              <w:rPr>
                <w:sz w:val="24"/>
                <w:szCs w:val="24"/>
                <w:lang w:val="ru-RU"/>
              </w:rPr>
              <w:t>Институт Машиностроения, химии и энергетики</w:t>
            </w:r>
          </w:p>
        </w:tc>
      </w:tr>
    </w:tbl>
    <w:p w14:paraId="5CC8D882" w14:textId="77777777" w:rsidR="000908F2" w:rsidRPr="000908F2" w:rsidRDefault="000908F2" w:rsidP="000908F2">
      <w:pPr>
        <w:pStyle w:val="a9"/>
        <w:jc w:val="center"/>
        <w:rPr>
          <w:sz w:val="24"/>
          <w:szCs w:val="24"/>
          <w:lang w:val="ru-RU"/>
        </w:rPr>
      </w:pPr>
      <w:r w:rsidRPr="000908F2">
        <w:rPr>
          <w:sz w:val="24"/>
          <w:szCs w:val="24"/>
          <w:lang w:val="ru-RU"/>
        </w:rPr>
        <w:t>(наименование института полностью)</w:t>
      </w:r>
    </w:p>
    <w:p w14:paraId="2026D60F" w14:textId="77777777" w:rsidR="000908F2" w:rsidRPr="000908F2" w:rsidRDefault="000908F2" w:rsidP="000908F2">
      <w:pPr>
        <w:pStyle w:val="a9"/>
        <w:jc w:val="both"/>
        <w:rPr>
          <w:sz w:val="24"/>
          <w:szCs w:val="24"/>
          <w:lang w:val="ru-RU"/>
        </w:rPr>
      </w:pPr>
      <w:r w:rsidRPr="000908F2">
        <w:rPr>
          <w:sz w:val="24"/>
          <w:szCs w:val="24"/>
          <w:lang w:val="ru-RU"/>
        </w:rPr>
        <w:t>Кафедра «</w:t>
      </w:r>
      <w:r w:rsidRPr="000908F2">
        <w:rPr>
          <w:sz w:val="24"/>
          <w:szCs w:val="24"/>
          <w:u w:val="single"/>
          <w:lang w:val="ru-RU"/>
        </w:rPr>
        <w:t>Сварка, обработка материалов давлением и родственные процессы»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5"/>
      </w:tblGrid>
      <w:tr w:rsidR="000908F2" w:rsidRPr="0049670C" w14:paraId="3F61BF1A" w14:textId="77777777" w:rsidTr="00A32B2E">
        <w:trPr>
          <w:trHeight w:val="360"/>
        </w:trPr>
        <w:tc>
          <w:tcPr>
            <w:tcW w:w="9355" w:type="dxa"/>
            <w:tcBorders>
              <w:left w:val="nil"/>
              <w:bottom w:val="nil"/>
              <w:right w:val="nil"/>
            </w:tcBorders>
          </w:tcPr>
          <w:p w14:paraId="0CEEC755" w14:textId="77777777" w:rsidR="000908F2" w:rsidRPr="000908F2" w:rsidRDefault="000908F2" w:rsidP="000908F2">
            <w:pPr>
              <w:pStyle w:val="a9"/>
              <w:rPr>
                <w:sz w:val="24"/>
                <w:szCs w:val="24"/>
                <w:lang w:val="ru-RU"/>
              </w:rPr>
            </w:pPr>
          </w:p>
        </w:tc>
      </w:tr>
    </w:tbl>
    <w:p w14:paraId="23ED1D44" w14:textId="0E6AF9F8" w:rsidR="000908F2" w:rsidRPr="0049670C" w:rsidRDefault="000908F2" w:rsidP="000908F2">
      <w:pPr>
        <w:pStyle w:val="a9"/>
        <w:jc w:val="center"/>
        <w:rPr>
          <w:sz w:val="24"/>
          <w:szCs w:val="24"/>
          <w:lang w:val="ru-RU"/>
        </w:rPr>
      </w:pPr>
    </w:p>
    <w:tbl>
      <w:tblPr>
        <w:tblStyle w:val="aff0"/>
        <w:tblW w:w="0" w:type="auto"/>
        <w:tblInd w:w="-108" w:type="dxa"/>
        <w:tblLook w:val="04A0" w:firstRow="1" w:lastRow="0" w:firstColumn="1" w:lastColumn="0" w:noHBand="0" w:noVBand="1"/>
      </w:tblPr>
      <w:tblGrid>
        <w:gridCol w:w="9571"/>
      </w:tblGrid>
      <w:tr w:rsidR="000908F2" w:rsidRPr="0049670C" w14:paraId="425DA684" w14:textId="77777777" w:rsidTr="00A32B2E">
        <w:tc>
          <w:tcPr>
            <w:tcW w:w="9571" w:type="dxa"/>
            <w:tcBorders>
              <w:left w:val="nil"/>
              <w:bottom w:val="nil"/>
              <w:right w:val="nil"/>
            </w:tcBorders>
          </w:tcPr>
          <w:p w14:paraId="5A8884DB" w14:textId="77777777" w:rsidR="000908F2" w:rsidRPr="000908F2" w:rsidRDefault="000908F2" w:rsidP="00A32B2E">
            <w:pPr>
              <w:pStyle w:val="a9"/>
              <w:jc w:val="center"/>
              <w:rPr>
                <w:sz w:val="24"/>
                <w:szCs w:val="24"/>
                <w:lang w:val="ru-RU"/>
              </w:rPr>
            </w:pPr>
            <w:r w:rsidRPr="000908F2">
              <w:rPr>
                <w:sz w:val="24"/>
                <w:szCs w:val="24"/>
                <w:lang w:val="ru-RU"/>
              </w:rPr>
              <w:t>(код и наименование направления подготовки, специальности)</w:t>
            </w:r>
          </w:p>
        </w:tc>
      </w:tr>
    </w:tbl>
    <w:p w14:paraId="1DC9F171" w14:textId="77777777" w:rsidR="000908F2" w:rsidRPr="000908F2" w:rsidRDefault="000908F2" w:rsidP="000908F2">
      <w:pPr>
        <w:pStyle w:val="a9"/>
        <w:rPr>
          <w:sz w:val="24"/>
          <w:szCs w:val="24"/>
          <w:lang w:val="ru-RU"/>
        </w:rPr>
      </w:pPr>
    </w:p>
    <w:p w14:paraId="67404D92" w14:textId="77777777" w:rsidR="000908F2" w:rsidRPr="000908F2" w:rsidRDefault="000908F2" w:rsidP="000908F2">
      <w:pPr>
        <w:pStyle w:val="a9"/>
        <w:jc w:val="center"/>
        <w:rPr>
          <w:sz w:val="24"/>
          <w:szCs w:val="24"/>
          <w:lang w:val="ru-RU"/>
        </w:rPr>
      </w:pPr>
      <w:r w:rsidRPr="000908F2">
        <w:rPr>
          <w:sz w:val="24"/>
          <w:szCs w:val="24"/>
          <w:lang w:val="ru-RU"/>
        </w:rPr>
        <w:t>Современные материалы и технологии их производства</w:t>
      </w:r>
    </w:p>
    <w:tbl>
      <w:tblPr>
        <w:tblStyle w:val="aff0"/>
        <w:tblW w:w="0" w:type="auto"/>
        <w:tblInd w:w="-108" w:type="dxa"/>
        <w:tblLook w:val="04A0" w:firstRow="1" w:lastRow="0" w:firstColumn="1" w:lastColumn="0" w:noHBand="0" w:noVBand="1"/>
      </w:tblPr>
      <w:tblGrid>
        <w:gridCol w:w="9474"/>
      </w:tblGrid>
      <w:tr w:rsidR="000908F2" w:rsidRPr="0049670C" w14:paraId="139FE679" w14:textId="77777777" w:rsidTr="000908F2">
        <w:trPr>
          <w:trHeight w:val="618"/>
        </w:trPr>
        <w:tc>
          <w:tcPr>
            <w:tcW w:w="9474" w:type="dxa"/>
            <w:tcBorders>
              <w:left w:val="nil"/>
              <w:bottom w:val="nil"/>
              <w:right w:val="nil"/>
            </w:tcBorders>
          </w:tcPr>
          <w:p w14:paraId="28ECCBDB" w14:textId="77777777" w:rsidR="000908F2" w:rsidRPr="000908F2" w:rsidRDefault="000908F2" w:rsidP="000908F2">
            <w:pPr>
              <w:pStyle w:val="a9"/>
              <w:jc w:val="center"/>
              <w:rPr>
                <w:lang w:val="ru-RU"/>
              </w:rPr>
            </w:pPr>
            <w:r w:rsidRPr="000908F2">
              <w:rPr>
                <w:lang w:val="ru-RU"/>
              </w:rPr>
              <w:t>(направленность (профиль) / специализация)</w:t>
            </w:r>
          </w:p>
          <w:p w14:paraId="1F556707" w14:textId="77777777" w:rsidR="000908F2" w:rsidRPr="000908F2" w:rsidRDefault="000908F2" w:rsidP="00A32B2E">
            <w:pPr>
              <w:pStyle w:val="a9"/>
              <w:jc w:val="center"/>
              <w:rPr>
                <w:sz w:val="24"/>
                <w:szCs w:val="24"/>
                <w:lang w:val="ru-RU"/>
              </w:rPr>
            </w:pPr>
          </w:p>
          <w:p w14:paraId="2A5E428C" w14:textId="77777777" w:rsidR="000908F2" w:rsidRPr="000908F2" w:rsidRDefault="000908F2" w:rsidP="00A32B2E">
            <w:pPr>
              <w:pStyle w:val="a9"/>
              <w:jc w:val="center"/>
              <w:rPr>
                <w:b/>
                <w:sz w:val="28"/>
                <w:szCs w:val="28"/>
                <w:lang w:val="ru-RU"/>
              </w:rPr>
            </w:pPr>
            <w:r w:rsidRPr="000908F2">
              <w:rPr>
                <w:b/>
                <w:sz w:val="28"/>
                <w:szCs w:val="28"/>
                <w:lang w:val="ru-RU"/>
              </w:rPr>
              <w:t xml:space="preserve">ЗАДАНИЕ </w:t>
            </w:r>
          </w:p>
          <w:p w14:paraId="7D2BC7E0" w14:textId="77777777" w:rsidR="000908F2" w:rsidRPr="00C82700" w:rsidRDefault="000908F2" w:rsidP="00C82700">
            <w:pPr>
              <w:pStyle w:val="a9"/>
              <w:jc w:val="center"/>
              <w:rPr>
                <w:b/>
                <w:sz w:val="28"/>
                <w:szCs w:val="28"/>
                <w:lang w:val="ru-RU"/>
              </w:rPr>
            </w:pPr>
            <w:r w:rsidRPr="000908F2">
              <w:rPr>
                <w:b/>
                <w:sz w:val="28"/>
                <w:szCs w:val="28"/>
                <w:lang w:val="ru-RU"/>
              </w:rPr>
              <w:t xml:space="preserve">на выполнение курсовой работы </w:t>
            </w:r>
          </w:p>
        </w:tc>
      </w:tr>
    </w:tbl>
    <w:p w14:paraId="78595A70" w14:textId="77777777" w:rsidR="000908F2" w:rsidRPr="00C82700" w:rsidRDefault="000908F2" w:rsidP="000908F2">
      <w:pPr>
        <w:pStyle w:val="a9"/>
        <w:rPr>
          <w:sz w:val="28"/>
          <w:szCs w:val="28"/>
          <w:lang w:val="ru-RU"/>
        </w:rPr>
      </w:pPr>
    </w:p>
    <w:p w14:paraId="16EF7A85" w14:textId="279FBD6C" w:rsidR="000908F2" w:rsidRPr="0049670C" w:rsidRDefault="000908F2" w:rsidP="000908F2">
      <w:pPr>
        <w:pStyle w:val="a9"/>
        <w:jc w:val="both"/>
        <w:rPr>
          <w:rFonts w:ascii="Times New Roman" w:hAnsi="Times New Roman" w:cs="Times New Roman"/>
          <w:sz w:val="28"/>
          <w:szCs w:val="28"/>
          <w:lang w:val="ru-RU"/>
        </w:rPr>
      </w:pPr>
      <w:r w:rsidRPr="0049670C">
        <w:rPr>
          <w:rFonts w:ascii="Times New Roman" w:hAnsi="Times New Roman" w:cs="Times New Roman"/>
          <w:sz w:val="28"/>
          <w:szCs w:val="28"/>
          <w:lang w:val="ru-RU"/>
        </w:rPr>
        <w:t xml:space="preserve">Студент </w:t>
      </w:r>
    </w:p>
    <w:p w14:paraId="7C3BEF4B" w14:textId="77777777" w:rsidR="000908F2" w:rsidRPr="009A4839" w:rsidRDefault="000908F2" w:rsidP="000908F2">
      <w:pPr>
        <w:pStyle w:val="a9"/>
        <w:jc w:val="both"/>
        <w:rPr>
          <w:sz w:val="28"/>
          <w:szCs w:val="28"/>
          <w:lang w:val="ru-RU"/>
        </w:rPr>
      </w:pPr>
      <w:r w:rsidRPr="009A4839">
        <w:rPr>
          <w:sz w:val="28"/>
          <w:szCs w:val="28"/>
          <w:lang w:val="ru-RU"/>
        </w:rPr>
        <w:t xml:space="preserve">1. Тема </w:t>
      </w:r>
      <w:r w:rsidR="009A4839" w:rsidRPr="009A4839">
        <w:rPr>
          <w:rFonts w:ascii="Times New Roman" w:hAnsi="Times New Roman" w:cs="Times New Roman"/>
          <w:sz w:val="28"/>
          <w:szCs w:val="28"/>
          <w:lang w:val="ru-RU"/>
        </w:rPr>
        <w:t>Расчет тепловых характеристик твердых материалов» (на примере хлорида кальция и меди</w:t>
      </w:r>
    </w:p>
    <w:p w14:paraId="22580C2E" w14:textId="77777777" w:rsidR="000908F2" w:rsidRPr="00C82700" w:rsidRDefault="000908F2" w:rsidP="000908F2">
      <w:pPr>
        <w:pStyle w:val="a9"/>
        <w:jc w:val="both"/>
        <w:rPr>
          <w:sz w:val="28"/>
          <w:szCs w:val="28"/>
          <w:u w:val="single"/>
          <w:lang w:val="ru-RU"/>
        </w:rPr>
      </w:pPr>
      <w:r w:rsidRPr="00C82700">
        <w:rPr>
          <w:sz w:val="28"/>
          <w:szCs w:val="28"/>
          <w:lang w:val="ru-RU"/>
        </w:rPr>
        <w:t>2. Срок сдачи студентом законченной курсовой работы _</w:t>
      </w:r>
      <w:r w:rsidRPr="00C82700">
        <w:rPr>
          <w:sz w:val="28"/>
          <w:szCs w:val="28"/>
          <w:u w:val="single"/>
          <w:lang w:val="ru-RU"/>
        </w:rPr>
        <w:t>не позднее начала последней недели сессии</w:t>
      </w:r>
    </w:p>
    <w:p w14:paraId="26D804F9" w14:textId="77777777" w:rsidR="000908F2" w:rsidRPr="00C82700" w:rsidRDefault="000908F2" w:rsidP="000908F2">
      <w:pPr>
        <w:pStyle w:val="a9"/>
        <w:rPr>
          <w:sz w:val="28"/>
          <w:szCs w:val="28"/>
          <w:lang w:val="ru-RU"/>
        </w:rPr>
      </w:pPr>
      <w:r w:rsidRPr="00C82700">
        <w:rPr>
          <w:sz w:val="28"/>
          <w:szCs w:val="28"/>
          <w:lang w:val="ru-RU"/>
        </w:rPr>
        <w:t>3. Исходные данные к курсовой работе</w:t>
      </w:r>
      <w:r w:rsidRPr="00C82700">
        <w:rPr>
          <w:sz w:val="28"/>
          <w:szCs w:val="28"/>
          <w:u w:val="single"/>
          <w:lang w:val="ru-RU"/>
        </w:rPr>
        <w:t xml:space="preserve"> научная литература, сайты научных журналов, базы цитирования научных публикаций</w:t>
      </w:r>
      <w:r w:rsidRPr="00C82700">
        <w:rPr>
          <w:sz w:val="28"/>
          <w:szCs w:val="28"/>
          <w:lang w:val="ru-RU"/>
        </w:rPr>
        <w:t xml:space="preserve"> </w:t>
      </w:r>
    </w:p>
    <w:p w14:paraId="48438A24" w14:textId="77777777" w:rsidR="000908F2" w:rsidRPr="00C82700" w:rsidRDefault="000908F2" w:rsidP="000908F2">
      <w:pPr>
        <w:pStyle w:val="a9"/>
        <w:rPr>
          <w:sz w:val="28"/>
          <w:szCs w:val="28"/>
          <w:lang w:val="ru-RU"/>
        </w:rPr>
      </w:pPr>
      <w:r w:rsidRPr="00C82700">
        <w:rPr>
          <w:sz w:val="28"/>
          <w:szCs w:val="28"/>
          <w:lang w:val="ru-RU"/>
        </w:rPr>
        <w:t xml:space="preserve">4. Содержание курсовой работы (перечень подлежащих разработке вопросов, разделов) </w:t>
      </w:r>
    </w:p>
    <w:p w14:paraId="62175E11" w14:textId="77777777" w:rsidR="000908F2" w:rsidRPr="00C82700" w:rsidRDefault="000908F2" w:rsidP="000908F2">
      <w:pPr>
        <w:pStyle w:val="a9"/>
        <w:jc w:val="both"/>
        <w:rPr>
          <w:sz w:val="28"/>
          <w:szCs w:val="28"/>
          <w:lang w:val="ru-RU"/>
        </w:rPr>
      </w:pPr>
      <w:r w:rsidRPr="00C82700">
        <w:rPr>
          <w:sz w:val="28"/>
          <w:szCs w:val="28"/>
          <w:lang w:val="ru-RU"/>
        </w:rPr>
        <w:t xml:space="preserve">1) </w:t>
      </w:r>
      <w:r w:rsidRPr="00C82700">
        <w:rPr>
          <w:sz w:val="28"/>
          <w:szCs w:val="28"/>
          <w:u w:val="single"/>
          <w:lang w:val="ru-RU"/>
        </w:rPr>
        <w:t>Обзор литературы по теме курсовой работы.</w:t>
      </w:r>
    </w:p>
    <w:p w14:paraId="3580ADF5" w14:textId="77777777" w:rsidR="000908F2" w:rsidRPr="00C82700" w:rsidRDefault="000908F2" w:rsidP="000908F2">
      <w:pPr>
        <w:pStyle w:val="a9"/>
        <w:jc w:val="both"/>
        <w:rPr>
          <w:sz w:val="28"/>
          <w:szCs w:val="28"/>
          <w:lang w:val="ru-RU"/>
        </w:rPr>
      </w:pPr>
      <w:r w:rsidRPr="00C82700">
        <w:rPr>
          <w:sz w:val="28"/>
          <w:szCs w:val="28"/>
          <w:lang w:val="ru-RU"/>
        </w:rPr>
        <w:t xml:space="preserve">2) </w:t>
      </w:r>
      <w:r w:rsidRPr="00C82700">
        <w:rPr>
          <w:sz w:val="28"/>
          <w:szCs w:val="28"/>
          <w:u w:val="single"/>
          <w:lang w:val="ru-RU"/>
        </w:rPr>
        <w:t>Практическая часть – решение задач по теме «Тепловые свойства материала».</w:t>
      </w:r>
    </w:p>
    <w:p w14:paraId="249E6C8B" w14:textId="77777777" w:rsidR="000908F2" w:rsidRPr="00C82700" w:rsidRDefault="000908F2" w:rsidP="000908F2">
      <w:pPr>
        <w:pStyle w:val="a9"/>
        <w:jc w:val="both"/>
        <w:rPr>
          <w:sz w:val="28"/>
          <w:szCs w:val="28"/>
          <w:u w:val="single"/>
          <w:lang w:val="ru-RU"/>
        </w:rPr>
      </w:pPr>
      <w:r w:rsidRPr="00C82700">
        <w:rPr>
          <w:sz w:val="28"/>
          <w:szCs w:val="28"/>
          <w:lang w:val="ru-RU"/>
        </w:rPr>
        <w:t xml:space="preserve">3) </w:t>
      </w:r>
      <w:r w:rsidRPr="00C82700">
        <w:rPr>
          <w:sz w:val="28"/>
          <w:szCs w:val="28"/>
          <w:u w:val="single"/>
          <w:lang w:val="ru-RU"/>
        </w:rPr>
        <w:t>Заключение.</w:t>
      </w:r>
    </w:p>
    <w:p w14:paraId="6CB6D07C" w14:textId="77777777" w:rsidR="000908F2" w:rsidRPr="00C82700" w:rsidRDefault="000908F2" w:rsidP="000908F2">
      <w:pPr>
        <w:pStyle w:val="a9"/>
        <w:jc w:val="both"/>
        <w:rPr>
          <w:sz w:val="28"/>
          <w:szCs w:val="28"/>
          <w:lang w:val="ru-RU"/>
        </w:rPr>
      </w:pPr>
      <w:r w:rsidRPr="00C82700">
        <w:rPr>
          <w:sz w:val="28"/>
          <w:szCs w:val="28"/>
          <w:lang w:val="ru-RU"/>
        </w:rPr>
        <w:t>4)</w:t>
      </w:r>
      <w:r w:rsidRPr="00C82700">
        <w:rPr>
          <w:sz w:val="28"/>
          <w:szCs w:val="28"/>
          <w:u w:val="single"/>
          <w:lang w:val="ru-RU"/>
        </w:rPr>
        <w:t xml:space="preserve"> Список литературы</w:t>
      </w:r>
    </w:p>
    <w:p w14:paraId="3C690388" w14:textId="77777777" w:rsidR="000908F2" w:rsidRPr="00C82700" w:rsidRDefault="000908F2" w:rsidP="000908F2">
      <w:pPr>
        <w:pStyle w:val="a9"/>
        <w:jc w:val="both"/>
        <w:rPr>
          <w:sz w:val="28"/>
          <w:szCs w:val="28"/>
          <w:lang w:val="ru-RU"/>
        </w:rPr>
      </w:pPr>
      <w:r w:rsidRPr="00C82700">
        <w:rPr>
          <w:sz w:val="28"/>
          <w:szCs w:val="28"/>
          <w:lang w:val="ru-RU"/>
        </w:rPr>
        <w:t>5. Ориентировочный перечень графического и иллюстративного материала _____________________________________________________________________________________________</w:t>
      </w:r>
    </w:p>
    <w:p w14:paraId="23B95432" w14:textId="77777777" w:rsidR="000908F2" w:rsidRPr="00C82700" w:rsidRDefault="000908F2" w:rsidP="000908F2">
      <w:pPr>
        <w:pStyle w:val="a9"/>
        <w:jc w:val="both"/>
        <w:rPr>
          <w:sz w:val="28"/>
          <w:szCs w:val="28"/>
          <w:u w:val="single"/>
          <w:lang w:val="ru-RU"/>
        </w:rPr>
      </w:pPr>
      <w:r w:rsidRPr="00C82700">
        <w:rPr>
          <w:sz w:val="28"/>
          <w:szCs w:val="28"/>
          <w:lang w:val="ru-RU"/>
        </w:rPr>
        <w:t xml:space="preserve">6. Рекомендуемые учебно-методические материалы </w:t>
      </w:r>
      <w:r w:rsidRPr="00C82700">
        <w:rPr>
          <w:sz w:val="28"/>
          <w:szCs w:val="28"/>
          <w:u w:val="single"/>
          <w:lang w:val="ru-RU"/>
        </w:rPr>
        <w:t xml:space="preserve">А.Г. Чертов, А.А. Воробьев «Задачник по физике» 1997 </w:t>
      </w:r>
      <w:proofErr w:type="spellStart"/>
      <w:r w:rsidRPr="00C82700">
        <w:rPr>
          <w:sz w:val="28"/>
          <w:szCs w:val="28"/>
          <w:u w:val="single"/>
          <w:lang w:val="ru-RU"/>
        </w:rPr>
        <w:t>г.изд</w:t>
      </w:r>
      <w:proofErr w:type="spellEnd"/>
      <w:r w:rsidRPr="00C82700">
        <w:rPr>
          <w:sz w:val="28"/>
          <w:szCs w:val="28"/>
          <w:u w:val="single"/>
          <w:lang w:val="ru-RU"/>
        </w:rPr>
        <w:t>., курс лекций</w:t>
      </w:r>
    </w:p>
    <w:p w14:paraId="17DFC933" w14:textId="7795690D" w:rsidR="000908F2" w:rsidRPr="00C82700" w:rsidRDefault="000908F2" w:rsidP="000908F2">
      <w:pPr>
        <w:pStyle w:val="a9"/>
        <w:jc w:val="both"/>
        <w:rPr>
          <w:sz w:val="28"/>
          <w:szCs w:val="28"/>
          <w:lang w:val="ru-RU"/>
        </w:rPr>
      </w:pPr>
      <w:r w:rsidRPr="00C82700">
        <w:rPr>
          <w:sz w:val="28"/>
          <w:szCs w:val="28"/>
          <w:lang w:val="ru-RU"/>
        </w:rPr>
        <w:t>7. Дата выдачи задания «</w:t>
      </w:r>
      <w:r w:rsidRPr="00C82700">
        <w:rPr>
          <w:sz w:val="28"/>
          <w:szCs w:val="28"/>
          <w:u w:val="single"/>
          <w:lang w:val="ru-RU"/>
        </w:rPr>
        <w:t xml:space="preserve">»г. </w:t>
      </w:r>
    </w:p>
    <w:p w14:paraId="7F36647E" w14:textId="77777777" w:rsidR="000908F2" w:rsidRPr="00C82700" w:rsidRDefault="000908F2" w:rsidP="000908F2">
      <w:pPr>
        <w:pStyle w:val="a9"/>
        <w:jc w:val="both"/>
        <w:rPr>
          <w:sz w:val="28"/>
          <w:szCs w:val="28"/>
          <w:lang w:val="ru-RU"/>
        </w:rPr>
      </w:pPr>
    </w:p>
    <w:p w14:paraId="64BA341A" w14:textId="2F6A8759" w:rsidR="000908F2" w:rsidRPr="00C82700" w:rsidRDefault="000908F2" w:rsidP="000908F2">
      <w:pPr>
        <w:pStyle w:val="a9"/>
        <w:jc w:val="both"/>
        <w:rPr>
          <w:sz w:val="28"/>
          <w:szCs w:val="28"/>
          <w:lang w:val="ru-RU"/>
        </w:rPr>
      </w:pPr>
      <w:r w:rsidRPr="00C82700">
        <w:rPr>
          <w:sz w:val="28"/>
          <w:szCs w:val="28"/>
          <w:lang w:val="ru-RU"/>
        </w:rPr>
        <w:t xml:space="preserve">Руководитель курсовой работы ____________________          </w:t>
      </w:r>
    </w:p>
    <w:p w14:paraId="566DACE0" w14:textId="77777777" w:rsidR="00C82700" w:rsidRDefault="000908F2" w:rsidP="009A4839">
      <w:pPr>
        <w:pStyle w:val="a9"/>
        <w:jc w:val="both"/>
        <w:rPr>
          <w:lang w:val="ru-RU"/>
        </w:rPr>
      </w:pPr>
      <w:r w:rsidRPr="00C82700">
        <w:rPr>
          <w:lang w:val="ru-RU"/>
        </w:rPr>
        <w:tab/>
      </w:r>
      <w:r w:rsidRPr="00C82700">
        <w:rPr>
          <w:lang w:val="ru-RU"/>
        </w:rPr>
        <w:tab/>
      </w:r>
      <w:r w:rsidRPr="00C82700">
        <w:rPr>
          <w:lang w:val="ru-RU"/>
        </w:rPr>
        <w:tab/>
      </w:r>
      <w:r w:rsidRPr="00C82700">
        <w:rPr>
          <w:lang w:val="ru-RU"/>
        </w:rPr>
        <w:tab/>
      </w:r>
      <w:r w:rsidRPr="00C82700">
        <w:rPr>
          <w:lang w:val="ru-RU"/>
        </w:rPr>
        <w:tab/>
      </w:r>
      <w:r w:rsidRPr="00C82700">
        <w:rPr>
          <w:lang w:val="ru-RU"/>
        </w:rPr>
        <w:tab/>
        <w:t xml:space="preserve"> (подпись) </w:t>
      </w:r>
      <w:r w:rsidRPr="00C82700">
        <w:rPr>
          <w:lang w:val="ru-RU"/>
        </w:rPr>
        <w:tab/>
      </w:r>
      <w:r w:rsidRPr="00C82700">
        <w:rPr>
          <w:lang w:val="ru-RU"/>
        </w:rPr>
        <w:tab/>
      </w:r>
      <w:r w:rsidRPr="00C82700">
        <w:rPr>
          <w:lang w:val="ru-RU"/>
        </w:rPr>
        <w:tab/>
      </w:r>
      <w:r w:rsidRPr="00C82700">
        <w:rPr>
          <w:lang w:val="ru-RU"/>
        </w:rPr>
        <w:tab/>
        <w:t>(И.О. Фамилия)</w:t>
      </w:r>
    </w:p>
    <w:p w14:paraId="488DE8A3" w14:textId="77777777" w:rsidR="000908F2" w:rsidRPr="000908F2" w:rsidRDefault="000908F2" w:rsidP="000908F2">
      <w:pPr>
        <w:pStyle w:val="a9"/>
        <w:jc w:val="both"/>
        <w:rPr>
          <w:sz w:val="28"/>
          <w:szCs w:val="28"/>
          <w:lang w:val="ru-RU"/>
        </w:rPr>
      </w:pPr>
      <w:r w:rsidRPr="000908F2">
        <w:rPr>
          <w:sz w:val="28"/>
          <w:szCs w:val="28"/>
          <w:lang w:val="ru-RU"/>
        </w:rPr>
        <w:t xml:space="preserve">Представитель работодателя ____________________ </w:t>
      </w:r>
    </w:p>
    <w:p w14:paraId="07229833" w14:textId="77777777" w:rsidR="00496C08" w:rsidRPr="00C82700" w:rsidRDefault="000908F2" w:rsidP="000908F2">
      <w:pPr>
        <w:pStyle w:val="a9"/>
        <w:jc w:val="both"/>
        <w:rPr>
          <w:lang w:val="ru-RU"/>
        </w:rPr>
      </w:pPr>
      <w:r w:rsidRPr="000908F2">
        <w:rPr>
          <w:lang w:val="ru-RU"/>
        </w:rPr>
        <w:t xml:space="preserve"> </w:t>
      </w:r>
      <w:r w:rsidRPr="000908F2">
        <w:rPr>
          <w:lang w:val="ru-RU"/>
        </w:rPr>
        <w:tab/>
      </w:r>
      <w:r w:rsidRPr="000908F2">
        <w:rPr>
          <w:lang w:val="ru-RU"/>
        </w:rPr>
        <w:tab/>
      </w:r>
      <w:r w:rsidRPr="000908F2">
        <w:rPr>
          <w:lang w:val="ru-RU"/>
        </w:rPr>
        <w:tab/>
      </w:r>
      <w:r w:rsidRPr="000908F2">
        <w:rPr>
          <w:lang w:val="ru-RU"/>
        </w:rPr>
        <w:tab/>
      </w:r>
      <w:r w:rsidRPr="000908F2">
        <w:rPr>
          <w:lang w:val="ru-RU"/>
        </w:rPr>
        <w:tab/>
      </w:r>
      <w:r w:rsidRPr="000908F2">
        <w:rPr>
          <w:lang w:val="ru-RU"/>
        </w:rPr>
        <w:tab/>
      </w:r>
      <w:r w:rsidRPr="00C82700">
        <w:rPr>
          <w:lang w:val="ru-RU"/>
        </w:rPr>
        <w:t xml:space="preserve">(подпись) </w:t>
      </w:r>
      <w:r w:rsidRPr="00C82700">
        <w:rPr>
          <w:lang w:val="ru-RU"/>
        </w:rPr>
        <w:tab/>
      </w:r>
      <w:r w:rsidRPr="00C82700">
        <w:rPr>
          <w:lang w:val="ru-RU"/>
        </w:rPr>
        <w:tab/>
      </w:r>
      <w:r w:rsidRPr="00C82700">
        <w:rPr>
          <w:lang w:val="ru-RU"/>
        </w:rPr>
        <w:tab/>
      </w:r>
      <w:r w:rsidRPr="00C82700">
        <w:rPr>
          <w:lang w:val="ru-RU"/>
        </w:rPr>
        <w:tab/>
        <w:t>(И.О. Фамилия)</w:t>
      </w:r>
    </w:p>
    <w:p w14:paraId="55358DFB" w14:textId="77777777" w:rsidR="009A4839" w:rsidRDefault="009A4839">
      <w:pPr>
        <w:jc w:val="center"/>
        <w:rPr>
          <w:b/>
          <w:lang w:val="ru-RU"/>
        </w:rPr>
      </w:pPr>
    </w:p>
    <w:sdt>
      <w:sdtPr>
        <w:rPr>
          <w:rFonts w:ascii="Times New Roman" w:eastAsia="Times New Roman" w:hAnsi="Times New Roman" w:cstheme="minorBidi"/>
          <w:b w:val="0"/>
          <w:bCs w:val="0"/>
          <w:color w:val="auto"/>
          <w:szCs w:val="22"/>
          <w:lang w:val="ru-RU"/>
        </w:rPr>
        <w:id w:val="-1838064147"/>
        <w:docPartObj>
          <w:docPartGallery w:val="Table of Contents"/>
          <w:docPartUnique/>
        </w:docPartObj>
      </w:sdtPr>
      <w:sdtEndPr>
        <w:rPr>
          <w:lang w:val="en-US"/>
        </w:rPr>
      </w:sdtEndPr>
      <w:sdtContent>
        <w:p w14:paraId="0294AB88" w14:textId="77777777" w:rsidR="009A4839" w:rsidRPr="009A4839" w:rsidRDefault="009A4839" w:rsidP="009A4839">
          <w:pPr>
            <w:pStyle w:val="aff"/>
            <w:spacing w:before="0" w:line="360" w:lineRule="auto"/>
            <w:ind w:firstLine="720"/>
            <w:jc w:val="both"/>
            <w:rPr>
              <w:rFonts w:ascii="Times New Roman" w:hAnsi="Times New Roman" w:cs="Times New Roman"/>
              <w:color w:val="000000" w:themeColor="text1"/>
            </w:rPr>
          </w:pPr>
          <w:r w:rsidRPr="009A4839">
            <w:rPr>
              <w:rFonts w:ascii="Times New Roman" w:hAnsi="Times New Roman" w:cs="Times New Roman"/>
              <w:color w:val="000000" w:themeColor="text1"/>
              <w:lang w:val="ru-RU"/>
            </w:rPr>
            <w:t>Оглавление</w:t>
          </w:r>
        </w:p>
        <w:p w14:paraId="1C852F9D"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r w:rsidRPr="009A4839">
            <w:rPr>
              <w:rFonts w:cs="Times New Roman"/>
              <w:color w:val="000000" w:themeColor="text1"/>
            </w:rPr>
            <w:fldChar w:fldCharType="begin"/>
          </w:r>
          <w:r w:rsidRPr="009A4839">
            <w:rPr>
              <w:rFonts w:cs="Times New Roman"/>
              <w:color w:val="000000" w:themeColor="text1"/>
            </w:rPr>
            <w:instrText xml:space="preserve"> TOC \o "1-3" \h \z \u </w:instrText>
          </w:r>
          <w:r w:rsidRPr="009A4839">
            <w:rPr>
              <w:rFonts w:cs="Times New Roman"/>
              <w:color w:val="000000" w:themeColor="text1"/>
            </w:rPr>
            <w:fldChar w:fldCharType="separate"/>
          </w:r>
          <w:hyperlink w:anchor="_Toc229739374" w:history="1">
            <w:r w:rsidRPr="009A4839">
              <w:rPr>
                <w:rStyle w:val="affa"/>
                <w:rFonts w:eastAsiaTheme="majorEastAsia" w:cs="Times New Roman"/>
                <w:noProof/>
                <w:color w:val="000000" w:themeColor="text1"/>
                <w:lang w:val="ru-RU"/>
              </w:rPr>
              <w:t>ВВЕДЕНИЕ</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_Toc229739374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4</w:t>
            </w:r>
            <w:r w:rsidRPr="009A4839">
              <w:rPr>
                <w:rFonts w:cs="Times New Roman"/>
                <w:noProof/>
                <w:webHidden/>
                <w:color w:val="000000" w:themeColor="text1"/>
              </w:rPr>
              <w:fldChar w:fldCharType="end"/>
            </w:r>
          </w:hyperlink>
        </w:p>
        <w:p w14:paraId="3C805E26"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75" w:history="1">
            <w:r w:rsidRPr="009A4839">
              <w:rPr>
                <w:rStyle w:val="affa"/>
                <w:rFonts w:eastAsiaTheme="majorEastAsia" w:cs="Times New Roman"/>
                <w:noProof/>
                <w:color w:val="000000" w:themeColor="text1"/>
                <w:lang w:val="ru-RU"/>
              </w:rPr>
              <w:t>1</w:t>
            </w:r>
            <w:r>
              <w:rPr>
                <w:rStyle w:val="affa"/>
                <w:rFonts w:eastAsiaTheme="majorEastAsia" w:cs="Times New Roman"/>
                <w:noProof/>
                <w:color w:val="000000" w:themeColor="text1"/>
                <w:lang w:val="ru-RU"/>
              </w:rPr>
              <w:t>.</w:t>
            </w:r>
            <w:r w:rsidRPr="009A4839">
              <w:rPr>
                <w:rStyle w:val="affa"/>
                <w:rFonts w:eastAsiaTheme="majorEastAsia" w:cs="Times New Roman"/>
                <w:noProof/>
                <w:color w:val="000000" w:themeColor="text1"/>
                <w:lang w:val="ru-RU"/>
              </w:rPr>
              <w:t xml:space="preserve"> Теоретические основы тепловых свойств твердых тел</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_Toc229739375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6</w:t>
            </w:r>
            <w:r w:rsidRPr="009A4839">
              <w:rPr>
                <w:rFonts w:cs="Times New Roman"/>
                <w:noProof/>
                <w:webHidden/>
                <w:color w:val="000000" w:themeColor="text1"/>
              </w:rPr>
              <w:fldChar w:fldCharType="end"/>
            </w:r>
          </w:hyperlink>
        </w:p>
        <w:p w14:paraId="23A8A68E"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76" w:history="1">
            <w:r w:rsidRPr="009A4839">
              <w:rPr>
                <w:rStyle w:val="affa"/>
                <w:rFonts w:eastAsiaTheme="majorEastAsia" w:cs="Times New Roman"/>
                <w:noProof/>
                <w:color w:val="000000" w:themeColor="text1"/>
                <w:lang w:val="ru-RU"/>
              </w:rPr>
              <w:t>1.1 Строение и свойства твердых тел</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_Toc229739376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6</w:t>
            </w:r>
            <w:r w:rsidRPr="009A4839">
              <w:rPr>
                <w:rFonts w:cs="Times New Roman"/>
                <w:noProof/>
                <w:webHidden/>
                <w:color w:val="000000" w:themeColor="text1"/>
              </w:rPr>
              <w:fldChar w:fldCharType="end"/>
            </w:r>
          </w:hyperlink>
        </w:p>
        <w:p w14:paraId="180A6BC2"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77" w:history="1">
            <w:r w:rsidRPr="009A4839">
              <w:rPr>
                <w:rStyle w:val="affa"/>
                <w:rFonts w:eastAsiaTheme="majorEastAsia" w:cs="Times New Roman"/>
                <w:noProof/>
                <w:color w:val="000000" w:themeColor="text1"/>
                <w:lang w:val="ru-RU"/>
              </w:rPr>
              <w:t>1.2 Классическая теория теплоемкости</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_Toc229739377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10</w:t>
            </w:r>
            <w:r w:rsidRPr="009A4839">
              <w:rPr>
                <w:rFonts w:cs="Times New Roman"/>
                <w:noProof/>
                <w:webHidden/>
                <w:color w:val="000000" w:themeColor="text1"/>
              </w:rPr>
              <w:fldChar w:fldCharType="end"/>
            </w:r>
          </w:hyperlink>
        </w:p>
        <w:p w14:paraId="62D4A09B"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78" w:history="1">
            <w:r w:rsidRPr="009A4839">
              <w:rPr>
                <w:rStyle w:val="affa"/>
                <w:rFonts w:eastAsiaTheme="majorEastAsia" w:cs="Times New Roman"/>
                <w:noProof/>
                <w:color w:val="000000" w:themeColor="text1"/>
                <w:lang w:val="ru-RU"/>
              </w:rPr>
              <w:t>1.3 Квантовые модели Эйнштейна и Дебая</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_Toc229739378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12</w:t>
            </w:r>
            <w:r w:rsidRPr="009A4839">
              <w:rPr>
                <w:rFonts w:cs="Times New Roman"/>
                <w:noProof/>
                <w:webHidden/>
                <w:color w:val="000000" w:themeColor="text1"/>
              </w:rPr>
              <w:fldChar w:fldCharType="end"/>
            </w:r>
          </w:hyperlink>
        </w:p>
        <w:p w14:paraId="12223DD1"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79" w:history="1">
            <w:r w:rsidRPr="009A4839">
              <w:rPr>
                <w:rStyle w:val="affa"/>
                <w:rFonts w:eastAsiaTheme="majorEastAsia" w:cs="Times New Roman"/>
                <w:noProof/>
                <w:color w:val="000000" w:themeColor="text1"/>
                <w:lang w:val="ru-RU"/>
              </w:rPr>
              <w:t>1.3.1. Модель Эйнштейна</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_Toc229739379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12</w:t>
            </w:r>
            <w:r w:rsidRPr="009A4839">
              <w:rPr>
                <w:rFonts w:cs="Times New Roman"/>
                <w:noProof/>
                <w:webHidden/>
                <w:color w:val="000000" w:themeColor="text1"/>
              </w:rPr>
              <w:fldChar w:fldCharType="end"/>
            </w:r>
          </w:hyperlink>
        </w:p>
        <w:p w14:paraId="46AA36CB"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0" w:history="1">
            <w:r w:rsidRPr="009A4839">
              <w:rPr>
                <w:rStyle w:val="affa"/>
                <w:rFonts w:eastAsiaTheme="majorEastAsia" w:cs="Times New Roman"/>
                <w:noProof/>
                <w:color w:val="000000" w:themeColor="text1"/>
                <w:lang w:val="ru-RU"/>
              </w:rPr>
              <w:t>1.3.2. Модель Дебая</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_Toc229739380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13</w:t>
            </w:r>
            <w:r w:rsidRPr="009A4839">
              <w:rPr>
                <w:rFonts w:cs="Times New Roman"/>
                <w:noProof/>
                <w:webHidden/>
                <w:color w:val="000000" w:themeColor="text1"/>
              </w:rPr>
              <w:fldChar w:fldCharType="end"/>
            </w:r>
          </w:hyperlink>
        </w:p>
        <w:p w14:paraId="0B04E89C"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1" w:history="1">
            <w:r w:rsidRPr="009A4839">
              <w:rPr>
                <w:rStyle w:val="affa"/>
                <w:rFonts w:eastAsiaTheme="majorEastAsia" w:cs="Times New Roman"/>
                <w:noProof/>
                <w:color w:val="000000" w:themeColor="text1"/>
                <w:lang w:val="ru-RU"/>
              </w:rPr>
              <w:t>1.3.3. Сравнение моделей и область применимости</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_Toc229739381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15</w:t>
            </w:r>
            <w:r w:rsidRPr="009A4839">
              <w:rPr>
                <w:rFonts w:cs="Times New Roman"/>
                <w:noProof/>
                <w:webHidden/>
                <w:color w:val="000000" w:themeColor="text1"/>
              </w:rPr>
              <w:fldChar w:fldCharType="end"/>
            </w:r>
          </w:hyperlink>
        </w:p>
        <w:p w14:paraId="565C5A80"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2" w:history="1">
            <w:r w:rsidRPr="009A4839">
              <w:rPr>
                <w:rStyle w:val="affa"/>
                <w:rFonts w:eastAsiaTheme="majorEastAsia" w:cs="Times New Roman"/>
                <w:noProof/>
                <w:color w:val="000000" w:themeColor="text1"/>
                <w:lang w:val="ru-RU"/>
              </w:rPr>
              <w:t>1.4. Внутренняя энергия кристаллов</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_Toc229739382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16</w:t>
            </w:r>
            <w:r w:rsidRPr="009A4839">
              <w:rPr>
                <w:rFonts w:cs="Times New Roman"/>
                <w:noProof/>
                <w:webHidden/>
                <w:color w:val="000000" w:themeColor="text1"/>
              </w:rPr>
              <w:fldChar w:fldCharType="end"/>
            </w:r>
          </w:hyperlink>
        </w:p>
        <w:p w14:paraId="3008B253"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3" w:history="1">
            <w:r w:rsidRPr="009A4839">
              <w:rPr>
                <w:rStyle w:val="affa"/>
                <w:rFonts w:eastAsiaTheme="majorEastAsia" w:cs="Times New Roman"/>
                <w:noProof/>
                <w:color w:val="000000" w:themeColor="text1"/>
                <w:lang w:val="ru-RU"/>
              </w:rPr>
              <w:t>2</w:t>
            </w:r>
            <w:r>
              <w:rPr>
                <w:rStyle w:val="affa"/>
                <w:rFonts w:eastAsiaTheme="majorEastAsia" w:cs="Times New Roman"/>
                <w:noProof/>
                <w:color w:val="000000" w:themeColor="text1"/>
                <w:lang w:val="ru-RU"/>
              </w:rPr>
              <w:t>.</w:t>
            </w:r>
            <w:r w:rsidRPr="009A4839">
              <w:rPr>
                <w:rStyle w:val="affa"/>
                <w:rFonts w:eastAsiaTheme="majorEastAsia" w:cs="Times New Roman"/>
                <w:noProof/>
                <w:color w:val="000000" w:themeColor="text1"/>
                <w:lang w:val="ru-RU"/>
              </w:rPr>
              <w:t xml:space="preserve"> Практическая часть</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_Toc229739383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19</w:t>
            </w:r>
            <w:r w:rsidRPr="009A4839">
              <w:rPr>
                <w:rFonts w:cs="Times New Roman"/>
                <w:noProof/>
                <w:webHidden/>
                <w:color w:val="000000" w:themeColor="text1"/>
              </w:rPr>
              <w:fldChar w:fldCharType="end"/>
            </w:r>
          </w:hyperlink>
        </w:p>
        <w:p w14:paraId="58ADDB1D"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4" w:history="1">
            <w:r w:rsidRPr="009A4839">
              <w:rPr>
                <w:rStyle w:val="affa"/>
                <w:rFonts w:eastAsiaTheme="majorEastAsia" w:cs="Times New Roman"/>
                <w:noProof/>
                <w:color w:val="000000" w:themeColor="text1"/>
                <w:lang w:val="ru-RU"/>
              </w:rPr>
              <w:t>2.1 Решение задачи 50.4</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_Toc229739384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19</w:t>
            </w:r>
            <w:r w:rsidRPr="009A4839">
              <w:rPr>
                <w:rFonts w:cs="Times New Roman"/>
                <w:noProof/>
                <w:webHidden/>
                <w:color w:val="000000" w:themeColor="text1"/>
              </w:rPr>
              <w:fldChar w:fldCharType="end"/>
            </w:r>
          </w:hyperlink>
        </w:p>
        <w:p w14:paraId="20BBD3E2"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5" w:history="1">
            <w:r w:rsidRPr="009A4839">
              <w:rPr>
                <w:rStyle w:val="affa"/>
                <w:rFonts w:eastAsiaTheme="majorEastAsia" w:cs="Times New Roman"/>
                <w:noProof/>
                <w:color w:val="000000" w:themeColor="text1"/>
                <w:lang w:val="ru-RU"/>
              </w:rPr>
              <w:t>2.2 Решение задачи 50.25</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_Toc229739385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20</w:t>
            </w:r>
            <w:r w:rsidRPr="009A4839">
              <w:rPr>
                <w:rFonts w:cs="Times New Roman"/>
                <w:noProof/>
                <w:webHidden/>
                <w:color w:val="000000" w:themeColor="text1"/>
              </w:rPr>
              <w:fldChar w:fldCharType="end"/>
            </w:r>
          </w:hyperlink>
        </w:p>
        <w:p w14:paraId="60BC519A"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6" w:history="1">
            <w:r w:rsidRPr="009A4839">
              <w:rPr>
                <w:rStyle w:val="affa"/>
                <w:rFonts w:eastAsiaTheme="majorEastAsia" w:cs="Times New Roman"/>
                <w:noProof/>
                <w:color w:val="000000" w:themeColor="text1"/>
                <w:lang w:val="ru-RU"/>
              </w:rPr>
              <w:t>2.3 Решение задачи 50.27</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_Toc229739386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23</w:t>
            </w:r>
            <w:r w:rsidRPr="009A4839">
              <w:rPr>
                <w:rFonts w:cs="Times New Roman"/>
                <w:noProof/>
                <w:webHidden/>
                <w:color w:val="000000" w:themeColor="text1"/>
              </w:rPr>
              <w:fldChar w:fldCharType="end"/>
            </w:r>
          </w:hyperlink>
        </w:p>
        <w:p w14:paraId="33936C3E"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7" w:history="1">
            <w:r w:rsidRPr="009A4839">
              <w:rPr>
                <w:rStyle w:val="affa"/>
                <w:rFonts w:eastAsiaTheme="majorEastAsia" w:cs="Times New Roman"/>
                <w:noProof/>
                <w:color w:val="000000" w:themeColor="text1"/>
                <w:lang w:val="ru-RU"/>
              </w:rPr>
              <w:t>2.4 Решение задачи 50.29</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_Toc229739387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25</w:t>
            </w:r>
            <w:r w:rsidRPr="009A4839">
              <w:rPr>
                <w:rFonts w:cs="Times New Roman"/>
                <w:noProof/>
                <w:webHidden/>
                <w:color w:val="000000" w:themeColor="text1"/>
              </w:rPr>
              <w:fldChar w:fldCharType="end"/>
            </w:r>
          </w:hyperlink>
        </w:p>
        <w:p w14:paraId="39AC648F"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8" w:history="1">
            <w:r w:rsidRPr="009A4839">
              <w:rPr>
                <w:rStyle w:val="affa"/>
                <w:rFonts w:eastAsiaTheme="majorEastAsia" w:cs="Times New Roman"/>
                <w:noProof/>
                <w:color w:val="000000" w:themeColor="text1"/>
                <w:lang w:val="ru-RU"/>
              </w:rPr>
              <w:t>ЗАКЛЮЧЕНИЕ</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_Toc229739388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28</w:t>
            </w:r>
            <w:r w:rsidRPr="009A4839">
              <w:rPr>
                <w:rFonts w:cs="Times New Roman"/>
                <w:noProof/>
                <w:webHidden/>
                <w:color w:val="000000" w:themeColor="text1"/>
              </w:rPr>
              <w:fldChar w:fldCharType="end"/>
            </w:r>
          </w:hyperlink>
        </w:p>
        <w:p w14:paraId="259A9A37" w14:textId="77777777" w:rsidR="009A4839" w:rsidRPr="009A4839" w:rsidRDefault="009A4839" w:rsidP="009A4839">
          <w:pPr>
            <w:pStyle w:val="14"/>
            <w:tabs>
              <w:tab w:val="right" w:leader="dot" w:pos="9679"/>
            </w:tabs>
            <w:spacing w:after="0" w:line="360" w:lineRule="auto"/>
            <w:ind w:firstLine="720"/>
            <w:jc w:val="both"/>
            <w:rPr>
              <w:rFonts w:cs="Times New Roman"/>
              <w:noProof/>
              <w:color w:val="000000" w:themeColor="text1"/>
            </w:rPr>
          </w:pPr>
          <w:hyperlink w:anchor="_Toc229739389" w:history="1">
            <w:r w:rsidRPr="009A4839">
              <w:rPr>
                <w:rStyle w:val="affa"/>
                <w:rFonts w:eastAsiaTheme="majorEastAsia" w:cs="Times New Roman"/>
                <w:noProof/>
                <w:color w:val="000000" w:themeColor="text1"/>
                <w:lang w:val="ru-RU"/>
              </w:rPr>
              <w:t>СПИСОК ЛИТЕРАТУРЫ</w:t>
            </w:r>
            <w:r w:rsidRPr="009A4839">
              <w:rPr>
                <w:rFonts w:cs="Times New Roman"/>
                <w:noProof/>
                <w:webHidden/>
                <w:color w:val="000000" w:themeColor="text1"/>
              </w:rPr>
              <w:tab/>
            </w:r>
            <w:r w:rsidRPr="009A4839">
              <w:rPr>
                <w:rFonts w:cs="Times New Roman"/>
                <w:noProof/>
                <w:webHidden/>
                <w:color w:val="000000" w:themeColor="text1"/>
              </w:rPr>
              <w:fldChar w:fldCharType="begin"/>
            </w:r>
            <w:r w:rsidRPr="009A4839">
              <w:rPr>
                <w:rFonts w:cs="Times New Roman"/>
                <w:noProof/>
                <w:webHidden/>
                <w:color w:val="000000" w:themeColor="text1"/>
              </w:rPr>
              <w:instrText xml:space="preserve"> PAGEREF _Toc229739389 \h </w:instrText>
            </w:r>
            <w:r w:rsidRPr="009A4839">
              <w:rPr>
                <w:rFonts w:cs="Times New Roman"/>
                <w:noProof/>
                <w:webHidden/>
                <w:color w:val="000000" w:themeColor="text1"/>
              </w:rPr>
            </w:r>
            <w:r w:rsidRPr="009A4839">
              <w:rPr>
                <w:rFonts w:cs="Times New Roman"/>
                <w:noProof/>
                <w:webHidden/>
                <w:color w:val="000000" w:themeColor="text1"/>
              </w:rPr>
              <w:fldChar w:fldCharType="separate"/>
            </w:r>
            <w:r w:rsidRPr="009A4839">
              <w:rPr>
                <w:rFonts w:cs="Times New Roman"/>
                <w:noProof/>
                <w:webHidden/>
                <w:color w:val="000000" w:themeColor="text1"/>
              </w:rPr>
              <w:t>29</w:t>
            </w:r>
            <w:r w:rsidRPr="009A4839">
              <w:rPr>
                <w:rFonts w:cs="Times New Roman"/>
                <w:noProof/>
                <w:webHidden/>
                <w:color w:val="000000" w:themeColor="text1"/>
              </w:rPr>
              <w:fldChar w:fldCharType="end"/>
            </w:r>
          </w:hyperlink>
        </w:p>
        <w:p w14:paraId="371B08C5" w14:textId="77777777" w:rsidR="009A4839" w:rsidRPr="009A4839" w:rsidRDefault="009A4839" w:rsidP="009A4839">
          <w:pPr>
            <w:spacing w:after="0" w:line="360" w:lineRule="auto"/>
            <w:ind w:firstLine="720"/>
            <w:jc w:val="both"/>
          </w:pPr>
          <w:r w:rsidRPr="009A4839">
            <w:rPr>
              <w:rFonts w:cs="Times New Roman"/>
              <w:b/>
              <w:bCs/>
              <w:color w:val="000000" w:themeColor="text1"/>
            </w:rPr>
            <w:fldChar w:fldCharType="end"/>
          </w:r>
        </w:p>
      </w:sdtContent>
    </w:sdt>
    <w:bookmarkStart w:id="0" w:name="_Toc229739374" w:displacedByCustomXml="prev"/>
    <w:p w14:paraId="232C50C6" w14:textId="77777777" w:rsidR="009A4839" w:rsidRDefault="009A4839" w:rsidP="009A4839">
      <w:pPr>
        <w:jc w:val="center"/>
        <w:rPr>
          <w:lang w:val="ru-RU"/>
        </w:rPr>
      </w:pPr>
    </w:p>
    <w:p w14:paraId="76238249" w14:textId="77777777" w:rsidR="009A4839" w:rsidRDefault="009A4839" w:rsidP="009A4839">
      <w:pPr>
        <w:rPr>
          <w:lang w:val="ru-RU"/>
        </w:rPr>
      </w:pPr>
    </w:p>
    <w:p w14:paraId="4B4A19DD" w14:textId="77777777" w:rsidR="009A4839" w:rsidRDefault="009A4839" w:rsidP="009A4839">
      <w:pPr>
        <w:rPr>
          <w:lang w:val="ru-RU"/>
        </w:rPr>
      </w:pPr>
    </w:p>
    <w:p w14:paraId="74CF0A20" w14:textId="77777777" w:rsidR="009A4839" w:rsidRPr="009A4839" w:rsidRDefault="009A4839" w:rsidP="009A4839">
      <w:pPr>
        <w:rPr>
          <w:lang w:val="ru-RU"/>
        </w:rPr>
      </w:pPr>
    </w:p>
    <w:p w14:paraId="45C45B78" w14:textId="77777777" w:rsidR="009A4839" w:rsidRDefault="009A4839" w:rsidP="009A4839">
      <w:pPr>
        <w:pStyle w:val="1"/>
        <w:tabs>
          <w:tab w:val="left" w:pos="4356"/>
        </w:tabs>
        <w:rPr>
          <w:rFonts w:ascii="Times New Roman" w:eastAsia="Times New Roman" w:hAnsi="Times New Roman" w:cstheme="minorBidi"/>
          <w:b w:val="0"/>
          <w:bCs w:val="0"/>
          <w:color w:val="auto"/>
          <w:szCs w:val="22"/>
          <w:lang w:val="ru-RU"/>
        </w:rPr>
      </w:pPr>
    </w:p>
    <w:p w14:paraId="18F5EF86" w14:textId="77777777" w:rsidR="009A4839" w:rsidRDefault="009A4839" w:rsidP="009A4839">
      <w:pPr>
        <w:rPr>
          <w:lang w:val="ru-RU"/>
        </w:rPr>
      </w:pPr>
    </w:p>
    <w:p w14:paraId="2DF2B4DB" w14:textId="77777777" w:rsidR="009A4839" w:rsidRPr="009A4839" w:rsidRDefault="009A4839" w:rsidP="009A4839">
      <w:pPr>
        <w:rPr>
          <w:lang w:val="ru-RU"/>
        </w:rPr>
      </w:pPr>
    </w:p>
    <w:p w14:paraId="531112D8" w14:textId="77777777" w:rsidR="00496C08" w:rsidRDefault="00A32B2E" w:rsidP="000908F2">
      <w:pPr>
        <w:pStyle w:val="1"/>
        <w:jc w:val="center"/>
        <w:rPr>
          <w:rFonts w:ascii="Times New Roman" w:hAnsi="Times New Roman" w:cs="Times New Roman"/>
          <w:color w:val="000000" w:themeColor="text1"/>
          <w:lang w:val="ru-RU"/>
        </w:rPr>
      </w:pPr>
      <w:r w:rsidRPr="000908F2">
        <w:rPr>
          <w:rFonts w:ascii="Times New Roman" w:hAnsi="Times New Roman" w:cs="Times New Roman"/>
          <w:color w:val="000000" w:themeColor="text1"/>
          <w:lang w:val="ru-RU"/>
        </w:rPr>
        <w:lastRenderedPageBreak/>
        <w:t>ВВЕДЕНИЕ</w:t>
      </w:r>
      <w:bookmarkEnd w:id="0"/>
    </w:p>
    <w:p w14:paraId="510CC7C7" w14:textId="77777777" w:rsidR="000908F2" w:rsidRPr="000908F2" w:rsidRDefault="000908F2" w:rsidP="000908F2">
      <w:pPr>
        <w:rPr>
          <w:lang w:val="ru-RU"/>
        </w:rPr>
      </w:pPr>
    </w:p>
    <w:p w14:paraId="7258F8ED" w14:textId="77777777" w:rsidR="00496C08" w:rsidRPr="000908F2" w:rsidRDefault="00A32B2E" w:rsidP="000908F2">
      <w:pPr>
        <w:spacing w:after="0" w:line="360" w:lineRule="auto"/>
        <w:ind w:firstLine="720"/>
        <w:jc w:val="both"/>
        <w:rPr>
          <w:lang w:val="ru-RU"/>
        </w:rPr>
      </w:pPr>
      <w:r w:rsidRPr="000908F2">
        <w:rPr>
          <w:lang w:val="ru-RU"/>
        </w:rPr>
        <w:t>Физика конденсированного состояния является одним из наиболее важных направлений современной физики. Она изучает строение, свойства и закономерности поведения твердых тел, жидкостей и других конденсированных сред. Особое место в данной области занимает исследование тепловых свойств твердых тел, поскольку они определяют устойчивость материалов, особенности их применения в технике и эффективность работы различных устройств.</w:t>
      </w:r>
    </w:p>
    <w:p w14:paraId="5A52A1EB" w14:textId="77777777" w:rsidR="00496C08" w:rsidRPr="000908F2" w:rsidRDefault="00A32B2E" w:rsidP="000908F2">
      <w:pPr>
        <w:spacing w:after="0" w:line="360" w:lineRule="auto"/>
        <w:ind w:firstLine="720"/>
        <w:jc w:val="both"/>
        <w:rPr>
          <w:lang w:val="ru-RU"/>
        </w:rPr>
      </w:pPr>
      <w:r w:rsidRPr="000908F2">
        <w:rPr>
          <w:lang w:val="ru-RU"/>
        </w:rPr>
        <w:t>Тепловые свойства твердых тел связаны с движением атомов и молекул в кристаллической решетке. При изменении температуры изменяются внутренняя энергия, теплоемкость, теплопроводность и коэффициент теплового расширения материалов. Изучение этих процессов имеет большое значение для металлургии, приборостроения, микроэлектроники и энергетики.</w:t>
      </w:r>
    </w:p>
    <w:p w14:paraId="2F1A9E19" w14:textId="77777777" w:rsidR="00496C08" w:rsidRPr="000908F2" w:rsidRDefault="00A32B2E" w:rsidP="000908F2">
      <w:pPr>
        <w:spacing w:after="0" w:line="360" w:lineRule="auto"/>
        <w:ind w:firstLine="720"/>
        <w:jc w:val="both"/>
        <w:rPr>
          <w:lang w:val="ru-RU"/>
        </w:rPr>
      </w:pPr>
      <w:r w:rsidRPr="000908F2">
        <w:rPr>
          <w:lang w:val="ru-RU"/>
        </w:rPr>
        <w:t>Актуальность темы определяется необходимостью понимания физических процессов, происходящих в твердых телах при нагревании и охлаждении. Современные технологии требуют создания материалов с заданными тепловыми характеристиками, что невозможно без использования теоретических моделей теплоемкости и внутренней энергии.</w:t>
      </w:r>
    </w:p>
    <w:p w14:paraId="2B2FE3E0" w14:textId="77777777" w:rsidR="00496C08" w:rsidRPr="000908F2" w:rsidRDefault="00A32B2E" w:rsidP="000908F2">
      <w:pPr>
        <w:spacing w:after="0" w:line="360" w:lineRule="auto"/>
        <w:ind w:firstLine="720"/>
        <w:jc w:val="both"/>
        <w:rPr>
          <w:lang w:val="ru-RU"/>
        </w:rPr>
      </w:pPr>
      <w:r w:rsidRPr="000908F2">
        <w:rPr>
          <w:lang w:val="ru-RU"/>
        </w:rPr>
        <w:t>Цель курсовой работы — изучить тепловые свойства твердых тел и выполнить расчет тепловых характеристик материалов на основе моделей Эйнштейна и Дебая.</w:t>
      </w:r>
    </w:p>
    <w:p w14:paraId="6745C417" w14:textId="77777777" w:rsidR="000908F2" w:rsidRDefault="00A32B2E" w:rsidP="000908F2">
      <w:pPr>
        <w:spacing w:after="0" w:line="360" w:lineRule="auto"/>
        <w:ind w:firstLine="720"/>
        <w:jc w:val="both"/>
        <w:rPr>
          <w:lang w:val="ru-RU"/>
        </w:rPr>
      </w:pPr>
      <w:r w:rsidRPr="000908F2">
        <w:rPr>
          <w:lang w:val="ru-RU"/>
        </w:rPr>
        <w:t>Для достижения поставленной цели необ</w:t>
      </w:r>
      <w:r w:rsidR="000908F2">
        <w:rPr>
          <w:lang w:val="ru-RU"/>
        </w:rPr>
        <w:t>ходимо решить следующие задачи:</w:t>
      </w:r>
    </w:p>
    <w:p w14:paraId="7A809DA3" w14:textId="77777777" w:rsidR="000908F2" w:rsidRDefault="00A32B2E" w:rsidP="000908F2">
      <w:pPr>
        <w:spacing w:after="0" w:line="360" w:lineRule="auto"/>
        <w:ind w:firstLine="720"/>
        <w:jc w:val="both"/>
        <w:rPr>
          <w:lang w:val="ru-RU"/>
        </w:rPr>
      </w:pPr>
      <w:r w:rsidRPr="000908F2">
        <w:rPr>
          <w:lang w:val="ru-RU"/>
        </w:rPr>
        <w:t>– рассмотреть ос</w:t>
      </w:r>
      <w:r w:rsidR="000908F2">
        <w:rPr>
          <w:lang w:val="ru-RU"/>
        </w:rPr>
        <w:t>обенности строения твердых тел;</w:t>
      </w:r>
    </w:p>
    <w:p w14:paraId="332C7D03" w14:textId="77777777" w:rsidR="000908F2" w:rsidRDefault="00A32B2E" w:rsidP="000908F2">
      <w:pPr>
        <w:spacing w:after="0" w:line="360" w:lineRule="auto"/>
        <w:ind w:firstLine="720"/>
        <w:jc w:val="both"/>
        <w:rPr>
          <w:lang w:val="ru-RU"/>
        </w:rPr>
      </w:pPr>
      <w:r w:rsidRPr="000908F2">
        <w:rPr>
          <w:lang w:val="ru-RU"/>
        </w:rPr>
        <w:t>– изучить классическую и</w:t>
      </w:r>
      <w:r w:rsidR="000908F2">
        <w:rPr>
          <w:lang w:val="ru-RU"/>
        </w:rPr>
        <w:t xml:space="preserve"> квантовую теории теплоемкости;</w:t>
      </w:r>
    </w:p>
    <w:p w14:paraId="4CC4AD3D" w14:textId="77777777" w:rsidR="000908F2" w:rsidRDefault="00A32B2E" w:rsidP="000908F2">
      <w:pPr>
        <w:spacing w:after="0" w:line="360" w:lineRule="auto"/>
        <w:ind w:firstLine="720"/>
        <w:jc w:val="both"/>
        <w:rPr>
          <w:lang w:val="ru-RU"/>
        </w:rPr>
      </w:pPr>
      <w:r w:rsidRPr="000908F2">
        <w:rPr>
          <w:lang w:val="ru-RU"/>
        </w:rPr>
        <w:t>– проанализир</w:t>
      </w:r>
      <w:r w:rsidR="000908F2">
        <w:rPr>
          <w:lang w:val="ru-RU"/>
        </w:rPr>
        <w:t>овать модели Эйнштейна и Дебая;</w:t>
      </w:r>
    </w:p>
    <w:p w14:paraId="3036CC23" w14:textId="77777777" w:rsidR="00496C08" w:rsidRPr="000908F2" w:rsidRDefault="00A32B2E" w:rsidP="000908F2">
      <w:pPr>
        <w:spacing w:after="0" w:line="360" w:lineRule="auto"/>
        <w:ind w:firstLine="720"/>
        <w:jc w:val="both"/>
        <w:rPr>
          <w:lang w:val="ru-RU"/>
        </w:rPr>
      </w:pPr>
      <w:r w:rsidRPr="000908F2">
        <w:rPr>
          <w:lang w:val="ru-RU"/>
        </w:rPr>
        <w:t>– выполнить расчеты тепловых характеристик по задачам варианта 4.</w:t>
      </w:r>
    </w:p>
    <w:p w14:paraId="41421F6D" w14:textId="77777777" w:rsidR="000908F2" w:rsidRDefault="00A32B2E" w:rsidP="000908F2">
      <w:pPr>
        <w:spacing w:after="0" w:line="360" w:lineRule="auto"/>
        <w:ind w:firstLine="720"/>
        <w:jc w:val="both"/>
        <w:rPr>
          <w:lang w:val="ru-RU"/>
        </w:rPr>
      </w:pPr>
      <w:r w:rsidRPr="000908F2">
        <w:rPr>
          <w:lang w:val="ru-RU"/>
        </w:rPr>
        <w:t>Объект исследования — тве</w:t>
      </w:r>
      <w:r w:rsidR="000908F2">
        <w:rPr>
          <w:lang w:val="ru-RU"/>
        </w:rPr>
        <w:t>рдые кристаллические материалы.</w:t>
      </w:r>
    </w:p>
    <w:p w14:paraId="20BC61BB" w14:textId="77777777" w:rsidR="00496C08" w:rsidRDefault="00A32B2E" w:rsidP="000908F2">
      <w:pPr>
        <w:spacing w:after="0" w:line="360" w:lineRule="auto"/>
        <w:ind w:firstLine="720"/>
        <w:jc w:val="both"/>
        <w:rPr>
          <w:lang w:val="ru-RU"/>
        </w:rPr>
      </w:pPr>
      <w:r w:rsidRPr="000908F2">
        <w:rPr>
          <w:lang w:val="ru-RU"/>
        </w:rPr>
        <w:lastRenderedPageBreak/>
        <w:t xml:space="preserve">Предмет исследования — тепловые свойства и </w:t>
      </w:r>
      <w:r w:rsidR="000908F2">
        <w:rPr>
          <w:lang w:val="ru-RU"/>
        </w:rPr>
        <w:t>внутренняя энергия твердых тел.</w:t>
      </w:r>
    </w:p>
    <w:p w14:paraId="75FE0132" w14:textId="77777777" w:rsidR="000908F2" w:rsidRDefault="000908F2" w:rsidP="000908F2">
      <w:pPr>
        <w:spacing w:after="0" w:line="360" w:lineRule="auto"/>
        <w:ind w:firstLine="720"/>
        <w:jc w:val="both"/>
        <w:rPr>
          <w:lang w:val="ru-RU"/>
        </w:rPr>
      </w:pPr>
    </w:p>
    <w:p w14:paraId="2C80D932" w14:textId="77777777" w:rsidR="000908F2" w:rsidRDefault="000908F2" w:rsidP="000908F2">
      <w:pPr>
        <w:spacing w:after="0" w:line="360" w:lineRule="auto"/>
        <w:ind w:firstLine="720"/>
        <w:jc w:val="both"/>
        <w:rPr>
          <w:lang w:val="ru-RU"/>
        </w:rPr>
      </w:pPr>
    </w:p>
    <w:p w14:paraId="66191AB8" w14:textId="77777777" w:rsidR="000908F2" w:rsidRDefault="000908F2" w:rsidP="000908F2">
      <w:pPr>
        <w:spacing w:after="0" w:line="360" w:lineRule="auto"/>
        <w:ind w:firstLine="720"/>
        <w:jc w:val="both"/>
        <w:rPr>
          <w:lang w:val="ru-RU"/>
        </w:rPr>
      </w:pPr>
    </w:p>
    <w:p w14:paraId="6C22F097" w14:textId="77777777" w:rsidR="000908F2" w:rsidRDefault="000908F2" w:rsidP="000908F2">
      <w:pPr>
        <w:spacing w:after="0" w:line="360" w:lineRule="auto"/>
        <w:ind w:firstLine="720"/>
        <w:jc w:val="both"/>
        <w:rPr>
          <w:lang w:val="ru-RU"/>
        </w:rPr>
      </w:pPr>
    </w:p>
    <w:p w14:paraId="1374B257" w14:textId="77777777" w:rsidR="000908F2" w:rsidRDefault="000908F2" w:rsidP="000908F2">
      <w:pPr>
        <w:spacing w:after="0" w:line="360" w:lineRule="auto"/>
        <w:ind w:firstLine="720"/>
        <w:jc w:val="both"/>
        <w:rPr>
          <w:lang w:val="ru-RU"/>
        </w:rPr>
      </w:pPr>
    </w:p>
    <w:p w14:paraId="7EEA7337" w14:textId="77777777" w:rsidR="000908F2" w:rsidRDefault="000908F2" w:rsidP="000908F2">
      <w:pPr>
        <w:spacing w:after="0" w:line="360" w:lineRule="auto"/>
        <w:ind w:firstLine="720"/>
        <w:jc w:val="both"/>
        <w:rPr>
          <w:lang w:val="ru-RU"/>
        </w:rPr>
      </w:pPr>
    </w:p>
    <w:p w14:paraId="03530D5B" w14:textId="77777777" w:rsidR="000908F2" w:rsidRDefault="000908F2" w:rsidP="000908F2">
      <w:pPr>
        <w:spacing w:after="0" w:line="360" w:lineRule="auto"/>
        <w:ind w:firstLine="720"/>
        <w:jc w:val="both"/>
        <w:rPr>
          <w:lang w:val="ru-RU"/>
        </w:rPr>
      </w:pPr>
    </w:p>
    <w:p w14:paraId="2433FFA7" w14:textId="77777777" w:rsidR="000908F2" w:rsidRDefault="000908F2" w:rsidP="000908F2">
      <w:pPr>
        <w:spacing w:after="0" w:line="360" w:lineRule="auto"/>
        <w:ind w:firstLine="720"/>
        <w:jc w:val="both"/>
        <w:rPr>
          <w:lang w:val="ru-RU"/>
        </w:rPr>
      </w:pPr>
    </w:p>
    <w:p w14:paraId="79E367DC" w14:textId="77777777" w:rsidR="000908F2" w:rsidRDefault="000908F2" w:rsidP="000908F2">
      <w:pPr>
        <w:spacing w:after="0" w:line="360" w:lineRule="auto"/>
        <w:ind w:firstLine="720"/>
        <w:jc w:val="both"/>
        <w:rPr>
          <w:lang w:val="ru-RU"/>
        </w:rPr>
      </w:pPr>
    </w:p>
    <w:p w14:paraId="24144AA0" w14:textId="77777777" w:rsidR="000908F2" w:rsidRDefault="000908F2" w:rsidP="000908F2">
      <w:pPr>
        <w:spacing w:after="0" w:line="360" w:lineRule="auto"/>
        <w:ind w:firstLine="720"/>
        <w:jc w:val="both"/>
        <w:rPr>
          <w:lang w:val="ru-RU"/>
        </w:rPr>
      </w:pPr>
    </w:p>
    <w:p w14:paraId="397F9E96" w14:textId="77777777" w:rsidR="000908F2" w:rsidRDefault="000908F2" w:rsidP="000908F2">
      <w:pPr>
        <w:spacing w:after="0" w:line="360" w:lineRule="auto"/>
        <w:ind w:firstLine="720"/>
        <w:jc w:val="both"/>
        <w:rPr>
          <w:lang w:val="ru-RU"/>
        </w:rPr>
      </w:pPr>
    </w:p>
    <w:p w14:paraId="6FF3BEC0" w14:textId="77777777" w:rsidR="000908F2" w:rsidRDefault="000908F2" w:rsidP="000908F2">
      <w:pPr>
        <w:spacing w:after="0" w:line="360" w:lineRule="auto"/>
        <w:ind w:firstLine="720"/>
        <w:jc w:val="both"/>
        <w:rPr>
          <w:lang w:val="ru-RU"/>
        </w:rPr>
      </w:pPr>
    </w:p>
    <w:p w14:paraId="74E9B8EB" w14:textId="77777777" w:rsidR="000908F2" w:rsidRDefault="000908F2" w:rsidP="000908F2">
      <w:pPr>
        <w:spacing w:after="0" w:line="360" w:lineRule="auto"/>
        <w:ind w:firstLine="720"/>
        <w:jc w:val="both"/>
        <w:rPr>
          <w:lang w:val="ru-RU"/>
        </w:rPr>
      </w:pPr>
    </w:p>
    <w:p w14:paraId="4568023C" w14:textId="77777777" w:rsidR="000908F2" w:rsidRDefault="000908F2" w:rsidP="000908F2">
      <w:pPr>
        <w:spacing w:after="0" w:line="360" w:lineRule="auto"/>
        <w:ind w:firstLine="720"/>
        <w:jc w:val="both"/>
        <w:rPr>
          <w:lang w:val="ru-RU"/>
        </w:rPr>
      </w:pPr>
    </w:p>
    <w:p w14:paraId="422AA32B" w14:textId="77777777" w:rsidR="000908F2" w:rsidRDefault="000908F2" w:rsidP="000908F2">
      <w:pPr>
        <w:spacing w:after="0" w:line="360" w:lineRule="auto"/>
        <w:ind w:firstLine="720"/>
        <w:jc w:val="both"/>
        <w:rPr>
          <w:lang w:val="ru-RU"/>
        </w:rPr>
      </w:pPr>
    </w:p>
    <w:p w14:paraId="78C28D9F" w14:textId="77777777" w:rsidR="000908F2" w:rsidRDefault="000908F2" w:rsidP="000908F2">
      <w:pPr>
        <w:spacing w:after="0" w:line="360" w:lineRule="auto"/>
        <w:ind w:firstLine="720"/>
        <w:jc w:val="both"/>
        <w:rPr>
          <w:lang w:val="ru-RU"/>
        </w:rPr>
      </w:pPr>
    </w:p>
    <w:p w14:paraId="5AC00745" w14:textId="77777777" w:rsidR="000908F2" w:rsidRDefault="000908F2" w:rsidP="000908F2">
      <w:pPr>
        <w:spacing w:after="0" w:line="360" w:lineRule="auto"/>
        <w:ind w:firstLine="720"/>
        <w:jc w:val="both"/>
        <w:rPr>
          <w:lang w:val="ru-RU"/>
        </w:rPr>
      </w:pPr>
    </w:p>
    <w:p w14:paraId="13E3BB4F" w14:textId="77777777" w:rsidR="000908F2" w:rsidRDefault="000908F2" w:rsidP="000908F2">
      <w:pPr>
        <w:spacing w:after="0" w:line="360" w:lineRule="auto"/>
        <w:ind w:firstLine="720"/>
        <w:jc w:val="both"/>
        <w:rPr>
          <w:lang w:val="ru-RU"/>
        </w:rPr>
      </w:pPr>
    </w:p>
    <w:p w14:paraId="229585FD" w14:textId="77777777" w:rsidR="000908F2" w:rsidRDefault="000908F2" w:rsidP="000908F2">
      <w:pPr>
        <w:spacing w:after="0" w:line="360" w:lineRule="auto"/>
        <w:ind w:firstLine="720"/>
        <w:jc w:val="both"/>
        <w:rPr>
          <w:lang w:val="ru-RU"/>
        </w:rPr>
      </w:pPr>
    </w:p>
    <w:p w14:paraId="5D420EE7" w14:textId="77777777" w:rsidR="000908F2" w:rsidRDefault="000908F2" w:rsidP="000908F2">
      <w:pPr>
        <w:spacing w:after="0" w:line="360" w:lineRule="auto"/>
        <w:ind w:firstLine="720"/>
        <w:jc w:val="both"/>
        <w:rPr>
          <w:lang w:val="ru-RU"/>
        </w:rPr>
      </w:pPr>
    </w:p>
    <w:p w14:paraId="4A42A582" w14:textId="77777777" w:rsidR="000908F2" w:rsidRDefault="000908F2" w:rsidP="000908F2">
      <w:pPr>
        <w:spacing w:after="0" w:line="360" w:lineRule="auto"/>
        <w:ind w:firstLine="720"/>
        <w:jc w:val="both"/>
        <w:rPr>
          <w:lang w:val="ru-RU"/>
        </w:rPr>
      </w:pPr>
    </w:p>
    <w:p w14:paraId="79D45426" w14:textId="77777777" w:rsidR="000908F2" w:rsidRDefault="000908F2" w:rsidP="000908F2">
      <w:pPr>
        <w:spacing w:after="0" w:line="360" w:lineRule="auto"/>
        <w:ind w:firstLine="720"/>
        <w:jc w:val="both"/>
        <w:rPr>
          <w:lang w:val="ru-RU"/>
        </w:rPr>
      </w:pPr>
    </w:p>
    <w:p w14:paraId="61AD3388" w14:textId="77777777" w:rsidR="000908F2" w:rsidRDefault="000908F2" w:rsidP="000908F2">
      <w:pPr>
        <w:spacing w:after="0" w:line="360" w:lineRule="auto"/>
        <w:ind w:firstLine="720"/>
        <w:jc w:val="both"/>
        <w:rPr>
          <w:lang w:val="ru-RU"/>
        </w:rPr>
      </w:pPr>
    </w:p>
    <w:p w14:paraId="4C9EE0D1" w14:textId="77777777" w:rsidR="000908F2" w:rsidRDefault="000908F2" w:rsidP="000908F2">
      <w:pPr>
        <w:spacing w:after="0" w:line="360" w:lineRule="auto"/>
        <w:ind w:firstLine="720"/>
        <w:jc w:val="both"/>
        <w:rPr>
          <w:lang w:val="ru-RU"/>
        </w:rPr>
      </w:pPr>
    </w:p>
    <w:p w14:paraId="062387CC" w14:textId="77777777" w:rsidR="00496C08" w:rsidRPr="000908F2" w:rsidRDefault="00A32B2E" w:rsidP="000908F2">
      <w:pPr>
        <w:pStyle w:val="1"/>
        <w:spacing w:before="0" w:line="360" w:lineRule="auto"/>
        <w:ind w:firstLine="720"/>
        <w:jc w:val="center"/>
        <w:rPr>
          <w:rFonts w:ascii="Times New Roman" w:hAnsi="Times New Roman" w:cs="Times New Roman"/>
          <w:color w:val="000000" w:themeColor="text1"/>
          <w:lang w:val="ru-RU"/>
        </w:rPr>
      </w:pPr>
      <w:bookmarkStart w:id="1" w:name="_Toc229739375"/>
      <w:r w:rsidRPr="000908F2">
        <w:rPr>
          <w:rFonts w:ascii="Times New Roman" w:hAnsi="Times New Roman" w:cs="Times New Roman"/>
          <w:color w:val="000000" w:themeColor="text1"/>
          <w:lang w:val="ru-RU"/>
        </w:rPr>
        <w:lastRenderedPageBreak/>
        <w:t>1</w:t>
      </w:r>
      <w:r w:rsidR="009A4839">
        <w:rPr>
          <w:rFonts w:ascii="Times New Roman" w:hAnsi="Times New Roman" w:cs="Times New Roman"/>
          <w:color w:val="000000" w:themeColor="text1"/>
          <w:lang w:val="ru-RU"/>
        </w:rPr>
        <w:t>.</w:t>
      </w:r>
      <w:r w:rsidRPr="000908F2">
        <w:rPr>
          <w:rFonts w:ascii="Times New Roman" w:hAnsi="Times New Roman" w:cs="Times New Roman"/>
          <w:color w:val="000000" w:themeColor="text1"/>
          <w:lang w:val="ru-RU"/>
        </w:rPr>
        <w:t xml:space="preserve"> Теоретические основы тепловых свойств твердых тел</w:t>
      </w:r>
      <w:bookmarkEnd w:id="1"/>
    </w:p>
    <w:p w14:paraId="1C1D56BB" w14:textId="77777777" w:rsidR="00496C08" w:rsidRDefault="00A32B2E" w:rsidP="000908F2">
      <w:pPr>
        <w:pStyle w:val="1"/>
        <w:spacing w:before="0" w:line="360" w:lineRule="auto"/>
        <w:ind w:firstLine="720"/>
        <w:jc w:val="center"/>
        <w:rPr>
          <w:rFonts w:ascii="Times New Roman" w:hAnsi="Times New Roman" w:cs="Times New Roman"/>
          <w:color w:val="000000" w:themeColor="text1"/>
          <w:lang w:val="ru-RU"/>
        </w:rPr>
      </w:pPr>
      <w:bookmarkStart w:id="2" w:name="_Toc229739376"/>
      <w:r w:rsidRPr="000908F2">
        <w:rPr>
          <w:rFonts w:ascii="Times New Roman" w:hAnsi="Times New Roman" w:cs="Times New Roman"/>
          <w:color w:val="000000" w:themeColor="text1"/>
          <w:lang w:val="ru-RU"/>
        </w:rPr>
        <w:t>1.1 Строение и свойства твердых тел</w:t>
      </w:r>
      <w:bookmarkEnd w:id="2"/>
    </w:p>
    <w:p w14:paraId="2C951190" w14:textId="77777777" w:rsidR="000908F2" w:rsidRPr="00C82700" w:rsidRDefault="000908F2" w:rsidP="00C82700">
      <w:pPr>
        <w:spacing w:after="0" w:line="360" w:lineRule="auto"/>
        <w:ind w:firstLine="720"/>
        <w:jc w:val="both"/>
        <w:rPr>
          <w:rFonts w:cs="Times New Roman"/>
          <w:lang w:val="ru-RU"/>
        </w:rPr>
      </w:pPr>
    </w:p>
    <w:p w14:paraId="6DCF7BAE" w14:textId="77777777" w:rsidR="00C82700" w:rsidRDefault="003C1233" w:rsidP="00C82700">
      <w:pPr>
        <w:spacing w:after="0" w:line="360" w:lineRule="auto"/>
        <w:ind w:firstLine="720"/>
        <w:jc w:val="both"/>
        <w:rPr>
          <w:rFonts w:cs="Times New Roman"/>
          <w:b/>
          <w:bCs/>
          <w:lang w:val="ru-RU"/>
        </w:rPr>
      </w:pPr>
      <w:r w:rsidRPr="00C82700">
        <w:rPr>
          <w:rFonts w:cs="Times New Roman"/>
          <w:b/>
          <w:bCs/>
          <w:lang w:val="ru-RU"/>
        </w:rPr>
        <w:t>Общая характеристика твердого состояния</w:t>
      </w:r>
    </w:p>
    <w:p w14:paraId="4BC8AF28" w14:textId="77777777" w:rsidR="003C1233" w:rsidRPr="00C82700" w:rsidRDefault="003C1233" w:rsidP="00C82700">
      <w:pPr>
        <w:spacing w:after="0" w:line="360" w:lineRule="auto"/>
        <w:ind w:firstLine="720"/>
        <w:jc w:val="both"/>
        <w:rPr>
          <w:rFonts w:cs="Times New Roman"/>
          <w:lang w:val="ru-RU"/>
        </w:rPr>
      </w:pPr>
      <w:r w:rsidRPr="00C82700">
        <w:rPr>
          <w:rFonts w:cs="Times New Roman"/>
          <w:lang w:val="ru-RU"/>
        </w:rPr>
        <w:t xml:space="preserve"> Твердое тело представляет собой агрегатное состояние вещества, в котором частицы (атомы, ионы, молекулы) совершают малые колебания около фиксированных положений равновесия, образуя жесткую структуру. Это обуславливает сохранение формы и объема тела при отсутствии внешних деформирующих воздействий. </w:t>
      </w:r>
      <w:proofErr w:type="spellStart"/>
      <w:r w:rsidRPr="00C82700">
        <w:rPr>
          <w:rFonts w:cs="Times New Roman"/>
          <w:lang w:val="ru-RU"/>
        </w:rPr>
        <w:t>Stability</w:t>
      </w:r>
      <w:proofErr w:type="spellEnd"/>
      <w:r w:rsidRPr="00C82700">
        <w:rPr>
          <w:rFonts w:cs="Times New Roman"/>
          <w:lang w:val="ru-RU"/>
        </w:rPr>
        <w:t xml:space="preserve"> (устойчивость) структуры обеспечивается силами межатомного взаимодействия, которые имеют электростатическую природу и зависят от типа химической связи.</w:t>
      </w:r>
    </w:p>
    <w:p w14:paraId="6CF46F90" w14:textId="77777777" w:rsidR="00C82700" w:rsidRDefault="003C1233" w:rsidP="00C82700">
      <w:pPr>
        <w:spacing w:after="0" w:line="360" w:lineRule="auto"/>
        <w:ind w:firstLine="720"/>
        <w:jc w:val="both"/>
        <w:rPr>
          <w:rFonts w:cs="Times New Roman"/>
          <w:lang w:val="ru-RU"/>
        </w:rPr>
      </w:pPr>
      <w:r w:rsidRPr="00C82700">
        <w:rPr>
          <w:rFonts w:cs="Times New Roman"/>
          <w:b/>
          <w:bCs/>
          <w:lang w:val="ru-RU"/>
        </w:rPr>
        <w:t>Классификация по типу химической связи</w:t>
      </w:r>
      <w:r w:rsidRPr="00C82700">
        <w:rPr>
          <w:rFonts w:cs="Times New Roman"/>
          <w:lang w:val="ru-RU"/>
        </w:rPr>
        <w:t xml:space="preserve"> </w:t>
      </w:r>
    </w:p>
    <w:p w14:paraId="7868E5F0" w14:textId="77777777" w:rsidR="003C1233" w:rsidRPr="00C82700" w:rsidRDefault="003C1233" w:rsidP="00C82700">
      <w:pPr>
        <w:spacing w:after="0" w:line="360" w:lineRule="auto"/>
        <w:ind w:firstLine="720"/>
        <w:jc w:val="both"/>
        <w:rPr>
          <w:rFonts w:cs="Times New Roman"/>
          <w:lang w:val="ru-RU"/>
        </w:rPr>
      </w:pPr>
      <w:r w:rsidRPr="00C82700">
        <w:rPr>
          <w:rFonts w:cs="Times New Roman"/>
          <w:lang w:val="ru-RU"/>
        </w:rPr>
        <w:t>Тепловые свойства твердых тел напрямую зависят от энергии связи между частицами. Выделяют четыре основных типа кристаллических решеток:</w:t>
      </w:r>
    </w:p>
    <w:p w14:paraId="6B4A277D" w14:textId="77777777" w:rsidR="003C1233" w:rsidRPr="00C82700" w:rsidRDefault="003C1233" w:rsidP="00C82700">
      <w:pPr>
        <w:numPr>
          <w:ilvl w:val="0"/>
          <w:numId w:val="10"/>
        </w:numPr>
        <w:spacing w:after="0" w:line="360" w:lineRule="auto"/>
        <w:ind w:left="0" w:firstLine="720"/>
        <w:jc w:val="both"/>
        <w:rPr>
          <w:rFonts w:cs="Times New Roman"/>
          <w:lang w:val="ru-RU"/>
        </w:rPr>
      </w:pPr>
      <w:r w:rsidRPr="00C82700">
        <w:rPr>
          <w:rFonts w:cs="Times New Roman"/>
          <w:bCs/>
          <w:lang w:val="ru-RU"/>
        </w:rPr>
        <w:t>Ионная связь:</w:t>
      </w:r>
      <w:r w:rsidRPr="00C82700">
        <w:rPr>
          <w:rFonts w:cs="Times New Roman"/>
          <w:lang w:val="ru-RU"/>
        </w:rPr>
        <w:t xml:space="preserve"> Характерна для солей и оксидов. Сильное электростатическое притяжение между разноименными ионами обеспечивает высокую температуру плавления и твердость, но часто низкую теплопроводность из-за сложности передачи колебаний через массивные ионы.</w:t>
      </w:r>
    </w:p>
    <w:p w14:paraId="16D9D7A1" w14:textId="77777777" w:rsidR="003C1233" w:rsidRPr="00C82700" w:rsidRDefault="003C1233" w:rsidP="00C82700">
      <w:pPr>
        <w:numPr>
          <w:ilvl w:val="0"/>
          <w:numId w:val="10"/>
        </w:numPr>
        <w:spacing w:after="0" w:line="360" w:lineRule="auto"/>
        <w:ind w:left="0" w:firstLine="720"/>
        <w:jc w:val="both"/>
        <w:rPr>
          <w:rFonts w:cs="Times New Roman"/>
          <w:lang w:val="ru-RU"/>
        </w:rPr>
      </w:pPr>
      <w:r w:rsidRPr="00C82700">
        <w:rPr>
          <w:rFonts w:cs="Times New Roman"/>
          <w:bCs/>
          <w:lang w:val="ru-RU"/>
        </w:rPr>
        <w:t>Ковалентная связь:</w:t>
      </w:r>
      <w:r w:rsidRPr="00C82700">
        <w:rPr>
          <w:rFonts w:cs="Times New Roman"/>
          <w:lang w:val="ru-RU"/>
        </w:rPr>
        <w:t xml:space="preserve"> Характерна для алмаза, кремния, германия. Очень прочная и направленная связь обуславливает высокую жесткость решетки, что приводит к высокой скорости звука и, как следствие, высокой теплопроводности (особенно в алмазе).</w:t>
      </w:r>
    </w:p>
    <w:p w14:paraId="3E3200A6" w14:textId="77777777" w:rsidR="003C1233" w:rsidRPr="00C82700" w:rsidRDefault="003C1233" w:rsidP="00C82700">
      <w:pPr>
        <w:numPr>
          <w:ilvl w:val="0"/>
          <w:numId w:val="10"/>
        </w:numPr>
        <w:spacing w:after="0" w:line="360" w:lineRule="auto"/>
        <w:ind w:left="0" w:firstLine="720"/>
        <w:jc w:val="both"/>
        <w:rPr>
          <w:rFonts w:cs="Times New Roman"/>
          <w:lang w:val="ru-RU"/>
        </w:rPr>
      </w:pPr>
      <w:r w:rsidRPr="00C82700">
        <w:rPr>
          <w:rFonts w:cs="Times New Roman"/>
          <w:bCs/>
          <w:lang w:val="ru-RU"/>
        </w:rPr>
        <w:t>Металлическая связь:</w:t>
      </w:r>
      <w:r w:rsidRPr="00C82700">
        <w:rPr>
          <w:rFonts w:cs="Times New Roman"/>
          <w:lang w:val="ru-RU"/>
        </w:rPr>
        <w:t xml:space="preserve"> Обусловлена наличием «электронного газа» — </w:t>
      </w:r>
      <w:proofErr w:type="spellStart"/>
      <w:r w:rsidRPr="00C82700">
        <w:rPr>
          <w:rFonts w:cs="Times New Roman"/>
          <w:lang w:val="ru-RU"/>
        </w:rPr>
        <w:t>делокализованных</w:t>
      </w:r>
      <w:proofErr w:type="spellEnd"/>
      <w:r w:rsidRPr="00C82700">
        <w:rPr>
          <w:rFonts w:cs="Times New Roman"/>
          <w:lang w:val="ru-RU"/>
        </w:rPr>
        <w:t xml:space="preserve"> электронов проводимости. Именно свободные электроны являются основными переносчиками тепла в металлах, обеспечивая их высокую теплопроводность, которая коррелирует с электропроводностью (закон Видемана–Франца).</w:t>
      </w:r>
    </w:p>
    <w:p w14:paraId="1F4FACE2" w14:textId="77777777" w:rsidR="003C1233" w:rsidRPr="00C82700" w:rsidRDefault="003C1233" w:rsidP="00C82700">
      <w:pPr>
        <w:numPr>
          <w:ilvl w:val="0"/>
          <w:numId w:val="10"/>
        </w:numPr>
        <w:spacing w:after="0" w:line="360" w:lineRule="auto"/>
        <w:ind w:left="0" w:firstLine="720"/>
        <w:jc w:val="both"/>
        <w:rPr>
          <w:rFonts w:cs="Times New Roman"/>
          <w:lang w:val="ru-RU"/>
        </w:rPr>
      </w:pPr>
      <w:r w:rsidRPr="00C82700">
        <w:rPr>
          <w:rFonts w:cs="Times New Roman"/>
          <w:bCs/>
          <w:lang w:val="ru-RU"/>
        </w:rPr>
        <w:lastRenderedPageBreak/>
        <w:t>Ван-дер-</w:t>
      </w:r>
      <w:proofErr w:type="spellStart"/>
      <w:r w:rsidRPr="00C82700">
        <w:rPr>
          <w:rFonts w:cs="Times New Roman"/>
          <w:bCs/>
          <w:lang w:val="ru-RU"/>
        </w:rPr>
        <w:t>ваальсова</w:t>
      </w:r>
      <w:proofErr w:type="spellEnd"/>
      <w:r w:rsidRPr="00C82700">
        <w:rPr>
          <w:rFonts w:cs="Times New Roman"/>
          <w:bCs/>
          <w:lang w:val="ru-RU"/>
        </w:rPr>
        <w:t xml:space="preserve"> (молекулярная) связь</w:t>
      </w:r>
      <w:r w:rsidRPr="00C82700">
        <w:rPr>
          <w:rFonts w:cs="Times New Roman"/>
          <w:b/>
          <w:bCs/>
          <w:lang w:val="ru-RU"/>
        </w:rPr>
        <w:t>:</w:t>
      </w:r>
      <w:r w:rsidRPr="00C82700">
        <w:rPr>
          <w:rFonts w:cs="Times New Roman"/>
          <w:lang w:val="ru-RU"/>
        </w:rPr>
        <w:t xml:space="preserve"> Слабое взаимодействие между нейтральными молекулами или атомами инертных газов. Такие кристаллы имеют низкие температуры плавления и низкую теплопроводность.</w:t>
      </w:r>
    </w:p>
    <w:p w14:paraId="4EA82601" w14:textId="77777777" w:rsidR="003C1233" w:rsidRPr="00C82700" w:rsidRDefault="003C1233" w:rsidP="00C82700">
      <w:pPr>
        <w:spacing w:after="0" w:line="360" w:lineRule="auto"/>
        <w:ind w:firstLine="720"/>
        <w:jc w:val="both"/>
        <w:rPr>
          <w:rFonts w:cs="Times New Roman"/>
          <w:lang w:val="ru-RU"/>
        </w:rPr>
      </w:pPr>
      <w:r w:rsidRPr="00C82700">
        <w:rPr>
          <w:rFonts w:cs="Times New Roman"/>
          <w:b/>
          <w:bCs/>
          <w:lang w:val="ru-RU"/>
        </w:rPr>
        <w:t>Кристаллические и аморфные тела</w:t>
      </w:r>
    </w:p>
    <w:p w14:paraId="23C6CE47" w14:textId="77777777" w:rsidR="003C1233" w:rsidRPr="00C82700" w:rsidRDefault="003C1233" w:rsidP="00C82700">
      <w:pPr>
        <w:numPr>
          <w:ilvl w:val="0"/>
          <w:numId w:val="11"/>
        </w:numPr>
        <w:spacing w:after="0" w:line="360" w:lineRule="auto"/>
        <w:ind w:left="0" w:firstLine="720"/>
        <w:jc w:val="both"/>
        <w:rPr>
          <w:rFonts w:cs="Times New Roman"/>
          <w:lang w:val="ru-RU"/>
        </w:rPr>
      </w:pPr>
      <w:r w:rsidRPr="00C82700">
        <w:rPr>
          <w:rFonts w:cs="Times New Roman"/>
          <w:bCs/>
          <w:lang w:val="ru-RU"/>
        </w:rPr>
        <w:t>Кристаллические тела:</w:t>
      </w:r>
    </w:p>
    <w:p w14:paraId="1CE45270"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 xml:space="preserve">Характеризуются </w:t>
      </w:r>
      <w:r w:rsidRPr="00C82700">
        <w:rPr>
          <w:rFonts w:cs="Times New Roman"/>
          <w:bCs/>
          <w:lang w:val="ru-RU"/>
        </w:rPr>
        <w:t>дальним порядком</w:t>
      </w:r>
      <w:r w:rsidRPr="00C82700">
        <w:rPr>
          <w:rFonts w:cs="Times New Roman"/>
          <w:lang w:val="ru-RU"/>
        </w:rPr>
        <w:t xml:space="preserve"> — строгой периодичностью в расположении частиц во всем объеме.</w:t>
      </w:r>
    </w:p>
    <w:p w14:paraId="7E3B4197"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Обладают анизотропией физических свойств (теплопроводность, упругость могут зависеть от направления вдоль осей кристалла).</w:t>
      </w:r>
    </w:p>
    <w:p w14:paraId="425032D2"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Имеют четкую температуру плавления (</w:t>
      </w:r>
      <w:proofErr w:type="spellStart"/>
      <w:r w:rsidRPr="00C82700">
        <w:rPr>
          <w:rFonts w:cs="Times New Roman"/>
          <w:lang w:val="ru-RU"/>
        </w:rPr>
        <w:t>Tпл</w:t>
      </w:r>
      <w:proofErr w:type="spellEnd"/>
      <w:r w:rsidRPr="00C82700">
        <w:rPr>
          <w:rFonts w:cs="Times New Roman"/>
          <w:lang w:val="ru-RU"/>
        </w:rPr>
        <w:t>​), при которой происходит фазовый переход первого рода с поглощением скрытой теплоты плавления.</w:t>
      </w:r>
    </w:p>
    <w:p w14:paraId="19BA6A99"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Тепловые колебания атомов в узлах решетки носят согласованный характер, что позволяет описывать их как распространение упругих волн.</w:t>
      </w:r>
    </w:p>
    <w:p w14:paraId="1F982DED" w14:textId="77777777" w:rsidR="003C1233" w:rsidRPr="00C82700" w:rsidRDefault="003C1233" w:rsidP="00C82700">
      <w:pPr>
        <w:numPr>
          <w:ilvl w:val="0"/>
          <w:numId w:val="11"/>
        </w:numPr>
        <w:spacing w:after="0" w:line="360" w:lineRule="auto"/>
        <w:ind w:left="0" w:firstLine="720"/>
        <w:jc w:val="both"/>
        <w:rPr>
          <w:rFonts w:cs="Times New Roman"/>
          <w:lang w:val="ru-RU"/>
        </w:rPr>
      </w:pPr>
      <w:r w:rsidRPr="00C82700">
        <w:rPr>
          <w:rFonts w:cs="Times New Roman"/>
          <w:bCs/>
          <w:lang w:val="ru-RU"/>
        </w:rPr>
        <w:t>Аморфные тела (стекла, полимеры, смолы):</w:t>
      </w:r>
    </w:p>
    <w:p w14:paraId="2C26955F"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 xml:space="preserve">Характеризуются </w:t>
      </w:r>
      <w:r w:rsidRPr="00C82700">
        <w:rPr>
          <w:rFonts w:cs="Times New Roman"/>
          <w:bCs/>
          <w:lang w:val="ru-RU"/>
        </w:rPr>
        <w:t>ближним порядком</w:t>
      </w:r>
      <w:r w:rsidRPr="00C82700">
        <w:rPr>
          <w:rFonts w:cs="Times New Roman"/>
          <w:lang w:val="ru-RU"/>
        </w:rPr>
        <w:t xml:space="preserve"> (упорядоченность сохраняется только для ближайших соседей) и отсутствием дальнего порядка.</w:t>
      </w:r>
    </w:p>
    <w:p w14:paraId="5F3D20CC"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Изотропны (свойства одинаковы во всех направлениях).</w:t>
      </w:r>
    </w:p>
    <w:p w14:paraId="4720104B" w14:textId="77777777" w:rsidR="003C1233" w:rsidRPr="00C82700"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 xml:space="preserve">Не имеют фиксированной температуры плавления; при нагревании они постепенно размягчаются, переходя в </w:t>
      </w:r>
      <w:proofErr w:type="spellStart"/>
      <w:r w:rsidRPr="00C82700">
        <w:rPr>
          <w:rFonts w:cs="Times New Roman"/>
          <w:lang w:val="ru-RU"/>
        </w:rPr>
        <w:t>вязкотекучее</w:t>
      </w:r>
      <w:proofErr w:type="spellEnd"/>
      <w:r w:rsidRPr="00C82700">
        <w:rPr>
          <w:rFonts w:cs="Times New Roman"/>
          <w:lang w:val="ru-RU"/>
        </w:rPr>
        <w:t xml:space="preserve"> состояние (стеклование).</w:t>
      </w:r>
    </w:p>
    <w:p w14:paraId="341DF373" w14:textId="77777777" w:rsidR="003C1233" w:rsidRDefault="003C1233" w:rsidP="00C82700">
      <w:pPr>
        <w:numPr>
          <w:ilvl w:val="1"/>
          <w:numId w:val="11"/>
        </w:numPr>
        <w:spacing w:after="0" w:line="360" w:lineRule="auto"/>
        <w:ind w:left="0" w:firstLine="720"/>
        <w:jc w:val="both"/>
        <w:rPr>
          <w:rFonts w:cs="Times New Roman"/>
          <w:lang w:val="ru-RU"/>
        </w:rPr>
      </w:pPr>
      <w:r w:rsidRPr="00C82700">
        <w:rPr>
          <w:rFonts w:cs="Times New Roman"/>
          <w:lang w:val="ru-RU"/>
        </w:rPr>
        <w:t>Их теплоемкость при низких температурах ведет себя иначе, чем у кристаллов (линейная зависимость C</w:t>
      </w:r>
      <w:r w:rsidRPr="00C82700">
        <w:rPr>
          <w:rFonts w:ascii="Cambria Math" w:hAnsi="Cambria Math" w:cs="Cambria Math"/>
          <w:lang w:val="ru-RU"/>
        </w:rPr>
        <w:t>∼</w:t>
      </w:r>
      <w:r w:rsidRPr="00C82700">
        <w:rPr>
          <w:rFonts w:cs="Times New Roman"/>
          <w:lang w:val="ru-RU"/>
        </w:rPr>
        <w:t>T вместо кубической C</w:t>
      </w:r>
      <w:r w:rsidRPr="00C82700">
        <w:rPr>
          <w:rFonts w:ascii="Cambria Math" w:hAnsi="Cambria Math" w:cs="Cambria Math"/>
          <w:lang w:val="ru-RU"/>
        </w:rPr>
        <w:t>∼</w:t>
      </w:r>
      <w:r w:rsidRPr="00C82700">
        <w:rPr>
          <w:rFonts w:cs="Times New Roman"/>
          <w:lang w:val="ru-RU"/>
        </w:rPr>
        <w:t>T3), что связано с наличием дополнительных низкоэнергетических возбуждений (туннельных состояний).</w:t>
      </w:r>
    </w:p>
    <w:p w14:paraId="7C115352" w14:textId="77777777" w:rsidR="00C82700" w:rsidRDefault="00C82700" w:rsidP="00C82700">
      <w:pPr>
        <w:spacing w:after="0" w:line="360" w:lineRule="auto"/>
        <w:jc w:val="both"/>
        <w:rPr>
          <w:rFonts w:cs="Times New Roman"/>
          <w:lang w:val="ru-RU"/>
        </w:rPr>
      </w:pPr>
    </w:p>
    <w:p w14:paraId="3FB67B1B" w14:textId="77777777" w:rsidR="00C82700" w:rsidRPr="00C82700" w:rsidRDefault="00C82700" w:rsidP="00C82700">
      <w:pPr>
        <w:spacing w:after="0" w:line="360" w:lineRule="auto"/>
        <w:jc w:val="both"/>
        <w:rPr>
          <w:rFonts w:cs="Times New Roman"/>
          <w:lang w:val="ru-RU"/>
        </w:rPr>
      </w:pPr>
    </w:p>
    <w:p w14:paraId="569DA0A3" w14:textId="77777777" w:rsidR="00C82700" w:rsidRDefault="003C1233" w:rsidP="00C82700">
      <w:pPr>
        <w:spacing w:after="0" w:line="360" w:lineRule="auto"/>
        <w:ind w:firstLine="720"/>
        <w:jc w:val="both"/>
        <w:rPr>
          <w:rFonts w:cs="Times New Roman"/>
          <w:lang w:val="ru-RU"/>
        </w:rPr>
      </w:pPr>
      <w:r w:rsidRPr="00C82700">
        <w:rPr>
          <w:rFonts w:cs="Times New Roman"/>
          <w:b/>
          <w:bCs/>
          <w:lang w:val="ru-RU"/>
        </w:rPr>
        <w:t>Фононная теория теплоемкости и теплопроводности</w:t>
      </w:r>
      <w:r w:rsidRPr="00C82700">
        <w:rPr>
          <w:rFonts w:cs="Times New Roman"/>
          <w:lang w:val="ru-RU"/>
        </w:rPr>
        <w:t xml:space="preserve"> </w:t>
      </w:r>
    </w:p>
    <w:p w14:paraId="78286148" w14:textId="77777777" w:rsidR="003C1233" w:rsidRPr="00C82700" w:rsidRDefault="003C1233" w:rsidP="00C82700">
      <w:pPr>
        <w:spacing w:after="0" w:line="360" w:lineRule="auto"/>
        <w:ind w:firstLine="720"/>
        <w:jc w:val="both"/>
        <w:rPr>
          <w:rFonts w:cs="Times New Roman"/>
          <w:lang w:val="ru-RU"/>
        </w:rPr>
      </w:pPr>
      <w:r w:rsidRPr="00C82700">
        <w:rPr>
          <w:rFonts w:cs="Times New Roman"/>
          <w:lang w:val="ru-RU"/>
        </w:rPr>
        <w:lastRenderedPageBreak/>
        <w:t>Для понимания тепловых свойств кристаллов используется квантовая теория колебаний решетки.</w:t>
      </w:r>
    </w:p>
    <w:p w14:paraId="4028FFB7" w14:textId="77777777" w:rsidR="003C1233" w:rsidRPr="00C82700" w:rsidRDefault="003C1233" w:rsidP="00C82700">
      <w:pPr>
        <w:numPr>
          <w:ilvl w:val="0"/>
          <w:numId w:val="12"/>
        </w:numPr>
        <w:spacing w:after="0" w:line="360" w:lineRule="auto"/>
        <w:ind w:left="0" w:firstLine="720"/>
        <w:jc w:val="both"/>
        <w:rPr>
          <w:rFonts w:cs="Times New Roman"/>
          <w:lang w:val="ru-RU"/>
        </w:rPr>
      </w:pPr>
      <w:r w:rsidRPr="00C82700">
        <w:rPr>
          <w:rFonts w:cs="Times New Roman"/>
          <w:bCs/>
          <w:lang w:val="ru-RU"/>
        </w:rPr>
        <w:t>Фононы:</w:t>
      </w:r>
      <w:r w:rsidRPr="00C82700">
        <w:rPr>
          <w:rFonts w:cs="Times New Roman"/>
          <w:lang w:val="ru-RU"/>
        </w:rPr>
        <w:t xml:space="preserve"> Колебания атомов решетки квантуются. Квант колебательной энергии называется фононом. Фонон можно рассматривать как квазичастицу, обладающую энергией </w:t>
      </w:r>
      <w:proofErr w:type="spellStart"/>
      <w:r w:rsidRPr="00C82700">
        <w:rPr>
          <w:rFonts w:cs="Times New Roman"/>
          <w:lang w:val="ru-RU"/>
        </w:rPr>
        <w:t>ℏω</w:t>
      </w:r>
      <w:proofErr w:type="spellEnd"/>
      <w:r w:rsidRPr="00C82700">
        <w:rPr>
          <w:rFonts w:cs="Times New Roman"/>
          <w:lang w:val="ru-RU"/>
        </w:rPr>
        <w:t xml:space="preserve"> и квазиимпульсом.</w:t>
      </w:r>
    </w:p>
    <w:p w14:paraId="7FE6F35B" w14:textId="77777777" w:rsidR="003C1233" w:rsidRPr="00C82700" w:rsidRDefault="003C1233" w:rsidP="00C82700">
      <w:pPr>
        <w:numPr>
          <w:ilvl w:val="0"/>
          <w:numId w:val="12"/>
        </w:numPr>
        <w:spacing w:after="0" w:line="360" w:lineRule="auto"/>
        <w:ind w:left="0" w:firstLine="720"/>
        <w:jc w:val="both"/>
        <w:rPr>
          <w:rFonts w:cs="Times New Roman"/>
          <w:lang w:val="ru-RU"/>
        </w:rPr>
      </w:pPr>
      <w:r w:rsidRPr="00C82700">
        <w:rPr>
          <w:rFonts w:cs="Times New Roman"/>
          <w:bCs/>
          <w:lang w:val="ru-RU"/>
        </w:rPr>
        <w:t>Статистика фононного газа:</w:t>
      </w:r>
      <w:r w:rsidRPr="00C82700">
        <w:rPr>
          <w:rFonts w:cs="Times New Roman"/>
          <w:lang w:val="ru-RU"/>
        </w:rPr>
        <w:t xml:space="preserve"> Фононы подчиняются статистике Бозе–Эйнштейна. Распределение фононов по энергиям определяет внутреннюю энергию кристалла.</w:t>
      </w:r>
    </w:p>
    <w:p w14:paraId="5A12EF21" w14:textId="77777777" w:rsidR="003C1233" w:rsidRPr="00C82700" w:rsidRDefault="003C1233" w:rsidP="00C82700">
      <w:pPr>
        <w:spacing w:after="0" w:line="360" w:lineRule="auto"/>
        <w:ind w:firstLine="720"/>
        <w:jc w:val="both"/>
        <w:rPr>
          <w:rFonts w:cs="Times New Roman"/>
          <w:lang w:val="ru-RU"/>
        </w:rPr>
      </w:pPr>
      <w:r w:rsidRPr="00C82700">
        <w:rPr>
          <w:rFonts w:cs="Times New Roman"/>
          <w:b/>
          <w:bCs/>
          <w:lang w:val="ru-RU"/>
        </w:rPr>
        <w:t>Модели теплоемкости:</w:t>
      </w:r>
    </w:p>
    <w:p w14:paraId="236CB59C" w14:textId="77777777" w:rsidR="003C1233" w:rsidRPr="00C82700" w:rsidRDefault="003C1233" w:rsidP="00C82700">
      <w:pPr>
        <w:numPr>
          <w:ilvl w:val="0"/>
          <w:numId w:val="13"/>
        </w:numPr>
        <w:spacing w:after="0" w:line="360" w:lineRule="auto"/>
        <w:ind w:left="0" w:firstLine="720"/>
        <w:jc w:val="both"/>
        <w:rPr>
          <w:rFonts w:cs="Times New Roman"/>
          <w:lang w:val="ru-RU"/>
        </w:rPr>
      </w:pPr>
      <w:r w:rsidRPr="00C82700">
        <w:rPr>
          <w:rFonts w:cs="Times New Roman"/>
          <w:bCs/>
          <w:lang w:val="ru-RU"/>
        </w:rPr>
        <w:t>Модель Эйнштейна:</w:t>
      </w:r>
      <w:r w:rsidRPr="00C82700">
        <w:rPr>
          <w:rFonts w:cs="Times New Roman"/>
          <w:lang w:val="ru-RU"/>
        </w:rPr>
        <w:t xml:space="preserve"> Предполагает, что все атомы колеблются с одной частотой. Хорошо описывает теплоемкость при высоких температурах, но дает существенную погрешность при T→0.</w:t>
      </w:r>
    </w:p>
    <w:p w14:paraId="1C7FD560" w14:textId="77777777" w:rsidR="003C1233" w:rsidRPr="00C82700" w:rsidRDefault="003C1233" w:rsidP="00C82700">
      <w:pPr>
        <w:numPr>
          <w:ilvl w:val="0"/>
          <w:numId w:val="13"/>
        </w:numPr>
        <w:spacing w:after="0" w:line="360" w:lineRule="auto"/>
        <w:ind w:left="0" w:firstLine="720"/>
        <w:jc w:val="both"/>
        <w:rPr>
          <w:rFonts w:cs="Times New Roman"/>
          <w:lang w:val="ru-RU"/>
        </w:rPr>
      </w:pPr>
      <w:r w:rsidRPr="00C82700">
        <w:rPr>
          <w:rFonts w:cs="Times New Roman"/>
          <w:bCs/>
          <w:lang w:val="ru-RU"/>
        </w:rPr>
        <w:t>Модель Дебая:</w:t>
      </w:r>
      <w:r w:rsidRPr="00C82700">
        <w:rPr>
          <w:rFonts w:cs="Times New Roman"/>
          <w:lang w:val="ru-RU"/>
        </w:rPr>
        <w:t xml:space="preserve"> Учитывает спектр частот колебаний вплоть до максимальной (</w:t>
      </w:r>
      <w:proofErr w:type="spellStart"/>
      <w:r w:rsidRPr="00C82700">
        <w:rPr>
          <w:rFonts w:cs="Times New Roman"/>
          <w:lang w:val="ru-RU"/>
        </w:rPr>
        <w:t>дебаевской</w:t>
      </w:r>
      <w:proofErr w:type="spellEnd"/>
      <w:r w:rsidRPr="00C82700">
        <w:rPr>
          <w:rFonts w:cs="Times New Roman"/>
          <w:lang w:val="ru-RU"/>
        </w:rPr>
        <w:t xml:space="preserve">) частоты </w:t>
      </w:r>
      <w:proofErr w:type="spellStart"/>
      <w:r w:rsidRPr="00C82700">
        <w:rPr>
          <w:rFonts w:cs="Times New Roman"/>
          <w:lang w:val="ru-RU"/>
        </w:rPr>
        <w:t>ωD</w:t>
      </w:r>
      <w:proofErr w:type="spellEnd"/>
      <w:r w:rsidRPr="00C82700">
        <w:rPr>
          <w:rFonts w:cs="Times New Roman"/>
          <w:lang w:val="ru-RU"/>
        </w:rPr>
        <w:t>​.</w:t>
      </w:r>
    </w:p>
    <w:p w14:paraId="6F298416" w14:textId="77777777" w:rsidR="003C1233" w:rsidRPr="00C82700" w:rsidRDefault="003C1233" w:rsidP="00C82700">
      <w:pPr>
        <w:numPr>
          <w:ilvl w:val="1"/>
          <w:numId w:val="13"/>
        </w:numPr>
        <w:spacing w:after="0" w:line="360" w:lineRule="auto"/>
        <w:ind w:left="0" w:firstLine="720"/>
        <w:jc w:val="both"/>
        <w:rPr>
          <w:rFonts w:cs="Times New Roman"/>
          <w:lang w:val="ru-RU"/>
        </w:rPr>
      </w:pPr>
      <w:r w:rsidRPr="00C82700">
        <w:rPr>
          <w:rFonts w:cs="Times New Roman"/>
          <w:lang w:val="ru-RU"/>
        </w:rPr>
        <w:t>При высоких температурах (T</w:t>
      </w:r>
      <w:r w:rsidRPr="00C82700">
        <w:rPr>
          <w:rFonts w:ascii="Cambria Math" w:hAnsi="Cambria Math" w:cs="Cambria Math"/>
          <w:lang w:val="ru-RU"/>
        </w:rPr>
        <w:t>≫</w:t>
      </w:r>
      <w:r w:rsidRPr="00C82700">
        <w:rPr>
          <w:rFonts w:cs="Times New Roman"/>
          <w:lang w:val="ru-RU"/>
        </w:rPr>
        <w:t>ΘD​) теплоемкость стремится к постоянному значению 3R на моль (закон Дюлонга–Пти).</w:t>
      </w:r>
    </w:p>
    <w:p w14:paraId="26BD3362" w14:textId="77777777" w:rsidR="003C1233" w:rsidRPr="00C82700" w:rsidRDefault="003C1233" w:rsidP="00C82700">
      <w:pPr>
        <w:numPr>
          <w:ilvl w:val="1"/>
          <w:numId w:val="13"/>
        </w:numPr>
        <w:spacing w:after="0" w:line="360" w:lineRule="auto"/>
        <w:ind w:left="0" w:firstLine="720"/>
        <w:jc w:val="both"/>
        <w:rPr>
          <w:rFonts w:cs="Times New Roman"/>
          <w:lang w:val="ru-RU"/>
        </w:rPr>
      </w:pPr>
      <w:r w:rsidRPr="00C82700">
        <w:rPr>
          <w:rFonts w:cs="Times New Roman"/>
          <w:lang w:val="ru-RU"/>
        </w:rPr>
        <w:t>При низких температурах (T</w:t>
      </w:r>
      <w:r w:rsidRPr="00C82700">
        <w:rPr>
          <w:rFonts w:ascii="Cambria Math" w:hAnsi="Cambria Math" w:cs="Cambria Math"/>
          <w:lang w:val="ru-RU"/>
        </w:rPr>
        <w:t>≪</w:t>
      </w:r>
      <w:r w:rsidRPr="00C82700">
        <w:rPr>
          <w:rFonts w:cs="Times New Roman"/>
          <w:lang w:val="ru-RU"/>
        </w:rPr>
        <w:t>ΘD) теплоемкость пропорциональна кубу температуры: CV</w:t>
      </w:r>
      <w:r w:rsidRPr="00C82700">
        <w:rPr>
          <w:rFonts w:ascii="Cambria Math" w:hAnsi="Cambria Math" w:cs="Cambria Math"/>
          <w:lang w:val="ru-RU"/>
        </w:rPr>
        <w:t>∝</w:t>
      </w:r>
      <w:r w:rsidRPr="00C82700">
        <w:rPr>
          <w:rFonts w:cs="Times New Roman"/>
          <w:lang w:val="ru-RU"/>
        </w:rPr>
        <w:t>T3. Это экспериментально подтвержденный факт для диэлектриков.</w:t>
      </w:r>
    </w:p>
    <w:p w14:paraId="436905F3" w14:textId="77777777" w:rsidR="00C82700" w:rsidRDefault="003C1233" w:rsidP="00C82700">
      <w:pPr>
        <w:spacing w:after="0" w:line="360" w:lineRule="auto"/>
        <w:ind w:firstLine="720"/>
        <w:jc w:val="both"/>
        <w:rPr>
          <w:rFonts w:cs="Times New Roman"/>
          <w:lang w:val="ru-RU"/>
        </w:rPr>
      </w:pPr>
      <w:r w:rsidRPr="00C82700">
        <w:rPr>
          <w:rFonts w:cs="Times New Roman"/>
          <w:b/>
          <w:bCs/>
          <w:lang w:val="ru-RU"/>
        </w:rPr>
        <w:t>Механизмы теплопроводности</w:t>
      </w:r>
      <w:r w:rsidRPr="00C82700">
        <w:rPr>
          <w:rFonts w:cs="Times New Roman"/>
          <w:lang w:val="ru-RU"/>
        </w:rPr>
        <w:t xml:space="preserve"> </w:t>
      </w:r>
    </w:p>
    <w:p w14:paraId="2F1622D4" w14:textId="77777777" w:rsidR="003C1233" w:rsidRPr="00C82700" w:rsidRDefault="003C1233" w:rsidP="00C82700">
      <w:pPr>
        <w:spacing w:after="0" w:line="360" w:lineRule="auto"/>
        <w:ind w:firstLine="720"/>
        <w:jc w:val="both"/>
        <w:rPr>
          <w:rFonts w:cs="Times New Roman"/>
          <w:lang w:val="ru-RU"/>
        </w:rPr>
      </w:pPr>
      <w:r w:rsidRPr="00C82700">
        <w:rPr>
          <w:rFonts w:cs="Times New Roman"/>
          <w:lang w:val="ru-RU"/>
        </w:rPr>
        <w:t>Теплопроводность (κ) в твердых телах осуществляется двумя основными механизмами:</w:t>
      </w:r>
    </w:p>
    <w:p w14:paraId="7F42F9E6" w14:textId="77777777" w:rsidR="003C1233" w:rsidRPr="00C82700" w:rsidRDefault="003C1233" w:rsidP="00C82700">
      <w:pPr>
        <w:numPr>
          <w:ilvl w:val="0"/>
          <w:numId w:val="14"/>
        </w:numPr>
        <w:spacing w:after="0" w:line="360" w:lineRule="auto"/>
        <w:ind w:left="0" w:firstLine="720"/>
        <w:jc w:val="both"/>
        <w:rPr>
          <w:rFonts w:cs="Times New Roman"/>
          <w:lang w:val="ru-RU"/>
        </w:rPr>
      </w:pPr>
      <w:r w:rsidRPr="00C82700">
        <w:rPr>
          <w:rFonts w:cs="Times New Roman"/>
          <w:bCs/>
          <w:lang w:val="ru-RU"/>
        </w:rPr>
        <w:t>Фононный механизм (в диэлектриках и полупроводниках):</w:t>
      </w:r>
      <w:r w:rsidRPr="00C82700">
        <w:rPr>
          <w:rFonts w:cs="Times New Roman"/>
          <w:lang w:val="ru-RU"/>
        </w:rPr>
        <w:t xml:space="preserve"> Тепло переносится за счет распространения упругих волн (фононов). Теплопроводность ограничивается рассеянием фононов на:</w:t>
      </w:r>
    </w:p>
    <w:p w14:paraId="4779F96B" w14:textId="77777777" w:rsidR="003C1233" w:rsidRPr="00C82700" w:rsidRDefault="003C1233" w:rsidP="00C82700">
      <w:pPr>
        <w:numPr>
          <w:ilvl w:val="1"/>
          <w:numId w:val="14"/>
        </w:numPr>
        <w:spacing w:after="0" w:line="360" w:lineRule="auto"/>
        <w:ind w:left="0" w:firstLine="720"/>
        <w:jc w:val="both"/>
        <w:rPr>
          <w:rFonts w:cs="Times New Roman"/>
          <w:lang w:val="ru-RU"/>
        </w:rPr>
      </w:pPr>
      <w:r w:rsidRPr="00C82700">
        <w:rPr>
          <w:rFonts w:cs="Times New Roman"/>
          <w:lang w:val="ru-RU"/>
        </w:rPr>
        <w:t xml:space="preserve">Других фононах (фонон-фононное взаимодействие, особенно </w:t>
      </w:r>
      <w:proofErr w:type="spellStart"/>
      <w:r w:rsidRPr="00C82700">
        <w:rPr>
          <w:rFonts w:cs="Times New Roman"/>
          <w:lang w:val="ru-RU"/>
        </w:rPr>
        <w:t>Umklapp</w:t>
      </w:r>
      <w:proofErr w:type="spellEnd"/>
      <w:r w:rsidRPr="00C82700">
        <w:rPr>
          <w:rFonts w:cs="Times New Roman"/>
          <w:lang w:val="ru-RU"/>
        </w:rPr>
        <w:t xml:space="preserve">-процессы, которые определяют падение κ при росте </w:t>
      </w:r>
      <w:r w:rsidRPr="00C82700">
        <w:rPr>
          <w:rFonts w:cs="Times New Roman"/>
          <w:i/>
          <w:iCs/>
          <w:lang w:val="ru-RU"/>
        </w:rPr>
        <w:t>T</w:t>
      </w:r>
      <w:r w:rsidRPr="00C82700">
        <w:rPr>
          <w:rFonts w:cs="Times New Roman"/>
          <w:lang w:val="ru-RU"/>
        </w:rPr>
        <w:t>).</w:t>
      </w:r>
    </w:p>
    <w:p w14:paraId="2D626A4B" w14:textId="77777777" w:rsidR="003C1233" w:rsidRPr="00C82700" w:rsidRDefault="003C1233" w:rsidP="00C82700">
      <w:pPr>
        <w:numPr>
          <w:ilvl w:val="1"/>
          <w:numId w:val="14"/>
        </w:numPr>
        <w:spacing w:after="0" w:line="360" w:lineRule="auto"/>
        <w:ind w:left="0" w:firstLine="720"/>
        <w:jc w:val="both"/>
        <w:rPr>
          <w:rFonts w:cs="Times New Roman"/>
          <w:lang w:val="ru-RU"/>
        </w:rPr>
      </w:pPr>
      <w:r w:rsidRPr="00C82700">
        <w:rPr>
          <w:rFonts w:cs="Times New Roman"/>
          <w:lang w:val="ru-RU"/>
        </w:rPr>
        <w:lastRenderedPageBreak/>
        <w:t>Дефектах решетки (примеси, вакансии, границы зерен).</w:t>
      </w:r>
    </w:p>
    <w:p w14:paraId="339492B8" w14:textId="77777777" w:rsidR="003C1233" w:rsidRPr="00C82700" w:rsidRDefault="003C1233" w:rsidP="00C82700">
      <w:pPr>
        <w:numPr>
          <w:ilvl w:val="1"/>
          <w:numId w:val="14"/>
        </w:numPr>
        <w:spacing w:after="0" w:line="360" w:lineRule="auto"/>
        <w:ind w:left="0" w:firstLine="720"/>
        <w:jc w:val="both"/>
        <w:rPr>
          <w:rFonts w:cs="Times New Roman"/>
          <w:lang w:val="ru-RU"/>
        </w:rPr>
      </w:pPr>
      <w:r w:rsidRPr="00C82700">
        <w:rPr>
          <w:rFonts w:cs="Times New Roman"/>
          <w:lang w:val="ru-RU"/>
        </w:rPr>
        <w:t>Поверхностях образца (при очень низких температурах или в наноструктурах).</w:t>
      </w:r>
    </w:p>
    <w:p w14:paraId="65CD5DA8" w14:textId="77777777" w:rsidR="003C1233" w:rsidRPr="00C82700" w:rsidRDefault="003C1233" w:rsidP="00C82700">
      <w:pPr>
        <w:numPr>
          <w:ilvl w:val="0"/>
          <w:numId w:val="14"/>
        </w:numPr>
        <w:spacing w:after="0" w:line="360" w:lineRule="auto"/>
        <w:ind w:left="0" w:firstLine="720"/>
        <w:jc w:val="both"/>
        <w:rPr>
          <w:rFonts w:cs="Times New Roman"/>
          <w:lang w:val="ru-RU"/>
        </w:rPr>
      </w:pPr>
      <w:r w:rsidRPr="00C82700">
        <w:rPr>
          <w:rFonts w:cs="Times New Roman"/>
          <w:bCs/>
          <w:lang w:val="ru-RU"/>
        </w:rPr>
        <w:t>Электронный механизм (в металлах):</w:t>
      </w:r>
      <w:r w:rsidRPr="00C82700">
        <w:rPr>
          <w:rFonts w:cs="Times New Roman"/>
          <w:lang w:val="ru-RU"/>
        </w:rPr>
        <w:t xml:space="preserve"> Основные переносчики тепла — свободные электроны. Поскольку электроны обладают высокой подвижностью, металлы обычно имеют теплопроводность на порядки выше, чем диэлектрики.</w:t>
      </w:r>
    </w:p>
    <w:p w14:paraId="128ED472" w14:textId="77777777" w:rsidR="00C82700" w:rsidRDefault="003C1233" w:rsidP="00C82700">
      <w:pPr>
        <w:spacing w:after="0" w:line="360" w:lineRule="auto"/>
        <w:ind w:firstLine="720"/>
        <w:jc w:val="both"/>
        <w:rPr>
          <w:rFonts w:cs="Times New Roman"/>
          <w:lang w:val="ru-RU"/>
        </w:rPr>
      </w:pPr>
      <w:r w:rsidRPr="00C82700">
        <w:rPr>
          <w:rFonts w:cs="Times New Roman"/>
          <w:b/>
          <w:bCs/>
          <w:lang w:val="ru-RU"/>
        </w:rPr>
        <w:t>Тепловое расширение</w:t>
      </w:r>
      <w:r w:rsidRPr="00C82700">
        <w:rPr>
          <w:rFonts w:cs="Times New Roman"/>
          <w:lang w:val="ru-RU"/>
        </w:rPr>
        <w:t xml:space="preserve"> </w:t>
      </w:r>
    </w:p>
    <w:p w14:paraId="0C78C7CC" w14:textId="77777777" w:rsidR="003C1233" w:rsidRPr="00C82700" w:rsidRDefault="003C1233" w:rsidP="00C82700">
      <w:pPr>
        <w:spacing w:after="0" w:line="360" w:lineRule="auto"/>
        <w:ind w:firstLine="720"/>
        <w:jc w:val="both"/>
        <w:rPr>
          <w:rFonts w:cs="Times New Roman"/>
          <w:lang w:val="ru-RU"/>
        </w:rPr>
      </w:pPr>
      <w:r w:rsidRPr="00C82700">
        <w:rPr>
          <w:rFonts w:cs="Times New Roman"/>
          <w:lang w:val="ru-RU"/>
        </w:rPr>
        <w:t xml:space="preserve">При нагревании амплитуда колебаний атомов увеличивается. Из-за </w:t>
      </w:r>
      <w:proofErr w:type="spellStart"/>
      <w:r w:rsidRPr="00C82700">
        <w:rPr>
          <w:rFonts w:cs="Times New Roman"/>
          <w:lang w:val="ru-RU"/>
        </w:rPr>
        <w:t>ангармоничности</w:t>
      </w:r>
      <w:proofErr w:type="spellEnd"/>
      <w:r w:rsidRPr="00C82700">
        <w:rPr>
          <w:rFonts w:cs="Times New Roman"/>
          <w:lang w:val="ru-RU"/>
        </w:rPr>
        <w:t xml:space="preserve"> потенциала межатомного взаимодействия (асимметрии потенциальной ямы) среднее расстояние между атомами растет. Это макроскопически проявляется как линейное (α) и объемное (β) тепловое расширение. Коэффициент теплового расширения связан с теплоемкостью и модулем упругости (соотношение </w:t>
      </w:r>
      <w:proofErr w:type="spellStart"/>
      <w:r w:rsidRPr="00C82700">
        <w:rPr>
          <w:rFonts w:cs="Times New Roman"/>
          <w:lang w:val="ru-RU"/>
        </w:rPr>
        <w:t>Грюнайзена</w:t>
      </w:r>
      <w:proofErr w:type="spellEnd"/>
      <w:r w:rsidRPr="00C82700">
        <w:rPr>
          <w:rFonts w:cs="Times New Roman"/>
          <w:lang w:val="ru-RU"/>
        </w:rPr>
        <w:t>).</w:t>
      </w:r>
    </w:p>
    <w:p w14:paraId="1095A14C" w14:textId="77777777" w:rsidR="003C1233" w:rsidRDefault="003C1233" w:rsidP="00C82700">
      <w:pPr>
        <w:spacing w:after="0" w:line="360" w:lineRule="auto"/>
        <w:ind w:firstLine="720"/>
        <w:jc w:val="both"/>
        <w:rPr>
          <w:rFonts w:cs="Times New Roman"/>
          <w:lang w:val="ru-RU"/>
        </w:rPr>
      </w:pPr>
      <w:r w:rsidRPr="00C82700">
        <w:rPr>
          <w:rFonts w:cs="Times New Roman"/>
          <w:lang w:val="ru-RU"/>
        </w:rPr>
        <w:t>Таким образом, микроскопическая структура твердого тела, тип химической связи и характер спектра элементарных возбуждений (фононов и электронов) однозначно определяют его макроскопические тепловые свойства: теплоемкость, теплопроводность и температурные деформации.</w:t>
      </w:r>
    </w:p>
    <w:p w14:paraId="57599F53" w14:textId="77777777" w:rsidR="00C82700" w:rsidRDefault="00C82700" w:rsidP="00C82700">
      <w:pPr>
        <w:spacing w:after="0" w:line="360" w:lineRule="auto"/>
        <w:ind w:firstLine="720"/>
        <w:jc w:val="both"/>
        <w:rPr>
          <w:rFonts w:cs="Times New Roman"/>
          <w:lang w:val="ru-RU"/>
        </w:rPr>
      </w:pPr>
    </w:p>
    <w:p w14:paraId="24420E44" w14:textId="77777777" w:rsidR="00C82700" w:rsidRDefault="00C82700" w:rsidP="00C82700">
      <w:pPr>
        <w:spacing w:after="0" w:line="360" w:lineRule="auto"/>
        <w:ind w:firstLine="720"/>
        <w:jc w:val="both"/>
        <w:rPr>
          <w:rFonts w:cs="Times New Roman"/>
          <w:lang w:val="ru-RU"/>
        </w:rPr>
      </w:pPr>
    </w:p>
    <w:p w14:paraId="152A1BC0" w14:textId="77777777" w:rsidR="00C82700" w:rsidRDefault="00C82700" w:rsidP="00C82700">
      <w:pPr>
        <w:spacing w:after="0" w:line="360" w:lineRule="auto"/>
        <w:ind w:firstLine="720"/>
        <w:jc w:val="both"/>
        <w:rPr>
          <w:rFonts w:cs="Times New Roman"/>
          <w:lang w:val="ru-RU"/>
        </w:rPr>
      </w:pPr>
    </w:p>
    <w:p w14:paraId="0B774E73" w14:textId="77777777" w:rsidR="00C82700" w:rsidRDefault="00C82700" w:rsidP="00C82700">
      <w:pPr>
        <w:spacing w:after="0" w:line="360" w:lineRule="auto"/>
        <w:ind w:firstLine="720"/>
        <w:jc w:val="both"/>
        <w:rPr>
          <w:rFonts w:cs="Times New Roman"/>
          <w:lang w:val="ru-RU"/>
        </w:rPr>
      </w:pPr>
    </w:p>
    <w:p w14:paraId="7B094001" w14:textId="77777777" w:rsidR="00C82700" w:rsidRDefault="00C82700" w:rsidP="00C82700">
      <w:pPr>
        <w:spacing w:after="0" w:line="360" w:lineRule="auto"/>
        <w:ind w:firstLine="720"/>
        <w:jc w:val="both"/>
        <w:rPr>
          <w:rFonts w:cs="Times New Roman"/>
          <w:lang w:val="ru-RU"/>
        </w:rPr>
      </w:pPr>
    </w:p>
    <w:p w14:paraId="2CE96957" w14:textId="77777777" w:rsidR="00C82700" w:rsidRDefault="00C82700" w:rsidP="00C82700">
      <w:pPr>
        <w:spacing w:after="0" w:line="360" w:lineRule="auto"/>
        <w:ind w:firstLine="720"/>
        <w:jc w:val="both"/>
        <w:rPr>
          <w:rFonts w:cs="Times New Roman"/>
          <w:lang w:val="ru-RU"/>
        </w:rPr>
      </w:pPr>
    </w:p>
    <w:p w14:paraId="117AF591" w14:textId="77777777" w:rsidR="00C82700" w:rsidRPr="00C82700" w:rsidRDefault="00C82700" w:rsidP="00C82700">
      <w:pPr>
        <w:spacing w:after="0" w:line="360" w:lineRule="auto"/>
        <w:ind w:firstLine="720"/>
        <w:jc w:val="both"/>
        <w:rPr>
          <w:rFonts w:cs="Times New Roman"/>
          <w:lang w:val="ru-RU"/>
        </w:rPr>
      </w:pPr>
    </w:p>
    <w:p w14:paraId="352B6FAD" w14:textId="77777777" w:rsidR="00496C08" w:rsidRDefault="00A32B2E" w:rsidP="00C82700">
      <w:pPr>
        <w:pStyle w:val="1"/>
        <w:jc w:val="center"/>
        <w:rPr>
          <w:rFonts w:ascii="Times New Roman" w:hAnsi="Times New Roman" w:cs="Times New Roman"/>
          <w:color w:val="000000" w:themeColor="text1"/>
          <w:lang w:val="ru-RU"/>
        </w:rPr>
      </w:pPr>
      <w:bookmarkStart w:id="3" w:name="_Toc229739377"/>
      <w:r w:rsidRPr="00C82700">
        <w:rPr>
          <w:rFonts w:ascii="Times New Roman" w:hAnsi="Times New Roman" w:cs="Times New Roman"/>
          <w:color w:val="000000" w:themeColor="text1"/>
          <w:lang w:val="ru-RU"/>
        </w:rPr>
        <w:t>1.2 Классическая теория теплоемкости</w:t>
      </w:r>
      <w:bookmarkEnd w:id="3"/>
    </w:p>
    <w:p w14:paraId="5E681BEF" w14:textId="77777777" w:rsidR="00C82700" w:rsidRPr="00C82700" w:rsidRDefault="00C82700" w:rsidP="00C82700">
      <w:pPr>
        <w:rPr>
          <w:lang w:val="ru-RU"/>
        </w:rPr>
      </w:pPr>
    </w:p>
    <w:p w14:paraId="5B0482BA" w14:textId="77777777" w:rsidR="00C82700" w:rsidRPr="00A32B2E" w:rsidRDefault="00C82700" w:rsidP="00A32B2E">
      <w:pPr>
        <w:spacing w:after="0" w:line="360" w:lineRule="auto"/>
        <w:ind w:firstLine="720"/>
        <w:jc w:val="both"/>
        <w:rPr>
          <w:rFonts w:cs="Times New Roman"/>
          <w:lang w:val="ru-RU"/>
        </w:rPr>
      </w:pPr>
      <w:r w:rsidRPr="00A32B2E">
        <w:rPr>
          <w:rFonts w:cs="Times New Roman"/>
          <w:lang w:val="ru-RU"/>
        </w:rPr>
        <w:lastRenderedPageBreak/>
        <w:t xml:space="preserve">Классическая теория теплоемкости твердых тел, известная как </w:t>
      </w:r>
      <w:r w:rsidRPr="00A32B2E">
        <w:rPr>
          <w:rFonts w:cs="Times New Roman"/>
          <w:bCs/>
          <w:lang w:val="ru-RU"/>
        </w:rPr>
        <w:t>закон Дюлонга – Пти</w:t>
      </w:r>
      <w:r w:rsidRPr="00A32B2E">
        <w:rPr>
          <w:rFonts w:cs="Times New Roman"/>
          <w:lang w:val="ru-RU"/>
        </w:rPr>
        <w:t>, была сформулирована в 1819 году и стала первым успешным попыткой описать тепловые свойства кристаллов на основе общих физических принципов.</w:t>
      </w:r>
    </w:p>
    <w:p w14:paraId="571810C8" w14:textId="77777777" w:rsidR="00C82700" w:rsidRPr="00A32B2E" w:rsidRDefault="00C82700" w:rsidP="00A32B2E">
      <w:pPr>
        <w:spacing w:after="0" w:line="360" w:lineRule="auto"/>
        <w:ind w:firstLine="720"/>
        <w:jc w:val="both"/>
        <w:rPr>
          <w:rFonts w:cs="Times New Roman"/>
          <w:lang w:val="ru-RU"/>
        </w:rPr>
      </w:pPr>
      <w:r w:rsidRPr="00A32B2E">
        <w:rPr>
          <w:rFonts w:cs="Times New Roman"/>
          <w:b/>
          <w:bCs/>
          <w:lang w:val="ru-RU"/>
        </w:rPr>
        <w:t>Физические основы теории:</w:t>
      </w:r>
      <w:r w:rsidRPr="00A32B2E">
        <w:rPr>
          <w:rFonts w:cs="Times New Roman"/>
          <w:lang w:val="ru-RU"/>
        </w:rPr>
        <w:t xml:space="preserve"> Теория базируется на классической статистической механике и теореме о равнораспределении энергии по степеням свободы. В модели кристаллической решетки каждый атом рассматривается как независимый трехмерный гармонический осциллятор, совершающий малые колебания вокруг положения равновесия.</w:t>
      </w:r>
    </w:p>
    <w:p w14:paraId="5148A21F" w14:textId="77777777" w:rsidR="00C82700" w:rsidRPr="00A32B2E" w:rsidRDefault="00C82700" w:rsidP="00A32B2E">
      <w:pPr>
        <w:numPr>
          <w:ilvl w:val="0"/>
          <w:numId w:val="15"/>
        </w:numPr>
        <w:spacing w:after="0" w:line="360" w:lineRule="auto"/>
        <w:ind w:left="0" w:firstLine="720"/>
        <w:jc w:val="both"/>
        <w:rPr>
          <w:rFonts w:cs="Times New Roman"/>
          <w:lang w:val="ru-RU"/>
        </w:rPr>
      </w:pPr>
      <w:r w:rsidRPr="00A32B2E">
        <w:rPr>
          <w:rFonts w:cs="Times New Roman"/>
          <w:lang w:val="ru-RU"/>
        </w:rPr>
        <w:t xml:space="preserve">Поскольку атом может колебаться вдоль трех взаимно перпендикулярных осей (x, y, z), он обладает </w:t>
      </w:r>
      <w:r w:rsidRPr="00A32B2E">
        <w:rPr>
          <w:rFonts w:cs="Times New Roman"/>
          <w:bCs/>
          <w:lang w:val="ru-RU"/>
        </w:rPr>
        <w:t>тремя поступательными степенями свободы</w:t>
      </w:r>
      <w:r w:rsidRPr="00A32B2E">
        <w:rPr>
          <w:rFonts w:cs="Times New Roman"/>
          <w:lang w:val="ru-RU"/>
        </w:rPr>
        <w:t>.</w:t>
      </w:r>
    </w:p>
    <w:p w14:paraId="6A805474" w14:textId="77777777" w:rsidR="00C82700" w:rsidRPr="00A32B2E" w:rsidRDefault="00C82700" w:rsidP="00A32B2E">
      <w:pPr>
        <w:numPr>
          <w:ilvl w:val="0"/>
          <w:numId w:val="15"/>
        </w:numPr>
        <w:spacing w:after="0" w:line="360" w:lineRule="auto"/>
        <w:ind w:left="0" w:firstLine="720"/>
        <w:jc w:val="both"/>
        <w:rPr>
          <w:rFonts w:cs="Times New Roman"/>
          <w:lang w:val="ru-RU"/>
        </w:rPr>
      </w:pPr>
      <w:r w:rsidRPr="00A32B2E">
        <w:rPr>
          <w:rFonts w:cs="Times New Roman"/>
          <w:lang w:val="ru-RU"/>
        </w:rPr>
        <w:t xml:space="preserve">Согласно теореме о равнораспределении, на каждую квадратичную степень свободы приходится средняя энергия, равная </w:t>
      </w:r>
      <m:oMath>
        <m:f>
          <m:fPr>
            <m:ctrlPr>
              <w:rPr>
                <w:rFonts w:ascii="Cambria Math" w:hAnsi="Cambria Math" w:cs="Times New Roman"/>
                <w:i/>
                <w:lang w:val="ru-RU"/>
              </w:rPr>
            </m:ctrlPr>
          </m:fPr>
          <m:num>
            <m:r>
              <w:rPr>
                <w:rFonts w:ascii="Cambria Math" w:hAnsi="Cambria Math" w:cs="Times New Roman"/>
                <w:lang w:val="ru-RU"/>
              </w:rPr>
              <m:t>1</m:t>
            </m:r>
            <m:ctrlPr>
              <w:rPr>
                <w:rFonts w:ascii="Cambria Math" w:hAnsi="Cambria Math" w:cs="Times New Roman"/>
                <w:bCs/>
                <w:i/>
                <w:lang w:val="ru-RU"/>
              </w:rPr>
            </m:ctrlPr>
          </m:num>
          <m:den>
            <m:r>
              <w:rPr>
                <w:rFonts w:ascii="Cambria Math" w:hAnsi="Cambria Math" w:cs="Times New Roman"/>
                <w:lang w:val="ru-RU"/>
              </w:rPr>
              <m:t>2</m:t>
            </m:r>
          </m:den>
        </m:f>
      </m:oMath>
      <w:r w:rsidRPr="00A32B2E">
        <w:rPr>
          <w:rFonts w:cs="Times New Roman"/>
          <w:lang w:val="ru-RU"/>
        </w:rPr>
        <w:t>kBT, где kB​ — постоянная Больцмана, T — абсолютная температура.</w:t>
      </w:r>
    </w:p>
    <w:p w14:paraId="5834D422" w14:textId="77777777" w:rsidR="00C82700" w:rsidRPr="00A32B2E" w:rsidRDefault="00C82700" w:rsidP="009A4839">
      <w:pPr>
        <w:numPr>
          <w:ilvl w:val="0"/>
          <w:numId w:val="15"/>
        </w:numPr>
        <w:spacing w:after="0" w:line="360" w:lineRule="auto"/>
        <w:ind w:left="0" w:firstLine="720"/>
        <w:jc w:val="center"/>
        <w:rPr>
          <w:rFonts w:cs="Times New Roman"/>
          <w:lang w:val="ru-RU"/>
        </w:rPr>
      </w:pPr>
      <w:r w:rsidRPr="00A32B2E">
        <w:rPr>
          <w:rFonts w:cs="Times New Roman"/>
          <w:lang w:val="ru-RU"/>
        </w:rPr>
        <w:t xml:space="preserve">Для гармонического осциллятора полная энергия складывается из кинетической и потенциальной составляющих, каждая из которых вносит вклад </w:t>
      </w:r>
      <m:oMath>
        <m:f>
          <m:fPr>
            <m:ctrlPr>
              <w:rPr>
                <w:rFonts w:ascii="Cambria Math" w:hAnsi="Cambria Math" w:cs="Times New Roman"/>
                <w:i/>
                <w:lang w:val="ru-RU"/>
              </w:rPr>
            </m:ctrlPr>
          </m:fPr>
          <m:num>
            <m:r>
              <w:rPr>
                <w:rFonts w:ascii="Cambria Math" w:hAnsi="Cambria Math" w:cs="Times New Roman"/>
                <w:lang w:val="ru-RU"/>
              </w:rPr>
              <m:t>1</m:t>
            </m:r>
            <m:ctrlPr>
              <w:rPr>
                <w:rFonts w:ascii="Cambria Math" w:hAnsi="Cambria Math" w:cs="Times New Roman"/>
                <w:bCs/>
                <w:i/>
                <w:lang w:val="ru-RU"/>
              </w:rPr>
            </m:ctrlPr>
          </m:num>
          <m:den>
            <m:r>
              <w:rPr>
                <w:rFonts w:ascii="Cambria Math" w:hAnsi="Cambria Math" w:cs="Times New Roman"/>
                <w:lang w:val="ru-RU"/>
              </w:rPr>
              <m:t>2</m:t>
            </m:r>
          </m:den>
        </m:f>
      </m:oMath>
      <w:r w:rsidRPr="00A32B2E">
        <w:rPr>
          <w:rFonts w:cs="Times New Roman"/>
          <w:lang w:val="ru-RU"/>
        </w:rPr>
        <w:t xml:space="preserve">kBT. Следовательно, средняя энергия одного атома равна: </w:t>
      </w:r>
      <w:r w:rsidRPr="00A32B2E">
        <w:rPr>
          <w:rFonts w:ascii="Cambria Math" w:hAnsi="Cambria Math" w:cs="Cambria Math"/>
          <w:lang w:val="ru-RU"/>
        </w:rPr>
        <w:t>⟨</w:t>
      </w:r>
      <w:r w:rsidRPr="00A32B2E">
        <w:rPr>
          <w:rFonts w:cs="Times New Roman"/>
          <w:lang w:val="ru-RU"/>
        </w:rPr>
        <w:t>E</w:t>
      </w:r>
      <w:r w:rsidRPr="00A32B2E">
        <w:rPr>
          <w:rFonts w:ascii="Cambria Math" w:hAnsi="Cambria Math" w:cs="Cambria Math"/>
          <w:lang w:val="ru-RU"/>
        </w:rPr>
        <w:t>⟩</w:t>
      </w:r>
      <w:r w:rsidRPr="00A32B2E">
        <w:rPr>
          <w:rFonts w:cs="Times New Roman"/>
          <w:lang w:val="ru-RU"/>
        </w:rPr>
        <w:t>=3×(</w:t>
      </w:r>
      <m:oMath>
        <m:f>
          <m:fPr>
            <m:ctrlPr>
              <w:rPr>
                <w:rFonts w:ascii="Cambria Math" w:hAnsi="Cambria Math" w:cs="Times New Roman"/>
                <w:i/>
                <w:lang w:val="ru-RU"/>
              </w:rPr>
            </m:ctrlPr>
          </m:fPr>
          <m:num>
            <m:r>
              <w:rPr>
                <w:rFonts w:ascii="Cambria Math" w:hAnsi="Cambria Math" w:cs="Times New Roman"/>
                <w:lang w:val="ru-RU"/>
              </w:rPr>
              <m:t>1</m:t>
            </m:r>
            <m:ctrlPr>
              <w:rPr>
                <w:rFonts w:ascii="Cambria Math" w:hAnsi="Cambria Math" w:cs="Times New Roman"/>
                <w:bCs/>
                <w:i/>
                <w:lang w:val="ru-RU"/>
              </w:rPr>
            </m:ctrlPr>
          </m:num>
          <m:den>
            <m:r>
              <w:rPr>
                <w:rFonts w:ascii="Cambria Math" w:hAnsi="Cambria Math" w:cs="Times New Roman"/>
                <w:lang w:val="ru-RU"/>
              </w:rPr>
              <m:t>2</m:t>
            </m:r>
          </m:den>
        </m:f>
      </m:oMath>
      <w:r w:rsidRPr="00A32B2E">
        <w:rPr>
          <w:rFonts w:cs="Times New Roman"/>
          <w:lang w:val="ru-RU"/>
        </w:rPr>
        <w:t>kBT+</w:t>
      </w:r>
      <m:oMath>
        <m:f>
          <m:fPr>
            <m:ctrlPr>
              <w:rPr>
                <w:rFonts w:ascii="Cambria Math" w:hAnsi="Cambria Math" w:cs="Times New Roman"/>
                <w:i/>
                <w:lang w:val="ru-RU"/>
              </w:rPr>
            </m:ctrlPr>
          </m:fPr>
          <m:num>
            <m:r>
              <w:rPr>
                <w:rFonts w:ascii="Cambria Math" w:hAnsi="Cambria Math" w:cs="Times New Roman"/>
                <w:lang w:val="ru-RU"/>
              </w:rPr>
              <m:t>1</m:t>
            </m:r>
            <m:ctrlPr>
              <w:rPr>
                <w:rFonts w:ascii="Cambria Math" w:hAnsi="Cambria Math" w:cs="Times New Roman"/>
                <w:bCs/>
                <w:i/>
                <w:lang w:val="ru-RU"/>
              </w:rPr>
            </m:ctrlPr>
          </m:num>
          <m:den>
            <m:r>
              <w:rPr>
                <w:rFonts w:ascii="Cambria Math" w:hAnsi="Cambria Math" w:cs="Times New Roman"/>
                <w:lang w:val="ru-RU"/>
              </w:rPr>
              <m:t>2</m:t>
            </m:r>
          </m:den>
        </m:f>
      </m:oMath>
      <w:r w:rsidRPr="00A32B2E">
        <w:rPr>
          <w:rFonts w:cs="Times New Roman"/>
          <w:lang w:val="ru-RU"/>
        </w:rPr>
        <w:t>kBT)=3kBT</w:t>
      </w:r>
    </w:p>
    <w:p w14:paraId="7DBB0F10" w14:textId="77777777" w:rsidR="00C82700" w:rsidRPr="00A32B2E" w:rsidRDefault="00C82700" w:rsidP="00A32B2E">
      <w:pPr>
        <w:spacing w:after="0" w:line="360" w:lineRule="auto"/>
        <w:ind w:firstLine="720"/>
        <w:jc w:val="both"/>
        <w:rPr>
          <w:rFonts w:cs="Times New Roman"/>
          <w:lang w:val="ru-RU"/>
        </w:rPr>
      </w:pPr>
      <w:r w:rsidRPr="00A32B2E">
        <w:rPr>
          <w:rFonts w:cs="Times New Roman"/>
          <w:b/>
          <w:bCs/>
          <w:lang w:val="ru-RU"/>
        </w:rPr>
        <w:t>Закон Дюлонга – Пти:</w:t>
      </w:r>
      <w:r w:rsidRPr="00A32B2E">
        <w:rPr>
          <w:rFonts w:cs="Times New Roman"/>
          <w:lang w:val="ru-RU"/>
        </w:rPr>
        <w:t xml:space="preserve"> Для одного моля вещества, содержащего число Авогадро NA​ атомов, внутренняя энергия U составляет: </w:t>
      </w:r>
    </w:p>
    <w:p w14:paraId="0C3DDC8A" w14:textId="77777777" w:rsidR="00A32B2E" w:rsidRDefault="00C82700" w:rsidP="00A32B2E">
      <w:pPr>
        <w:spacing w:after="0" w:line="360" w:lineRule="auto"/>
        <w:ind w:firstLine="720"/>
        <w:jc w:val="center"/>
        <w:rPr>
          <w:rFonts w:cs="Times New Roman"/>
          <w:lang w:val="ru-RU"/>
        </w:rPr>
      </w:pPr>
      <w:r w:rsidRPr="00A32B2E">
        <w:rPr>
          <w:rFonts w:cs="Times New Roman"/>
          <w:lang w:val="ru-RU"/>
        </w:rPr>
        <w:t>U=NA</w:t>
      </w:r>
      <w:r w:rsidRPr="00A32B2E">
        <w:rPr>
          <w:rFonts w:ascii="Cambria Math" w:hAnsi="Cambria Math" w:cs="Cambria Math"/>
          <w:lang w:val="ru-RU"/>
        </w:rPr>
        <w:t>⋅</w:t>
      </w:r>
      <w:r w:rsidRPr="00A32B2E">
        <w:rPr>
          <w:rFonts w:cs="Times New Roman"/>
          <w:lang w:val="ru-RU"/>
        </w:rPr>
        <w:t>3kBT=3RT</w:t>
      </w:r>
      <w:r w:rsidR="00B97955" w:rsidRPr="00A32B2E">
        <w:rPr>
          <w:rFonts w:cs="Times New Roman"/>
          <w:lang w:val="ru-RU"/>
        </w:rPr>
        <w:t xml:space="preserve"> </w:t>
      </w:r>
    </w:p>
    <w:p w14:paraId="3C425A32" w14:textId="77777777" w:rsidR="00C82700" w:rsidRPr="00A32B2E" w:rsidRDefault="00C82700" w:rsidP="00A32B2E">
      <w:pPr>
        <w:spacing w:after="0" w:line="360" w:lineRule="auto"/>
        <w:ind w:firstLine="720"/>
        <w:rPr>
          <w:rFonts w:cs="Times New Roman"/>
          <w:lang w:val="ru-RU"/>
        </w:rPr>
      </w:pPr>
      <w:r w:rsidRPr="00A32B2E">
        <w:rPr>
          <w:rFonts w:cs="Times New Roman"/>
          <w:lang w:val="ru-RU"/>
        </w:rPr>
        <w:t>где R=</w:t>
      </w:r>
      <w:proofErr w:type="spellStart"/>
      <w:r w:rsidRPr="00A32B2E">
        <w:rPr>
          <w:rFonts w:cs="Times New Roman"/>
          <w:lang w:val="ru-RU"/>
        </w:rPr>
        <w:t>NAkB</w:t>
      </w:r>
      <w:proofErr w:type="spellEnd"/>
      <w:r w:rsidRPr="00A32B2E">
        <w:rPr>
          <w:rFonts w:cs="Times New Roman"/>
          <w:lang w:val="ru-RU"/>
        </w:rPr>
        <w:t>— универсальная газовая постоянная.</w:t>
      </w:r>
    </w:p>
    <w:p w14:paraId="588B159E" w14:textId="77777777" w:rsidR="00A32B2E" w:rsidRDefault="00C82700" w:rsidP="00A32B2E">
      <w:pPr>
        <w:spacing w:after="0" w:line="360" w:lineRule="auto"/>
        <w:ind w:firstLine="720"/>
        <w:jc w:val="both"/>
        <w:rPr>
          <w:rFonts w:cs="Times New Roman"/>
          <w:lang w:val="ru-RU"/>
        </w:rPr>
      </w:pPr>
      <w:r w:rsidRPr="00A32B2E">
        <w:rPr>
          <w:rFonts w:cs="Times New Roman"/>
          <w:lang w:val="ru-RU"/>
        </w:rPr>
        <w:t>Молярная теплоемкость при постоянном объеме CV определяется как производная внутренней энергии по температуре:</w:t>
      </w:r>
    </w:p>
    <w:p w14:paraId="6AC925FD" w14:textId="77777777" w:rsidR="00B97955" w:rsidRPr="00A32B2E" w:rsidRDefault="00A32B2E" w:rsidP="00A32B2E">
      <w:pPr>
        <w:spacing w:after="0" w:line="360" w:lineRule="auto"/>
        <w:ind w:firstLine="720"/>
        <w:jc w:val="center"/>
        <w:rPr>
          <w:rFonts w:cs="Times New Roman"/>
          <w:bCs/>
          <w:sz w:val="24"/>
          <w:lang w:val="ru-RU"/>
        </w:rPr>
      </w:pPr>
      <m:oMathPara>
        <m:oMath>
          <m:r>
            <m:rPr>
              <m:sty m:val="p"/>
            </m:rPr>
            <w:rPr>
              <w:rFonts w:ascii="Cambria Math" w:hAnsi="Cambria Math" w:cs="Times New Roman"/>
              <w:sz w:val="24"/>
              <w:lang w:val="ru-RU"/>
            </w:rPr>
            <m:t>CV=</m:t>
          </m:r>
          <m:d>
            <m:dPr>
              <m:ctrlPr>
                <w:rPr>
                  <w:rFonts w:ascii="Cambria Math" w:hAnsi="Cambria Math" w:cs="Times New Roman"/>
                  <w:bCs/>
                  <w:sz w:val="24"/>
                  <w:lang w:val="ru-RU"/>
                </w:rPr>
              </m:ctrlPr>
            </m:dPr>
            <m:e>
              <m:f>
                <m:fPr>
                  <m:ctrlPr>
                    <w:rPr>
                      <w:rFonts w:ascii="Cambria Math" w:hAnsi="Cambria Math" w:cs="Times New Roman"/>
                      <w:sz w:val="24"/>
                      <w:lang w:val="ru-RU"/>
                    </w:rPr>
                  </m:ctrlPr>
                </m:fPr>
                <m:num>
                  <m:r>
                    <m:rPr>
                      <m:sty m:val="p"/>
                    </m:rPr>
                    <w:rPr>
                      <w:rFonts w:ascii="Cambria Math" w:hAnsi="Cambria Math" w:cs="Times New Roman"/>
                      <w:sz w:val="24"/>
                      <w:lang w:val="ru-RU"/>
                    </w:rPr>
                    <m:t>∂U</m:t>
                  </m:r>
                  <m:ctrlPr>
                    <w:rPr>
                      <w:rFonts w:ascii="Cambria Math" w:hAnsi="Cambria Math" w:cs="Times New Roman"/>
                      <w:bCs/>
                      <w:sz w:val="24"/>
                      <w:lang w:val="ru-RU"/>
                    </w:rPr>
                  </m:ctrlPr>
                </m:num>
                <m:den>
                  <m:r>
                    <m:rPr>
                      <m:sty m:val="p"/>
                    </m:rPr>
                    <w:rPr>
                      <w:rFonts w:ascii="Cambria Math" w:hAnsi="Cambria Math" w:cs="Times New Roman"/>
                      <w:sz w:val="24"/>
                      <w:lang w:val="ru-RU"/>
                    </w:rPr>
                    <m:t>∂T</m:t>
                  </m:r>
                </m:den>
              </m:f>
            </m:e>
          </m:d>
          <m:r>
            <m:rPr>
              <m:sty m:val="p"/>
            </m:rPr>
            <w:rPr>
              <w:rFonts w:ascii="Cambria Math" w:hAnsi="Cambria Math" w:cs="Times New Roman"/>
              <w:sz w:val="24"/>
              <w:lang w:val="ru-RU"/>
            </w:rPr>
            <m:t>V=3R≈25 </m:t>
          </m:r>
          <m:f>
            <m:fPr>
              <m:ctrlPr>
                <w:rPr>
                  <w:rFonts w:ascii="Cambria Math" w:hAnsi="Cambria Math" w:cs="Times New Roman"/>
                  <w:bCs/>
                  <w:sz w:val="24"/>
                  <w:lang w:val="ru-RU"/>
                </w:rPr>
              </m:ctrlPr>
            </m:fPr>
            <m:num>
              <m:r>
                <m:rPr>
                  <m:sty m:val="p"/>
                </m:rPr>
                <w:rPr>
                  <w:rFonts w:ascii="Cambria Math" w:hAnsi="Cambria Math" w:cs="Times New Roman"/>
                  <w:sz w:val="24"/>
                  <w:lang w:val="ru-RU"/>
                </w:rPr>
                <m:t>Дж</m:t>
              </m:r>
            </m:num>
            <m:den>
              <m:r>
                <m:rPr>
                  <m:sty m:val="p"/>
                </m:rPr>
                <w:rPr>
                  <w:rFonts w:ascii="Cambria Math" w:hAnsi="Cambria Math" w:cs="Times New Roman"/>
                  <w:sz w:val="24"/>
                  <w:lang w:val="ru-RU"/>
                </w:rPr>
                <m:t>моль⋅К</m:t>
              </m:r>
            </m:den>
          </m:f>
        </m:oMath>
      </m:oMathPara>
    </w:p>
    <w:p w14:paraId="41C341B6" w14:textId="77777777" w:rsidR="00C82700" w:rsidRPr="00A32B2E" w:rsidRDefault="00C82700" w:rsidP="00A32B2E">
      <w:pPr>
        <w:spacing w:after="0" w:line="360" w:lineRule="auto"/>
        <w:ind w:firstLine="720"/>
        <w:jc w:val="both"/>
        <w:rPr>
          <w:rFonts w:cs="Times New Roman"/>
          <w:lang w:val="ru-RU"/>
        </w:rPr>
      </w:pPr>
      <w:r w:rsidRPr="00A32B2E">
        <w:rPr>
          <w:rFonts w:cs="Times New Roman"/>
          <w:lang w:val="ru-RU"/>
        </w:rPr>
        <w:lastRenderedPageBreak/>
        <w:t xml:space="preserve">Таким образом, классическая теория предсказывает, что молярная теплоемкость всех твердых тел является постоянной величиной и не зависит от температуры и природы вещества. Это утверждение известно как </w:t>
      </w:r>
      <w:r w:rsidRPr="00A32B2E">
        <w:rPr>
          <w:rFonts w:cs="Times New Roman"/>
          <w:bCs/>
          <w:lang w:val="ru-RU"/>
        </w:rPr>
        <w:t>закон Дюлонга – Пти</w:t>
      </w:r>
      <w:r w:rsidRPr="00A32B2E">
        <w:rPr>
          <w:rFonts w:cs="Times New Roman"/>
          <w:lang w:val="ru-RU"/>
        </w:rPr>
        <w:t>.</w:t>
      </w:r>
    </w:p>
    <w:p w14:paraId="7ABCC50C" w14:textId="77777777" w:rsidR="00C82700" w:rsidRPr="00A32B2E" w:rsidRDefault="00C82700" w:rsidP="00A32B2E">
      <w:pPr>
        <w:spacing w:after="0" w:line="360" w:lineRule="auto"/>
        <w:ind w:firstLine="720"/>
        <w:jc w:val="both"/>
        <w:rPr>
          <w:rFonts w:cs="Times New Roman"/>
          <w:lang w:val="ru-RU"/>
        </w:rPr>
      </w:pPr>
      <w:r w:rsidRPr="00A32B2E">
        <w:rPr>
          <w:rFonts w:cs="Times New Roman"/>
          <w:b/>
          <w:bCs/>
          <w:lang w:val="ru-RU"/>
        </w:rPr>
        <w:t>Область применимости и ограничения:</w:t>
      </w:r>
    </w:p>
    <w:p w14:paraId="36E046B6" w14:textId="77777777" w:rsidR="00C82700" w:rsidRPr="00A32B2E" w:rsidRDefault="00C82700" w:rsidP="00A32B2E">
      <w:pPr>
        <w:numPr>
          <w:ilvl w:val="0"/>
          <w:numId w:val="16"/>
        </w:numPr>
        <w:spacing w:after="0" w:line="360" w:lineRule="auto"/>
        <w:ind w:left="0" w:firstLine="720"/>
        <w:jc w:val="both"/>
        <w:rPr>
          <w:rFonts w:cs="Times New Roman"/>
          <w:lang w:val="ru-RU"/>
        </w:rPr>
      </w:pPr>
      <w:r w:rsidRPr="00A32B2E">
        <w:rPr>
          <w:rFonts w:cs="Times New Roman"/>
          <w:bCs/>
          <w:lang w:val="ru-RU"/>
        </w:rPr>
        <w:t>Высокие температуры:</w:t>
      </w:r>
      <w:r w:rsidRPr="00A32B2E">
        <w:rPr>
          <w:rFonts w:cs="Times New Roman"/>
          <w:lang w:val="ru-RU"/>
        </w:rPr>
        <w:t xml:space="preserve"> Экспериментально установлено, что закон Дюлонга – Пти хорошо выполняется для большинства простых кристаллов при комнатной и более высоких температурах (выше так называемой температуры Дебая ΘD​). В этом режиме тепловая энергия </w:t>
      </w:r>
      <w:proofErr w:type="spellStart"/>
      <w:r w:rsidRPr="00A32B2E">
        <w:rPr>
          <w:rFonts w:cs="Times New Roman"/>
          <w:lang w:val="ru-RU"/>
        </w:rPr>
        <w:t>kBT</w:t>
      </w:r>
      <w:proofErr w:type="spellEnd"/>
      <w:r w:rsidRPr="00A32B2E">
        <w:rPr>
          <w:rFonts w:cs="Times New Roman"/>
          <w:lang w:val="ru-RU"/>
        </w:rPr>
        <w:t xml:space="preserve"> значительно превышает расстояния между уровнями энергии осцилляторов, и квантовые эффекты становятся несущественными.</w:t>
      </w:r>
    </w:p>
    <w:p w14:paraId="55057694" w14:textId="77777777" w:rsidR="00C82700" w:rsidRPr="00A32B2E" w:rsidRDefault="00C82700" w:rsidP="00A32B2E">
      <w:pPr>
        <w:numPr>
          <w:ilvl w:val="0"/>
          <w:numId w:val="16"/>
        </w:numPr>
        <w:spacing w:after="0" w:line="360" w:lineRule="auto"/>
        <w:ind w:left="0" w:firstLine="720"/>
        <w:jc w:val="both"/>
        <w:rPr>
          <w:rFonts w:cs="Times New Roman"/>
          <w:lang w:val="ru-RU"/>
        </w:rPr>
      </w:pPr>
      <w:r w:rsidRPr="00A32B2E">
        <w:rPr>
          <w:rFonts w:cs="Times New Roman"/>
          <w:bCs/>
          <w:lang w:val="ru-RU"/>
        </w:rPr>
        <w:t>Низкие температуры («Ультрафиолетовая катастрофа» теплоемкости):</w:t>
      </w:r>
      <w:r w:rsidRPr="00A32B2E">
        <w:rPr>
          <w:rFonts w:cs="Times New Roman"/>
          <w:lang w:val="ru-RU"/>
        </w:rPr>
        <w:t xml:space="preserve"> При понижении температуры экспериментальные данные начинают существенно расходиться с теорией. Опыт показывает, что теплоемкость твердых тел монотонно уменьшается с ростом температуры и стремится к нулю при T→0. Классическая же теория предсказывает сохранение постоянного значения 3R вплоть до абсолютного нуля, что противоречит не только опыту, но и третьему началу термодинамики (теореме Нернста).</w:t>
      </w:r>
    </w:p>
    <w:p w14:paraId="4DA2EA06" w14:textId="77777777" w:rsidR="00C82700" w:rsidRPr="00A32B2E" w:rsidRDefault="00C82700" w:rsidP="00A32B2E">
      <w:pPr>
        <w:spacing w:after="0" w:line="360" w:lineRule="auto"/>
        <w:ind w:firstLine="720"/>
        <w:jc w:val="both"/>
        <w:rPr>
          <w:rFonts w:cs="Times New Roman"/>
          <w:lang w:val="ru-RU"/>
        </w:rPr>
      </w:pPr>
      <w:r w:rsidRPr="00A32B2E">
        <w:rPr>
          <w:rFonts w:cs="Times New Roman"/>
          <w:b/>
          <w:bCs/>
          <w:lang w:val="ru-RU"/>
        </w:rPr>
        <w:t>Причина несоответствия:</w:t>
      </w:r>
      <w:r w:rsidRPr="00A32B2E">
        <w:rPr>
          <w:rFonts w:cs="Times New Roman"/>
          <w:lang w:val="ru-RU"/>
        </w:rPr>
        <w:t xml:space="preserve"> Недостаток классической теории заключается в игнорировании квантовой природы колебаний атомов. В действительности энергия осцилляторов квантуется, и при низких температурах (T</w:t>
      </w:r>
      <w:r w:rsidRPr="00A32B2E">
        <w:rPr>
          <w:rFonts w:ascii="Cambria Math" w:hAnsi="Cambria Math" w:cs="Cambria Math"/>
          <w:lang w:val="ru-RU"/>
        </w:rPr>
        <w:t>≪</w:t>
      </w:r>
      <w:r w:rsidRPr="00A32B2E">
        <w:rPr>
          <w:rFonts w:cs="Times New Roman"/>
          <w:lang w:val="ru-RU"/>
        </w:rPr>
        <w:t>ΘD​) тепловой энергии недостаточно для возбуждения высокочастотных мод колебаний решетки. Эти «замороженные» степени свободы не вносят вклад в теплоемкость. Корректное описание температурной зависимости теплоемкости во всем диапазоне температур было дано позже в рамках квантовых теорий Эйнштейна (1907 г.) и Дебая (1912 г.).</w:t>
      </w:r>
    </w:p>
    <w:p w14:paraId="7DF8D559" w14:textId="77777777" w:rsidR="00496C08" w:rsidRDefault="00A32B2E" w:rsidP="00A32B2E">
      <w:pPr>
        <w:pStyle w:val="1"/>
        <w:jc w:val="center"/>
        <w:rPr>
          <w:rFonts w:ascii="Times New Roman" w:hAnsi="Times New Roman" w:cs="Times New Roman"/>
          <w:color w:val="000000" w:themeColor="text1"/>
          <w:lang w:val="ru-RU"/>
        </w:rPr>
      </w:pPr>
      <w:bookmarkStart w:id="4" w:name="_Toc229739378"/>
      <w:r w:rsidRPr="00A32B2E">
        <w:rPr>
          <w:rFonts w:ascii="Times New Roman" w:hAnsi="Times New Roman" w:cs="Times New Roman"/>
          <w:color w:val="000000" w:themeColor="text1"/>
          <w:lang w:val="ru-RU"/>
        </w:rPr>
        <w:lastRenderedPageBreak/>
        <w:t>1.3 Квантовые модели Эйнштейна и Дебая</w:t>
      </w:r>
      <w:bookmarkEnd w:id="4"/>
    </w:p>
    <w:p w14:paraId="4E1DAA1F" w14:textId="77777777" w:rsidR="00A32B2E" w:rsidRPr="00A32B2E" w:rsidRDefault="00A32B2E" w:rsidP="00A32B2E">
      <w:pPr>
        <w:rPr>
          <w:lang w:val="ru-RU"/>
        </w:rPr>
      </w:pPr>
    </w:p>
    <w:p w14:paraId="63144B97" w14:textId="77777777" w:rsidR="00A32B2E" w:rsidRPr="00A32B2E" w:rsidRDefault="00A32B2E" w:rsidP="009A4839">
      <w:pPr>
        <w:spacing w:after="0" w:line="360" w:lineRule="auto"/>
        <w:ind w:firstLine="720"/>
        <w:jc w:val="both"/>
        <w:rPr>
          <w:lang w:val="ru-RU"/>
        </w:rPr>
      </w:pPr>
      <w:r w:rsidRPr="00A32B2E">
        <w:rPr>
          <w:lang w:val="ru-RU"/>
        </w:rPr>
        <w:t>Недостатки классической теории Дюлонга–Пти, неспособной объяснить поведение теплоемкости при низких температурах, привели к необходимости применения квантовых представлений. Первыми успешными попытками стали модели, предложенные Альбертом Эйнштейном (1907 г.) и Петером Дебаем (1912 г.).</w:t>
      </w:r>
    </w:p>
    <w:p w14:paraId="1CA4C204" w14:textId="77777777" w:rsidR="00A32B2E" w:rsidRDefault="00A32B2E" w:rsidP="00045A2E">
      <w:pPr>
        <w:pStyle w:val="1"/>
        <w:jc w:val="center"/>
        <w:rPr>
          <w:rFonts w:ascii="Times New Roman" w:hAnsi="Times New Roman" w:cs="Times New Roman"/>
          <w:color w:val="000000" w:themeColor="text1"/>
          <w:lang w:val="ru-RU"/>
        </w:rPr>
      </w:pPr>
      <w:bookmarkStart w:id="5" w:name="_Toc229739379"/>
      <w:r w:rsidRPr="00045A2E">
        <w:rPr>
          <w:rFonts w:ascii="Times New Roman" w:hAnsi="Times New Roman" w:cs="Times New Roman"/>
          <w:color w:val="000000" w:themeColor="text1"/>
          <w:lang w:val="ru-RU"/>
        </w:rPr>
        <w:t>1.3.1. Модель Эйнштейна</w:t>
      </w:r>
      <w:bookmarkEnd w:id="5"/>
    </w:p>
    <w:p w14:paraId="77B3C4FA" w14:textId="77777777" w:rsidR="00045A2E" w:rsidRPr="00045A2E" w:rsidRDefault="00045A2E" w:rsidP="00045A2E">
      <w:pPr>
        <w:rPr>
          <w:lang w:val="ru-RU"/>
        </w:rPr>
      </w:pPr>
    </w:p>
    <w:p w14:paraId="4698AD7F" w14:textId="77777777" w:rsidR="00A32B2E" w:rsidRPr="00A32B2E" w:rsidRDefault="00A32B2E" w:rsidP="00A32B2E">
      <w:pPr>
        <w:rPr>
          <w:lang w:val="ru-RU"/>
        </w:rPr>
      </w:pPr>
      <w:r w:rsidRPr="00A32B2E">
        <w:rPr>
          <w:b/>
          <w:bCs/>
          <w:lang w:val="ru-RU"/>
        </w:rPr>
        <w:t>Основные положения:</w:t>
      </w:r>
      <w:r w:rsidRPr="00A32B2E">
        <w:rPr>
          <w:lang w:val="ru-RU"/>
        </w:rPr>
        <w:t xml:space="preserve"> Эйнштейн первым применил квантовую гипотезу Макса Планка к колебаниям атомов в кристаллической решетке. В его модели сделаны следующие упрощающие предположения:</w:t>
      </w:r>
    </w:p>
    <w:p w14:paraId="6A44B295" w14:textId="77777777" w:rsidR="00A32B2E" w:rsidRPr="00A32B2E" w:rsidRDefault="00A32B2E" w:rsidP="00A32B2E">
      <w:pPr>
        <w:numPr>
          <w:ilvl w:val="0"/>
          <w:numId w:val="17"/>
        </w:numPr>
        <w:rPr>
          <w:lang w:val="ru-RU"/>
        </w:rPr>
      </w:pPr>
      <w:r w:rsidRPr="00A32B2E">
        <w:rPr>
          <w:lang w:val="ru-RU"/>
        </w:rPr>
        <w:t>Кристалл состоит из N атомов, каждый из которых рассматривается как трехмерный квантовый гармонический осциллятор.</w:t>
      </w:r>
    </w:p>
    <w:p w14:paraId="6883E8F9" w14:textId="77777777" w:rsidR="00A32B2E" w:rsidRPr="00A32B2E" w:rsidRDefault="00A32B2E" w:rsidP="00A32B2E">
      <w:pPr>
        <w:numPr>
          <w:ilvl w:val="0"/>
          <w:numId w:val="17"/>
        </w:numPr>
        <w:rPr>
          <w:lang w:val="ru-RU"/>
        </w:rPr>
      </w:pPr>
      <w:r w:rsidRPr="00A32B2E">
        <w:rPr>
          <w:lang w:val="ru-RU"/>
        </w:rPr>
        <w:t xml:space="preserve">Все осцилляторы колеблются с </w:t>
      </w:r>
      <w:r w:rsidRPr="00045A2E">
        <w:rPr>
          <w:bCs/>
          <w:lang w:val="ru-RU"/>
        </w:rPr>
        <w:t>одинаковой собственной частотой</w:t>
      </w:r>
      <w:r w:rsidRPr="00A32B2E">
        <w:rPr>
          <w:lang w:val="ru-RU"/>
        </w:rPr>
        <w:t xml:space="preserve"> </w:t>
      </w:r>
      <w:proofErr w:type="spellStart"/>
      <w:r w:rsidRPr="00A32B2E">
        <w:rPr>
          <w:lang w:val="ru-RU"/>
        </w:rPr>
        <w:t>νE</w:t>
      </w:r>
      <w:proofErr w:type="spellEnd"/>
      <w:r w:rsidRPr="00A32B2E">
        <w:rPr>
          <w:lang w:val="ru-RU"/>
        </w:rPr>
        <w:t>​ (</w:t>
      </w:r>
      <w:proofErr w:type="spellStart"/>
      <w:r w:rsidRPr="00A32B2E">
        <w:rPr>
          <w:lang w:val="ru-RU"/>
        </w:rPr>
        <w:t>эйнтешновская</w:t>
      </w:r>
      <w:proofErr w:type="spellEnd"/>
      <w:r w:rsidRPr="00A32B2E">
        <w:rPr>
          <w:lang w:val="ru-RU"/>
        </w:rPr>
        <w:t xml:space="preserve"> частота). Это означает, что взаимодействие между атомами не приводит к расщеплению частот, и спектр колебаний вырожден.</w:t>
      </w:r>
    </w:p>
    <w:p w14:paraId="278D9969" w14:textId="77777777" w:rsidR="00A32B2E" w:rsidRPr="00045A2E" w:rsidRDefault="00A32B2E" w:rsidP="00045A2E">
      <w:pPr>
        <w:numPr>
          <w:ilvl w:val="0"/>
          <w:numId w:val="17"/>
        </w:numPr>
        <w:rPr>
          <w:lang w:val="ru-RU"/>
        </w:rPr>
      </w:pPr>
      <w:r w:rsidRPr="00A32B2E">
        <w:rPr>
          <w:lang w:val="ru-RU"/>
        </w:rPr>
        <w:t xml:space="preserve">Энергия осцилляторов квантуется: </w:t>
      </w:r>
      <m:oMath>
        <m:r>
          <w:rPr>
            <w:rFonts w:ascii="Cambria Math" w:hAnsi="Cambria Math"/>
            <w:lang w:val="ru-RU"/>
          </w:rPr>
          <m:t>En=ℏωE</m:t>
        </m:r>
        <m:d>
          <m:dPr>
            <m:ctrlPr>
              <w:rPr>
                <w:rFonts w:ascii="Cambria Math" w:hAnsi="Cambria Math"/>
                <w:i/>
                <w:lang w:val="ru-RU"/>
              </w:rPr>
            </m:ctrlPr>
          </m:dPr>
          <m:e>
            <m:r>
              <w:rPr>
                <w:rFonts w:ascii="Cambria Math" w:hAnsi="Cambria Math"/>
                <w:lang w:val="ru-RU"/>
              </w:rPr>
              <m:t>n+</m:t>
            </m:r>
            <m:f>
              <m:fPr>
                <m:ctrlPr>
                  <w:rPr>
                    <w:rFonts w:ascii="Cambria Math" w:hAnsi="Cambria Math"/>
                    <w:i/>
                    <w:lang w:val="ru-RU"/>
                  </w:rPr>
                </m:ctrlPr>
              </m:fPr>
              <m:num>
                <m:r>
                  <w:rPr>
                    <w:rFonts w:ascii="Cambria Math" w:hAnsi="Cambria Math"/>
                    <w:lang w:val="ru-RU"/>
                  </w:rPr>
                  <m:t>1</m:t>
                </m:r>
              </m:num>
              <m:den>
                <m:r>
                  <w:rPr>
                    <w:rFonts w:ascii="Cambria Math" w:hAnsi="Cambria Math"/>
                    <w:lang w:val="ru-RU"/>
                  </w:rPr>
                  <m:t>2</m:t>
                </m:r>
              </m:den>
            </m:f>
          </m:e>
        </m:d>
        <m:r>
          <w:rPr>
            <w:rFonts w:ascii="Cambria Math" w:hAnsi="Cambria Math"/>
            <w:lang w:val="ru-RU"/>
          </w:rPr>
          <m:t>,</m:t>
        </m:r>
      </m:oMath>
      <w:r w:rsidRPr="00045A2E">
        <w:rPr>
          <w:lang w:val="ru-RU"/>
        </w:rPr>
        <w:t xml:space="preserve"> где n — целое число.</w:t>
      </w:r>
    </w:p>
    <w:p w14:paraId="7E431BC5" w14:textId="77777777" w:rsidR="00045A2E" w:rsidRPr="00045A2E" w:rsidRDefault="00A32B2E" w:rsidP="00A32B2E">
      <w:pPr>
        <w:rPr>
          <w:lang w:val="ru-RU"/>
        </w:rPr>
      </w:pPr>
      <w:r w:rsidRPr="00A32B2E">
        <w:rPr>
          <w:b/>
          <w:bCs/>
          <w:lang w:val="ru-RU"/>
        </w:rPr>
        <w:t>Результаты теории:</w:t>
      </w:r>
      <w:r w:rsidRPr="00A32B2E">
        <w:rPr>
          <w:lang w:val="ru-RU"/>
        </w:rPr>
        <w:t xml:space="preserve"> Используя статистику Бозе–Эйнштейна для среднего числа фононов, Эйнштейн получил формулу для молярной теплоемкости: </w:t>
      </w:r>
    </w:p>
    <w:p w14:paraId="6F8D5178" w14:textId="77777777" w:rsidR="00045A2E" w:rsidRPr="00045A2E" w:rsidRDefault="00045A2E" w:rsidP="00A32B2E">
      <w:pPr>
        <w:rPr>
          <w:sz w:val="24"/>
          <w:lang w:val="ru-RU"/>
        </w:rPr>
      </w:pPr>
      <m:oMathPara>
        <m:oMath>
          <m:r>
            <w:rPr>
              <w:rFonts w:ascii="Cambria Math" w:hAnsi="Cambria Math"/>
              <w:sz w:val="24"/>
              <w:lang w:val="ru-RU"/>
            </w:rPr>
            <m:t>CV=3R</m:t>
          </m:r>
          <m:sSup>
            <m:sSupPr>
              <m:ctrlPr>
                <w:rPr>
                  <w:rFonts w:ascii="Cambria Math" w:hAnsi="Cambria Math"/>
                  <w:i/>
                  <w:sz w:val="24"/>
                </w:rPr>
              </m:ctrlPr>
            </m:sSupPr>
            <m:e>
              <m:d>
                <m:dPr>
                  <m:ctrlPr>
                    <w:rPr>
                      <w:rFonts w:ascii="Cambria Math" w:hAnsi="Cambria Math"/>
                      <w:i/>
                      <w:sz w:val="24"/>
                      <w:lang w:val="ru-RU"/>
                    </w:rPr>
                  </m:ctrlPr>
                </m:dPr>
                <m:e>
                  <m:f>
                    <m:fPr>
                      <m:ctrlPr>
                        <w:rPr>
                          <w:rFonts w:ascii="Cambria Math" w:hAnsi="Cambria Math"/>
                          <w:i/>
                          <w:sz w:val="24"/>
                          <w:lang w:val="ru-RU"/>
                        </w:rPr>
                      </m:ctrlPr>
                    </m:fPr>
                    <m:num>
                      <m:r>
                        <w:rPr>
                          <w:rFonts w:ascii="Cambria Math" w:hAnsi="Cambria Math"/>
                          <w:sz w:val="24"/>
                          <w:lang w:val="ru-RU"/>
                        </w:rPr>
                        <m:t>ΘE</m:t>
                      </m:r>
                    </m:num>
                    <m:den>
                      <m:r>
                        <w:rPr>
                          <w:rFonts w:ascii="Cambria Math" w:hAnsi="Cambria Math"/>
                          <w:sz w:val="24"/>
                          <w:lang w:val="ru-RU"/>
                        </w:rPr>
                        <m:t>T</m:t>
                      </m:r>
                    </m:den>
                  </m:f>
                </m:e>
              </m:d>
              <m:ctrlPr>
                <w:rPr>
                  <w:rFonts w:ascii="Cambria Math" w:hAnsi="Cambria Math"/>
                  <w:i/>
                  <w:sz w:val="24"/>
                  <w:lang w:val="ru-RU"/>
                </w:rPr>
              </m:ctrlPr>
            </m:e>
            <m:sup>
              <m:r>
                <w:rPr>
                  <w:rFonts w:ascii="Cambria Math" w:hAnsi="Cambria Math"/>
                  <w:sz w:val="24"/>
                  <w:lang w:val="ru-RU"/>
                </w:rPr>
                <m:t>2e</m:t>
              </m:r>
            </m:sup>
          </m:sSup>
          <m:d>
            <m:dPr>
              <m:ctrlPr>
                <w:rPr>
                  <w:rFonts w:ascii="Cambria Math" w:hAnsi="Cambria Math"/>
                  <w:i/>
                  <w:sz w:val="24"/>
                  <w:lang w:val="ru-RU"/>
                </w:rPr>
              </m:ctrlPr>
            </m:dPr>
            <m:e>
              <m:f>
                <m:fPr>
                  <m:ctrlPr>
                    <w:rPr>
                      <w:rFonts w:ascii="Cambria Math" w:hAnsi="Cambria Math"/>
                      <w:i/>
                      <w:sz w:val="24"/>
                      <w:lang w:val="ru-RU"/>
                    </w:rPr>
                  </m:ctrlPr>
                </m:fPr>
                <m:num>
                  <m:r>
                    <w:rPr>
                      <w:rFonts w:ascii="Cambria Math" w:hAnsi="Cambria Math"/>
                      <w:sz w:val="24"/>
                      <w:lang w:val="ru-RU"/>
                    </w:rPr>
                    <m:t>ΘE</m:t>
                  </m:r>
                </m:num>
                <m:den>
                  <m:r>
                    <w:rPr>
                      <w:rFonts w:ascii="Cambria Math" w:hAnsi="Cambria Math"/>
                      <w:sz w:val="24"/>
                      <w:lang w:val="ru-RU"/>
                    </w:rPr>
                    <m:t>T</m:t>
                  </m:r>
                  <m:d>
                    <m:dPr>
                      <m:ctrlPr>
                        <w:rPr>
                          <w:rFonts w:ascii="Cambria Math" w:hAnsi="Cambria Math"/>
                          <w:i/>
                          <w:sz w:val="24"/>
                          <w:lang w:val="ru-RU"/>
                        </w:rPr>
                      </m:ctrlPr>
                    </m:dPr>
                    <m:e>
                      <m:f>
                        <m:fPr>
                          <m:ctrlPr>
                            <w:rPr>
                              <w:rFonts w:ascii="Cambria Math" w:hAnsi="Cambria Math"/>
                              <w:i/>
                              <w:sz w:val="24"/>
                              <w:lang w:val="ru-RU"/>
                            </w:rPr>
                          </m:ctrlPr>
                        </m:fPr>
                        <m:num>
                          <m:r>
                            <w:rPr>
                              <w:rFonts w:ascii="Cambria Math" w:hAnsi="Cambria Math"/>
                              <w:sz w:val="24"/>
                              <w:lang w:val="ru-RU"/>
                            </w:rPr>
                            <m:t>eΘE</m:t>
                          </m:r>
                        </m:num>
                        <m:den>
                          <m:r>
                            <w:rPr>
                              <w:rFonts w:ascii="Cambria Math" w:hAnsi="Cambria Math"/>
                              <w:sz w:val="24"/>
                              <w:lang w:val="ru-RU"/>
                            </w:rPr>
                            <m:t>T</m:t>
                          </m:r>
                        </m:den>
                      </m:f>
                      <m:r>
                        <w:rPr>
                          <w:rFonts w:ascii="Cambria Math" w:hAnsi="Cambria Math"/>
                          <w:sz w:val="24"/>
                          <w:lang w:val="ru-RU"/>
                        </w:rPr>
                        <m:t>-1</m:t>
                      </m:r>
                    </m:e>
                  </m:d>
                  <m:r>
                    <w:rPr>
                      <w:rFonts w:ascii="Cambria Math" w:hAnsi="Cambria Math"/>
                      <w:sz w:val="24"/>
                      <w:lang w:val="ru-RU"/>
                    </w:rPr>
                    <m:t>2</m:t>
                  </m:r>
                </m:den>
              </m:f>
            </m:e>
          </m:d>
        </m:oMath>
      </m:oMathPara>
    </w:p>
    <w:p w14:paraId="1B7B6102" w14:textId="77777777" w:rsidR="00A32B2E" w:rsidRPr="00045A2E" w:rsidRDefault="00045A2E" w:rsidP="00A32B2E">
      <w:pPr>
        <w:rPr>
          <w:lang w:val="ru-RU"/>
        </w:rPr>
      </w:pPr>
      <w:r>
        <w:rPr>
          <w:lang w:val="ru-RU"/>
        </w:rPr>
        <w:t>​ где ΘE=</w:t>
      </w:r>
      <m:oMath>
        <m:f>
          <m:fPr>
            <m:ctrlPr>
              <w:rPr>
                <w:rFonts w:ascii="Cambria Math" w:hAnsi="Cambria Math"/>
                <w:i/>
                <w:lang w:val="ru-RU"/>
              </w:rPr>
            </m:ctrlPr>
          </m:fPr>
          <m:num>
            <m:r>
              <w:rPr>
                <w:rFonts w:ascii="Cambria Math" w:hAnsi="Cambria Math"/>
                <w:lang w:val="ru-RU"/>
              </w:rPr>
              <m:t>ℏωE</m:t>
            </m:r>
          </m:num>
          <m:den>
            <m:r>
              <w:rPr>
                <w:rFonts w:ascii="Cambria Math" w:hAnsi="Cambria Math"/>
                <w:lang w:val="ru-RU"/>
              </w:rPr>
              <m:t>kB</m:t>
            </m:r>
          </m:den>
        </m:f>
      </m:oMath>
      <w:r w:rsidR="00A32B2E" w:rsidRPr="00A32B2E">
        <w:rPr>
          <w:lang w:val="ru-RU"/>
        </w:rPr>
        <w:t xml:space="preserve"> — характеристическая температура Эйнштейна.</w:t>
      </w:r>
    </w:p>
    <w:p w14:paraId="6745394E" w14:textId="77777777" w:rsidR="00A32B2E" w:rsidRPr="00A32B2E" w:rsidRDefault="00A32B2E" w:rsidP="00A32B2E">
      <w:pPr>
        <w:rPr>
          <w:lang w:val="ru-RU"/>
        </w:rPr>
      </w:pPr>
      <w:r w:rsidRPr="00A32B2E">
        <w:rPr>
          <w:b/>
          <w:bCs/>
          <w:lang w:val="ru-RU"/>
        </w:rPr>
        <w:t>Анализ пределов:</w:t>
      </w:r>
    </w:p>
    <w:p w14:paraId="65B44C49" w14:textId="77777777" w:rsidR="00A32B2E" w:rsidRPr="00A32B2E" w:rsidRDefault="00A32B2E" w:rsidP="00A32B2E">
      <w:pPr>
        <w:numPr>
          <w:ilvl w:val="0"/>
          <w:numId w:val="18"/>
        </w:numPr>
        <w:rPr>
          <w:lang w:val="ru-RU"/>
        </w:rPr>
      </w:pPr>
      <w:r w:rsidRPr="00A32B2E">
        <w:rPr>
          <w:b/>
          <w:bCs/>
          <w:lang w:val="ru-RU"/>
        </w:rPr>
        <w:lastRenderedPageBreak/>
        <w:t>При высоких температурах (</w:t>
      </w:r>
      <w:r w:rsidRPr="00A32B2E">
        <w:rPr>
          <w:lang w:val="ru-RU"/>
        </w:rPr>
        <w:t>T</w:t>
      </w:r>
      <w:r w:rsidRPr="00A32B2E">
        <w:rPr>
          <w:rFonts w:ascii="Cambria Math" w:hAnsi="Cambria Math" w:cs="Cambria Math"/>
          <w:lang w:val="ru-RU"/>
        </w:rPr>
        <w:t>≫</w:t>
      </w:r>
      <w:r w:rsidRPr="00A32B2E">
        <w:rPr>
          <w:rFonts w:cs="Times New Roman"/>
          <w:lang w:val="ru-RU"/>
        </w:rPr>
        <w:t>Θ</w:t>
      </w:r>
      <w:r w:rsidRPr="00A32B2E">
        <w:rPr>
          <w:lang w:val="ru-RU"/>
        </w:rPr>
        <w:t>E​</w:t>
      </w:r>
      <w:r w:rsidRPr="00A32B2E">
        <w:rPr>
          <w:b/>
          <w:bCs/>
          <w:lang w:val="ru-RU"/>
        </w:rPr>
        <w:t>):</w:t>
      </w:r>
      <w:r w:rsidRPr="00A32B2E">
        <w:rPr>
          <w:lang w:val="ru-RU"/>
        </w:rPr>
        <w:t xml:space="preserve"> Экспонента разлагается в ряд, и формула переходит в закон Дюлонга–Пти: CV≈3R</w:t>
      </w:r>
    </w:p>
    <w:p w14:paraId="50DF7C63" w14:textId="77777777" w:rsidR="00045A2E" w:rsidRPr="00045A2E" w:rsidRDefault="00A32B2E" w:rsidP="00045A2E">
      <w:pPr>
        <w:numPr>
          <w:ilvl w:val="0"/>
          <w:numId w:val="18"/>
        </w:numPr>
        <w:rPr>
          <w:lang w:val="ru-RU"/>
        </w:rPr>
      </w:pPr>
      <w:r w:rsidRPr="00A32B2E">
        <w:rPr>
          <w:b/>
          <w:bCs/>
          <w:lang w:val="ru-RU"/>
        </w:rPr>
        <w:t>При низких температурах (</w:t>
      </w:r>
      <w:r w:rsidRPr="00A32B2E">
        <w:rPr>
          <w:lang w:val="ru-RU"/>
        </w:rPr>
        <w:t>T</w:t>
      </w:r>
      <w:r w:rsidRPr="00A32B2E">
        <w:rPr>
          <w:rFonts w:ascii="Cambria Math" w:hAnsi="Cambria Math" w:cs="Cambria Math"/>
          <w:lang w:val="ru-RU"/>
        </w:rPr>
        <w:t>≪</w:t>
      </w:r>
      <w:r w:rsidRPr="00A32B2E">
        <w:rPr>
          <w:rFonts w:cs="Times New Roman"/>
          <w:lang w:val="ru-RU"/>
        </w:rPr>
        <w:t>Θ</w:t>
      </w:r>
      <w:r w:rsidRPr="00A32B2E">
        <w:rPr>
          <w:lang w:val="ru-RU"/>
        </w:rPr>
        <w:t>E​</w:t>
      </w:r>
      <w:r w:rsidRPr="00A32B2E">
        <w:rPr>
          <w:b/>
          <w:bCs/>
          <w:lang w:val="ru-RU"/>
        </w:rPr>
        <w:t>):</w:t>
      </w:r>
      <w:r w:rsidRPr="00A32B2E">
        <w:rPr>
          <w:lang w:val="ru-RU"/>
        </w:rPr>
        <w:t xml:space="preserve"> Теплоемкость экспоненциально стремится к нулю: </w:t>
      </w:r>
      <m:oMath>
        <m:r>
          <w:rPr>
            <w:rFonts w:ascii="Cambria Math" w:hAnsi="Cambria Math"/>
            <w:lang w:val="ru-RU"/>
          </w:rPr>
          <m:t>CV</m:t>
        </m:r>
        <m:r>
          <w:rPr>
            <w:rFonts w:ascii="Cambria Math" w:hAnsi="Cambria Math" w:cs="Cambria Math"/>
            <w:lang w:val="ru-RU"/>
          </w:rPr>
          <m:t>∝</m:t>
        </m:r>
        <m:r>
          <w:rPr>
            <w:rFonts w:ascii="Cambria Math" w:hAnsi="Cambria Math"/>
            <w:lang w:val="ru-RU"/>
          </w:rPr>
          <m:t>e</m:t>
        </m:r>
        <m:r>
          <w:rPr>
            <w:rFonts w:ascii="Cambria Math" w:hAnsi="Cambria Math" w:cs="Times New Roman"/>
            <w:lang w:val="ru-RU"/>
          </w:rPr>
          <m:t>-</m:t>
        </m:r>
        <m:f>
          <m:fPr>
            <m:ctrlPr>
              <w:rPr>
                <w:rFonts w:ascii="Cambria Math" w:hAnsi="Cambria Math"/>
                <w:i/>
                <w:lang w:val="ru-RU"/>
              </w:rPr>
            </m:ctrlPr>
          </m:fPr>
          <m:num>
            <m:r>
              <w:rPr>
                <w:rFonts w:ascii="Cambria Math" w:hAnsi="Cambria Math" w:cs="Times New Roman"/>
                <w:lang w:val="ru-RU"/>
              </w:rPr>
              <m:t>Θ</m:t>
            </m:r>
            <m:r>
              <w:rPr>
                <w:rFonts w:ascii="Cambria Math" w:hAnsi="Cambria Math"/>
                <w:lang w:val="ru-RU"/>
              </w:rPr>
              <m:t>E</m:t>
            </m:r>
            <m:ctrlPr>
              <w:rPr>
                <w:rFonts w:ascii="Cambria Math" w:hAnsi="Cambria Math" w:cs="Times New Roman"/>
                <w:i/>
                <w:lang w:val="ru-RU"/>
              </w:rPr>
            </m:ctrlPr>
          </m:num>
          <m:den>
            <m:r>
              <w:rPr>
                <w:rFonts w:ascii="Cambria Math" w:hAnsi="Cambria Math"/>
                <w:lang w:val="ru-RU"/>
              </w:rPr>
              <m:t>T</m:t>
            </m:r>
          </m:den>
        </m:f>
      </m:oMath>
    </w:p>
    <w:p w14:paraId="28B3C313" w14:textId="77777777" w:rsidR="00A32B2E" w:rsidRPr="00A32B2E" w:rsidRDefault="00A32B2E" w:rsidP="00A32B2E">
      <w:pPr>
        <w:rPr>
          <w:lang w:val="ru-RU"/>
        </w:rPr>
      </w:pPr>
      <w:r w:rsidRPr="00A32B2E">
        <w:rPr>
          <w:b/>
          <w:bCs/>
          <w:lang w:val="ru-RU"/>
        </w:rPr>
        <w:t>Достоинства и недостатки:</w:t>
      </w:r>
      <w:r w:rsidRPr="00A32B2E">
        <w:rPr>
          <w:lang w:val="ru-RU"/>
        </w:rPr>
        <w:t xml:space="preserve"> Модель Эйнштейна качественно правильно предсказала падение теплоемкости при охлаждении, разрешив противоречие с классической теорией. Однако количественное согласие с экспериментом было неудовлетворительным: теория предсказывала слишком быстрое (экспоненциальное) уменьшение CV​, тогда как эксперименты показывали более плавное степенное снижение. Причина расхождения заключалась в неверном предположении об одинаковости частот всех осцилляторов; в реальности низкочастотные акустические моды возбуждаются даже при очень малых температурах.</w:t>
      </w:r>
    </w:p>
    <w:p w14:paraId="134F72F7" w14:textId="77777777" w:rsidR="00A32B2E" w:rsidRDefault="00A32B2E" w:rsidP="00045A2E">
      <w:pPr>
        <w:pStyle w:val="1"/>
        <w:jc w:val="center"/>
        <w:rPr>
          <w:rFonts w:ascii="Times New Roman" w:hAnsi="Times New Roman" w:cs="Times New Roman"/>
          <w:color w:val="000000" w:themeColor="text1"/>
          <w:lang w:val="ru-RU"/>
        </w:rPr>
      </w:pPr>
      <w:bookmarkStart w:id="6" w:name="_Toc229739380"/>
      <w:r w:rsidRPr="00045A2E">
        <w:rPr>
          <w:rFonts w:ascii="Times New Roman" w:hAnsi="Times New Roman" w:cs="Times New Roman"/>
          <w:color w:val="000000" w:themeColor="text1"/>
          <w:lang w:val="ru-RU"/>
        </w:rPr>
        <w:t>1.3.2. Модель Дебая</w:t>
      </w:r>
      <w:bookmarkEnd w:id="6"/>
    </w:p>
    <w:p w14:paraId="69FA3702" w14:textId="77777777" w:rsidR="00045A2E" w:rsidRPr="00567434" w:rsidRDefault="00045A2E" w:rsidP="00567434">
      <w:pPr>
        <w:spacing w:after="0" w:line="360" w:lineRule="auto"/>
        <w:ind w:firstLine="720"/>
        <w:jc w:val="both"/>
        <w:rPr>
          <w:rFonts w:cs="Times New Roman"/>
          <w:lang w:val="ru-RU"/>
        </w:rPr>
      </w:pPr>
    </w:p>
    <w:p w14:paraId="3F1D3A4B" w14:textId="77777777" w:rsidR="00A32B2E" w:rsidRPr="00567434" w:rsidRDefault="00A32B2E" w:rsidP="00567434">
      <w:pPr>
        <w:spacing w:after="0" w:line="360" w:lineRule="auto"/>
        <w:ind w:firstLine="720"/>
        <w:jc w:val="both"/>
        <w:rPr>
          <w:rFonts w:cs="Times New Roman"/>
          <w:lang w:val="ru-RU"/>
        </w:rPr>
      </w:pPr>
      <w:r w:rsidRPr="00567434">
        <w:rPr>
          <w:rFonts w:cs="Times New Roman"/>
          <w:b/>
          <w:bCs/>
          <w:lang w:val="ru-RU"/>
        </w:rPr>
        <w:t>Основные положения:</w:t>
      </w:r>
      <w:r w:rsidRPr="00567434">
        <w:rPr>
          <w:rFonts w:cs="Times New Roman"/>
          <w:lang w:val="ru-RU"/>
        </w:rPr>
        <w:t xml:space="preserve"> Дебай усовершенствовал модель Эйнштейна, учтя коллективный характер колебаний решетки и наличие спектра частот. Основные постулаты модели Дебая:</w:t>
      </w:r>
    </w:p>
    <w:p w14:paraId="5F521EAB" w14:textId="77777777" w:rsidR="00A32B2E" w:rsidRPr="00567434" w:rsidRDefault="00A32B2E" w:rsidP="00567434">
      <w:pPr>
        <w:numPr>
          <w:ilvl w:val="0"/>
          <w:numId w:val="19"/>
        </w:numPr>
        <w:spacing w:after="0" w:line="360" w:lineRule="auto"/>
        <w:ind w:left="0" w:firstLine="720"/>
        <w:jc w:val="both"/>
        <w:rPr>
          <w:rFonts w:cs="Times New Roman"/>
          <w:lang w:val="ru-RU"/>
        </w:rPr>
      </w:pPr>
      <w:r w:rsidRPr="00567434">
        <w:rPr>
          <w:rFonts w:cs="Times New Roman"/>
          <w:lang w:val="ru-RU"/>
        </w:rPr>
        <w:t>Кристалл рассматривается как сплошная упругая среда (приближение континуума).</w:t>
      </w:r>
    </w:p>
    <w:p w14:paraId="6C6F74A3" w14:textId="77777777" w:rsidR="00A32B2E" w:rsidRPr="00567434" w:rsidRDefault="00A32B2E" w:rsidP="00567434">
      <w:pPr>
        <w:numPr>
          <w:ilvl w:val="0"/>
          <w:numId w:val="19"/>
        </w:numPr>
        <w:spacing w:after="0" w:line="360" w:lineRule="auto"/>
        <w:ind w:left="0" w:firstLine="720"/>
        <w:jc w:val="both"/>
        <w:rPr>
          <w:rFonts w:cs="Times New Roman"/>
          <w:lang w:val="ru-RU"/>
        </w:rPr>
      </w:pPr>
      <w:r w:rsidRPr="00567434">
        <w:rPr>
          <w:rFonts w:cs="Times New Roman"/>
          <w:lang w:val="ru-RU"/>
        </w:rPr>
        <w:t>Колебания решетки представляют собой суперпозицию стоячих упругих волн (фононов) с различными частотами.</w:t>
      </w:r>
    </w:p>
    <w:p w14:paraId="0ADA8E59" w14:textId="77777777" w:rsidR="00A32B2E" w:rsidRPr="00567434" w:rsidRDefault="00A32B2E" w:rsidP="00567434">
      <w:pPr>
        <w:numPr>
          <w:ilvl w:val="0"/>
          <w:numId w:val="19"/>
        </w:numPr>
        <w:spacing w:after="0" w:line="360" w:lineRule="auto"/>
        <w:ind w:left="0" w:firstLine="720"/>
        <w:jc w:val="both"/>
        <w:rPr>
          <w:rFonts w:cs="Times New Roman"/>
          <w:lang w:val="ru-RU"/>
        </w:rPr>
      </w:pPr>
      <w:r w:rsidRPr="00567434">
        <w:rPr>
          <w:rFonts w:cs="Times New Roman"/>
          <w:lang w:val="ru-RU"/>
        </w:rPr>
        <w:t>Плотность состояний g(ν) (число мод на единичный интервал частот) пропорциональна квадрату частоты: g(ν).</w:t>
      </w:r>
    </w:p>
    <w:p w14:paraId="7D93ACFE" w14:textId="77777777" w:rsidR="00A32B2E" w:rsidRPr="00567434" w:rsidRDefault="00A32B2E" w:rsidP="00567434">
      <w:pPr>
        <w:numPr>
          <w:ilvl w:val="0"/>
          <w:numId w:val="19"/>
        </w:numPr>
        <w:spacing w:after="0" w:line="360" w:lineRule="auto"/>
        <w:ind w:left="0" w:firstLine="720"/>
        <w:jc w:val="both"/>
        <w:rPr>
          <w:rFonts w:cs="Times New Roman"/>
          <w:lang w:val="ru-RU"/>
        </w:rPr>
      </w:pPr>
      <w:r w:rsidRPr="00567434">
        <w:rPr>
          <w:rFonts w:cs="Times New Roman"/>
          <w:lang w:val="ru-RU"/>
        </w:rPr>
        <w:t xml:space="preserve">Спектр частот ограничен сверху максимальной частотой </w:t>
      </w:r>
      <w:proofErr w:type="spellStart"/>
      <w:r w:rsidRPr="00567434">
        <w:rPr>
          <w:rFonts w:cs="Times New Roman"/>
          <w:lang w:val="ru-RU"/>
        </w:rPr>
        <w:t>νD</w:t>
      </w:r>
      <w:proofErr w:type="spellEnd"/>
      <w:r w:rsidR="00045A2E" w:rsidRPr="00567434">
        <w:rPr>
          <w:rFonts w:cs="Times New Roman"/>
          <w:i/>
          <w:iCs/>
          <w:lang w:val="ru-RU"/>
        </w:rPr>
        <w:t xml:space="preserve"> </w:t>
      </w:r>
      <w:r w:rsidRPr="00567434">
        <w:rPr>
          <w:rFonts w:cs="Times New Roman"/>
          <w:lang w:val="ru-RU"/>
        </w:rPr>
        <w:t>(</w:t>
      </w:r>
      <w:proofErr w:type="spellStart"/>
      <w:r w:rsidRPr="00567434">
        <w:rPr>
          <w:rFonts w:cs="Times New Roman"/>
          <w:lang w:val="ru-RU"/>
        </w:rPr>
        <w:t>дебаевской</w:t>
      </w:r>
      <w:proofErr w:type="spellEnd"/>
      <w:r w:rsidRPr="00567434">
        <w:rPr>
          <w:rFonts w:cs="Times New Roman"/>
          <w:lang w:val="ru-RU"/>
        </w:rPr>
        <w:t xml:space="preserve"> частотой), которая определяется условием, что полное ч</w:t>
      </w:r>
      <w:r w:rsidR="00045A2E" w:rsidRPr="00567434">
        <w:rPr>
          <w:rFonts w:cs="Times New Roman"/>
          <w:lang w:val="ru-RU"/>
        </w:rPr>
        <w:t>исло колебательных мод равно 3N</w:t>
      </w:r>
      <w:r w:rsidRPr="00567434">
        <w:rPr>
          <w:rFonts w:cs="Times New Roman"/>
          <w:lang w:val="ru-RU"/>
        </w:rPr>
        <w:t xml:space="preserve"> (по трем степеням свободы на каждый атом).</w:t>
      </w:r>
    </w:p>
    <w:p w14:paraId="2560831D" w14:textId="77777777" w:rsidR="00045A2E" w:rsidRPr="00567434" w:rsidRDefault="00A32B2E" w:rsidP="00567434">
      <w:pPr>
        <w:spacing w:after="0" w:line="360" w:lineRule="auto"/>
        <w:ind w:firstLine="720"/>
        <w:jc w:val="both"/>
        <w:rPr>
          <w:rFonts w:cs="Times New Roman"/>
          <w:lang w:val="ru-RU"/>
        </w:rPr>
      </w:pPr>
      <w:r w:rsidRPr="00567434">
        <w:rPr>
          <w:rFonts w:cs="Times New Roman"/>
          <w:lang w:val="ru-RU"/>
        </w:rPr>
        <w:t xml:space="preserve">Вводится характеристическая температура Дебая </w:t>
      </w:r>
      <m:oMath>
        <m:r>
          <w:rPr>
            <w:rFonts w:ascii="Cambria Math" w:hAnsi="Cambria Math" w:cs="Times New Roman"/>
            <w:lang w:val="ru-RU"/>
          </w:rPr>
          <m:t>ΘD=</m:t>
        </m:r>
        <m:f>
          <m:fPr>
            <m:ctrlPr>
              <w:rPr>
                <w:rFonts w:ascii="Cambria Math" w:hAnsi="Cambria Math" w:cs="Times New Roman"/>
                <w:i/>
                <w:lang w:val="ru-RU"/>
              </w:rPr>
            </m:ctrlPr>
          </m:fPr>
          <m:num>
            <m:r>
              <w:rPr>
                <w:rFonts w:ascii="Cambria Math" w:hAnsi="Cambria Math" w:cs="Times New Roman"/>
                <w:lang w:val="ru-RU"/>
              </w:rPr>
              <m:t>ℏωD</m:t>
            </m:r>
          </m:num>
          <m:den>
            <m:r>
              <w:rPr>
                <w:rFonts w:ascii="Cambria Math" w:hAnsi="Cambria Math" w:cs="Times New Roman"/>
                <w:lang w:val="ru-RU"/>
              </w:rPr>
              <m:t>kB</m:t>
            </m:r>
          </m:den>
        </m:f>
      </m:oMath>
    </w:p>
    <w:p w14:paraId="0292A650" w14:textId="77777777" w:rsidR="00A32B2E" w:rsidRPr="00567434" w:rsidRDefault="00045A2E" w:rsidP="00567434">
      <w:pPr>
        <w:spacing w:after="0" w:line="360" w:lineRule="auto"/>
        <w:ind w:firstLine="720"/>
        <w:jc w:val="both"/>
        <w:rPr>
          <w:rFonts w:cs="Times New Roman"/>
          <w:lang w:val="ru-RU"/>
        </w:rPr>
      </w:pPr>
      <w:r w:rsidRPr="00567434">
        <w:rPr>
          <w:rFonts w:cs="Times New Roman"/>
          <w:lang w:val="ru-RU"/>
        </w:rPr>
        <w:lastRenderedPageBreak/>
        <w:t xml:space="preserve"> </w:t>
      </w:r>
    </w:p>
    <w:p w14:paraId="4F02F612" w14:textId="77777777" w:rsidR="00AA3366" w:rsidRPr="00567434" w:rsidRDefault="00A32B2E" w:rsidP="00567434">
      <w:pPr>
        <w:spacing w:after="0" w:line="360" w:lineRule="auto"/>
        <w:ind w:firstLine="720"/>
        <w:jc w:val="both"/>
        <w:rPr>
          <w:rFonts w:cs="Times New Roman"/>
          <w:lang w:val="ru-RU"/>
        </w:rPr>
      </w:pPr>
      <w:r w:rsidRPr="00567434">
        <w:rPr>
          <w:rFonts w:cs="Times New Roman"/>
          <w:b/>
          <w:bCs/>
          <w:lang w:val="ru-RU"/>
        </w:rPr>
        <w:t>Результаты теории:</w:t>
      </w:r>
      <w:r w:rsidRPr="00567434">
        <w:rPr>
          <w:rFonts w:cs="Times New Roman"/>
          <w:lang w:val="ru-RU"/>
        </w:rPr>
        <w:t xml:space="preserve"> Теплоемкость выражается через интеграл Дебая: </w:t>
      </w:r>
    </w:p>
    <w:p w14:paraId="3FA6F46C" w14:textId="77777777" w:rsidR="00045A2E" w:rsidRPr="00567434" w:rsidRDefault="00AA3366" w:rsidP="00567434">
      <w:pPr>
        <w:spacing w:after="0" w:line="360" w:lineRule="auto"/>
        <w:ind w:firstLine="720"/>
        <w:jc w:val="both"/>
        <w:rPr>
          <w:rFonts w:cs="Times New Roman"/>
          <w:i/>
          <w:iCs/>
          <w:lang w:val="ru-RU"/>
        </w:rPr>
      </w:pPr>
      <m:oMathPara>
        <m:oMath>
          <m:r>
            <w:rPr>
              <w:rFonts w:ascii="Cambria Math" w:hAnsi="Cambria Math" w:cs="Times New Roman"/>
              <w:lang w:val="ru-RU"/>
            </w:rPr>
            <m:t>CV=9R</m:t>
          </m:r>
          <m:sSup>
            <m:sSupPr>
              <m:ctrlPr>
                <w:rPr>
                  <w:rFonts w:ascii="Cambria Math" w:hAnsi="Cambria Math" w:cs="Times New Roman"/>
                  <w:i/>
                  <w:lang w:val="ru-RU"/>
                </w:rPr>
              </m:ctrlPr>
            </m:sSupPr>
            <m:e>
              <m:d>
                <m:dPr>
                  <m:ctrlPr>
                    <w:rPr>
                      <w:rFonts w:ascii="Cambria Math" w:hAnsi="Cambria Math" w:cs="Times New Roman"/>
                      <w:i/>
                      <w:lang w:val="ru-RU"/>
                    </w:rPr>
                  </m:ctrlPr>
                </m:dPr>
                <m:e>
                  <m:f>
                    <m:fPr>
                      <m:ctrlPr>
                        <w:rPr>
                          <w:rFonts w:ascii="Cambria Math" w:hAnsi="Cambria Math" w:cs="Times New Roman"/>
                          <w:i/>
                          <w:lang w:val="ru-RU"/>
                        </w:rPr>
                      </m:ctrlPr>
                    </m:fPr>
                    <m:num>
                      <m:r>
                        <w:rPr>
                          <w:rFonts w:ascii="Cambria Math" w:hAnsi="Cambria Math" w:cs="Times New Roman"/>
                          <w:lang w:val="ru-RU"/>
                        </w:rPr>
                        <m:t>T</m:t>
                      </m:r>
                    </m:num>
                    <m:den>
                      <m:r>
                        <w:rPr>
                          <w:rFonts w:ascii="Cambria Math" w:hAnsi="Cambria Math" w:cs="Times New Roman"/>
                          <w:lang w:val="ru-RU"/>
                        </w:rPr>
                        <m:t>ΘD</m:t>
                      </m:r>
                    </m:den>
                  </m:f>
                </m:e>
              </m:d>
            </m:e>
            <m:sup>
              <m:r>
                <w:rPr>
                  <w:rFonts w:ascii="Cambria Math" w:hAnsi="Cambria Math" w:cs="Times New Roman"/>
                  <w:lang w:val="ru-RU"/>
                </w:rPr>
                <m:t>3</m:t>
              </m:r>
            </m:sup>
          </m:sSup>
          <m:f>
            <m:fPr>
              <m:ctrlPr>
                <w:rPr>
                  <w:rFonts w:ascii="Cambria Math" w:hAnsi="Cambria Math" w:cs="Times New Roman"/>
                  <w:i/>
                  <w:lang w:val="ru-RU"/>
                </w:rPr>
              </m:ctrlPr>
            </m:fPr>
            <m:num>
              <m:r>
                <w:rPr>
                  <w:rFonts w:ascii="Cambria Math" w:hAnsi="Cambria Math" w:cs="Times New Roman"/>
                  <w:lang w:val="ru-RU"/>
                </w:rPr>
                <m:t>∫</m:t>
              </m:r>
              <m:sSup>
                <m:sSupPr>
                  <m:ctrlPr>
                    <w:rPr>
                      <w:rFonts w:ascii="Cambria Math" w:hAnsi="Cambria Math" w:cs="Times New Roman"/>
                      <w:i/>
                      <w:lang w:val="ru-RU"/>
                    </w:rPr>
                  </m:ctrlPr>
                </m:sSupPr>
                <m:e>
                  <m:r>
                    <w:rPr>
                      <w:rFonts w:ascii="Cambria Math" w:hAnsi="Cambria Math" w:cs="Times New Roman"/>
                      <w:lang w:val="ru-RU"/>
                    </w:rPr>
                    <m:t>0</m:t>
                  </m:r>
                </m:e>
                <m:sup>
                  <m:r>
                    <w:rPr>
                      <w:rFonts w:ascii="Cambria Math" w:hAnsi="Cambria Math" w:cs="Times New Roman"/>
                      <w:lang w:val="ru-RU"/>
                    </w:rPr>
                    <m:t>ΘD</m:t>
                  </m:r>
                </m:sup>
              </m:sSup>
            </m:num>
            <m:den>
              <m:r>
                <w:rPr>
                  <w:rFonts w:ascii="Cambria Math" w:hAnsi="Cambria Math" w:cs="Times New Roman"/>
                  <w:lang w:val="ru-RU"/>
                </w:rPr>
                <m:t>T</m:t>
              </m:r>
            </m:den>
          </m:f>
          <m:r>
            <w:rPr>
              <w:rFonts w:ascii="Cambria Math" w:hAnsi="Cambria Math" w:cs="Times New Roman"/>
              <w:lang w:val="ru-RU"/>
            </w:rPr>
            <m:t xml:space="preserve"> </m:t>
          </m:r>
          <m:sSup>
            <m:sSupPr>
              <m:ctrlPr>
                <w:rPr>
                  <w:rFonts w:ascii="Cambria Math" w:hAnsi="Cambria Math" w:cs="Times New Roman"/>
                  <w:i/>
                  <w:lang w:val="ru-RU"/>
                </w:rPr>
              </m:ctrlPr>
            </m:sSupPr>
            <m:e>
              <m:r>
                <w:rPr>
                  <w:rFonts w:ascii="Cambria Math" w:hAnsi="Cambria Math" w:cs="Times New Roman"/>
                  <w:lang w:val="ru-RU"/>
                </w:rPr>
                <m:t>x</m:t>
              </m:r>
            </m:e>
            <m:sup>
              <m:r>
                <w:rPr>
                  <w:rFonts w:ascii="Cambria Math" w:hAnsi="Cambria Math" w:cs="Times New Roman"/>
                  <w:lang w:val="ru-RU"/>
                </w:rPr>
                <m:t>4</m:t>
              </m:r>
            </m:sup>
          </m:sSup>
          <m:sSup>
            <m:sSupPr>
              <m:ctrlPr>
                <w:rPr>
                  <w:rFonts w:ascii="Cambria Math" w:hAnsi="Cambria Math" w:cs="Times New Roman"/>
                  <w:i/>
                  <w:lang w:val="ru-RU"/>
                </w:rPr>
              </m:ctrlPr>
            </m:sSupPr>
            <m:e>
              <m:r>
                <w:rPr>
                  <w:rFonts w:ascii="Cambria Math" w:hAnsi="Cambria Math" w:cs="Times New Roman"/>
                  <w:lang w:val="ru-RU"/>
                </w:rPr>
                <m:t>e</m:t>
              </m:r>
            </m:e>
            <m:sup>
              <m:r>
                <w:rPr>
                  <w:rFonts w:ascii="Cambria Math" w:hAnsi="Cambria Math" w:cs="Times New Roman"/>
                  <w:lang w:val="ru-RU"/>
                </w:rPr>
                <m:t>x</m:t>
              </m:r>
            </m:sup>
          </m:sSup>
          <m:sSup>
            <m:sSupPr>
              <m:ctrlPr>
                <w:rPr>
                  <w:rFonts w:ascii="Cambria Math" w:hAnsi="Cambria Math" w:cs="Times New Roman"/>
                  <w:i/>
                  <w:lang w:val="ru-RU"/>
                </w:rPr>
              </m:ctrlPr>
            </m:sSupPr>
            <m:e>
              <m:d>
                <m:dPr>
                  <m:ctrlPr>
                    <w:rPr>
                      <w:rFonts w:ascii="Cambria Math" w:hAnsi="Cambria Math" w:cs="Times New Roman"/>
                      <w:i/>
                      <w:lang w:val="ru-RU"/>
                    </w:rPr>
                  </m:ctrlPr>
                </m:dPr>
                <m:e>
                  <m:sSup>
                    <m:sSupPr>
                      <m:ctrlPr>
                        <w:rPr>
                          <w:rFonts w:ascii="Cambria Math" w:hAnsi="Cambria Math" w:cs="Times New Roman"/>
                          <w:i/>
                          <w:lang w:val="ru-RU"/>
                        </w:rPr>
                      </m:ctrlPr>
                    </m:sSupPr>
                    <m:e>
                      <m:r>
                        <w:rPr>
                          <w:rFonts w:ascii="Cambria Math" w:hAnsi="Cambria Math" w:cs="Times New Roman"/>
                          <w:lang w:val="ru-RU"/>
                        </w:rPr>
                        <m:t>e</m:t>
                      </m:r>
                    </m:e>
                    <m:sup>
                      <m:r>
                        <w:rPr>
                          <w:rFonts w:ascii="Cambria Math" w:hAnsi="Cambria Math" w:cs="Times New Roman"/>
                          <w:lang w:val="ru-RU"/>
                        </w:rPr>
                        <m:t>x</m:t>
                      </m:r>
                    </m:sup>
                  </m:sSup>
                  <m:r>
                    <w:rPr>
                      <w:rFonts w:ascii="Cambria Math" w:hAnsi="Cambria Math" w:cs="Times New Roman"/>
                      <w:lang w:val="ru-RU"/>
                    </w:rPr>
                    <m:t>-1</m:t>
                  </m:r>
                </m:e>
              </m:d>
            </m:e>
            <m:sup>
              <m:r>
                <w:rPr>
                  <w:rFonts w:ascii="Cambria Math" w:hAnsi="Cambria Math" w:cs="Times New Roman"/>
                  <w:lang w:val="ru-RU"/>
                </w:rPr>
                <m:t>2dx</m:t>
              </m:r>
            </m:sup>
          </m:sSup>
        </m:oMath>
      </m:oMathPara>
    </w:p>
    <w:p w14:paraId="02FBA296" w14:textId="77777777" w:rsidR="00AA3366" w:rsidRPr="00567434" w:rsidRDefault="00567434" w:rsidP="00567434">
      <w:pPr>
        <w:spacing w:after="0" w:line="360" w:lineRule="auto"/>
        <w:ind w:firstLine="720"/>
        <w:jc w:val="both"/>
        <w:rPr>
          <w:rFonts w:cs="Times New Roman"/>
          <w:lang w:val="ru-RU"/>
        </w:rPr>
      </w:pPr>
      <w:r w:rsidRPr="00567434">
        <w:rPr>
          <w:rFonts w:cs="Times New Roman"/>
          <w:lang w:val="ru-RU"/>
        </w:rPr>
        <w:t>Г</w:t>
      </w:r>
      <w:r w:rsidR="00A32B2E" w:rsidRPr="00567434">
        <w:rPr>
          <w:rFonts w:cs="Times New Roman"/>
          <w:lang w:val="ru-RU"/>
        </w:rPr>
        <w:t>де</w:t>
      </w:r>
      <w:r>
        <w:rPr>
          <w:rFonts w:cs="Times New Roman"/>
          <w:lang w:val="ru-RU"/>
        </w:rPr>
        <w:t>,</w:t>
      </w:r>
      <w:r w:rsidR="00A32B2E" w:rsidRPr="00567434">
        <w:rPr>
          <w:rFonts w:cs="Times New Roman"/>
          <w:lang w:val="ru-RU"/>
        </w:rPr>
        <w:t xml:space="preserve"> </w:t>
      </w:r>
      <m:oMath>
        <m:r>
          <w:rPr>
            <w:rFonts w:ascii="Cambria Math" w:hAnsi="Cambria Math" w:cs="Times New Roman"/>
            <w:lang w:val="ru-RU"/>
          </w:rPr>
          <m:t>x=</m:t>
        </m:r>
        <m:f>
          <m:fPr>
            <m:ctrlPr>
              <w:rPr>
                <w:rFonts w:ascii="Cambria Math" w:hAnsi="Cambria Math" w:cs="Times New Roman"/>
                <w:i/>
                <w:lang w:val="ru-RU"/>
              </w:rPr>
            </m:ctrlPr>
          </m:fPr>
          <m:num>
            <m:r>
              <w:rPr>
                <w:rFonts w:ascii="Cambria Math" w:hAnsi="Cambria Math" w:cs="Times New Roman"/>
                <w:lang w:val="ru-RU"/>
              </w:rPr>
              <m:t>ℏω</m:t>
            </m:r>
          </m:num>
          <m:den>
            <m:r>
              <w:rPr>
                <w:rFonts w:ascii="Cambria Math" w:hAnsi="Cambria Math" w:cs="Times New Roman"/>
                <w:lang w:val="ru-RU"/>
              </w:rPr>
              <m:t>kBT</m:t>
            </m:r>
          </m:den>
        </m:f>
      </m:oMath>
    </w:p>
    <w:p w14:paraId="0A9915AF" w14:textId="77777777" w:rsidR="00A32B2E" w:rsidRPr="00567434" w:rsidRDefault="00A32B2E" w:rsidP="00567434">
      <w:pPr>
        <w:spacing w:after="0" w:line="360" w:lineRule="auto"/>
        <w:ind w:firstLine="720"/>
        <w:jc w:val="both"/>
        <w:rPr>
          <w:rFonts w:cs="Times New Roman"/>
          <w:lang w:val="ru-RU"/>
        </w:rPr>
      </w:pPr>
      <w:r w:rsidRPr="00567434">
        <w:rPr>
          <w:rFonts w:cs="Times New Roman"/>
          <w:b/>
          <w:bCs/>
          <w:lang w:val="ru-RU"/>
        </w:rPr>
        <w:t>Анализ пределов:</w:t>
      </w:r>
    </w:p>
    <w:p w14:paraId="2DE18F1A" w14:textId="77777777" w:rsidR="00A32B2E" w:rsidRPr="00567434" w:rsidRDefault="00A32B2E" w:rsidP="00567434">
      <w:pPr>
        <w:numPr>
          <w:ilvl w:val="0"/>
          <w:numId w:val="20"/>
        </w:numPr>
        <w:spacing w:after="0" w:line="360" w:lineRule="auto"/>
        <w:ind w:left="0" w:firstLine="720"/>
        <w:jc w:val="both"/>
        <w:rPr>
          <w:rFonts w:cs="Times New Roman"/>
          <w:lang w:val="ru-RU"/>
        </w:rPr>
      </w:pPr>
      <w:r w:rsidRPr="00567434">
        <w:rPr>
          <w:rFonts w:cs="Times New Roman"/>
          <w:bCs/>
          <w:lang w:val="ru-RU"/>
        </w:rPr>
        <w:t>При высоких температурах (</w:t>
      </w:r>
      <w:r w:rsidRPr="00567434">
        <w:rPr>
          <w:rFonts w:cs="Times New Roman"/>
          <w:lang w:val="ru-RU"/>
        </w:rPr>
        <w:t>T</w:t>
      </w:r>
      <w:r w:rsidRPr="00567434">
        <w:rPr>
          <w:rFonts w:ascii="Cambria Math" w:hAnsi="Cambria Math" w:cs="Cambria Math"/>
          <w:lang w:val="ru-RU"/>
        </w:rPr>
        <w:t>≫</w:t>
      </w:r>
      <w:r w:rsidRPr="00567434">
        <w:rPr>
          <w:rFonts w:cs="Times New Roman"/>
          <w:lang w:val="ru-RU"/>
        </w:rPr>
        <w:t>ΘD​</w:t>
      </w:r>
      <w:r w:rsidRPr="00567434">
        <w:rPr>
          <w:rFonts w:cs="Times New Roman"/>
          <w:bCs/>
          <w:lang w:val="ru-RU"/>
        </w:rPr>
        <w:t>):</w:t>
      </w:r>
      <w:r w:rsidRPr="00567434">
        <w:rPr>
          <w:rFonts w:cs="Times New Roman"/>
          <w:lang w:val="ru-RU"/>
        </w:rPr>
        <w:t xml:space="preserve"> Интеграл стремится к константе, и снова выполняется закон Дюлонга–Пти CV≈3R.</w:t>
      </w:r>
    </w:p>
    <w:p w14:paraId="413BAF94" w14:textId="77777777" w:rsidR="00AA3366" w:rsidRPr="00567434" w:rsidRDefault="00A32B2E" w:rsidP="00567434">
      <w:pPr>
        <w:numPr>
          <w:ilvl w:val="0"/>
          <w:numId w:val="20"/>
        </w:numPr>
        <w:spacing w:after="0" w:line="360" w:lineRule="auto"/>
        <w:ind w:left="0" w:firstLine="720"/>
        <w:jc w:val="both"/>
        <w:rPr>
          <w:rFonts w:cs="Times New Roman"/>
          <w:lang w:val="ru-RU"/>
        </w:rPr>
      </w:pPr>
      <w:r w:rsidRPr="00567434">
        <w:rPr>
          <w:rFonts w:cs="Times New Roman"/>
          <w:bCs/>
          <w:lang w:val="ru-RU"/>
        </w:rPr>
        <w:t>При низких температурах</w:t>
      </w:r>
      <w:r w:rsidRPr="00567434">
        <w:rPr>
          <w:rFonts w:cs="Times New Roman"/>
          <w:b/>
          <w:bCs/>
          <w:lang w:val="ru-RU"/>
        </w:rPr>
        <w:t xml:space="preserve"> (</w:t>
      </w:r>
      <w:r w:rsidRPr="00567434">
        <w:rPr>
          <w:rFonts w:cs="Times New Roman"/>
          <w:lang w:val="ru-RU"/>
        </w:rPr>
        <w:t>T</w:t>
      </w:r>
      <w:r w:rsidRPr="00567434">
        <w:rPr>
          <w:rFonts w:ascii="Cambria Math" w:hAnsi="Cambria Math" w:cs="Cambria Math"/>
          <w:lang w:val="ru-RU"/>
        </w:rPr>
        <w:t>≪</w:t>
      </w:r>
      <w:r w:rsidRPr="00567434">
        <w:rPr>
          <w:rFonts w:cs="Times New Roman"/>
          <w:lang w:val="ru-RU"/>
        </w:rPr>
        <w:t>ΘD​</w:t>
      </w:r>
      <w:r w:rsidRPr="00567434">
        <w:rPr>
          <w:rFonts w:cs="Times New Roman"/>
          <w:b/>
          <w:bCs/>
          <w:lang w:val="ru-RU"/>
        </w:rPr>
        <w:t>):</w:t>
      </w:r>
      <w:r w:rsidRPr="00567434">
        <w:rPr>
          <w:rFonts w:cs="Times New Roman"/>
          <w:lang w:val="ru-RU"/>
        </w:rPr>
        <w:t xml:space="preserve"> Верхний предел интегрирования можно заменить на бесконечность. В этом случае интеграл сходится к постоянному значению, и теплоемкость подчиняется </w:t>
      </w:r>
      <w:r w:rsidRPr="00567434">
        <w:rPr>
          <w:rFonts w:cs="Times New Roman"/>
          <w:bCs/>
          <w:lang w:val="ru-RU"/>
        </w:rPr>
        <w:t>закону</w:t>
      </w:r>
    </w:p>
    <w:p w14:paraId="29CB94E0" w14:textId="77777777" w:rsidR="00AA3366" w:rsidRPr="00567434" w:rsidRDefault="00AA3366" w:rsidP="00567434">
      <w:pPr>
        <w:spacing w:after="0" w:line="360" w:lineRule="auto"/>
        <w:ind w:firstLine="720"/>
        <w:jc w:val="both"/>
        <w:rPr>
          <w:rFonts w:cs="Times New Roman"/>
          <w:lang w:val="ru-RU"/>
        </w:rPr>
      </w:pPr>
      <m:oMathPara>
        <m:oMath>
          <m:r>
            <m:rPr>
              <m:sty m:val="bi"/>
            </m:rPr>
            <w:rPr>
              <w:rFonts w:ascii="Cambria Math" w:hAnsi="Cambria Math" w:cs="Times New Roman"/>
              <w:lang w:val="ru-RU"/>
            </w:rPr>
            <m:t xml:space="preserve"> </m:t>
          </m:r>
          <m:r>
            <w:rPr>
              <w:rFonts w:ascii="Cambria Math" w:hAnsi="Cambria Math" w:cs="Times New Roman"/>
              <w:lang w:val="ru-RU"/>
            </w:rPr>
            <m:t>T3: CV≈</m:t>
          </m:r>
          <m:f>
            <m:fPr>
              <m:ctrlPr>
                <w:rPr>
                  <w:rFonts w:ascii="Cambria Math" w:hAnsi="Cambria Math" w:cs="Times New Roman"/>
                  <w:i/>
                  <w:lang w:val="ru-RU"/>
                </w:rPr>
              </m:ctrlPr>
            </m:fPr>
            <m:num>
              <m:r>
                <w:rPr>
                  <w:rFonts w:ascii="Cambria Math" w:hAnsi="Cambria Math" w:cs="Times New Roman"/>
                  <w:lang w:val="ru-RU"/>
                </w:rPr>
                <m:t>12</m:t>
              </m:r>
              <m:sSup>
                <m:sSupPr>
                  <m:ctrlPr>
                    <w:rPr>
                      <w:rFonts w:ascii="Cambria Math" w:hAnsi="Cambria Math" w:cs="Times New Roman"/>
                      <w:i/>
                      <w:lang w:val="ru-RU"/>
                    </w:rPr>
                  </m:ctrlPr>
                </m:sSupPr>
                <m:e>
                  <m:r>
                    <w:rPr>
                      <w:rFonts w:ascii="Cambria Math" w:hAnsi="Cambria Math" w:cs="Times New Roman"/>
                      <w:lang w:val="ru-RU"/>
                    </w:rPr>
                    <m:t>π</m:t>
                  </m:r>
                </m:e>
                <m:sup>
                  <m:r>
                    <w:rPr>
                      <w:rFonts w:ascii="Cambria Math" w:hAnsi="Cambria Math" w:cs="Times New Roman"/>
                      <w:lang w:val="ru-RU"/>
                    </w:rPr>
                    <m:t>4</m:t>
                  </m:r>
                </m:sup>
              </m:sSup>
            </m:num>
            <m:den>
              <m:r>
                <w:rPr>
                  <w:rFonts w:ascii="Cambria Math" w:hAnsi="Cambria Math" w:cs="Times New Roman"/>
                  <w:lang w:val="ru-RU"/>
                </w:rPr>
                <m:t>5</m:t>
              </m:r>
            </m:den>
          </m:f>
          <m:r>
            <w:rPr>
              <w:rFonts w:ascii="Cambria Math" w:hAnsi="Cambria Math" w:cs="Times New Roman"/>
              <w:lang w:val="ru-RU"/>
            </w:rPr>
            <m:t>R</m:t>
          </m:r>
          <m:sSup>
            <m:sSupPr>
              <m:ctrlPr>
                <w:rPr>
                  <w:rFonts w:ascii="Cambria Math" w:hAnsi="Cambria Math" w:cs="Times New Roman"/>
                  <w:i/>
                  <w:lang w:val="ru-RU"/>
                </w:rPr>
              </m:ctrlPr>
            </m:sSupPr>
            <m:e>
              <m:d>
                <m:dPr>
                  <m:ctrlPr>
                    <w:rPr>
                      <w:rFonts w:ascii="Cambria Math" w:hAnsi="Cambria Math" w:cs="Times New Roman"/>
                      <w:i/>
                      <w:lang w:val="ru-RU"/>
                    </w:rPr>
                  </m:ctrlPr>
                </m:dPr>
                <m:e>
                  <m:f>
                    <m:fPr>
                      <m:ctrlPr>
                        <w:rPr>
                          <w:rFonts w:ascii="Cambria Math" w:hAnsi="Cambria Math" w:cs="Times New Roman"/>
                          <w:i/>
                          <w:lang w:val="ru-RU"/>
                        </w:rPr>
                      </m:ctrlPr>
                    </m:fPr>
                    <m:num>
                      <m:r>
                        <w:rPr>
                          <w:rFonts w:ascii="Cambria Math" w:hAnsi="Cambria Math" w:cs="Times New Roman"/>
                          <w:lang w:val="ru-RU"/>
                        </w:rPr>
                        <m:t>T</m:t>
                      </m:r>
                    </m:num>
                    <m:den>
                      <m:r>
                        <w:rPr>
                          <w:rFonts w:ascii="Cambria Math" w:hAnsi="Cambria Math" w:cs="Times New Roman"/>
                          <w:lang w:val="ru-RU"/>
                        </w:rPr>
                        <m:t>ΘD</m:t>
                      </m:r>
                    </m:den>
                  </m:f>
                </m:e>
              </m:d>
            </m:e>
            <m:sup>
              <m:r>
                <w:rPr>
                  <w:rFonts w:ascii="Cambria Math" w:hAnsi="Cambria Math" w:cs="Times New Roman"/>
                  <w:lang w:val="ru-RU"/>
                </w:rPr>
                <m:t>3</m:t>
              </m:r>
            </m:sup>
          </m:sSup>
          <m:r>
            <w:rPr>
              <w:rFonts w:ascii="Cambria Math" w:hAnsi="Cambria Math" w:cs="Times New Roman"/>
              <w:lang w:val="ru-RU"/>
            </w:rPr>
            <m:t>∝</m:t>
          </m:r>
          <m:sSup>
            <m:sSupPr>
              <m:ctrlPr>
                <w:rPr>
                  <w:rFonts w:ascii="Cambria Math" w:hAnsi="Cambria Math" w:cs="Times New Roman"/>
                  <w:i/>
                  <w:lang w:val="ru-RU"/>
                </w:rPr>
              </m:ctrlPr>
            </m:sSupPr>
            <m:e>
              <m:r>
                <w:rPr>
                  <w:rFonts w:ascii="Cambria Math" w:hAnsi="Cambria Math" w:cs="Times New Roman"/>
                  <w:lang w:val="ru-RU"/>
                </w:rPr>
                <m:t>T</m:t>
              </m:r>
            </m:e>
            <m:sup>
              <m:r>
                <w:rPr>
                  <w:rFonts w:ascii="Cambria Math" w:hAnsi="Cambria Math" w:cs="Times New Roman"/>
                  <w:lang w:val="ru-RU"/>
                </w:rPr>
                <m:t>3</m:t>
              </m:r>
            </m:sup>
          </m:sSup>
        </m:oMath>
      </m:oMathPara>
    </w:p>
    <w:p w14:paraId="021B17EA" w14:textId="77777777" w:rsidR="00A32B2E" w:rsidRPr="00567434" w:rsidRDefault="00A32B2E" w:rsidP="00567434">
      <w:pPr>
        <w:numPr>
          <w:ilvl w:val="0"/>
          <w:numId w:val="20"/>
        </w:numPr>
        <w:spacing w:after="0" w:line="360" w:lineRule="auto"/>
        <w:ind w:left="0" w:firstLine="720"/>
        <w:jc w:val="both"/>
        <w:rPr>
          <w:rFonts w:cs="Times New Roman"/>
          <w:lang w:val="ru-RU"/>
        </w:rPr>
      </w:pPr>
      <w:r w:rsidRPr="00567434">
        <w:rPr>
          <w:rFonts w:cs="Times New Roman"/>
          <w:lang w:val="ru-RU"/>
        </w:rPr>
        <w:t xml:space="preserve"> Этот результат блестяще согласуется с экспериментальными данными для диэлектрических кристаллов при низких температурах.</w:t>
      </w:r>
    </w:p>
    <w:p w14:paraId="64712ADF" w14:textId="77777777" w:rsidR="00A32B2E" w:rsidRDefault="00A32B2E" w:rsidP="00567434">
      <w:pPr>
        <w:spacing w:after="0" w:line="360" w:lineRule="auto"/>
        <w:ind w:firstLine="720"/>
        <w:jc w:val="both"/>
        <w:rPr>
          <w:rFonts w:cs="Times New Roman"/>
          <w:lang w:val="ru-RU"/>
        </w:rPr>
      </w:pPr>
      <w:r w:rsidRPr="00567434">
        <w:rPr>
          <w:rFonts w:cs="Times New Roman"/>
          <w:b/>
          <w:bCs/>
          <w:lang w:val="ru-RU"/>
        </w:rPr>
        <w:t>Физический смысл успеха модели Дебая:</w:t>
      </w:r>
      <w:r w:rsidRPr="00567434">
        <w:rPr>
          <w:rFonts w:cs="Times New Roman"/>
          <w:lang w:val="ru-RU"/>
        </w:rPr>
        <w:t xml:space="preserve"> Успех теории Дебая обусловлен правильным учетом низкочастотных акустических фононов. При низких температурах возбуждаются только длинноволновые колебания, для которых приближение сплошной среды справедливо. Высокоэнергетические оптические моды (которые грубо описывала модель Эйнштейна) «замораживаются» и не вносят вклад в теплоемкость.</w:t>
      </w:r>
    </w:p>
    <w:p w14:paraId="64869610" w14:textId="77777777" w:rsidR="00567434" w:rsidRDefault="00567434" w:rsidP="00567434">
      <w:pPr>
        <w:spacing w:after="0" w:line="360" w:lineRule="auto"/>
        <w:ind w:firstLine="720"/>
        <w:jc w:val="both"/>
        <w:rPr>
          <w:rFonts w:cs="Times New Roman"/>
          <w:lang w:val="ru-RU"/>
        </w:rPr>
      </w:pPr>
    </w:p>
    <w:p w14:paraId="1A37C79F" w14:textId="77777777" w:rsidR="00567434" w:rsidRDefault="00567434" w:rsidP="00567434">
      <w:pPr>
        <w:spacing w:after="0" w:line="360" w:lineRule="auto"/>
        <w:ind w:firstLine="720"/>
        <w:jc w:val="both"/>
        <w:rPr>
          <w:rFonts w:cs="Times New Roman"/>
          <w:lang w:val="ru-RU"/>
        </w:rPr>
      </w:pPr>
    </w:p>
    <w:p w14:paraId="68F1D023" w14:textId="77777777" w:rsidR="00567434" w:rsidRDefault="00567434" w:rsidP="00567434">
      <w:pPr>
        <w:spacing w:after="0" w:line="360" w:lineRule="auto"/>
        <w:ind w:firstLine="720"/>
        <w:jc w:val="both"/>
        <w:rPr>
          <w:rFonts w:cs="Times New Roman"/>
          <w:lang w:val="ru-RU"/>
        </w:rPr>
      </w:pPr>
    </w:p>
    <w:p w14:paraId="1FCAC375" w14:textId="77777777" w:rsidR="00567434" w:rsidRDefault="00567434" w:rsidP="00567434">
      <w:pPr>
        <w:spacing w:after="0" w:line="360" w:lineRule="auto"/>
        <w:ind w:firstLine="720"/>
        <w:jc w:val="both"/>
        <w:rPr>
          <w:rFonts w:cs="Times New Roman"/>
          <w:lang w:val="ru-RU"/>
        </w:rPr>
      </w:pPr>
    </w:p>
    <w:p w14:paraId="40B912D4" w14:textId="77777777" w:rsidR="00567434" w:rsidRPr="00567434" w:rsidRDefault="00567434" w:rsidP="00567434">
      <w:pPr>
        <w:spacing w:after="0" w:line="360" w:lineRule="auto"/>
        <w:ind w:firstLine="720"/>
        <w:jc w:val="both"/>
        <w:rPr>
          <w:rFonts w:cs="Times New Roman"/>
          <w:lang w:val="ru-RU"/>
        </w:rPr>
      </w:pPr>
    </w:p>
    <w:p w14:paraId="1714391E" w14:textId="77777777" w:rsidR="00A32B2E" w:rsidRPr="00567434" w:rsidRDefault="00A32B2E" w:rsidP="00567434">
      <w:pPr>
        <w:pStyle w:val="1"/>
        <w:spacing w:before="0" w:line="360" w:lineRule="auto"/>
        <w:ind w:firstLine="720"/>
        <w:jc w:val="center"/>
        <w:rPr>
          <w:rFonts w:ascii="Times New Roman" w:hAnsi="Times New Roman" w:cs="Times New Roman"/>
          <w:color w:val="000000" w:themeColor="text1"/>
          <w:lang w:val="ru-RU"/>
        </w:rPr>
      </w:pPr>
      <w:bookmarkStart w:id="7" w:name="_Toc229739381"/>
      <w:r w:rsidRPr="00567434">
        <w:rPr>
          <w:rFonts w:ascii="Times New Roman" w:hAnsi="Times New Roman" w:cs="Times New Roman"/>
          <w:color w:val="000000" w:themeColor="text1"/>
          <w:lang w:val="ru-RU"/>
        </w:rPr>
        <w:lastRenderedPageBreak/>
        <w:t>1.3.3. Сравнение моделей и область применимости</w:t>
      </w:r>
      <w:bookmarkEnd w:id="7"/>
    </w:p>
    <w:p w14:paraId="7DDFEF2A" w14:textId="77777777" w:rsidR="00AA3366" w:rsidRPr="00567434" w:rsidRDefault="00AA3366" w:rsidP="00567434">
      <w:pPr>
        <w:spacing w:after="0" w:line="360" w:lineRule="auto"/>
        <w:ind w:firstLine="720"/>
        <w:jc w:val="both"/>
        <w:rPr>
          <w:rFonts w:cs="Times New Roman"/>
          <w:lang w:val="ru-RU"/>
        </w:rPr>
      </w:pPr>
    </w:p>
    <w:tbl>
      <w:tblPr>
        <w:tblW w:w="0" w:type="auto"/>
        <w:tblInd w:w="-562"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2536"/>
        <w:gridCol w:w="3861"/>
        <w:gridCol w:w="3849"/>
      </w:tblGrid>
      <w:tr w:rsidR="00A32B2E" w:rsidRPr="00567434" w14:paraId="241C263B" w14:textId="77777777" w:rsidTr="00567434">
        <w:trPr>
          <w:trHeight w:val="584"/>
          <w:tblHeader/>
        </w:trPr>
        <w:tc>
          <w:tcPr>
            <w:tcW w:w="2536" w:type="dxa"/>
            <w:tcBorders>
              <w:top w:val="single" w:sz="4" w:space="0" w:color="auto"/>
              <w:left w:val="single" w:sz="4" w:space="0" w:color="auto"/>
              <w:bottom w:val="single" w:sz="4" w:space="0" w:color="auto"/>
              <w:right w:val="single" w:sz="4" w:space="0" w:color="auto"/>
            </w:tcBorders>
            <w:vAlign w:val="center"/>
            <w:hideMark/>
          </w:tcPr>
          <w:p w14:paraId="12E7121A" w14:textId="77777777" w:rsidR="00A32B2E" w:rsidRPr="00567434" w:rsidRDefault="00A32B2E" w:rsidP="00567434">
            <w:pPr>
              <w:spacing w:after="0" w:line="240" w:lineRule="auto"/>
              <w:jc w:val="center"/>
              <w:rPr>
                <w:rFonts w:cs="Times New Roman"/>
                <w:b/>
                <w:bCs/>
                <w:sz w:val="24"/>
                <w:lang w:val="ru-RU"/>
              </w:rPr>
            </w:pPr>
            <w:r w:rsidRPr="00567434">
              <w:rPr>
                <w:rFonts w:cs="Times New Roman"/>
                <w:b/>
                <w:bCs/>
                <w:sz w:val="24"/>
                <w:lang w:val="ru-RU"/>
              </w:rPr>
              <w:t>Характеристика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5AE1C07" w14:textId="77777777" w:rsidR="00A32B2E" w:rsidRPr="00567434" w:rsidRDefault="00A32B2E" w:rsidP="00567434">
            <w:pPr>
              <w:spacing w:after="0" w:line="240" w:lineRule="auto"/>
              <w:jc w:val="center"/>
              <w:rPr>
                <w:rFonts w:cs="Times New Roman"/>
                <w:b/>
                <w:bCs/>
                <w:sz w:val="24"/>
                <w:lang w:val="ru-RU"/>
              </w:rPr>
            </w:pPr>
            <w:r w:rsidRPr="00567434">
              <w:rPr>
                <w:rFonts w:cs="Times New Roman"/>
                <w:b/>
                <w:bCs/>
                <w:sz w:val="24"/>
                <w:lang w:val="ru-RU"/>
              </w:rPr>
              <w:t>Модель Эйнштейна</w:t>
            </w:r>
          </w:p>
        </w:tc>
        <w:tc>
          <w:tcPr>
            <w:tcW w:w="0" w:type="auto"/>
            <w:tcBorders>
              <w:top w:val="single" w:sz="4" w:space="0" w:color="auto"/>
              <w:left w:val="single" w:sz="4" w:space="0" w:color="auto"/>
              <w:bottom w:val="single" w:sz="4" w:space="0" w:color="auto"/>
              <w:right w:val="nil"/>
            </w:tcBorders>
            <w:vAlign w:val="center"/>
            <w:hideMark/>
          </w:tcPr>
          <w:p w14:paraId="4376154E" w14:textId="77777777" w:rsidR="00A32B2E" w:rsidRPr="00567434" w:rsidRDefault="00A32B2E" w:rsidP="00567434">
            <w:pPr>
              <w:spacing w:after="0" w:line="240" w:lineRule="auto"/>
              <w:jc w:val="center"/>
              <w:rPr>
                <w:rFonts w:cs="Times New Roman"/>
                <w:b/>
                <w:bCs/>
                <w:sz w:val="24"/>
                <w:lang w:val="ru-RU"/>
              </w:rPr>
            </w:pPr>
            <w:r w:rsidRPr="00567434">
              <w:rPr>
                <w:rFonts w:cs="Times New Roman"/>
                <w:b/>
                <w:bCs/>
                <w:sz w:val="24"/>
                <w:lang w:val="ru-RU"/>
              </w:rPr>
              <w:t>Модель Дебая</w:t>
            </w:r>
          </w:p>
        </w:tc>
      </w:tr>
      <w:tr w:rsidR="00A32B2E" w:rsidRPr="0049670C" w14:paraId="6F5B2314" w14:textId="77777777" w:rsidTr="00567434">
        <w:trPr>
          <w:trHeight w:val="563"/>
        </w:trPr>
        <w:tc>
          <w:tcPr>
            <w:tcW w:w="2536" w:type="dxa"/>
            <w:tcBorders>
              <w:top w:val="single" w:sz="4" w:space="0" w:color="auto"/>
              <w:left w:val="single" w:sz="4" w:space="0" w:color="auto"/>
              <w:bottom w:val="single" w:sz="4" w:space="0" w:color="auto"/>
              <w:right w:val="single" w:sz="4" w:space="0" w:color="auto"/>
            </w:tcBorders>
            <w:vAlign w:val="center"/>
            <w:hideMark/>
          </w:tcPr>
          <w:p w14:paraId="66F3778E" w14:textId="77777777" w:rsidR="00A32B2E" w:rsidRPr="00567434" w:rsidRDefault="00A32B2E" w:rsidP="00567434">
            <w:pPr>
              <w:spacing w:after="0" w:line="240" w:lineRule="auto"/>
              <w:rPr>
                <w:rFonts w:cs="Times New Roman"/>
                <w:sz w:val="24"/>
                <w:lang w:val="ru-RU"/>
              </w:rPr>
            </w:pPr>
            <w:r w:rsidRPr="00567434">
              <w:rPr>
                <w:rFonts w:cs="Times New Roman"/>
                <w:b/>
                <w:bCs/>
                <w:sz w:val="24"/>
                <w:lang w:val="ru-RU"/>
              </w:rPr>
              <w:t>Спектр частот</w:t>
            </w:r>
          </w:p>
        </w:tc>
        <w:tc>
          <w:tcPr>
            <w:tcW w:w="0" w:type="auto"/>
            <w:tcBorders>
              <w:top w:val="single" w:sz="4" w:space="0" w:color="auto"/>
              <w:left w:val="single" w:sz="4" w:space="0" w:color="auto"/>
              <w:bottom w:val="single" w:sz="4" w:space="0" w:color="auto"/>
              <w:right w:val="single" w:sz="4" w:space="0" w:color="auto"/>
            </w:tcBorders>
            <w:vAlign w:val="center"/>
            <w:hideMark/>
          </w:tcPr>
          <w:p w14:paraId="253E5F6D"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 xml:space="preserve">Одна частота </w:t>
            </w:r>
            <w:proofErr w:type="spellStart"/>
            <w:r w:rsidRPr="00567434">
              <w:rPr>
                <w:rFonts w:cs="Times New Roman"/>
                <w:sz w:val="24"/>
                <w:lang w:val="ru-RU"/>
              </w:rPr>
              <w:t>νE</w:t>
            </w:r>
            <w:proofErr w:type="spellEnd"/>
            <w:r w:rsidRPr="00567434">
              <w:rPr>
                <w:rFonts w:cs="Times New Roman"/>
                <w:sz w:val="24"/>
                <w:lang w:val="ru-RU"/>
              </w:rPr>
              <w:t>(дискретный спектр)</w:t>
            </w:r>
          </w:p>
        </w:tc>
        <w:tc>
          <w:tcPr>
            <w:tcW w:w="0" w:type="auto"/>
            <w:tcBorders>
              <w:top w:val="single" w:sz="4" w:space="0" w:color="auto"/>
              <w:left w:val="single" w:sz="4" w:space="0" w:color="auto"/>
              <w:bottom w:val="single" w:sz="4" w:space="0" w:color="auto"/>
              <w:right w:val="nil"/>
            </w:tcBorders>
            <w:vAlign w:val="center"/>
            <w:hideMark/>
          </w:tcPr>
          <w:p w14:paraId="64DF8E18"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 xml:space="preserve">Непрерывный спектр от 0 до </w:t>
            </w:r>
            <w:proofErr w:type="spellStart"/>
            <w:r w:rsidRPr="00567434">
              <w:rPr>
                <w:rFonts w:cs="Times New Roman"/>
                <w:sz w:val="24"/>
                <w:lang w:val="ru-RU"/>
              </w:rPr>
              <w:t>νD</w:t>
            </w:r>
            <w:proofErr w:type="spellEnd"/>
          </w:p>
        </w:tc>
      </w:tr>
      <w:tr w:rsidR="00A32B2E" w:rsidRPr="00567434" w14:paraId="15E1A512" w14:textId="77777777" w:rsidTr="00567434">
        <w:trPr>
          <w:trHeight w:val="557"/>
        </w:trPr>
        <w:tc>
          <w:tcPr>
            <w:tcW w:w="2536" w:type="dxa"/>
            <w:tcBorders>
              <w:top w:val="single" w:sz="4" w:space="0" w:color="auto"/>
              <w:left w:val="single" w:sz="4" w:space="0" w:color="auto"/>
              <w:bottom w:val="single" w:sz="4" w:space="0" w:color="auto"/>
              <w:right w:val="single" w:sz="4" w:space="0" w:color="auto"/>
            </w:tcBorders>
            <w:vAlign w:val="center"/>
            <w:hideMark/>
          </w:tcPr>
          <w:p w14:paraId="165DB9D8" w14:textId="77777777" w:rsidR="00A32B2E" w:rsidRPr="00567434" w:rsidRDefault="00A32B2E" w:rsidP="00567434">
            <w:pPr>
              <w:spacing w:after="0" w:line="240" w:lineRule="auto"/>
              <w:rPr>
                <w:rFonts w:cs="Times New Roman"/>
                <w:sz w:val="24"/>
                <w:lang w:val="ru-RU"/>
              </w:rPr>
            </w:pPr>
            <w:r w:rsidRPr="00567434">
              <w:rPr>
                <w:rFonts w:cs="Times New Roman"/>
                <w:b/>
                <w:bCs/>
                <w:sz w:val="24"/>
                <w:lang w:val="ru-RU"/>
              </w:rPr>
              <w:t>Плотность состояний</w:t>
            </w:r>
          </w:p>
        </w:tc>
        <w:tc>
          <w:tcPr>
            <w:tcW w:w="0" w:type="auto"/>
            <w:tcBorders>
              <w:top w:val="single" w:sz="4" w:space="0" w:color="auto"/>
              <w:left w:val="single" w:sz="4" w:space="0" w:color="auto"/>
              <w:bottom w:val="single" w:sz="4" w:space="0" w:color="auto"/>
              <w:right w:val="single" w:sz="4" w:space="0" w:color="auto"/>
            </w:tcBorders>
            <w:vAlign w:val="center"/>
            <w:hideMark/>
          </w:tcPr>
          <w:p w14:paraId="24AF4573"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Дельта-функция</w:t>
            </w:r>
          </w:p>
        </w:tc>
        <w:tc>
          <w:tcPr>
            <w:tcW w:w="0" w:type="auto"/>
            <w:tcBorders>
              <w:top w:val="single" w:sz="4" w:space="0" w:color="auto"/>
              <w:left w:val="single" w:sz="4" w:space="0" w:color="auto"/>
              <w:bottom w:val="single" w:sz="4" w:space="0" w:color="auto"/>
              <w:right w:val="nil"/>
            </w:tcBorders>
            <w:vAlign w:val="center"/>
            <w:hideMark/>
          </w:tcPr>
          <w:p w14:paraId="7308062B"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Пропорциональна ν2</w:t>
            </w:r>
          </w:p>
        </w:tc>
      </w:tr>
      <w:tr w:rsidR="00A32B2E" w:rsidRPr="00567434" w14:paraId="579D0250" w14:textId="77777777" w:rsidTr="00567434">
        <w:tc>
          <w:tcPr>
            <w:tcW w:w="2536" w:type="dxa"/>
            <w:tcBorders>
              <w:top w:val="single" w:sz="4" w:space="0" w:color="auto"/>
              <w:left w:val="single" w:sz="4" w:space="0" w:color="auto"/>
              <w:bottom w:val="single" w:sz="4" w:space="0" w:color="auto"/>
              <w:right w:val="single" w:sz="4" w:space="0" w:color="auto"/>
            </w:tcBorders>
            <w:vAlign w:val="center"/>
            <w:hideMark/>
          </w:tcPr>
          <w:p w14:paraId="0C866A5A" w14:textId="77777777" w:rsidR="00A32B2E" w:rsidRPr="00567434" w:rsidRDefault="00A32B2E" w:rsidP="00567434">
            <w:pPr>
              <w:spacing w:after="0" w:line="240" w:lineRule="auto"/>
              <w:rPr>
                <w:rFonts w:cs="Times New Roman"/>
                <w:sz w:val="24"/>
                <w:lang w:val="ru-RU"/>
              </w:rPr>
            </w:pPr>
            <w:r w:rsidRPr="00567434">
              <w:rPr>
                <w:rFonts w:cs="Times New Roman"/>
                <w:b/>
                <w:bCs/>
                <w:sz w:val="24"/>
                <w:lang w:val="ru-RU"/>
              </w:rPr>
              <w:t xml:space="preserve">Поведение при </w:t>
            </w:r>
            <w:r w:rsidRPr="00567434">
              <w:rPr>
                <w:rFonts w:cs="Times New Roman"/>
                <w:sz w:val="24"/>
                <w:lang w:val="ru-RU"/>
              </w:rPr>
              <w:t>T→0</w:t>
            </w:r>
          </w:p>
        </w:tc>
        <w:tc>
          <w:tcPr>
            <w:tcW w:w="0" w:type="auto"/>
            <w:tcBorders>
              <w:top w:val="single" w:sz="4" w:space="0" w:color="auto"/>
              <w:left w:val="single" w:sz="4" w:space="0" w:color="auto"/>
              <w:bottom w:val="single" w:sz="4" w:space="0" w:color="auto"/>
              <w:right w:val="single" w:sz="4" w:space="0" w:color="auto"/>
            </w:tcBorders>
            <w:vAlign w:val="center"/>
            <w:hideMark/>
          </w:tcPr>
          <w:p w14:paraId="1BAAA4C3" w14:textId="77777777" w:rsidR="00AA3366" w:rsidRPr="00567434" w:rsidRDefault="00AA3366" w:rsidP="00567434">
            <w:pPr>
              <w:spacing w:after="0" w:line="240" w:lineRule="auto"/>
              <w:rPr>
                <w:rFonts w:cs="Times New Roman"/>
                <w:sz w:val="24"/>
                <w:lang w:val="ru-RU"/>
              </w:rPr>
            </w:pPr>
            <m:oMathPara>
              <m:oMath>
                <m:r>
                  <w:rPr>
                    <w:rFonts w:ascii="Cambria Math" w:hAnsi="Cambria Math" w:cs="Times New Roman"/>
                    <w:sz w:val="24"/>
                    <w:lang w:val="ru-RU"/>
                  </w:rPr>
                  <m:t>CV∼e-</m:t>
                </m:r>
                <m:f>
                  <m:fPr>
                    <m:ctrlPr>
                      <w:rPr>
                        <w:rFonts w:ascii="Cambria Math" w:hAnsi="Cambria Math" w:cs="Times New Roman"/>
                        <w:i/>
                        <w:sz w:val="24"/>
                        <w:lang w:val="ru-RU"/>
                      </w:rPr>
                    </m:ctrlPr>
                  </m:fPr>
                  <m:num>
                    <m:r>
                      <w:rPr>
                        <w:rFonts w:ascii="Cambria Math" w:hAnsi="Cambria Math" w:cs="Times New Roman"/>
                        <w:sz w:val="24"/>
                        <w:lang w:val="ru-RU"/>
                      </w:rPr>
                      <m:t>ΘE</m:t>
                    </m:r>
                  </m:num>
                  <m:den>
                    <m:r>
                      <w:rPr>
                        <w:rFonts w:ascii="Cambria Math" w:hAnsi="Cambria Math" w:cs="Times New Roman"/>
                        <w:sz w:val="24"/>
                        <w:lang w:val="ru-RU"/>
                      </w:rPr>
                      <m:t>T</m:t>
                    </m:r>
                  </m:den>
                </m:f>
              </m:oMath>
            </m:oMathPara>
          </w:p>
          <w:p w14:paraId="7C7F8ACD"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 xml:space="preserve"> (экспоненциальное)</w:t>
            </w:r>
          </w:p>
        </w:tc>
        <w:tc>
          <w:tcPr>
            <w:tcW w:w="0" w:type="auto"/>
            <w:tcBorders>
              <w:top w:val="single" w:sz="4" w:space="0" w:color="auto"/>
              <w:left w:val="single" w:sz="4" w:space="0" w:color="auto"/>
              <w:bottom w:val="single" w:sz="4" w:space="0" w:color="auto"/>
              <w:right w:val="nil"/>
            </w:tcBorders>
            <w:vAlign w:val="center"/>
            <w:hideMark/>
          </w:tcPr>
          <w:p w14:paraId="43FCE2FE"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CV</w:t>
            </w:r>
            <w:r w:rsidRPr="00567434">
              <w:rPr>
                <w:rFonts w:ascii="Cambria Math" w:hAnsi="Cambria Math" w:cs="Cambria Math"/>
                <w:sz w:val="24"/>
                <w:lang w:val="ru-RU"/>
              </w:rPr>
              <w:t>∼</w:t>
            </w:r>
            <w:r w:rsidRPr="00567434">
              <w:rPr>
                <w:rFonts w:cs="Times New Roman"/>
                <w:sz w:val="24"/>
                <w:lang w:val="ru-RU"/>
              </w:rPr>
              <w:t>T3 (степенное)</w:t>
            </w:r>
          </w:p>
        </w:tc>
      </w:tr>
      <w:tr w:rsidR="00A32B2E" w:rsidRPr="0049670C" w14:paraId="7F382484" w14:textId="77777777" w:rsidTr="00567434">
        <w:trPr>
          <w:trHeight w:val="719"/>
        </w:trPr>
        <w:tc>
          <w:tcPr>
            <w:tcW w:w="2536" w:type="dxa"/>
            <w:tcBorders>
              <w:top w:val="single" w:sz="4" w:space="0" w:color="auto"/>
              <w:left w:val="single" w:sz="4" w:space="0" w:color="auto"/>
              <w:bottom w:val="single" w:sz="4" w:space="0" w:color="auto"/>
              <w:right w:val="single" w:sz="4" w:space="0" w:color="auto"/>
            </w:tcBorders>
            <w:vAlign w:val="center"/>
            <w:hideMark/>
          </w:tcPr>
          <w:p w14:paraId="3D6EA150" w14:textId="77777777" w:rsidR="00A32B2E" w:rsidRPr="00567434" w:rsidRDefault="00A32B2E" w:rsidP="00567434">
            <w:pPr>
              <w:spacing w:after="0" w:line="240" w:lineRule="auto"/>
              <w:rPr>
                <w:rFonts w:cs="Times New Roman"/>
                <w:sz w:val="24"/>
                <w:lang w:val="ru-RU"/>
              </w:rPr>
            </w:pPr>
            <w:r w:rsidRPr="00567434">
              <w:rPr>
                <w:rFonts w:cs="Times New Roman"/>
                <w:b/>
                <w:bCs/>
                <w:sz w:val="24"/>
                <w:lang w:val="ru-RU"/>
              </w:rPr>
              <w:t>Согласие с опытом</w:t>
            </w:r>
          </w:p>
        </w:tc>
        <w:tc>
          <w:tcPr>
            <w:tcW w:w="0" w:type="auto"/>
            <w:tcBorders>
              <w:top w:val="single" w:sz="4" w:space="0" w:color="auto"/>
              <w:left w:val="single" w:sz="4" w:space="0" w:color="auto"/>
              <w:bottom w:val="single" w:sz="4" w:space="0" w:color="auto"/>
              <w:right w:val="single" w:sz="4" w:space="0" w:color="auto"/>
            </w:tcBorders>
            <w:vAlign w:val="center"/>
            <w:hideMark/>
          </w:tcPr>
          <w:p w14:paraId="582F4344"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Качественное, плохое количественное при низких T</w:t>
            </w:r>
          </w:p>
        </w:tc>
        <w:tc>
          <w:tcPr>
            <w:tcW w:w="0" w:type="auto"/>
            <w:tcBorders>
              <w:top w:val="single" w:sz="4" w:space="0" w:color="auto"/>
              <w:left w:val="single" w:sz="4" w:space="0" w:color="auto"/>
              <w:bottom w:val="single" w:sz="4" w:space="0" w:color="auto"/>
              <w:right w:val="nil"/>
            </w:tcBorders>
            <w:vAlign w:val="center"/>
            <w:hideMark/>
          </w:tcPr>
          <w:p w14:paraId="2834734D"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Отличное для диэлектриков во всем диапазоне</w:t>
            </w:r>
          </w:p>
        </w:tc>
      </w:tr>
      <w:tr w:rsidR="00A32B2E" w:rsidRPr="0049670C" w14:paraId="082F1B4D" w14:textId="77777777" w:rsidTr="00567434">
        <w:tc>
          <w:tcPr>
            <w:tcW w:w="2536" w:type="dxa"/>
            <w:tcBorders>
              <w:top w:val="single" w:sz="4" w:space="0" w:color="auto"/>
              <w:left w:val="single" w:sz="4" w:space="0" w:color="auto"/>
              <w:bottom w:val="single" w:sz="4" w:space="0" w:color="auto"/>
              <w:right w:val="single" w:sz="4" w:space="0" w:color="auto"/>
            </w:tcBorders>
            <w:vAlign w:val="center"/>
            <w:hideMark/>
          </w:tcPr>
          <w:p w14:paraId="27DDCA19" w14:textId="77777777" w:rsidR="00A32B2E" w:rsidRPr="00567434" w:rsidRDefault="00A32B2E" w:rsidP="00567434">
            <w:pPr>
              <w:spacing w:after="0" w:line="240" w:lineRule="auto"/>
              <w:rPr>
                <w:rFonts w:cs="Times New Roman"/>
                <w:sz w:val="24"/>
                <w:lang w:val="ru-RU"/>
              </w:rPr>
            </w:pPr>
            <w:r w:rsidRPr="00567434">
              <w:rPr>
                <w:rFonts w:cs="Times New Roman"/>
                <w:b/>
                <w:bCs/>
                <w:sz w:val="24"/>
                <w:lang w:val="ru-RU"/>
              </w:rPr>
              <w:t>Применимость</w:t>
            </w:r>
          </w:p>
        </w:tc>
        <w:tc>
          <w:tcPr>
            <w:tcW w:w="0" w:type="auto"/>
            <w:tcBorders>
              <w:top w:val="single" w:sz="4" w:space="0" w:color="auto"/>
              <w:left w:val="single" w:sz="2" w:space="0" w:color="auto"/>
              <w:bottom w:val="single" w:sz="4" w:space="0" w:color="auto"/>
              <w:right w:val="single" w:sz="4" w:space="0" w:color="auto"/>
            </w:tcBorders>
            <w:vAlign w:val="center"/>
            <w:hideMark/>
          </w:tcPr>
          <w:p w14:paraId="029EFB86"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Хорошо описывает оптические ветви колеба</w:t>
            </w:r>
            <w:r w:rsidR="00AA3366" w:rsidRPr="00567434">
              <w:rPr>
                <w:rFonts w:cs="Times New Roman"/>
                <w:sz w:val="24"/>
                <w:lang w:val="ru-RU"/>
              </w:rPr>
              <w:t xml:space="preserve">ний и теплоемкость при средних </w:t>
            </w:r>
            <w:r w:rsidRPr="00567434">
              <w:rPr>
                <w:rFonts w:cs="Times New Roman"/>
                <w:i/>
                <w:iCs/>
                <w:sz w:val="24"/>
                <w:lang w:val="ru-RU"/>
              </w:rPr>
              <w:t>T</w:t>
            </w:r>
          </w:p>
        </w:tc>
        <w:tc>
          <w:tcPr>
            <w:tcW w:w="0" w:type="auto"/>
            <w:tcBorders>
              <w:top w:val="single" w:sz="4" w:space="0" w:color="auto"/>
              <w:left w:val="single" w:sz="2" w:space="0" w:color="auto"/>
              <w:bottom w:val="single" w:sz="4" w:space="0" w:color="auto"/>
              <w:right w:val="nil"/>
            </w:tcBorders>
            <w:vAlign w:val="center"/>
            <w:hideMark/>
          </w:tcPr>
          <w:p w14:paraId="28240060" w14:textId="77777777" w:rsidR="00A32B2E" w:rsidRPr="00567434" w:rsidRDefault="00A32B2E" w:rsidP="00567434">
            <w:pPr>
              <w:spacing w:after="0" w:line="240" w:lineRule="auto"/>
              <w:rPr>
                <w:rFonts w:cs="Times New Roman"/>
                <w:sz w:val="24"/>
                <w:lang w:val="ru-RU"/>
              </w:rPr>
            </w:pPr>
            <w:r w:rsidRPr="00567434">
              <w:rPr>
                <w:rFonts w:cs="Times New Roman"/>
                <w:sz w:val="24"/>
                <w:lang w:val="ru-RU"/>
              </w:rPr>
              <w:t>Лучше описывает акустические ветви и низкотемпературную теплоемкость</w:t>
            </w:r>
          </w:p>
        </w:tc>
      </w:tr>
    </w:tbl>
    <w:p w14:paraId="12371AD6" w14:textId="77777777" w:rsidR="00567434" w:rsidRDefault="00567434" w:rsidP="00567434">
      <w:pPr>
        <w:spacing w:after="0" w:line="360" w:lineRule="auto"/>
        <w:ind w:firstLine="720"/>
        <w:jc w:val="both"/>
        <w:rPr>
          <w:rFonts w:cs="Times New Roman"/>
          <w:b/>
          <w:bCs/>
          <w:lang w:val="ru-RU"/>
        </w:rPr>
      </w:pPr>
    </w:p>
    <w:p w14:paraId="670D509E" w14:textId="77777777" w:rsidR="00A32B2E" w:rsidRDefault="00A32B2E" w:rsidP="00567434">
      <w:pPr>
        <w:spacing w:after="0" w:line="360" w:lineRule="auto"/>
        <w:ind w:firstLine="720"/>
        <w:jc w:val="both"/>
        <w:rPr>
          <w:rFonts w:cs="Times New Roman"/>
          <w:lang w:val="ru-RU"/>
        </w:rPr>
      </w:pPr>
      <w:r w:rsidRPr="00567434">
        <w:rPr>
          <w:rFonts w:cs="Times New Roman"/>
          <w:b/>
          <w:bCs/>
          <w:lang w:val="ru-RU"/>
        </w:rPr>
        <w:t>Вывод:</w:t>
      </w:r>
      <w:r w:rsidRPr="00567434">
        <w:rPr>
          <w:rFonts w:cs="Times New Roman"/>
          <w:lang w:val="ru-RU"/>
        </w:rPr>
        <w:t xml:space="preserve"> Модель Дебая является более совершенной для описания теплоемкости кристаллических диэлектриков, так как корректно учитывает дисперсию упругих волн в решетке. Однако модель Эйнштейна сохраняет свое значение для описания вкладов оптических </w:t>
      </w:r>
      <w:proofErr w:type="spellStart"/>
      <w:r w:rsidRPr="00567434">
        <w:rPr>
          <w:rFonts w:cs="Times New Roman"/>
          <w:lang w:val="ru-RU"/>
        </w:rPr>
        <w:t>ветей</w:t>
      </w:r>
      <w:proofErr w:type="spellEnd"/>
      <w:r w:rsidRPr="00567434">
        <w:rPr>
          <w:rFonts w:cs="Times New Roman"/>
          <w:lang w:val="ru-RU"/>
        </w:rPr>
        <w:t xml:space="preserve"> колебаний в сложных решетках и для качественной оценки температурной зависимости теплоемкости в широком диапазоне. Для металлов при очень низких температурах необходимо также учитывать электронный вклад в теплоемкость (</w:t>
      </w:r>
      <w:proofErr w:type="spellStart"/>
      <w:r w:rsidRPr="00567434">
        <w:rPr>
          <w:rFonts w:cs="Times New Roman"/>
          <w:lang w:val="ru-RU"/>
        </w:rPr>
        <w:t>Cel</w:t>
      </w:r>
      <w:r w:rsidRPr="00567434">
        <w:rPr>
          <w:rFonts w:ascii="Cambria Math" w:hAnsi="Cambria Math" w:cs="Cambria Math"/>
          <w:lang w:val="ru-RU"/>
        </w:rPr>
        <w:t>∝</w:t>
      </w:r>
      <w:r w:rsidRPr="00567434">
        <w:rPr>
          <w:rFonts w:cs="Times New Roman"/>
          <w:lang w:val="ru-RU"/>
        </w:rPr>
        <w:t>T</w:t>
      </w:r>
      <w:proofErr w:type="spellEnd"/>
      <w:r w:rsidRPr="00567434">
        <w:rPr>
          <w:rFonts w:cs="Times New Roman"/>
          <w:lang w:val="ru-RU"/>
        </w:rPr>
        <w:t>), который становится доминирующим над фононным вкладом (T3) вблизи абсолютного нуля.</w:t>
      </w:r>
    </w:p>
    <w:p w14:paraId="04DAA52E" w14:textId="77777777" w:rsidR="00567434" w:rsidRDefault="00567434" w:rsidP="00567434">
      <w:pPr>
        <w:spacing w:after="0" w:line="360" w:lineRule="auto"/>
        <w:ind w:firstLine="720"/>
        <w:jc w:val="both"/>
        <w:rPr>
          <w:rFonts w:cs="Times New Roman"/>
          <w:lang w:val="ru-RU"/>
        </w:rPr>
      </w:pPr>
    </w:p>
    <w:p w14:paraId="52FF78C7" w14:textId="77777777" w:rsidR="00567434" w:rsidRDefault="00567434" w:rsidP="00567434">
      <w:pPr>
        <w:spacing w:after="0" w:line="360" w:lineRule="auto"/>
        <w:ind w:firstLine="720"/>
        <w:jc w:val="both"/>
        <w:rPr>
          <w:rFonts w:cs="Times New Roman"/>
          <w:lang w:val="ru-RU"/>
        </w:rPr>
      </w:pPr>
    </w:p>
    <w:p w14:paraId="2DC9446F" w14:textId="77777777" w:rsidR="00567434" w:rsidRDefault="00567434" w:rsidP="00567434">
      <w:pPr>
        <w:spacing w:after="0" w:line="360" w:lineRule="auto"/>
        <w:ind w:firstLine="720"/>
        <w:jc w:val="both"/>
        <w:rPr>
          <w:rFonts w:cs="Times New Roman"/>
          <w:lang w:val="ru-RU"/>
        </w:rPr>
      </w:pPr>
    </w:p>
    <w:p w14:paraId="1D531D82" w14:textId="77777777" w:rsidR="00567434" w:rsidRDefault="00567434" w:rsidP="00567434">
      <w:pPr>
        <w:spacing w:after="0" w:line="360" w:lineRule="auto"/>
        <w:ind w:firstLine="720"/>
        <w:jc w:val="both"/>
        <w:rPr>
          <w:rFonts w:cs="Times New Roman"/>
          <w:lang w:val="ru-RU"/>
        </w:rPr>
      </w:pPr>
    </w:p>
    <w:p w14:paraId="189FCD22" w14:textId="77777777" w:rsidR="00567434" w:rsidRDefault="00567434" w:rsidP="00567434">
      <w:pPr>
        <w:spacing w:after="0" w:line="360" w:lineRule="auto"/>
        <w:ind w:firstLine="720"/>
        <w:jc w:val="both"/>
        <w:rPr>
          <w:rFonts w:cs="Times New Roman"/>
          <w:lang w:val="ru-RU"/>
        </w:rPr>
      </w:pPr>
    </w:p>
    <w:p w14:paraId="458D6113" w14:textId="77777777" w:rsidR="00567434" w:rsidRDefault="00567434" w:rsidP="00567434">
      <w:pPr>
        <w:spacing w:after="0" w:line="360" w:lineRule="auto"/>
        <w:ind w:firstLine="720"/>
        <w:jc w:val="both"/>
        <w:rPr>
          <w:rFonts w:cs="Times New Roman"/>
          <w:lang w:val="ru-RU"/>
        </w:rPr>
      </w:pPr>
    </w:p>
    <w:p w14:paraId="5BD1F9EE" w14:textId="77777777" w:rsidR="00567434" w:rsidRPr="00567434" w:rsidRDefault="00567434" w:rsidP="00567434">
      <w:pPr>
        <w:spacing w:after="0" w:line="360" w:lineRule="auto"/>
        <w:ind w:firstLine="720"/>
        <w:jc w:val="both"/>
        <w:rPr>
          <w:rFonts w:cs="Times New Roman"/>
          <w:lang w:val="ru-RU"/>
        </w:rPr>
      </w:pPr>
    </w:p>
    <w:p w14:paraId="216E0C1C" w14:textId="77777777" w:rsidR="00567434" w:rsidRDefault="00567434" w:rsidP="00567434">
      <w:pPr>
        <w:pStyle w:val="1"/>
        <w:jc w:val="center"/>
        <w:rPr>
          <w:rFonts w:ascii="Times New Roman" w:hAnsi="Times New Roman" w:cs="Times New Roman"/>
          <w:color w:val="000000" w:themeColor="text1"/>
          <w:lang w:val="ru-RU"/>
        </w:rPr>
      </w:pPr>
      <w:bookmarkStart w:id="8" w:name="_Toc229739382"/>
      <w:r w:rsidRPr="00567434">
        <w:rPr>
          <w:rFonts w:ascii="Times New Roman" w:hAnsi="Times New Roman" w:cs="Times New Roman"/>
          <w:color w:val="000000" w:themeColor="text1"/>
          <w:lang w:val="ru-RU"/>
        </w:rPr>
        <w:lastRenderedPageBreak/>
        <w:t>1.4. Внутренняя энергия кристаллов</w:t>
      </w:r>
      <w:bookmarkEnd w:id="8"/>
    </w:p>
    <w:p w14:paraId="15D35030" w14:textId="77777777" w:rsidR="00F6533A" w:rsidRPr="00F6533A" w:rsidRDefault="00F6533A" w:rsidP="00F6533A">
      <w:pPr>
        <w:rPr>
          <w:lang w:val="ru-RU"/>
        </w:rPr>
      </w:pPr>
    </w:p>
    <w:p w14:paraId="66B7F5E3" w14:textId="77777777" w:rsidR="00567434" w:rsidRPr="00567434" w:rsidRDefault="00567434" w:rsidP="00567434">
      <w:pPr>
        <w:spacing w:after="0" w:line="360" w:lineRule="auto"/>
        <w:ind w:firstLine="720"/>
        <w:jc w:val="both"/>
        <w:rPr>
          <w:lang w:val="ru-RU"/>
        </w:rPr>
      </w:pPr>
      <w:r w:rsidRPr="00567434">
        <w:rPr>
          <w:bCs/>
          <w:lang w:val="ru-RU"/>
        </w:rPr>
        <w:t>Общее понятие внутренней энергии твердого тела</w:t>
      </w:r>
      <w:r w:rsidRPr="00567434">
        <w:rPr>
          <w:lang w:val="ru-RU"/>
        </w:rPr>
        <w:t xml:space="preserve"> Внутренняя энергия кристаллического твердого тела представляет собой сумму всех видов энергии микрочастиц, составляющих вещество. Она не включает кинетическую энергию движения тела как целого и его потенциальную энергию во внешних полях. Внутренняя энергия складывается из двух основных компонентов: кинетической энергии теплового движения частиц (атомов, ионов, электронов) и потенциальной энергии их взаимодействия друг с другом.</w:t>
      </w:r>
    </w:p>
    <w:p w14:paraId="3A60E500" w14:textId="77777777" w:rsidR="00567434" w:rsidRPr="00567434" w:rsidRDefault="00567434" w:rsidP="00567434">
      <w:pPr>
        <w:spacing w:after="0" w:line="360" w:lineRule="auto"/>
        <w:ind w:firstLine="720"/>
        <w:jc w:val="both"/>
        <w:rPr>
          <w:lang w:val="ru-RU"/>
        </w:rPr>
      </w:pPr>
      <w:r w:rsidRPr="00567434">
        <w:rPr>
          <w:lang w:val="ru-RU"/>
        </w:rPr>
        <w:t>При абсолютном нуле температуры тепловое движение прекращается, однако внутренняя энергия не обращается в ноль из-за наличия так называемой энергии нулевых колебаний, обусловленной квантовыми эффектами. При повышении температуры внутренняя энергия возрастает за счет увеличения амплитуды колебаний атомов и возбуждения других степеней свободы.</w:t>
      </w:r>
    </w:p>
    <w:p w14:paraId="323DFB2E" w14:textId="77777777" w:rsidR="00567434" w:rsidRPr="00567434" w:rsidRDefault="00567434" w:rsidP="00567434">
      <w:pPr>
        <w:spacing w:after="0" w:line="360" w:lineRule="auto"/>
        <w:ind w:firstLine="720"/>
        <w:jc w:val="both"/>
        <w:rPr>
          <w:lang w:val="ru-RU"/>
        </w:rPr>
      </w:pPr>
      <w:r w:rsidRPr="00567434">
        <w:rPr>
          <w:bCs/>
          <w:lang w:val="ru-RU"/>
        </w:rPr>
        <w:t>Решеточная (фононная) составляющая внутренней энергии</w:t>
      </w:r>
      <w:r w:rsidRPr="00567434">
        <w:rPr>
          <w:lang w:val="ru-RU"/>
        </w:rPr>
        <w:t xml:space="preserve"> Основной вклад во внутреннюю энергию большинства твердых тел (особенно диэлектриков и полупроводников) вносит энергия колебаний атомов кристаллической решетки. В классической физике эти колебания рассматривались как механические движения связанных осцилляторов. Однако современная квантовая теория твердого тела описывает коллективные колебания решетки как газ квазичастиц — фононов.</w:t>
      </w:r>
    </w:p>
    <w:p w14:paraId="0ED9E6CF" w14:textId="77777777" w:rsidR="00567434" w:rsidRPr="00567434" w:rsidRDefault="00567434" w:rsidP="00567434">
      <w:pPr>
        <w:spacing w:after="0" w:line="360" w:lineRule="auto"/>
        <w:ind w:firstLine="720"/>
        <w:jc w:val="both"/>
        <w:rPr>
          <w:lang w:val="ru-RU"/>
        </w:rPr>
      </w:pPr>
      <w:r w:rsidRPr="00567434">
        <w:rPr>
          <w:lang w:val="ru-RU"/>
        </w:rPr>
        <w:t>Каждый акт теплового возбуждения решетки можно представить как рождение фонона. Таким образом, внутренняя энергия решетки определяется общим числом возбужденных фононов и их энергией. Характер распределения фононов по энергиям зависит от температуры:</w:t>
      </w:r>
    </w:p>
    <w:p w14:paraId="58785788" w14:textId="77777777" w:rsidR="00567434" w:rsidRPr="00567434" w:rsidRDefault="00567434" w:rsidP="00567434">
      <w:pPr>
        <w:numPr>
          <w:ilvl w:val="0"/>
          <w:numId w:val="21"/>
        </w:numPr>
        <w:spacing w:after="0" w:line="360" w:lineRule="auto"/>
        <w:ind w:left="0" w:firstLine="720"/>
        <w:jc w:val="both"/>
        <w:rPr>
          <w:lang w:val="ru-RU"/>
        </w:rPr>
      </w:pPr>
      <w:r w:rsidRPr="00567434">
        <w:rPr>
          <w:lang w:val="ru-RU"/>
        </w:rPr>
        <w:t>При низких температурах возбуждаются преимущественно низкоэнергетические (длинноволновые) акустические фононы.</w:t>
      </w:r>
    </w:p>
    <w:p w14:paraId="1BC2EF6C" w14:textId="77777777" w:rsidR="00567434" w:rsidRPr="00567434" w:rsidRDefault="00567434" w:rsidP="00567434">
      <w:pPr>
        <w:numPr>
          <w:ilvl w:val="0"/>
          <w:numId w:val="21"/>
        </w:numPr>
        <w:spacing w:after="0" w:line="360" w:lineRule="auto"/>
        <w:ind w:left="0" w:firstLine="720"/>
        <w:jc w:val="both"/>
        <w:rPr>
          <w:lang w:val="ru-RU"/>
        </w:rPr>
      </w:pPr>
      <w:r w:rsidRPr="00567434">
        <w:rPr>
          <w:lang w:val="ru-RU"/>
        </w:rPr>
        <w:lastRenderedPageBreak/>
        <w:t>При высоких температурах в тепловое движение вовлекаются все возможные моды колебаний, включая высокочастотные оптические фононы.</w:t>
      </w:r>
    </w:p>
    <w:p w14:paraId="2067D51B" w14:textId="77777777" w:rsidR="00567434" w:rsidRPr="00567434" w:rsidRDefault="00567434" w:rsidP="00567434">
      <w:pPr>
        <w:spacing w:after="0" w:line="360" w:lineRule="auto"/>
        <w:ind w:firstLine="720"/>
        <w:jc w:val="both"/>
        <w:rPr>
          <w:lang w:val="ru-RU"/>
        </w:rPr>
      </w:pPr>
      <w:r w:rsidRPr="00567434">
        <w:rPr>
          <w:lang w:val="ru-RU"/>
        </w:rPr>
        <w:t>Именно изменение числа и типа возбужденных фононов при нагревании определяет температурную зависимость теплоемкости кристаллической решетки.</w:t>
      </w:r>
    </w:p>
    <w:p w14:paraId="4A67429A" w14:textId="77777777" w:rsidR="00567434" w:rsidRPr="00567434" w:rsidRDefault="00567434" w:rsidP="00567434">
      <w:pPr>
        <w:spacing w:after="0" w:line="360" w:lineRule="auto"/>
        <w:ind w:firstLine="720"/>
        <w:jc w:val="both"/>
        <w:rPr>
          <w:lang w:val="ru-RU"/>
        </w:rPr>
      </w:pPr>
      <w:r w:rsidRPr="00567434">
        <w:rPr>
          <w:bCs/>
          <w:lang w:val="ru-RU"/>
        </w:rPr>
        <w:t>Электронная составляющая внутренней энергии</w:t>
      </w:r>
      <w:r w:rsidRPr="00567434">
        <w:rPr>
          <w:lang w:val="ru-RU"/>
        </w:rPr>
        <w:t xml:space="preserve"> В металлах и вырожденных полупроводниках существенный вклад во внутреннюю энергию вносит подсистема свободных электронов проводимости. Электроны в металле образуют ферми-газ. Согласно принципу Паули, при абсолютном нуле все электронные состояния заполнены вплоть до определенного максимального уровня энергии (уровня Ферми).</w:t>
      </w:r>
    </w:p>
    <w:p w14:paraId="7672E6F5" w14:textId="77777777" w:rsidR="00567434" w:rsidRPr="00567434" w:rsidRDefault="00567434" w:rsidP="00567434">
      <w:pPr>
        <w:spacing w:after="0" w:line="360" w:lineRule="auto"/>
        <w:ind w:firstLine="720"/>
        <w:jc w:val="both"/>
        <w:rPr>
          <w:lang w:val="ru-RU"/>
        </w:rPr>
      </w:pPr>
      <w:r w:rsidRPr="00567434">
        <w:rPr>
          <w:lang w:val="ru-RU"/>
        </w:rPr>
        <w:t>При нагревании лишь небольшая часть электронов, находящихся вблизи уровня Ферми, может получить дополнительную тепловую энергию и перейти на более высокие свободные уровни. Основная масса электронов остается «замороженной» в своих состояниях, так как выше них нет свободных мест для перехода. Поэтому электронный вклад во внутреннюю энергию при обычных температурах значительно меньше решеточного. Однако этот вклад становится доминирующим при очень низких температурах, когда колебания решетки практически затухают.</w:t>
      </w:r>
    </w:p>
    <w:p w14:paraId="31133D1D" w14:textId="77777777" w:rsidR="00567434" w:rsidRPr="00567434" w:rsidRDefault="00567434" w:rsidP="00567434">
      <w:pPr>
        <w:spacing w:after="0" w:line="360" w:lineRule="auto"/>
        <w:ind w:firstLine="720"/>
        <w:jc w:val="both"/>
        <w:rPr>
          <w:lang w:val="ru-RU"/>
        </w:rPr>
      </w:pPr>
      <w:r w:rsidRPr="00567434">
        <w:rPr>
          <w:bCs/>
          <w:lang w:val="ru-RU"/>
        </w:rPr>
        <w:t>Вклад дефектов структуры</w:t>
      </w:r>
      <w:r w:rsidRPr="00567434">
        <w:rPr>
          <w:lang w:val="ru-RU"/>
        </w:rPr>
        <w:t xml:space="preserve"> Помимо идеальных колебаний и электронного газа, внутренняя энергия реального кристалла включает энергию дефектов структуры: вакансий (пустых узлов решетки), </w:t>
      </w:r>
      <w:proofErr w:type="spellStart"/>
      <w:r w:rsidRPr="00567434">
        <w:rPr>
          <w:lang w:val="ru-RU"/>
        </w:rPr>
        <w:t>межузельных</w:t>
      </w:r>
      <w:proofErr w:type="spellEnd"/>
      <w:r w:rsidRPr="00567434">
        <w:rPr>
          <w:lang w:val="ru-RU"/>
        </w:rPr>
        <w:t xml:space="preserve"> атомов, дислокаций и границ зерен. Образование дефектов требует затраты энергии, поэтому их концентрация растет с увеличением температуры. Хотя при комнатной температуре этот вклад мал по сравнению с тепловой энергией колебаний, он становится существенным при температурах, близких к точке плавления, и играет ключевую роль в процессах диффузии и фазовых превращений.</w:t>
      </w:r>
    </w:p>
    <w:p w14:paraId="4A1C61F8" w14:textId="77777777" w:rsidR="00567434" w:rsidRPr="00567434" w:rsidRDefault="00567434" w:rsidP="00567434">
      <w:pPr>
        <w:spacing w:after="0" w:line="360" w:lineRule="auto"/>
        <w:ind w:firstLine="720"/>
        <w:jc w:val="both"/>
        <w:rPr>
          <w:lang w:val="ru-RU"/>
        </w:rPr>
      </w:pPr>
      <w:r w:rsidRPr="00567434">
        <w:rPr>
          <w:bCs/>
          <w:lang w:val="ru-RU"/>
        </w:rPr>
        <w:lastRenderedPageBreak/>
        <w:t>Связь внутренней энергии с термодинамическими свойствами</w:t>
      </w:r>
      <w:r w:rsidRPr="00567434">
        <w:rPr>
          <w:lang w:val="ru-RU"/>
        </w:rPr>
        <w:t xml:space="preserve"> Знание зависимости внутренней энергии от температуры и объема позволяет определить другие важные термодинамические характеристики вещества:</w:t>
      </w:r>
    </w:p>
    <w:p w14:paraId="3DE7382B" w14:textId="77777777" w:rsidR="00567434" w:rsidRPr="00567434" w:rsidRDefault="00567434" w:rsidP="00567434">
      <w:pPr>
        <w:numPr>
          <w:ilvl w:val="0"/>
          <w:numId w:val="22"/>
        </w:numPr>
        <w:spacing w:after="0" w:line="360" w:lineRule="auto"/>
        <w:ind w:left="0" w:firstLine="720"/>
        <w:jc w:val="both"/>
        <w:rPr>
          <w:lang w:val="ru-RU"/>
        </w:rPr>
      </w:pPr>
      <w:r w:rsidRPr="00567434">
        <w:rPr>
          <w:bCs/>
          <w:lang w:val="ru-RU"/>
        </w:rPr>
        <w:t>Теплоемкость:</w:t>
      </w:r>
      <w:r w:rsidRPr="00567434">
        <w:rPr>
          <w:lang w:val="ru-RU"/>
        </w:rPr>
        <w:t xml:space="preserve"> Является мерой способности вещества накапливать внутреннюю энергию при нагревании. Она равна скорости изменения внутренней энергии по температуре. Различие в механизмах накопления энергии (фононном и электронном) объясняет разный характер теплоемкости металлов и диэлектриков.</w:t>
      </w:r>
    </w:p>
    <w:p w14:paraId="6A6291A0" w14:textId="77777777" w:rsidR="00567434" w:rsidRPr="00567434" w:rsidRDefault="00567434" w:rsidP="00567434">
      <w:pPr>
        <w:numPr>
          <w:ilvl w:val="0"/>
          <w:numId w:val="22"/>
        </w:numPr>
        <w:spacing w:after="0" w:line="360" w:lineRule="auto"/>
        <w:ind w:left="0" w:firstLine="720"/>
        <w:jc w:val="both"/>
        <w:rPr>
          <w:lang w:val="ru-RU"/>
        </w:rPr>
      </w:pPr>
      <w:r w:rsidRPr="00567434">
        <w:rPr>
          <w:bCs/>
          <w:lang w:val="ru-RU"/>
        </w:rPr>
        <w:t>Уравнение состояния:</w:t>
      </w:r>
      <w:r w:rsidRPr="00567434">
        <w:rPr>
          <w:lang w:val="ru-RU"/>
        </w:rPr>
        <w:t xml:space="preserve"> Зависимость внутренней энергии от объема связана с давлением, которое оказывает кристаллическая решетка. Это позволяет объяснить явление теплового расширения: из-за </w:t>
      </w:r>
      <w:proofErr w:type="spellStart"/>
      <w:r w:rsidRPr="00567434">
        <w:rPr>
          <w:lang w:val="ru-RU"/>
        </w:rPr>
        <w:t>ангармоничности</w:t>
      </w:r>
      <w:proofErr w:type="spellEnd"/>
      <w:r w:rsidRPr="00567434">
        <w:rPr>
          <w:lang w:val="ru-RU"/>
        </w:rPr>
        <w:t xml:space="preserve"> (несимметричности) межатомных сил среднее расстояние между атомами увеличивается с ростом амплитуды их колебаний, что приводит к расширению тела.</w:t>
      </w:r>
    </w:p>
    <w:p w14:paraId="62799651" w14:textId="77777777" w:rsidR="00567434" w:rsidRPr="00567434" w:rsidRDefault="00567434" w:rsidP="00567434">
      <w:pPr>
        <w:numPr>
          <w:ilvl w:val="0"/>
          <w:numId w:val="22"/>
        </w:numPr>
        <w:spacing w:after="0" w:line="360" w:lineRule="auto"/>
        <w:ind w:left="0" w:firstLine="720"/>
        <w:jc w:val="both"/>
        <w:rPr>
          <w:lang w:val="ru-RU"/>
        </w:rPr>
      </w:pPr>
      <w:r w:rsidRPr="00567434">
        <w:rPr>
          <w:bCs/>
          <w:lang w:val="ru-RU"/>
        </w:rPr>
        <w:t>Фазовые переходы:</w:t>
      </w:r>
      <w:r w:rsidRPr="00567434">
        <w:rPr>
          <w:lang w:val="ru-RU"/>
        </w:rPr>
        <w:t xml:space="preserve"> Изменение внутренней энергии при фазовых переходах (например, плавлении) связано с перестройкой кристаллической решетки и разрушением дальнего порядка, что требует поглощения значительного количества энергии (скрытой теплоты плавления) без изменения температуры.</w:t>
      </w:r>
    </w:p>
    <w:p w14:paraId="6D88908B" w14:textId="77777777" w:rsidR="00567434" w:rsidRDefault="00567434" w:rsidP="00567434">
      <w:pPr>
        <w:spacing w:after="0" w:line="360" w:lineRule="auto"/>
        <w:ind w:firstLine="720"/>
        <w:jc w:val="both"/>
        <w:rPr>
          <w:lang w:val="ru-RU"/>
        </w:rPr>
      </w:pPr>
      <w:r w:rsidRPr="00567434">
        <w:rPr>
          <w:lang w:val="ru-RU"/>
        </w:rPr>
        <w:t>Таким образом, внутренняя энергия кристалла является фундаментальной величиной, объединяющей микроскопические квантовые процессы (рождение фононов, возбуждение электронов) с макроскопическими наблюдаемыми свойствами материала, такими как теплоемкость, расширение и устойчивость структуры.</w:t>
      </w:r>
    </w:p>
    <w:p w14:paraId="2B1E0CA6" w14:textId="77777777" w:rsidR="00F6533A" w:rsidRDefault="00F6533A" w:rsidP="00567434">
      <w:pPr>
        <w:spacing w:after="0" w:line="360" w:lineRule="auto"/>
        <w:ind w:firstLine="720"/>
        <w:jc w:val="both"/>
        <w:rPr>
          <w:lang w:val="ru-RU"/>
        </w:rPr>
      </w:pPr>
    </w:p>
    <w:p w14:paraId="3AD8025D" w14:textId="77777777" w:rsidR="00F6533A" w:rsidRDefault="00F6533A" w:rsidP="00567434">
      <w:pPr>
        <w:spacing w:after="0" w:line="360" w:lineRule="auto"/>
        <w:ind w:firstLine="720"/>
        <w:jc w:val="both"/>
        <w:rPr>
          <w:lang w:val="ru-RU"/>
        </w:rPr>
      </w:pPr>
    </w:p>
    <w:p w14:paraId="0BDF7D42" w14:textId="77777777" w:rsidR="00F6533A" w:rsidRPr="00567434" w:rsidRDefault="00F6533A" w:rsidP="00567434">
      <w:pPr>
        <w:spacing w:after="0" w:line="360" w:lineRule="auto"/>
        <w:ind w:firstLine="720"/>
        <w:jc w:val="both"/>
        <w:rPr>
          <w:lang w:val="ru-RU"/>
        </w:rPr>
      </w:pPr>
    </w:p>
    <w:p w14:paraId="17D50DCB" w14:textId="77777777" w:rsidR="00496C08" w:rsidRPr="00F6533A" w:rsidRDefault="00A32B2E" w:rsidP="00F6533A">
      <w:pPr>
        <w:pStyle w:val="1"/>
        <w:spacing w:before="0" w:line="360" w:lineRule="auto"/>
        <w:ind w:firstLine="720"/>
        <w:jc w:val="center"/>
        <w:rPr>
          <w:rFonts w:ascii="Times New Roman" w:hAnsi="Times New Roman" w:cs="Times New Roman"/>
          <w:color w:val="000000" w:themeColor="text1"/>
          <w:lang w:val="ru-RU"/>
        </w:rPr>
      </w:pPr>
      <w:bookmarkStart w:id="9" w:name="_Toc229739383"/>
      <w:r w:rsidRPr="00F6533A">
        <w:rPr>
          <w:rFonts w:ascii="Times New Roman" w:hAnsi="Times New Roman" w:cs="Times New Roman"/>
          <w:color w:val="000000" w:themeColor="text1"/>
          <w:lang w:val="ru-RU"/>
        </w:rPr>
        <w:lastRenderedPageBreak/>
        <w:t>2</w:t>
      </w:r>
      <w:r w:rsidR="009A4839">
        <w:rPr>
          <w:rFonts w:ascii="Times New Roman" w:hAnsi="Times New Roman" w:cs="Times New Roman"/>
          <w:color w:val="000000" w:themeColor="text1"/>
          <w:lang w:val="ru-RU"/>
        </w:rPr>
        <w:t>.</w:t>
      </w:r>
      <w:r w:rsidRPr="00F6533A">
        <w:rPr>
          <w:rFonts w:ascii="Times New Roman" w:hAnsi="Times New Roman" w:cs="Times New Roman"/>
          <w:color w:val="000000" w:themeColor="text1"/>
          <w:lang w:val="ru-RU"/>
        </w:rPr>
        <w:t xml:space="preserve"> Практическая часть</w:t>
      </w:r>
      <w:bookmarkEnd w:id="9"/>
    </w:p>
    <w:p w14:paraId="637EDCCA" w14:textId="77777777" w:rsidR="00496C08" w:rsidRDefault="00A32B2E" w:rsidP="00F6533A">
      <w:pPr>
        <w:pStyle w:val="1"/>
        <w:spacing w:before="0" w:line="360" w:lineRule="auto"/>
        <w:ind w:firstLine="720"/>
        <w:jc w:val="center"/>
        <w:rPr>
          <w:rFonts w:ascii="Times New Roman" w:hAnsi="Times New Roman" w:cs="Times New Roman"/>
          <w:color w:val="000000" w:themeColor="text1"/>
          <w:lang w:val="ru-RU"/>
        </w:rPr>
      </w:pPr>
      <w:bookmarkStart w:id="10" w:name="_Toc229739384"/>
      <w:r w:rsidRPr="00F6533A">
        <w:rPr>
          <w:rFonts w:ascii="Times New Roman" w:hAnsi="Times New Roman" w:cs="Times New Roman"/>
          <w:color w:val="000000" w:themeColor="text1"/>
          <w:lang w:val="ru-RU"/>
        </w:rPr>
        <w:t>2.1 Решение задачи 50.4</w:t>
      </w:r>
      <w:bookmarkEnd w:id="10"/>
    </w:p>
    <w:p w14:paraId="14E92C7E" w14:textId="77777777" w:rsidR="00F6533A" w:rsidRPr="00F6533A" w:rsidRDefault="00F6533A" w:rsidP="00F6533A">
      <w:pPr>
        <w:rPr>
          <w:lang w:val="ru-RU"/>
        </w:rPr>
      </w:pPr>
    </w:p>
    <w:p w14:paraId="505CA1F5" w14:textId="77777777" w:rsidR="00496C08" w:rsidRDefault="00A32B2E" w:rsidP="00F6533A">
      <w:pPr>
        <w:spacing w:after="0" w:line="360" w:lineRule="auto"/>
        <w:ind w:firstLine="720"/>
        <w:jc w:val="both"/>
        <w:rPr>
          <w:lang w:val="ru-RU"/>
        </w:rPr>
      </w:pPr>
      <w:r w:rsidRPr="00F6533A">
        <w:rPr>
          <w:b/>
          <w:lang w:val="ru-RU"/>
        </w:rPr>
        <w:t>Условие:</w:t>
      </w:r>
      <w:r w:rsidRPr="000908F2">
        <w:rPr>
          <w:lang w:val="ru-RU"/>
        </w:rPr>
        <w:t xml:space="preserve"> определить изменение внутренней энергии кристалла никеля при нагревании от </w:t>
      </w:r>
      <w:r w:rsidR="00F6533A">
        <w:t>t</w:t>
      </w:r>
      <w:r w:rsidR="00F6533A" w:rsidRPr="00F6533A">
        <w:rPr>
          <w:lang w:val="ru-RU"/>
        </w:rPr>
        <w:t>=</w:t>
      </w:r>
      <w:r w:rsidRPr="000908F2">
        <w:rPr>
          <w:lang w:val="ru-RU"/>
        </w:rPr>
        <w:t>0 °</w:t>
      </w:r>
      <w:r>
        <w:t>C</w:t>
      </w:r>
      <w:r w:rsidRPr="000908F2">
        <w:rPr>
          <w:lang w:val="ru-RU"/>
        </w:rPr>
        <w:t xml:space="preserve"> до </w:t>
      </w:r>
      <w:r w:rsidR="00F6533A">
        <w:t>t</w:t>
      </w:r>
      <w:r w:rsidR="00F6533A" w:rsidRPr="00F6533A">
        <w:rPr>
          <w:lang w:val="ru-RU"/>
        </w:rPr>
        <w:t>2=</w:t>
      </w:r>
      <w:r w:rsidRPr="000908F2">
        <w:rPr>
          <w:lang w:val="ru-RU"/>
        </w:rPr>
        <w:t>200 °</w:t>
      </w:r>
      <w:r>
        <w:t>C</w:t>
      </w:r>
      <w:r w:rsidRPr="000908F2">
        <w:rPr>
          <w:lang w:val="ru-RU"/>
        </w:rPr>
        <w:t>. Масса кристалла 20 г.</w:t>
      </w:r>
      <w:r w:rsidR="00F6533A" w:rsidRPr="00F6533A">
        <w:rPr>
          <w:lang w:val="ru-RU"/>
        </w:rPr>
        <w:t xml:space="preserve"> </w:t>
      </w:r>
      <w:r w:rsidR="00F6533A">
        <w:rPr>
          <w:lang w:val="ru-RU"/>
        </w:rPr>
        <w:t xml:space="preserve">Теплоемкость С вычислить </w:t>
      </w:r>
    </w:p>
    <w:p w14:paraId="0CBE1916" w14:textId="77777777" w:rsidR="00655DB2" w:rsidRPr="00655DB2" w:rsidRDefault="00655DB2" w:rsidP="00F6533A">
      <w:pPr>
        <w:spacing w:after="0" w:line="360" w:lineRule="auto"/>
        <w:ind w:firstLine="720"/>
        <w:jc w:val="both"/>
        <w:rPr>
          <w:b/>
          <w:lang w:val="ru-RU"/>
        </w:rPr>
      </w:pPr>
      <w:r w:rsidRPr="00655DB2">
        <w:rPr>
          <w:b/>
          <w:lang w:val="ru-RU"/>
        </w:rPr>
        <w:t>Дано:</w:t>
      </w:r>
    </w:p>
    <w:p w14:paraId="73D515BD" w14:textId="77777777" w:rsidR="00655DB2" w:rsidRPr="00655DB2" w:rsidRDefault="00655DB2" w:rsidP="00655DB2">
      <w:pPr>
        <w:numPr>
          <w:ilvl w:val="0"/>
          <w:numId w:val="23"/>
        </w:numPr>
        <w:spacing w:after="0" w:line="360" w:lineRule="auto"/>
        <w:jc w:val="both"/>
        <w:rPr>
          <w:lang w:val="ru-RU"/>
        </w:rPr>
      </w:pPr>
      <w:r w:rsidRPr="00655DB2">
        <w:rPr>
          <w:lang w:val="ru-RU"/>
        </w:rPr>
        <w:t>Вещество: Никель (Ni)</w:t>
      </w:r>
    </w:p>
    <w:p w14:paraId="50AFEF11" w14:textId="77777777" w:rsidR="00655DB2" w:rsidRPr="00655DB2" w:rsidRDefault="00655DB2" w:rsidP="00655DB2">
      <w:pPr>
        <w:numPr>
          <w:ilvl w:val="0"/>
          <w:numId w:val="23"/>
        </w:numPr>
        <w:spacing w:after="0" w:line="360" w:lineRule="auto"/>
        <w:jc w:val="both"/>
        <w:rPr>
          <w:lang w:val="ru-RU"/>
        </w:rPr>
      </w:pPr>
      <w:r w:rsidRPr="00655DB2">
        <w:rPr>
          <w:lang w:val="ru-RU"/>
        </w:rPr>
        <w:t>Масса кристалла: m=20 г=0,02 кг</w:t>
      </w:r>
    </w:p>
    <w:p w14:paraId="08733F50" w14:textId="77777777" w:rsidR="00655DB2" w:rsidRPr="00655DB2" w:rsidRDefault="00655DB2" w:rsidP="00655DB2">
      <w:pPr>
        <w:numPr>
          <w:ilvl w:val="0"/>
          <w:numId w:val="23"/>
        </w:numPr>
        <w:spacing w:after="0" w:line="360" w:lineRule="auto"/>
        <w:jc w:val="both"/>
        <w:rPr>
          <w:lang w:val="ru-RU"/>
        </w:rPr>
      </w:pPr>
      <w:r w:rsidRPr="00655DB2">
        <w:rPr>
          <w:lang w:val="ru-RU"/>
        </w:rPr>
        <w:t>Начальная температура: t1=0</w:t>
      </w:r>
      <w:r w:rsidRPr="00655DB2">
        <w:rPr>
          <w:rFonts w:ascii="Cambria Math" w:hAnsi="Cambria Math" w:cs="Cambria Math"/>
          <w:lang w:val="ru-RU"/>
        </w:rPr>
        <w:t>∘</w:t>
      </w:r>
      <w:r w:rsidRPr="00655DB2">
        <w:rPr>
          <w:lang w:val="ru-RU"/>
        </w:rPr>
        <w:t>C</w:t>
      </w:r>
    </w:p>
    <w:p w14:paraId="48509543" w14:textId="77777777" w:rsidR="00655DB2" w:rsidRPr="00655DB2" w:rsidRDefault="00655DB2" w:rsidP="00655DB2">
      <w:pPr>
        <w:numPr>
          <w:ilvl w:val="0"/>
          <w:numId w:val="23"/>
        </w:numPr>
        <w:spacing w:after="0" w:line="360" w:lineRule="auto"/>
        <w:jc w:val="both"/>
        <w:rPr>
          <w:lang w:val="ru-RU"/>
        </w:rPr>
      </w:pPr>
      <w:r w:rsidRPr="00655DB2">
        <w:rPr>
          <w:lang w:val="ru-RU"/>
        </w:rPr>
        <w:t>Конечная температура: t2=200</w:t>
      </w:r>
      <w:r w:rsidRPr="00655DB2">
        <w:rPr>
          <w:rFonts w:ascii="Cambria Math" w:hAnsi="Cambria Math" w:cs="Cambria Math"/>
          <w:lang w:val="ru-RU"/>
        </w:rPr>
        <w:t>∘</w:t>
      </w:r>
      <w:r w:rsidRPr="00655DB2">
        <w:rPr>
          <w:lang w:val="ru-RU"/>
        </w:rPr>
        <w:t>C</w:t>
      </w:r>
    </w:p>
    <w:p w14:paraId="567B03D4" w14:textId="77777777" w:rsidR="00655DB2" w:rsidRPr="00655DB2" w:rsidRDefault="00655DB2" w:rsidP="00655DB2">
      <w:pPr>
        <w:numPr>
          <w:ilvl w:val="0"/>
          <w:numId w:val="23"/>
        </w:numPr>
        <w:spacing w:after="0" w:line="360" w:lineRule="auto"/>
        <w:jc w:val="both"/>
        <w:rPr>
          <w:lang w:val="ru-RU"/>
        </w:rPr>
      </w:pPr>
      <w:r w:rsidRPr="00655DB2">
        <w:rPr>
          <w:lang w:val="ru-RU"/>
        </w:rPr>
        <w:t>Изменение температуры: ΔT=t2−t1=200 K (так как шаг шкалы Цельсия равен Кельвину)</w:t>
      </w:r>
    </w:p>
    <w:p w14:paraId="484EC9B6" w14:textId="77777777" w:rsidR="00655DB2" w:rsidRPr="00655DB2" w:rsidRDefault="00655DB2" w:rsidP="00655DB2">
      <w:pPr>
        <w:numPr>
          <w:ilvl w:val="0"/>
          <w:numId w:val="23"/>
        </w:numPr>
        <w:spacing w:after="0" w:line="360" w:lineRule="auto"/>
        <w:jc w:val="both"/>
        <w:rPr>
          <w:lang w:val="ru-RU"/>
        </w:rPr>
      </w:pPr>
      <w:r w:rsidRPr="00655DB2">
        <w:rPr>
          <w:lang w:val="ru-RU"/>
        </w:rPr>
        <w:t>Удельная теплоемкость никеля (</w:t>
      </w:r>
      <w:r w:rsidRPr="00655DB2">
        <w:rPr>
          <w:i/>
          <w:iCs/>
          <w:lang w:val="ru-RU"/>
        </w:rPr>
        <w:t>c</w:t>
      </w:r>
      <w:r w:rsidRPr="00655DB2">
        <w:rPr>
          <w:lang w:val="ru-RU"/>
        </w:rPr>
        <w:t>): В интервале 0–200 °C удельная теплоемкость никеля слабо зависит от температуры. Среднее табличное значение составляет примерно 460 Дж/(</w:t>
      </w:r>
      <w:proofErr w:type="spellStart"/>
      <w:r w:rsidRPr="00655DB2">
        <w:rPr>
          <w:lang w:val="ru-RU"/>
        </w:rPr>
        <w:t>кг</w:t>
      </w:r>
      <w:r w:rsidRPr="00655DB2">
        <w:rPr>
          <w:rFonts w:ascii="Cambria Math" w:hAnsi="Cambria Math" w:cs="Cambria Math"/>
          <w:lang w:val="ru-RU"/>
        </w:rPr>
        <w:t>⋅</w:t>
      </w:r>
      <w:r w:rsidRPr="00655DB2">
        <w:rPr>
          <w:rFonts w:cs="Times New Roman"/>
          <w:lang w:val="ru-RU"/>
        </w:rPr>
        <w:t>К</w:t>
      </w:r>
      <w:proofErr w:type="spellEnd"/>
      <w:r w:rsidRPr="00655DB2">
        <w:rPr>
          <w:lang w:val="ru-RU"/>
        </w:rPr>
        <w:t>)</w:t>
      </w:r>
    </w:p>
    <w:p w14:paraId="119D21F6" w14:textId="77777777" w:rsidR="00655DB2" w:rsidRPr="00655DB2" w:rsidRDefault="00655DB2" w:rsidP="00655DB2">
      <w:pPr>
        <w:spacing w:after="0" w:line="360" w:lineRule="auto"/>
        <w:ind w:firstLine="720"/>
        <w:jc w:val="both"/>
        <w:rPr>
          <w:i/>
          <w:iCs/>
          <w:lang w:val="ru-RU"/>
        </w:rPr>
      </w:pPr>
      <w:r w:rsidRPr="00655DB2">
        <w:rPr>
          <w:b/>
          <w:bCs/>
          <w:lang w:val="ru-RU"/>
        </w:rPr>
        <w:t>Найти:</w:t>
      </w:r>
      <w:r>
        <w:rPr>
          <w:b/>
          <w:bCs/>
          <w:lang w:val="ru-RU"/>
        </w:rPr>
        <w:t xml:space="preserve"> </w:t>
      </w:r>
      <w:r w:rsidRPr="00655DB2">
        <w:rPr>
          <w:lang w:val="ru-RU"/>
        </w:rPr>
        <w:t>Изменение внутренней энергии: ΔU</w:t>
      </w:r>
    </w:p>
    <w:p w14:paraId="542CA1D9" w14:textId="77777777" w:rsidR="00655DB2" w:rsidRPr="00655DB2" w:rsidRDefault="00655DB2" w:rsidP="00655DB2">
      <w:pPr>
        <w:spacing w:after="0" w:line="360" w:lineRule="auto"/>
        <w:ind w:firstLine="720"/>
        <w:jc w:val="both"/>
        <w:rPr>
          <w:b/>
          <w:bCs/>
          <w:lang w:val="ru-RU"/>
        </w:rPr>
      </w:pPr>
      <w:r w:rsidRPr="00655DB2">
        <w:rPr>
          <w:b/>
          <w:bCs/>
          <w:lang w:val="ru-RU"/>
        </w:rPr>
        <w:t>Решение:</w:t>
      </w:r>
    </w:p>
    <w:p w14:paraId="4F49E69C" w14:textId="77777777" w:rsidR="00655DB2" w:rsidRPr="00655DB2" w:rsidRDefault="00655DB2" w:rsidP="00655DB2">
      <w:pPr>
        <w:numPr>
          <w:ilvl w:val="0"/>
          <w:numId w:val="25"/>
        </w:numPr>
        <w:spacing w:after="0" w:line="360" w:lineRule="auto"/>
        <w:ind w:left="0" w:firstLine="720"/>
        <w:jc w:val="both"/>
        <w:rPr>
          <w:lang w:val="ru-RU"/>
        </w:rPr>
      </w:pPr>
      <w:r w:rsidRPr="00655DB2">
        <w:rPr>
          <w:bCs/>
          <w:lang w:val="ru-RU"/>
        </w:rPr>
        <w:t>Физическое обоснование:</w:t>
      </w:r>
      <w:r w:rsidRPr="00655DB2">
        <w:rPr>
          <w:lang w:val="ru-RU"/>
        </w:rPr>
        <w:t xml:space="preserve"> Для твердых тел при нагревании в условиях постоянного объема (или когда работой расширения можно пренебречь по сравнению с изменением внутренней энергии) изменение внутренней энергии ΔU равно количеству теплоты Q, полученному телом: ΔU=Q=</w:t>
      </w:r>
      <w:proofErr w:type="spellStart"/>
      <w:r w:rsidRPr="00655DB2">
        <w:rPr>
          <w:lang w:val="ru-RU"/>
        </w:rPr>
        <w:t>c</w:t>
      </w:r>
      <w:r w:rsidRPr="00655DB2">
        <w:rPr>
          <w:rFonts w:ascii="Cambria Math" w:hAnsi="Cambria Math" w:cs="Cambria Math"/>
          <w:lang w:val="ru-RU"/>
        </w:rPr>
        <w:t>⋅</w:t>
      </w:r>
      <w:r w:rsidRPr="00655DB2">
        <w:rPr>
          <w:lang w:val="ru-RU"/>
        </w:rPr>
        <w:t>m</w:t>
      </w:r>
      <w:r w:rsidRPr="00655DB2">
        <w:rPr>
          <w:rFonts w:ascii="Cambria Math" w:hAnsi="Cambria Math" w:cs="Cambria Math"/>
          <w:lang w:val="ru-RU"/>
        </w:rPr>
        <w:t>⋅</w:t>
      </w:r>
      <w:r w:rsidRPr="00655DB2">
        <w:rPr>
          <w:rFonts w:cs="Times New Roman"/>
          <w:lang w:val="ru-RU"/>
        </w:rPr>
        <w:t>Δ</w:t>
      </w:r>
      <w:r w:rsidRPr="00655DB2">
        <w:rPr>
          <w:lang w:val="ru-RU"/>
        </w:rPr>
        <w:t>T</w:t>
      </w:r>
      <w:proofErr w:type="spellEnd"/>
    </w:p>
    <w:p w14:paraId="6120D446" w14:textId="77777777" w:rsidR="00655DB2" w:rsidRPr="00655DB2" w:rsidRDefault="00655DB2" w:rsidP="00655DB2">
      <w:pPr>
        <w:numPr>
          <w:ilvl w:val="0"/>
          <w:numId w:val="25"/>
        </w:numPr>
        <w:spacing w:after="0" w:line="360" w:lineRule="auto"/>
        <w:ind w:left="0" w:firstLine="720"/>
        <w:jc w:val="both"/>
        <w:rPr>
          <w:lang w:val="ru-RU"/>
        </w:rPr>
      </w:pPr>
      <w:r w:rsidRPr="00655DB2">
        <w:rPr>
          <w:bCs/>
          <w:lang w:val="ru-RU"/>
        </w:rPr>
        <w:t>Вычисление теплоемкости (пояснение):</w:t>
      </w:r>
      <w:r w:rsidRPr="00655DB2">
        <w:rPr>
          <w:lang w:val="ru-RU"/>
        </w:rPr>
        <w:t xml:space="preserve"> Если бы требовалось вычислить теплоемкость теоретически по закону Дюлонга–Пти (</w:t>
      </w:r>
      <w:proofErr w:type="spellStart"/>
      <w:r w:rsidRPr="00655DB2">
        <w:rPr>
          <w:lang w:val="ru-RU"/>
        </w:rPr>
        <w:t>Cm</w:t>
      </w:r>
      <w:proofErr w:type="spellEnd"/>
      <w:r w:rsidRPr="00655DB2">
        <w:rPr>
          <w:lang w:val="ru-RU"/>
        </w:rPr>
        <w:t>=3R), мы бы получили заниженное значение (~425 Дж/(</w:t>
      </w:r>
      <w:proofErr w:type="spellStart"/>
      <w:r w:rsidRPr="00655DB2">
        <w:rPr>
          <w:lang w:val="ru-RU"/>
        </w:rPr>
        <w:t>кг·К</w:t>
      </w:r>
      <w:proofErr w:type="spellEnd"/>
      <w:r w:rsidRPr="00655DB2">
        <w:rPr>
          <w:lang w:val="ru-RU"/>
        </w:rPr>
        <w:t xml:space="preserve">)), так как температура 200 °C еще не является достаточно высокой для полного выхода на классическое плато для никеля (температура Дебая никеля ~450 К). Поэтому для правильного </w:t>
      </w:r>
      <w:r w:rsidRPr="00655DB2">
        <w:rPr>
          <w:lang w:val="ru-RU"/>
        </w:rPr>
        <w:lastRenderedPageBreak/>
        <w:t>физического ответа используем экспериментальное (табличное) значение c=460 Дж/(</w:t>
      </w:r>
      <w:proofErr w:type="spellStart"/>
      <w:r w:rsidRPr="00655DB2">
        <w:rPr>
          <w:lang w:val="ru-RU"/>
        </w:rPr>
        <w:t>кг</w:t>
      </w:r>
      <w:r w:rsidRPr="00655DB2">
        <w:rPr>
          <w:rFonts w:ascii="Cambria Math" w:hAnsi="Cambria Math" w:cs="Cambria Math"/>
          <w:lang w:val="ru-RU"/>
        </w:rPr>
        <w:t>⋅</w:t>
      </w:r>
      <w:r w:rsidRPr="00655DB2">
        <w:rPr>
          <w:rFonts w:cs="Times New Roman"/>
          <w:lang w:val="ru-RU"/>
        </w:rPr>
        <w:t>К</w:t>
      </w:r>
      <w:proofErr w:type="spellEnd"/>
      <w:r w:rsidRPr="00655DB2">
        <w:rPr>
          <w:lang w:val="ru-RU"/>
        </w:rPr>
        <w:t xml:space="preserve">) </w:t>
      </w:r>
    </w:p>
    <w:p w14:paraId="437C66F5" w14:textId="77777777" w:rsidR="00655DB2" w:rsidRDefault="00655DB2" w:rsidP="00655DB2">
      <w:pPr>
        <w:numPr>
          <w:ilvl w:val="0"/>
          <w:numId w:val="25"/>
        </w:numPr>
        <w:spacing w:after="0" w:line="360" w:lineRule="auto"/>
        <w:ind w:left="0" w:firstLine="720"/>
        <w:jc w:val="both"/>
        <w:rPr>
          <w:lang w:val="ru-RU"/>
        </w:rPr>
      </w:pPr>
      <w:r w:rsidRPr="00655DB2">
        <w:rPr>
          <w:bCs/>
          <w:lang w:val="ru-RU"/>
        </w:rPr>
        <w:t>Расчет изменения внутренней энергии:</w:t>
      </w:r>
      <w:r w:rsidRPr="00655DB2">
        <w:rPr>
          <w:lang w:val="ru-RU"/>
        </w:rPr>
        <w:t xml:space="preserve"> Подставим значения в формулу: </w:t>
      </w:r>
    </w:p>
    <w:p w14:paraId="1686A391" w14:textId="77777777" w:rsidR="00655DB2" w:rsidRPr="00655DB2" w:rsidRDefault="00655DB2" w:rsidP="00655DB2">
      <w:pPr>
        <w:spacing w:after="0" w:line="360" w:lineRule="auto"/>
        <w:ind w:left="720"/>
        <w:jc w:val="both"/>
        <w:rPr>
          <w:lang w:val="ru-RU"/>
        </w:rPr>
      </w:pPr>
      <w:r w:rsidRPr="00655DB2">
        <w:rPr>
          <w:lang w:val="ru-RU"/>
        </w:rPr>
        <w:t>ΔU=460 Дж</w:t>
      </w:r>
      <w:r>
        <w:rPr>
          <w:lang w:val="ru-RU"/>
        </w:rPr>
        <w:t>/</w:t>
      </w:r>
      <w:r w:rsidRPr="00655DB2">
        <w:rPr>
          <w:lang w:val="ru-RU"/>
        </w:rPr>
        <w:t>кг</w:t>
      </w:r>
      <w:r>
        <w:rPr>
          <w:lang w:val="ru-RU"/>
        </w:rPr>
        <w:t xml:space="preserve"> </w:t>
      </w:r>
      <w:r w:rsidRPr="00655DB2">
        <w:rPr>
          <w:rFonts w:ascii="Cambria Math" w:hAnsi="Cambria Math" w:cs="Cambria Math"/>
          <w:lang w:val="ru-RU"/>
        </w:rPr>
        <w:t>⋅</w:t>
      </w:r>
      <w:r>
        <w:rPr>
          <w:rFonts w:ascii="Cambria Math" w:hAnsi="Cambria Math" w:cs="Cambria Math"/>
          <w:lang w:val="ru-RU"/>
        </w:rPr>
        <w:t xml:space="preserve"> </w:t>
      </w:r>
      <w:r w:rsidRPr="00655DB2">
        <w:rPr>
          <w:rFonts w:cs="Times New Roman"/>
          <w:lang w:val="ru-RU"/>
        </w:rPr>
        <w:t>К</w:t>
      </w:r>
      <w:r>
        <w:rPr>
          <w:rFonts w:cs="Times New Roman"/>
          <w:lang w:val="ru-RU"/>
        </w:rPr>
        <w:t xml:space="preserve"> </w:t>
      </w:r>
      <w:r w:rsidRPr="00655DB2">
        <w:rPr>
          <w:rFonts w:ascii="Cambria Math" w:hAnsi="Cambria Math" w:cs="Cambria Math"/>
          <w:lang w:val="ru-RU"/>
        </w:rPr>
        <w:t>⋅</w:t>
      </w:r>
      <w:r>
        <w:rPr>
          <w:rFonts w:ascii="Cambria Math" w:hAnsi="Cambria Math" w:cs="Cambria Math"/>
          <w:lang w:val="ru-RU"/>
        </w:rPr>
        <w:t xml:space="preserve"> </w:t>
      </w:r>
      <w:r w:rsidRPr="00655DB2">
        <w:rPr>
          <w:lang w:val="ru-RU"/>
        </w:rPr>
        <w:t>0,02</w:t>
      </w:r>
      <w:r w:rsidRPr="00655DB2">
        <w:rPr>
          <w:rFonts w:cs="Times New Roman"/>
          <w:lang w:val="ru-RU"/>
        </w:rPr>
        <w:t> кг</w:t>
      </w:r>
      <w:r>
        <w:rPr>
          <w:rFonts w:cs="Times New Roman"/>
          <w:lang w:val="ru-RU"/>
        </w:rPr>
        <w:t xml:space="preserve"> </w:t>
      </w:r>
      <w:r w:rsidRPr="00655DB2">
        <w:rPr>
          <w:rFonts w:ascii="Cambria Math" w:hAnsi="Cambria Math" w:cs="Cambria Math"/>
          <w:lang w:val="ru-RU"/>
        </w:rPr>
        <w:t>⋅</w:t>
      </w:r>
      <w:r>
        <w:rPr>
          <w:rFonts w:ascii="Cambria Math" w:hAnsi="Cambria Math" w:cs="Cambria Math"/>
          <w:lang w:val="ru-RU"/>
        </w:rPr>
        <w:t xml:space="preserve"> </w:t>
      </w:r>
      <w:r w:rsidRPr="00655DB2">
        <w:rPr>
          <w:lang w:val="ru-RU"/>
        </w:rPr>
        <w:t>200</w:t>
      </w:r>
      <w:r w:rsidRPr="00655DB2">
        <w:rPr>
          <w:rFonts w:cs="Times New Roman"/>
          <w:lang w:val="ru-RU"/>
        </w:rPr>
        <w:t> К</w:t>
      </w:r>
      <w:r>
        <w:rPr>
          <w:rFonts w:cs="Times New Roman"/>
          <w:lang w:val="ru-RU"/>
        </w:rPr>
        <w:t xml:space="preserve"> = 1840 Дж</w:t>
      </w:r>
    </w:p>
    <w:p w14:paraId="463DADFE" w14:textId="77777777" w:rsidR="00655DB2" w:rsidRPr="00655DB2" w:rsidRDefault="00655DB2" w:rsidP="00655DB2">
      <w:pPr>
        <w:spacing w:after="0" w:line="360" w:lineRule="auto"/>
        <w:ind w:firstLine="720"/>
        <w:jc w:val="both"/>
        <w:rPr>
          <w:bCs/>
          <w:lang w:val="ru-RU"/>
        </w:rPr>
      </w:pPr>
      <w:r w:rsidRPr="00655DB2">
        <w:rPr>
          <w:b/>
          <w:bCs/>
          <w:lang w:val="ru-RU"/>
        </w:rPr>
        <w:t>Ответ:</w:t>
      </w:r>
      <w:r>
        <w:rPr>
          <w:b/>
          <w:bCs/>
          <w:lang w:val="ru-RU"/>
        </w:rPr>
        <w:t xml:space="preserve"> </w:t>
      </w:r>
      <w:r w:rsidRPr="00655DB2">
        <w:rPr>
          <w:lang w:val="ru-RU"/>
        </w:rPr>
        <w:t xml:space="preserve">Изменение внутренней энергии кристалла никеля составляет </w:t>
      </w:r>
      <w:r w:rsidRPr="00655DB2">
        <w:rPr>
          <w:bCs/>
          <w:lang w:val="ru-RU"/>
        </w:rPr>
        <w:t>1840 Дж</w:t>
      </w:r>
      <w:r w:rsidRPr="00655DB2">
        <w:rPr>
          <w:lang w:val="ru-RU"/>
        </w:rPr>
        <w:t xml:space="preserve"> (или </w:t>
      </w:r>
      <w:r w:rsidRPr="00655DB2">
        <w:rPr>
          <w:bCs/>
          <w:lang w:val="ru-RU"/>
        </w:rPr>
        <w:t>1,84 кДж</w:t>
      </w:r>
      <w:r w:rsidRPr="00655DB2">
        <w:rPr>
          <w:lang w:val="ru-RU"/>
        </w:rPr>
        <w:t>).</w:t>
      </w:r>
    </w:p>
    <w:p w14:paraId="4748CB94" w14:textId="77777777" w:rsidR="00655DB2" w:rsidRDefault="00A32B2E" w:rsidP="00655DB2">
      <w:pPr>
        <w:pStyle w:val="1"/>
        <w:jc w:val="center"/>
        <w:rPr>
          <w:rFonts w:ascii="Times New Roman" w:hAnsi="Times New Roman" w:cs="Times New Roman"/>
          <w:color w:val="000000" w:themeColor="text1"/>
          <w:lang w:val="ru-RU"/>
        </w:rPr>
      </w:pPr>
      <w:bookmarkStart w:id="11" w:name="_Toc229739385"/>
      <w:r w:rsidRPr="00655DB2">
        <w:rPr>
          <w:rFonts w:ascii="Times New Roman" w:hAnsi="Times New Roman" w:cs="Times New Roman"/>
          <w:color w:val="000000" w:themeColor="text1"/>
          <w:lang w:val="ru-RU"/>
        </w:rPr>
        <w:t>2.2 Решение задачи 50.25</w:t>
      </w:r>
      <w:bookmarkEnd w:id="11"/>
    </w:p>
    <w:p w14:paraId="4EB6D298" w14:textId="77777777" w:rsidR="00655DB2" w:rsidRPr="00655DB2" w:rsidRDefault="00655DB2" w:rsidP="00655DB2">
      <w:pPr>
        <w:rPr>
          <w:lang w:val="ru-RU"/>
        </w:rPr>
      </w:pPr>
    </w:p>
    <w:p w14:paraId="56B9E54A" w14:textId="77777777" w:rsidR="00496C08" w:rsidRPr="0049670C" w:rsidRDefault="00A32B2E" w:rsidP="00F6533A">
      <w:pPr>
        <w:spacing w:after="0" w:line="360" w:lineRule="auto"/>
        <w:ind w:firstLine="720"/>
        <w:jc w:val="both"/>
        <w:rPr>
          <w:lang w:val="ru-RU"/>
        </w:rPr>
      </w:pPr>
      <w:r w:rsidRPr="000908F2">
        <w:rPr>
          <w:lang w:val="ru-RU"/>
        </w:rPr>
        <w:t xml:space="preserve">Условие: при нагревании серебра массой </w:t>
      </w:r>
      <w:r w:rsidR="00655DB2">
        <w:t>m</w:t>
      </w:r>
      <w:r w:rsidR="00655DB2" w:rsidRPr="00655DB2">
        <w:rPr>
          <w:lang w:val="ru-RU"/>
        </w:rPr>
        <w:t>=</w:t>
      </w:r>
      <w:r w:rsidRPr="000908F2">
        <w:rPr>
          <w:lang w:val="ru-RU"/>
        </w:rPr>
        <w:t xml:space="preserve">10 г от </w:t>
      </w:r>
      <w:r w:rsidR="00655DB2">
        <w:t>t</w:t>
      </w:r>
      <w:r w:rsidR="00655DB2" w:rsidRPr="00655DB2">
        <w:rPr>
          <w:lang w:val="ru-RU"/>
        </w:rPr>
        <w:t>1=</w:t>
      </w:r>
      <w:r w:rsidRPr="000908F2">
        <w:rPr>
          <w:lang w:val="ru-RU"/>
        </w:rPr>
        <w:t>10 К до</w:t>
      </w:r>
      <w:r w:rsidR="00655DB2" w:rsidRPr="00655DB2">
        <w:rPr>
          <w:lang w:val="ru-RU"/>
        </w:rPr>
        <w:t xml:space="preserve"> </w:t>
      </w:r>
      <w:r w:rsidR="00655DB2">
        <w:t>t</w:t>
      </w:r>
      <w:r w:rsidR="00655DB2" w:rsidRPr="00655DB2">
        <w:rPr>
          <w:lang w:val="ru-RU"/>
        </w:rPr>
        <w:t>2=</w:t>
      </w:r>
      <w:r w:rsidRPr="000908F2">
        <w:rPr>
          <w:lang w:val="ru-RU"/>
        </w:rPr>
        <w:t xml:space="preserve"> 20 К было подведено 0,71 Дж теплоты. Определить харак</w:t>
      </w:r>
      <w:r w:rsidR="00655DB2">
        <w:rPr>
          <w:lang w:val="ru-RU"/>
        </w:rPr>
        <w:t>теристическую температуру Дебая сер</w:t>
      </w:r>
      <w:r w:rsidR="000C163F">
        <w:t>t</w:t>
      </w:r>
      <w:r w:rsidR="00655DB2">
        <w:rPr>
          <w:lang w:val="ru-RU"/>
        </w:rPr>
        <w:t xml:space="preserve">бра. Считать </w:t>
      </w:r>
      <w:r w:rsidR="00655DB2">
        <w:t>T</w:t>
      </w:r>
      <w:r w:rsidR="00655DB2">
        <w:rPr>
          <w:lang w:val="ru-RU"/>
        </w:rPr>
        <w:t xml:space="preserve"> </w:t>
      </w:r>
      <w:r w:rsidR="00655DB2" w:rsidRPr="0049670C">
        <w:rPr>
          <w:lang w:val="ru-RU"/>
        </w:rPr>
        <w:t>&lt;&lt;</w:t>
      </w:r>
      <w:r w:rsidR="00655DB2">
        <w:t>Q</w:t>
      </w:r>
      <w:r w:rsidR="00655DB2">
        <w:rPr>
          <w:lang w:val="ru-RU"/>
        </w:rPr>
        <w:t>в</w:t>
      </w:r>
    </w:p>
    <w:p w14:paraId="349E1A15" w14:textId="77777777" w:rsidR="000C163F" w:rsidRPr="000C163F" w:rsidRDefault="000C163F" w:rsidP="000C163F">
      <w:pPr>
        <w:spacing w:after="0" w:line="360" w:lineRule="auto"/>
        <w:ind w:firstLine="720"/>
        <w:jc w:val="both"/>
        <w:rPr>
          <w:b/>
          <w:bCs/>
          <w:lang w:val="ru-RU"/>
        </w:rPr>
      </w:pPr>
      <w:r w:rsidRPr="000C163F">
        <w:rPr>
          <w:b/>
          <w:bCs/>
          <w:lang w:val="ru-RU"/>
        </w:rPr>
        <w:t>1. Теоретическое обоснование</w:t>
      </w:r>
    </w:p>
    <w:p w14:paraId="305B5512" w14:textId="77777777" w:rsidR="000C163F" w:rsidRPr="000C163F" w:rsidRDefault="000C163F" w:rsidP="000C163F">
      <w:pPr>
        <w:spacing w:after="0" w:line="360" w:lineRule="auto"/>
        <w:ind w:firstLine="720"/>
        <w:jc w:val="both"/>
        <w:rPr>
          <w:lang w:val="ru-RU"/>
        </w:rPr>
      </w:pPr>
      <w:r w:rsidRPr="000C163F">
        <w:rPr>
          <w:lang w:val="ru-RU"/>
        </w:rPr>
        <w:t>Согласно условию, температура T значительно ниже характеристической температуры Дебая ΘD (T</w:t>
      </w:r>
      <w:r w:rsidRPr="000C163F">
        <w:rPr>
          <w:rFonts w:ascii="Cambria Math" w:hAnsi="Cambria Math" w:cs="Cambria Math"/>
          <w:lang w:val="ru-RU"/>
        </w:rPr>
        <w:t>≪</w:t>
      </w:r>
      <w:r w:rsidRPr="000C163F">
        <w:rPr>
          <w:rFonts w:cs="Times New Roman"/>
          <w:lang w:val="ru-RU"/>
        </w:rPr>
        <w:t>Θ</w:t>
      </w:r>
      <w:r w:rsidRPr="000C163F">
        <w:rPr>
          <w:lang w:val="ru-RU"/>
        </w:rPr>
        <w:t>D​). В этом случае молярная теплоемкость кристалла описывается законом T3:</w:t>
      </w:r>
    </w:p>
    <w:p w14:paraId="3ADB6B48" w14:textId="77777777" w:rsidR="000C163F" w:rsidRPr="000C163F" w:rsidRDefault="000C163F" w:rsidP="000C163F">
      <w:pPr>
        <w:spacing w:after="0" w:line="360" w:lineRule="auto"/>
        <w:ind w:firstLine="720"/>
        <w:jc w:val="both"/>
        <w:rPr>
          <w:lang w:val="ru-RU"/>
        </w:rPr>
      </w:pPr>
      <m:oMathPara>
        <m:oMath>
          <m:r>
            <m:rPr>
              <m:sty m:val="p"/>
            </m:rPr>
            <w:rPr>
              <w:rFonts w:ascii="Cambria Math" w:hAnsi="Cambria Math"/>
              <w:lang w:val="ru-RU"/>
            </w:rPr>
            <m:t>CV=</m:t>
          </m:r>
          <m:f>
            <m:fPr>
              <m:ctrlPr>
                <w:rPr>
                  <w:rFonts w:ascii="Cambria Math" w:hAnsi="Cambria Math"/>
                  <w:lang w:val="ru-RU"/>
                </w:rPr>
              </m:ctrlPr>
            </m:fPr>
            <m:num>
              <m:r>
                <m:rPr>
                  <m:sty m:val="p"/>
                </m:rPr>
                <w:rPr>
                  <w:rFonts w:ascii="Cambria Math" w:hAnsi="Cambria Math"/>
                  <w:lang w:val="ru-RU"/>
                </w:rPr>
                <m:t>12</m:t>
              </m:r>
              <m:sSup>
                <m:sSupPr>
                  <m:ctrlPr>
                    <w:rPr>
                      <w:rFonts w:ascii="Cambria Math" w:hAnsi="Cambria Math"/>
                      <w:bCs/>
                      <w:lang w:val="ru-RU"/>
                    </w:rPr>
                  </m:ctrlPr>
                </m:sSupPr>
                <m:e>
                  <m:r>
                    <m:rPr>
                      <m:sty m:val="p"/>
                    </m:rPr>
                    <w:rPr>
                      <w:rFonts w:ascii="Cambria Math" w:hAnsi="Cambria Math"/>
                      <w:lang w:val="ru-RU"/>
                    </w:rPr>
                    <m:t>π</m:t>
                  </m:r>
                </m:e>
                <m:sup>
                  <m:r>
                    <m:rPr>
                      <m:sty m:val="p"/>
                    </m:rPr>
                    <w:rPr>
                      <w:rFonts w:ascii="Cambria Math" w:hAnsi="Cambria Math"/>
                      <w:lang w:val="ru-RU"/>
                    </w:rPr>
                    <m:t>4</m:t>
                  </m:r>
                </m:sup>
              </m:sSup>
              <m:ctrlPr>
                <w:rPr>
                  <w:rFonts w:ascii="Cambria Math" w:hAnsi="Cambria Math"/>
                  <w:bCs/>
                  <w:lang w:val="ru-RU"/>
                </w:rPr>
              </m:ctrlPr>
            </m:num>
            <m:den>
              <m:r>
                <m:rPr>
                  <m:sty m:val="p"/>
                </m:rPr>
                <w:rPr>
                  <w:rFonts w:ascii="Cambria Math" w:hAnsi="Cambria Math"/>
                  <w:lang w:val="ru-RU"/>
                </w:rPr>
                <m:t>5</m:t>
              </m:r>
            </m:den>
          </m:f>
          <m:r>
            <m:rPr>
              <m:sty m:val="p"/>
            </m:rPr>
            <w:rPr>
              <w:rFonts w:ascii="Cambria Math" w:hAnsi="Cambria Math"/>
              <w:lang w:val="ru-RU"/>
            </w:rPr>
            <m:t xml:space="preserve"> R</m:t>
          </m:r>
          <m:sSup>
            <m:sSupPr>
              <m:ctrlPr>
                <w:rPr>
                  <w:rFonts w:ascii="Cambria Math" w:hAnsi="Cambria Math"/>
                  <w:bCs/>
                  <w:lang w:val="ru-RU"/>
                </w:rPr>
              </m:ctrlPr>
            </m:sSupPr>
            <m:e>
              <m:d>
                <m:dPr>
                  <m:ctrlPr>
                    <w:rPr>
                      <w:rFonts w:ascii="Cambria Math" w:hAnsi="Cambria Math"/>
                      <w:bCs/>
                      <w:lang w:val="ru-RU"/>
                    </w:rPr>
                  </m:ctrlPr>
                </m:dPr>
                <m:e>
                  <m:f>
                    <m:fPr>
                      <m:ctrlPr>
                        <w:rPr>
                          <w:rFonts w:ascii="Cambria Math" w:hAnsi="Cambria Math"/>
                          <w:bCs/>
                          <w:lang w:val="ru-RU"/>
                        </w:rPr>
                      </m:ctrlPr>
                    </m:fPr>
                    <m:num>
                      <m:r>
                        <m:rPr>
                          <m:sty m:val="p"/>
                        </m:rPr>
                        <w:rPr>
                          <w:rFonts w:ascii="Cambria Math" w:hAnsi="Cambria Math"/>
                          <w:lang w:val="ru-RU"/>
                        </w:rPr>
                        <m:t>T</m:t>
                      </m:r>
                    </m:num>
                    <m:den>
                      <m:r>
                        <m:rPr>
                          <m:sty m:val="p"/>
                        </m:rPr>
                        <w:rPr>
                          <w:rFonts w:ascii="Cambria Math" w:hAnsi="Cambria Math"/>
                          <w:lang w:val="ru-RU"/>
                        </w:rPr>
                        <m:t>ΘD</m:t>
                      </m:r>
                    </m:den>
                  </m:f>
                </m:e>
              </m:d>
            </m:e>
            <m:sup>
              <m:r>
                <m:rPr>
                  <m:sty m:val="p"/>
                </m:rPr>
                <w:rPr>
                  <w:rFonts w:ascii="Cambria Math" w:hAnsi="Cambria Math"/>
                  <w:lang w:val="ru-RU"/>
                </w:rPr>
                <m:t>3</m:t>
              </m:r>
            </m:sup>
          </m:sSup>
        </m:oMath>
      </m:oMathPara>
    </w:p>
    <w:p w14:paraId="0EAF7789" w14:textId="77777777" w:rsidR="000C163F" w:rsidRPr="000C163F" w:rsidRDefault="000C163F" w:rsidP="000C163F">
      <w:pPr>
        <w:spacing w:after="0" w:line="360" w:lineRule="auto"/>
        <w:ind w:firstLine="720"/>
        <w:jc w:val="both"/>
        <w:rPr>
          <w:lang w:val="ru-RU"/>
        </w:rPr>
      </w:pPr>
      <w:r w:rsidRPr="000C163F">
        <w:rPr>
          <w:lang w:val="ru-RU"/>
        </w:rPr>
        <w:t>где:</w:t>
      </w:r>
    </w:p>
    <w:p w14:paraId="7C897618" w14:textId="77777777" w:rsidR="000C163F" w:rsidRPr="000C163F" w:rsidRDefault="000C163F" w:rsidP="000C163F">
      <w:pPr>
        <w:numPr>
          <w:ilvl w:val="0"/>
          <w:numId w:val="26"/>
        </w:numPr>
        <w:spacing w:after="0" w:line="360" w:lineRule="auto"/>
        <w:jc w:val="both"/>
        <w:rPr>
          <w:lang w:val="ru-RU"/>
        </w:rPr>
      </w:pPr>
      <w:r w:rsidRPr="000C163F">
        <w:rPr>
          <w:lang w:val="ru-RU"/>
        </w:rPr>
        <w:t>R — универсальная газовая постоянная (8.31Дж/(</w:t>
      </w:r>
      <w:proofErr w:type="spellStart"/>
      <w:r w:rsidRPr="000C163F">
        <w:rPr>
          <w:lang w:val="ru-RU"/>
        </w:rPr>
        <w:t>моль·К</w:t>
      </w:r>
      <w:proofErr w:type="spellEnd"/>
      <w:r w:rsidRPr="000C163F">
        <w:rPr>
          <w:lang w:val="ru-RU"/>
        </w:rPr>
        <w:t>));</w:t>
      </w:r>
    </w:p>
    <w:p w14:paraId="408460D1" w14:textId="77777777" w:rsidR="000C163F" w:rsidRPr="000C163F" w:rsidRDefault="000C163F" w:rsidP="000C163F">
      <w:pPr>
        <w:numPr>
          <w:ilvl w:val="0"/>
          <w:numId w:val="26"/>
        </w:numPr>
        <w:spacing w:after="0" w:line="360" w:lineRule="auto"/>
        <w:jc w:val="both"/>
        <w:rPr>
          <w:lang w:val="ru-RU"/>
        </w:rPr>
      </w:pPr>
      <w:r w:rsidRPr="000C163F">
        <w:rPr>
          <w:lang w:val="ru-RU"/>
        </w:rPr>
        <w:t>ΘD — характеристическая температура Дебая;</w:t>
      </w:r>
    </w:p>
    <w:p w14:paraId="3183138F" w14:textId="77777777" w:rsidR="000C163F" w:rsidRPr="000C163F" w:rsidRDefault="000C163F" w:rsidP="000C163F">
      <w:pPr>
        <w:numPr>
          <w:ilvl w:val="0"/>
          <w:numId w:val="26"/>
        </w:numPr>
        <w:spacing w:after="0" w:line="360" w:lineRule="auto"/>
        <w:jc w:val="both"/>
        <w:rPr>
          <w:lang w:val="ru-RU"/>
        </w:rPr>
      </w:pPr>
      <w:r w:rsidRPr="000C163F">
        <w:rPr>
          <w:lang w:val="ru-RU"/>
        </w:rPr>
        <w:t>T — абсолютная температура.</w:t>
      </w:r>
    </w:p>
    <w:p w14:paraId="0C92226E" w14:textId="77777777" w:rsidR="000C163F" w:rsidRPr="000C163F" w:rsidRDefault="000C163F" w:rsidP="000C163F">
      <w:pPr>
        <w:spacing w:after="0" w:line="360" w:lineRule="auto"/>
        <w:ind w:firstLine="720"/>
        <w:jc w:val="both"/>
        <w:rPr>
          <w:lang w:val="ru-RU"/>
        </w:rPr>
      </w:pPr>
      <w:r w:rsidRPr="000C163F">
        <w:rPr>
          <w:lang w:val="ru-RU"/>
        </w:rPr>
        <w:t>Количество теплоты Q, необходимое для нагревания вещества от T1​ до T2​, определяется интегрированием теплоемкости по температуре:</w:t>
      </w:r>
    </w:p>
    <w:p w14:paraId="5D3F8264" w14:textId="77777777" w:rsidR="000C163F" w:rsidRPr="00D93678" w:rsidRDefault="00D93678" w:rsidP="000C163F">
      <w:pPr>
        <w:spacing w:after="0" w:line="360" w:lineRule="auto"/>
        <w:ind w:firstLine="720"/>
        <w:jc w:val="both"/>
        <w:rPr>
          <w:lang w:val="ru-RU"/>
        </w:rPr>
      </w:pPr>
      <m:oMathPara>
        <m:oMath>
          <m:r>
            <m:rPr>
              <m:sty m:val="p"/>
            </m:rPr>
            <w:rPr>
              <w:rFonts w:ascii="Cambria Math" w:hAnsi="Cambria Math"/>
              <w:lang w:val="ru-RU"/>
            </w:rPr>
            <m:t xml:space="preserve">Q=∫ </m:t>
          </m:r>
          <m:f>
            <m:fPr>
              <m:ctrlPr>
                <w:rPr>
                  <w:rFonts w:ascii="Cambria Math" w:hAnsi="Cambria Math"/>
                </w:rPr>
              </m:ctrlPr>
            </m:fPr>
            <m:num>
              <m:r>
                <m:rPr>
                  <m:sty m:val="p"/>
                </m:rPr>
                <w:rPr>
                  <w:rFonts w:ascii="Cambria Math" w:hAnsi="Cambria Math"/>
                  <w:lang w:val="ru-RU"/>
                </w:rPr>
                <m:t>T1</m:t>
              </m:r>
              <m:ctrlPr>
                <w:rPr>
                  <w:rFonts w:ascii="Cambria Math" w:hAnsi="Cambria Math"/>
                  <w:bCs/>
                  <w:lang w:val="ru-RU"/>
                </w:rPr>
              </m:ctrlPr>
            </m:num>
            <m:den>
              <m:r>
                <m:rPr>
                  <m:sty m:val="p"/>
                </m:rPr>
                <w:rPr>
                  <w:rFonts w:ascii="Cambria Math" w:hAnsi="Cambria Math"/>
                  <w:lang w:val="ru-RU"/>
                </w:rPr>
                <m:t>T2</m:t>
              </m:r>
            </m:den>
          </m:f>
          <m:r>
            <m:rPr>
              <m:sty m:val="p"/>
            </m:rPr>
            <w:rPr>
              <w:rFonts w:ascii="Cambria Math" w:hAnsi="Cambria Math"/>
              <w:lang w:val="ru-RU"/>
            </w:rPr>
            <m:t xml:space="preserve"> nCV dT</m:t>
          </m:r>
        </m:oMath>
      </m:oMathPara>
    </w:p>
    <w:p w14:paraId="687A2B84" w14:textId="77777777" w:rsidR="000C163F" w:rsidRPr="000C163F" w:rsidRDefault="000C163F" w:rsidP="000C163F">
      <w:pPr>
        <w:spacing w:after="0" w:line="360" w:lineRule="auto"/>
        <w:ind w:firstLine="720"/>
        <w:jc w:val="both"/>
        <w:rPr>
          <w:lang w:val="ru-RU"/>
        </w:rPr>
      </w:pPr>
      <w:r w:rsidRPr="000C163F">
        <w:rPr>
          <w:lang w:val="ru-RU"/>
        </w:rPr>
        <w:t>где n — количество вещества (в молях).</w:t>
      </w:r>
    </w:p>
    <w:p w14:paraId="31E44417" w14:textId="77777777" w:rsidR="000C163F" w:rsidRPr="000C163F" w:rsidRDefault="000C163F" w:rsidP="000C163F">
      <w:pPr>
        <w:spacing w:after="0" w:line="360" w:lineRule="auto"/>
        <w:ind w:firstLine="720"/>
        <w:jc w:val="both"/>
        <w:rPr>
          <w:lang w:val="ru-RU"/>
        </w:rPr>
      </w:pPr>
      <w:r w:rsidRPr="000C163F">
        <w:rPr>
          <w:lang w:val="ru-RU"/>
        </w:rPr>
        <w:lastRenderedPageBreak/>
        <w:t>Подставим выражение для CV​:</w:t>
      </w:r>
    </w:p>
    <w:p w14:paraId="1D14F7BB" w14:textId="77777777" w:rsidR="000C163F" w:rsidRPr="00D93678" w:rsidRDefault="00D93678" w:rsidP="000C163F">
      <w:pPr>
        <w:spacing w:after="0" w:line="360" w:lineRule="auto"/>
        <w:ind w:firstLine="720"/>
        <w:jc w:val="both"/>
        <w:rPr>
          <w:lang w:val="ru-RU"/>
        </w:rPr>
      </w:pPr>
      <m:oMathPara>
        <m:oMath>
          <m:r>
            <m:rPr>
              <m:sty m:val="p"/>
            </m:rPr>
            <w:rPr>
              <w:rFonts w:ascii="Cambria Math" w:hAnsi="Cambria Math"/>
              <w:lang w:val="ru-RU"/>
            </w:rPr>
            <m:t xml:space="preserve">Q=n∫ </m:t>
          </m:r>
          <m:f>
            <m:fPr>
              <m:ctrlPr>
                <w:rPr>
                  <w:rFonts w:ascii="Cambria Math" w:hAnsi="Cambria Math"/>
                </w:rPr>
              </m:ctrlPr>
            </m:fPr>
            <m:num>
              <m:r>
                <m:rPr>
                  <m:sty m:val="p"/>
                </m:rPr>
                <w:rPr>
                  <w:rFonts w:ascii="Cambria Math" w:hAnsi="Cambria Math"/>
                  <w:lang w:val="ru-RU"/>
                </w:rPr>
                <m:t>T1</m:t>
              </m:r>
              <m:ctrlPr>
                <w:rPr>
                  <w:rFonts w:ascii="Cambria Math" w:hAnsi="Cambria Math"/>
                  <w:bCs/>
                  <w:lang w:val="ru-RU"/>
                </w:rPr>
              </m:ctrlPr>
            </m:num>
            <m:den>
              <m:r>
                <m:rPr>
                  <m:sty m:val="p"/>
                </m:rPr>
                <w:rPr>
                  <w:rFonts w:ascii="Cambria Math" w:hAnsi="Cambria Math"/>
                  <w:lang w:val="ru-RU"/>
                </w:rPr>
                <m:t>T2</m:t>
              </m:r>
            </m:den>
          </m:f>
          <m:r>
            <m:rPr>
              <m:sty m:val="p"/>
            </m:rPr>
            <w:rPr>
              <w:rFonts w:ascii="Cambria Math" w:hAnsi="Cambria Math"/>
              <w:lang w:val="ru-RU"/>
            </w:rPr>
            <m:t xml:space="preserve"> </m:t>
          </m:r>
          <m:d>
            <m:dPr>
              <m:ctrlPr>
                <w:rPr>
                  <w:rFonts w:ascii="Cambria Math" w:hAnsi="Cambria Math"/>
                  <w:bCs/>
                  <w:lang w:val="ru-RU"/>
                </w:rPr>
              </m:ctrlPr>
            </m:dPr>
            <m:e>
              <m:f>
                <m:fPr>
                  <m:ctrlPr>
                    <w:rPr>
                      <w:rFonts w:ascii="Cambria Math" w:hAnsi="Cambria Math"/>
                      <w:bCs/>
                      <w:lang w:val="ru-RU"/>
                    </w:rPr>
                  </m:ctrlPr>
                </m:fPr>
                <m:num>
                  <m:r>
                    <m:rPr>
                      <m:sty m:val="p"/>
                    </m:rPr>
                    <w:rPr>
                      <w:rFonts w:ascii="Cambria Math" w:hAnsi="Cambria Math"/>
                      <w:lang w:val="ru-RU"/>
                    </w:rPr>
                    <m:t>12</m:t>
                  </m:r>
                  <m:sSup>
                    <m:sSupPr>
                      <m:ctrlPr>
                        <w:rPr>
                          <w:rFonts w:ascii="Cambria Math" w:hAnsi="Cambria Math"/>
                          <w:bCs/>
                          <w:lang w:val="ru-RU"/>
                        </w:rPr>
                      </m:ctrlPr>
                    </m:sSupPr>
                    <m:e>
                      <m:r>
                        <m:rPr>
                          <m:sty m:val="p"/>
                        </m:rPr>
                        <w:rPr>
                          <w:rFonts w:ascii="Cambria Math" w:hAnsi="Cambria Math"/>
                          <w:lang w:val="ru-RU"/>
                        </w:rPr>
                        <m:t>π</m:t>
                      </m:r>
                    </m:e>
                    <m:sup>
                      <m:r>
                        <m:rPr>
                          <m:sty m:val="p"/>
                        </m:rPr>
                        <w:rPr>
                          <w:rFonts w:ascii="Cambria Math" w:hAnsi="Cambria Math"/>
                          <w:lang w:val="ru-RU"/>
                        </w:rPr>
                        <m:t>4R</m:t>
                      </m:r>
                    </m:sup>
                  </m:sSup>
                </m:num>
                <m:den>
                  <m:r>
                    <m:rPr>
                      <m:sty m:val="p"/>
                    </m:rPr>
                    <w:rPr>
                      <w:rFonts w:ascii="Cambria Math" w:hAnsi="Cambria Math"/>
                      <w:lang w:val="ru-RU"/>
                    </w:rPr>
                    <m:t>5Θ</m:t>
                  </m:r>
                  <m:sSup>
                    <m:sSupPr>
                      <m:ctrlPr>
                        <w:rPr>
                          <w:rFonts w:ascii="Cambria Math" w:hAnsi="Cambria Math"/>
                          <w:bCs/>
                          <w:lang w:val="ru-RU"/>
                        </w:rPr>
                      </m:ctrlPr>
                    </m:sSupPr>
                    <m:e>
                      <m:r>
                        <m:rPr>
                          <m:sty m:val="p"/>
                        </m:rPr>
                        <w:rPr>
                          <w:rFonts w:ascii="Cambria Math" w:hAnsi="Cambria Math"/>
                          <w:lang w:val="ru-RU"/>
                        </w:rPr>
                        <m:t>D</m:t>
                      </m:r>
                    </m:e>
                    <m:sup>
                      <m:r>
                        <m:rPr>
                          <m:sty m:val="p"/>
                        </m:rPr>
                        <w:rPr>
                          <w:rFonts w:ascii="Cambria Math" w:hAnsi="Cambria Math"/>
                          <w:lang w:val="ru-RU"/>
                        </w:rPr>
                        <m:t>3</m:t>
                      </m:r>
                    </m:sup>
                  </m:sSup>
                </m:den>
              </m:f>
            </m:e>
          </m:d>
          <m:sSup>
            <m:sSupPr>
              <m:ctrlPr>
                <w:rPr>
                  <w:rFonts w:ascii="Cambria Math" w:hAnsi="Cambria Math"/>
                  <w:bCs/>
                  <w:lang w:val="ru-RU"/>
                </w:rPr>
              </m:ctrlPr>
            </m:sSupPr>
            <m:e>
              <m:r>
                <m:rPr>
                  <m:sty m:val="p"/>
                </m:rPr>
                <w:rPr>
                  <w:rFonts w:ascii="Cambria Math" w:hAnsi="Cambria Math"/>
                  <w:lang w:val="ru-RU"/>
                </w:rPr>
                <m:t>T</m:t>
              </m:r>
            </m:e>
            <m:sup>
              <m:r>
                <m:rPr>
                  <m:sty m:val="p"/>
                </m:rPr>
                <w:rPr>
                  <w:rFonts w:ascii="Cambria Math" w:hAnsi="Cambria Math"/>
                  <w:lang w:val="ru-RU"/>
                </w:rPr>
                <m:t>3</m:t>
              </m:r>
            </m:sup>
          </m:sSup>
          <m:r>
            <m:rPr>
              <m:sty m:val="p"/>
            </m:rPr>
            <w:rPr>
              <w:rFonts w:ascii="Cambria Math" w:hAnsi="Cambria Math"/>
              <w:lang w:val="ru-RU"/>
            </w:rPr>
            <m:t> dT</m:t>
          </m:r>
        </m:oMath>
      </m:oMathPara>
    </w:p>
    <w:p w14:paraId="48707E73" w14:textId="77777777" w:rsidR="000C163F" w:rsidRPr="000C163F" w:rsidRDefault="000C163F" w:rsidP="000C163F">
      <w:pPr>
        <w:spacing w:after="0" w:line="360" w:lineRule="auto"/>
        <w:ind w:firstLine="720"/>
        <w:jc w:val="both"/>
        <w:rPr>
          <w:lang w:val="ru-RU"/>
        </w:rPr>
      </w:pPr>
      <w:r w:rsidRPr="000C163F">
        <w:rPr>
          <w:lang w:val="ru-RU"/>
        </w:rPr>
        <w:t>Вынесем константы за знак интеграла:</w:t>
      </w:r>
    </w:p>
    <w:p w14:paraId="1EAFE07D" w14:textId="77777777" w:rsidR="000C163F" w:rsidRPr="00D93678" w:rsidRDefault="00D93678" w:rsidP="000C163F">
      <w:pPr>
        <w:spacing w:after="0" w:line="360" w:lineRule="auto"/>
        <w:ind w:firstLine="720"/>
        <w:jc w:val="both"/>
        <w:rPr>
          <w:lang w:val="ru-RU"/>
        </w:rPr>
      </w:pPr>
      <m:oMathPara>
        <m:oMath>
          <m:r>
            <m:rPr>
              <m:sty m:val="p"/>
            </m:rPr>
            <w:rPr>
              <w:rFonts w:ascii="Cambria Math" w:hAnsi="Cambria Math"/>
              <w:lang w:val="ru-RU"/>
            </w:rPr>
            <m:t>Q=</m:t>
          </m:r>
          <m:f>
            <m:fPr>
              <m:ctrlPr>
                <w:rPr>
                  <w:rFonts w:ascii="Cambria Math" w:hAnsi="Cambria Math"/>
                  <w:bCs/>
                  <w:lang w:val="ru-RU"/>
                </w:rPr>
              </m:ctrlPr>
            </m:fPr>
            <m:num>
              <m:r>
                <m:rPr>
                  <m:sty m:val="p"/>
                </m:rPr>
                <w:rPr>
                  <w:rFonts w:ascii="Cambria Math" w:hAnsi="Cambria Math"/>
                  <w:lang w:val="ru-RU"/>
                </w:rPr>
                <m:t>12</m:t>
              </m:r>
              <m:sSup>
                <m:sSupPr>
                  <m:ctrlPr>
                    <w:rPr>
                      <w:rFonts w:ascii="Cambria Math" w:hAnsi="Cambria Math"/>
                      <w:bCs/>
                      <w:lang w:val="ru-RU"/>
                    </w:rPr>
                  </m:ctrlPr>
                </m:sSupPr>
                <m:e>
                  <m:r>
                    <m:rPr>
                      <m:sty m:val="p"/>
                    </m:rPr>
                    <w:rPr>
                      <w:rFonts w:ascii="Cambria Math" w:hAnsi="Cambria Math"/>
                      <w:lang w:val="ru-RU"/>
                    </w:rPr>
                    <m:t>π</m:t>
                  </m:r>
                </m:e>
                <m:sup>
                  <m:r>
                    <m:rPr>
                      <m:sty m:val="p"/>
                    </m:rPr>
                    <w:rPr>
                      <w:rFonts w:ascii="Cambria Math" w:hAnsi="Cambria Math"/>
                      <w:lang w:val="ru-RU"/>
                    </w:rPr>
                    <m:t>4R</m:t>
                  </m:r>
                </m:sup>
              </m:sSup>
              <m:r>
                <w:rPr>
                  <w:rFonts w:ascii="Cambria Math" w:hAnsi="Cambria Math"/>
                  <w:lang w:val="ru-RU"/>
                </w:rPr>
                <m:t>n</m:t>
              </m:r>
            </m:num>
            <m:den>
              <m:r>
                <m:rPr>
                  <m:sty m:val="p"/>
                </m:rPr>
                <w:rPr>
                  <w:rFonts w:ascii="Cambria Math" w:hAnsi="Cambria Math"/>
                  <w:lang w:val="ru-RU"/>
                </w:rPr>
                <m:t>5Θ</m:t>
              </m:r>
              <m:sSup>
                <m:sSupPr>
                  <m:ctrlPr>
                    <w:rPr>
                      <w:rFonts w:ascii="Cambria Math" w:hAnsi="Cambria Math"/>
                      <w:bCs/>
                      <w:lang w:val="ru-RU"/>
                    </w:rPr>
                  </m:ctrlPr>
                </m:sSupPr>
                <m:e>
                  <m:r>
                    <m:rPr>
                      <m:sty m:val="p"/>
                    </m:rPr>
                    <w:rPr>
                      <w:rFonts w:ascii="Cambria Math" w:hAnsi="Cambria Math"/>
                      <w:lang w:val="ru-RU"/>
                    </w:rPr>
                    <m:t>D</m:t>
                  </m:r>
                </m:e>
                <m:sup>
                  <m:r>
                    <m:rPr>
                      <m:sty m:val="p"/>
                    </m:rPr>
                    <w:rPr>
                      <w:rFonts w:ascii="Cambria Math" w:hAnsi="Cambria Math"/>
                      <w:lang w:val="ru-RU"/>
                    </w:rPr>
                    <m:t>3</m:t>
                  </m:r>
                </m:sup>
              </m:sSup>
            </m:den>
          </m:f>
          <m:r>
            <m:rPr>
              <m:sty m:val="p"/>
            </m:rPr>
            <w:rPr>
              <w:rFonts w:ascii="Cambria Math" w:hAnsi="Cambria Math"/>
              <w:lang w:val="ru-RU"/>
            </w:rPr>
            <m:t xml:space="preserve">∫ </m:t>
          </m:r>
          <m:f>
            <m:fPr>
              <m:ctrlPr>
                <w:rPr>
                  <w:rFonts w:ascii="Cambria Math" w:hAnsi="Cambria Math"/>
                </w:rPr>
              </m:ctrlPr>
            </m:fPr>
            <m:num>
              <m:r>
                <m:rPr>
                  <m:sty m:val="p"/>
                </m:rPr>
                <w:rPr>
                  <w:rFonts w:ascii="Cambria Math" w:hAnsi="Cambria Math"/>
                  <w:lang w:val="ru-RU"/>
                </w:rPr>
                <m:t>T1</m:t>
              </m:r>
              <m:ctrlPr>
                <w:rPr>
                  <w:rFonts w:ascii="Cambria Math" w:hAnsi="Cambria Math"/>
                  <w:bCs/>
                  <w:lang w:val="ru-RU"/>
                </w:rPr>
              </m:ctrlPr>
            </m:num>
            <m:den>
              <m:r>
                <m:rPr>
                  <m:sty m:val="p"/>
                </m:rPr>
                <w:rPr>
                  <w:rFonts w:ascii="Cambria Math" w:hAnsi="Cambria Math"/>
                  <w:lang w:val="ru-RU"/>
                </w:rPr>
                <m:t>T2</m:t>
              </m:r>
            </m:den>
          </m:f>
          <m:sSup>
            <m:sSupPr>
              <m:ctrlPr>
                <w:rPr>
                  <w:rFonts w:ascii="Cambria Math" w:hAnsi="Cambria Math"/>
                  <w:bCs/>
                  <w:lang w:val="ru-RU"/>
                </w:rPr>
              </m:ctrlPr>
            </m:sSupPr>
            <m:e>
              <m:r>
                <m:rPr>
                  <m:sty m:val="p"/>
                </m:rPr>
                <w:rPr>
                  <w:rFonts w:ascii="Cambria Math" w:hAnsi="Cambria Math"/>
                  <w:lang w:val="ru-RU"/>
                </w:rPr>
                <m:t>T</m:t>
              </m:r>
            </m:e>
            <m:sup>
              <m:r>
                <m:rPr>
                  <m:sty m:val="p"/>
                </m:rPr>
                <w:rPr>
                  <w:rFonts w:ascii="Cambria Math" w:hAnsi="Cambria Math"/>
                  <w:lang w:val="ru-RU"/>
                </w:rPr>
                <m:t>3</m:t>
              </m:r>
            </m:sup>
          </m:sSup>
          <m:r>
            <m:rPr>
              <m:sty m:val="p"/>
            </m:rPr>
            <w:rPr>
              <w:rFonts w:ascii="Cambria Math" w:hAnsi="Cambria Math"/>
              <w:lang w:val="ru-RU"/>
            </w:rPr>
            <m:t> dT</m:t>
          </m:r>
        </m:oMath>
      </m:oMathPara>
    </w:p>
    <w:p w14:paraId="5C43E5AA" w14:textId="77777777" w:rsidR="000C163F" w:rsidRPr="000C163F" w:rsidRDefault="000C163F" w:rsidP="000C163F">
      <w:pPr>
        <w:spacing w:after="0" w:line="360" w:lineRule="auto"/>
        <w:ind w:firstLine="720"/>
        <w:jc w:val="both"/>
        <w:rPr>
          <w:lang w:val="ru-RU"/>
        </w:rPr>
      </w:pPr>
      <w:r w:rsidRPr="000C163F">
        <w:rPr>
          <w:lang w:val="ru-RU"/>
        </w:rPr>
        <w:t>Вычислим интеграл:</w:t>
      </w:r>
    </w:p>
    <w:p w14:paraId="33CE84D3" w14:textId="77777777" w:rsidR="00D93678" w:rsidRPr="00D93678" w:rsidRDefault="00D93678" w:rsidP="000C163F">
      <w:pPr>
        <w:spacing w:after="0" w:line="360" w:lineRule="auto"/>
        <w:ind w:firstLine="720"/>
        <w:jc w:val="both"/>
        <w:rPr>
          <w:bCs/>
        </w:rPr>
      </w:pPr>
      <m:oMathPara>
        <m:oMath>
          <m:r>
            <m:rPr>
              <m:sty m:val="p"/>
            </m:rPr>
            <w:rPr>
              <w:rFonts w:ascii="Cambria Math" w:hAnsi="Cambria Math"/>
            </w:rPr>
            <m:t>∫</m:t>
          </m:r>
          <m:f>
            <m:fPr>
              <m:ctrlPr>
                <w:rPr>
                  <w:rFonts w:ascii="Cambria Math" w:hAnsi="Cambria Math"/>
                </w:rPr>
              </m:ctrlPr>
            </m:fPr>
            <m:num>
              <m:r>
                <m:rPr>
                  <m:sty m:val="p"/>
                </m:rPr>
                <w:rPr>
                  <w:rFonts w:ascii="Cambria Math" w:hAnsi="Cambria Math"/>
                </w:rPr>
                <m:t>T1</m:t>
              </m:r>
              <m:ctrlPr>
                <w:rPr>
                  <w:rFonts w:ascii="Cambria Math" w:hAnsi="Cambria Math"/>
                  <w:bCs/>
                  <w:lang w:val="ru-RU"/>
                </w:rPr>
              </m:ctrlPr>
            </m:num>
            <m:den>
              <m:r>
                <m:rPr>
                  <m:sty m:val="p"/>
                </m:rPr>
                <w:rPr>
                  <w:rFonts w:ascii="Cambria Math" w:hAnsi="Cambria Math"/>
                </w:rPr>
                <m:t>T2</m:t>
              </m:r>
            </m:den>
          </m:f>
          <m:sSup>
            <m:sSupPr>
              <m:ctrlPr>
                <w:rPr>
                  <w:rFonts w:ascii="Cambria Math" w:hAnsi="Cambria Math"/>
                  <w:bCs/>
                </w:rPr>
              </m:ctrlPr>
            </m:sSupPr>
            <m:e>
              <m:r>
                <m:rPr>
                  <m:sty m:val="p"/>
                </m:rPr>
                <w:rPr>
                  <w:rFonts w:ascii="Cambria Math" w:hAnsi="Cambria Math"/>
                </w:rPr>
                <m:t>T</m:t>
              </m:r>
            </m:e>
            <m:sup>
              <m:r>
                <m:rPr>
                  <m:sty m:val="p"/>
                </m:rPr>
                <w:rPr>
                  <w:rFonts w:ascii="Cambria Math" w:hAnsi="Cambria Math"/>
                </w:rPr>
                <m:t>3</m:t>
              </m:r>
            </m:sup>
          </m:sSup>
          <m:r>
            <m:rPr>
              <m:sty m:val="p"/>
            </m:rPr>
            <w:rPr>
              <w:rFonts w:ascii="Cambria Math" w:hAnsi="Cambria Math"/>
            </w:rPr>
            <m:t xml:space="preserve"> dT= </m:t>
          </m:r>
          <m:sSubSup>
            <m:sSubSupPr>
              <m:ctrlPr>
                <w:rPr>
                  <w:rFonts w:ascii="Cambria Math" w:hAnsi="Cambria Math"/>
                  <w:bCs/>
                </w:rPr>
              </m:ctrlPr>
            </m:sSubSupPr>
            <m:e>
              <m:d>
                <m:dPr>
                  <m:begChr m:val="["/>
                  <m:endChr m:val="]"/>
                  <m:ctrlPr>
                    <w:rPr>
                      <w:rFonts w:ascii="Cambria Math" w:hAnsi="Cambria Math"/>
                      <w:bCs/>
                    </w:rPr>
                  </m:ctrlPr>
                </m:dPr>
                <m:e>
                  <m:f>
                    <m:fPr>
                      <m:ctrlPr>
                        <w:rPr>
                          <w:rFonts w:ascii="Cambria Math" w:hAnsi="Cambria Math"/>
                          <w:bCs/>
                        </w:rPr>
                      </m:ctrlPr>
                    </m:fPr>
                    <m:num>
                      <m:sSup>
                        <m:sSupPr>
                          <m:ctrlPr>
                            <w:rPr>
                              <w:rFonts w:ascii="Cambria Math" w:hAnsi="Cambria Math"/>
                              <w:bCs/>
                            </w:rPr>
                          </m:ctrlPr>
                        </m:sSupPr>
                        <m:e>
                          <m:r>
                            <m:rPr>
                              <m:sty m:val="p"/>
                            </m:rPr>
                            <w:rPr>
                              <w:rFonts w:ascii="Cambria Math" w:hAnsi="Cambria Math"/>
                            </w:rPr>
                            <m:t>T</m:t>
                          </m:r>
                        </m:e>
                        <m:sup>
                          <m:r>
                            <m:rPr>
                              <m:sty m:val="p"/>
                            </m:rPr>
                            <w:rPr>
                              <w:rFonts w:ascii="Cambria Math" w:hAnsi="Cambria Math"/>
                            </w:rPr>
                            <m:t>4</m:t>
                          </m:r>
                        </m:sup>
                      </m:sSup>
                    </m:num>
                    <m:den>
                      <m:r>
                        <m:rPr>
                          <m:sty m:val="p"/>
                        </m:rPr>
                        <w:rPr>
                          <w:rFonts w:ascii="Cambria Math" w:hAnsi="Cambria Math"/>
                        </w:rPr>
                        <m:t>4</m:t>
                      </m:r>
                    </m:den>
                  </m:f>
                </m:e>
              </m:d>
            </m:e>
            <m:sub>
              <m:r>
                <w:rPr>
                  <w:rFonts w:ascii="Cambria Math" w:hAnsi="Cambria Math"/>
                </w:rPr>
                <m:t>T1</m:t>
              </m:r>
            </m:sub>
            <m:sup>
              <m:r>
                <w:rPr>
                  <w:rFonts w:ascii="Cambria Math" w:hAnsi="Cambria Math"/>
                </w:rPr>
                <m:t>T2</m:t>
              </m:r>
            </m:sup>
          </m:sSubSup>
          <m:r>
            <w:rPr>
              <w:rFonts w:ascii="Cambria Math" w:hAnsi="Cambria Math"/>
            </w:rPr>
            <m:t>=</m:t>
          </m:r>
          <m:f>
            <m:fPr>
              <m:ctrlPr>
                <w:rPr>
                  <w:rFonts w:ascii="Cambria Math" w:hAnsi="Cambria Math"/>
                  <w:bCs/>
                  <w:i/>
                </w:rPr>
              </m:ctrlPr>
            </m:fPr>
            <m:num>
              <m:d>
                <m:dPr>
                  <m:begChr m:val="〖"/>
                  <m:ctrlPr>
                    <w:rPr>
                      <w:rFonts w:ascii="Cambria Math" w:eastAsia="Cambria Math" w:hAnsi="Cambria Math" w:cs="Cambria Math"/>
                      <w:bCs/>
                      <w:i/>
                    </w:rPr>
                  </m:ctrlPr>
                </m:dPr>
                <m:e>
                  <m:sSubSup>
                    <m:sSubSupPr>
                      <m:ctrlPr>
                        <w:rPr>
                          <w:rFonts w:ascii="Cambria Math" w:hAnsi="Cambria Math"/>
                          <w:bCs/>
                          <w:i/>
                        </w:rPr>
                      </m:ctrlPr>
                    </m:sSubSupPr>
                    <m:e>
                      <m:d>
                        <m:dPr>
                          <m:endChr m:val="〗"/>
                          <m:ctrlPr>
                            <w:rPr>
                              <w:rFonts w:ascii="Cambria Math" w:hAnsi="Cambria Math"/>
                              <w:bCs/>
                              <w:i/>
                            </w:rPr>
                          </m:ctrlPr>
                        </m:dPr>
                        <m:e>
                          <m:r>
                            <w:rPr>
                              <w:rFonts w:ascii="Cambria Math" w:hAnsi="Cambria Math"/>
                            </w:rPr>
                            <m:t>T</m:t>
                          </m:r>
                          <m:ctrlPr>
                            <w:rPr>
                              <w:rFonts w:ascii="Cambria Math" w:eastAsia="Cambria Math" w:hAnsi="Cambria Math" w:cs="Cambria Math"/>
                              <w:bCs/>
                              <w:i/>
                            </w:rPr>
                          </m:ctrlPr>
                        </m:e>
                      </m:d>
                      <m:ctrlPr>
                        <w:rPr>
                          <w:rFonts w:ascii="Cambria Math" w:eastAsia="Cambria Math" w:hAnsi="Cambria Math" w:cs="Cambria Math"/>
                          <w:bCs/>
                          <w:i/>
                        </w:rPr>
                      </m:ctrlPr>
                    </m:e>
                    <m:sub>
                      <m:r>
                        <w:rPr>
                          <w:rFonts w:ascii="Cambria Math" w:hAnsi="Cambria Math"/>
                        </w:rPr>
                        <m:t>2</m:t>
                      </m:r>
                    </m:sub>
                    <m:sup>
                      <m:r>
                        <w:rPr>
                          <w:rFonts w:ascii="Cambria Math" w:hAnsi="Cambria Math"/>
                        </w:rPr>
                        <m:t>4</m:t>
                      </m:r>
                    </m:sup>
                  </m:sSubSup>
                  <m:r>
                    <w:rPr>
                      <w:rFonts w:ascii="Cambria Math" w:hAnsi="Cambria Math"/>
                    </w:rPr>
                    <m:t>-</m:t>
                  </m:r>
                  <m:sSubSup>
                    <m:sSubSupPr>
                      <m:ctrlPr>
                        <w:rPr>
                          <w:rFonts w:ascii="Cambria Math" w:hAnsi="Cambria Math"/>
                          <w:bCs/>
                          <w:i/>
                        </w:rPr>
                      </m:ctrlPr>
                    </m:sSubSupPr>
                    <m:e>
                      <m:r>
                        <w:rPr>
                          <w:rFonts w:ascii="Cambria Math" w:hAnsi="Cambria Math"/>
                        </w:rPr>
                        <m:t>T</m:t>
                      </m:r>
                    </m:e>
                    <m:sub>
                      <m:r>
                        <w:rPr>
                          <w:rFonts w:ascii="Cambria Math" w:hAnsi="Cambria Math"/>
                        </w:rPr>
                        <m:t>1</m:t>
                      </m:r>
                    </m:sub>
                    <m:sup>
                      <m:r>
                        <w:rPr>
                          <w:rFonts w:ascii="Cambria Math" w:hAnsi="Cambria Math"/>
                        </w:rPr>
                        <m:t>4</m:t>
                      </m:r>
                    </m:sup>
                  </m:sSubSup>
                  <m:ctrlPr>
                    <w:rPr>
                      <w:rFonts w:ascii="Cambria Math" w:hAnsi="Cambria Math"/>
                      <w:bCs/>
                      <w:i/>
                    </w:rPr>
                  </m:ctrlPr>
                </m:e>
              </m:d>
            </m:num>
            <m:den>
              <m:r>
                <w:rPr>
                  <w:rFonts w:ascii="Cambria Math" w:hAnsi="Cambria Math"/>
                </w:rPr>
                <m:t>4</m:t>
              </m:r>
            </m:den>
          </m:f>
        </m:oMath>
      </m:oMathPara>
    </w:p>
    <w:p w14:paraId="14CA52DE" w14:textId="77777777" w:rsidR="00D93678" w:rsidRPr="00D93678" w:rsidRDefault="00D93678" w:rsidP="000C163F">
      <w:pPr>
        <w:spacing w:after="0" w:line="360" w:lineRule="auto"/>
        <w:ind w:firstLine="720"/>
        <w:jc w:val="both"/>
        <w:rPr>
          <w:bCs/>
        </w:rPr>
      </w:pPr>
    </w:p>
    <w:p w14:paraId="30D9DBAD" w14:textId="77777777" w:rsidR="00D93678" w:rsidRPr="00D93678" w:rsidRDefault="00D93678" w:rsidP="00D93678">
      <w:pPr>
        <w:spacing w:after="0" w:line="360" w:lineRule="auto"/>
        <w:jc w:val="both"/>
        <w:rPr>
          <w:bCs/>
        </w:rPr>
      </w:pPr>
    </w:p>
    <w:p w14:paraId="30CD4B33" w14:textId="77777777" w:rsidR="000C163F" w:rsidRPr="00D93678" w:rsidRDefault="000C163F" w:rsidP="00D93678">
      <w:pPr>
        <w:spacing w:after="0" w:line="360" w:lineRule="auto"/>
        <w:ind w:firstLine="720"/>
        <w:jc w:val="both"/>
        <w:rPr>
          <w:rFonts w:cs="Times New Roman"/>
          <w:lang w:val="ru-RU"/>
        </w:rPr>
      </w:pPr>
      <w:r w:rsidRPr="00D93678">
        <w:rPr>
          <w:rFonts w:cs="Times New Roman"/>
          <w:lang w:val="ru-RU"/>
        </w:rPr>
        <w:t>Таким образом, формула для количества теплоты принимает вид:</w:t>
      </w:r>
    </w:p>
    <w:p w14:paraId="4ECAA4B7" w14:textId="77777777" w:rsidR="000C163F" w:rsidRPr="008905FB" w:rsidRDefault="000C163F" w:rsidP="00D93678">
      <w:pPr>
        <w:spacing w:after="0" w:line="360" w:lineRule="auto"/>
        <w:ind w:firstLine="720"/>
        <w:jc w:val="both"/>
        <w:rPr>
          <w:rFonts w:cs="Times New Roman"/>
        </w:rPr>
      </w:pPr>
      <w:r w:rsidRPr="008905FB">
        <w:rPr>
          <w:rFonts w:cs="Times New Roman"/>
        </w:rPr>
        <w:t>Q=</w:t>
      </w:r>
      <m:oMath>
        <m:f>
          <m:fPr>
            <m:ctrlPr>
              <w:rPr>
                <w:rFonts w:ascii="Cambria Math" w:hAnsi="Cambria Math"/>
                <w:bCs/>
                <w:lang w:val="ru-RU"/>
              </w:rPr>
            </m:ctrlPr>
          </m:fPr>
          <m:num>
            <m:r>
              <m:rPr>
                <m:sty m:val="p"/>
              </m:rPr>
              <w:rPr>
                <w:rFonts w:ascii="Cambria Math" w:hAnsi="Cambria Math"/>
              </w:rPr>
              <m:t>12</m:t>
            </m:r>
            <m:sSup>
              <m:sSupPr>
                <m:ctrlPr>
                  <w:rPr>
                    <w:rFonts w:ascii="Cambria Math" w:hAnsi="Cambria Math"/>
                    <w:bCs/>
                    <w:lang w:val="ru-RU"/>
                  </w:rPr>
                </m:ctrlPr>
              </m:sSupPr>
              <m:e>
                <m:r>
                  <m:rPr>
                    <m:sty m:val="p"/>
                  </m:rPr>
                  <w:rPr>
                    <w:rFonts w:ascii="Cambria Math" w:hAnsi="Cambria Math"/>
                    <w:lang w:val="ru-RU"/>
                  </w:rPr>
                  <m:t>π</m:t>
                </m:r>
              </m:e>
              <m:sup>
                <m:r>
                  <m:rPr>
                    <m:sty m:val="p"/>
                  </m:rPr>
                  <w:rPr>
                    <w:rFonts w:ascii="Cambria Math" w:hAnsi="Cambria Math"/>
                  </w:rPr>
                  <m:t>4R</m:t>
                </m:r>
              </m:sup>
            </m:sSup>
            <m:r>
              <w:rPr>
                <w:rFonts w:ascii="Cambria Math" w:hAnsi="Cambria Math"/>
                <w:lang w:val="ru-RU"/>
              </w:rPr>
              <m:t>n</m:t>
            </m:r>
          </m:num>
          <m:den>
            <m:r>
              <m:rPr>
                <m:sty m:val="p"/>
              </m:rPr>
              <w:rPr>
                <w:rFonts w:ascii="Cambria Math" w:hAnsi="Cambria Math"/>
              </w:rPr>
              <m:t>5</m:t>
            </m:r>
            <m:r>
              <m:rPr>
                <m:sty m:val="p"/>
              </m:rPr>
              <w:rPr>
                <w:rFonts w:ascii="Cambria Math" w:hAnsi="Cambria Math"/>
                <w:lang w:val="ru-RU"/>
              </w:rPr>
              <m:t>Θ</m:t>
            </m:r>
            <m:sSup>
              <m:sSupPr>
                <m:ctrlPr>
                  <w:rPr>
                    <w:rFonts w:ascii="Cambria Math" w:hAnsi="Cambria Math"/>
                    <w:bCs/>
                    <w:lang w:val="ru-RU"/>
                  </w:rPr>
                </m:ctrlPr>
              </m:sSupPr>
              <m:e>
                <m:r>
                  <m:rPr>
                    <m:sty m:val="p"/>
                  </m:rPr>
                  <w:rPr>
                    <w:rFonts w:ascii="Cambria Math" w:hAnsi="Cambria Math"/>
                  </w:rPr>
                  <m:t>D</m:t>
                </m:r>
              </m:e>
              <m:sup>
                <m:r>
                  <m:rPr>
                    <m:sty m:val="p"/>
                  </m:rPr>
                  <w:rPr>
                    <w:rFonts w:ascii="Cambria Math" w:hAnsi="Cambria Math"/>
                  </w:rPr>
                  <m:t>3</m:t>
                </m:r>
              </m:sup>
            </m:sSup>
          </m:den>
        </m:f>
      </m:oMath>
      <w:r w:rsidRPr="008905FB">
        <w:rPr>
          <w:rFonts w:ascii="Cambria Math" w:hAnsi="Cambria Math" w:cs="Cambria Math"/>
        </w:rPr>
        <w:t>⋅</w:t>
      </w:r>
      <m:oMath>
        <m:f>
          <m:fPr>
            <m:ctrlPr>
              <w:rPr>
                <w:rFonts w:ascii="Cambria Math" w:hAnsi="Cambria Math"/>
                <w:bCs/>
                <w:i/>
              </w:rPr>
            </m:ctrlPr>
          </m:fPr>
          <m:num>
            <m:d>
              <m:dPr>
                <m:begChr m:val="〖"/>
                <m:ctrlPr>
                  <w:rPr>
                    <w:rFonts w:ascii="Cambria Math" w:eastAsia="Cambria Math" w:hAnsi="Cambria Math" w:cs="Cambria Math"/>
                    <w:bCs/>
                    <w:i/>
                  </w:rPr>
                </m:ctrlPr>
              </m:dPr>
              <m:e>
                <m:sSubSup>
                  <m:sSubSupPr>
                    <m:ctrlPr>
                      <w:rPr>
                        <w:rFonts w:ascii="Cambria Math" w:hAnsi="Cambria Math"/>
                        <w:bCs/>
                        <w:i/>
                      </w:rPr>
                    </m:ctrlPr>
                  </m:sSubSupPr>
                  <m:e>
                    <m:d>
                      <m:dPr>
                        <m:endChr m:val="〗"/>
                        <m:ctrlPr>
                          <w:rPr>
                            <w:rFonts w:ascii="Cambria Math" w:hAnsi="Cambria Math"/>
                            <w:bCs/>
                            <w:i/>
                          </w:rPr>
                        </m:ctrlPr>
                      </m:dPr>
                      <m:e>
                        <m:r>
                          <w:rPr>
                            <w:rFonts w:ascii="Cambria Math" w:hAnsi="Cambria Math"/>
                          </w:rPr>
                          <m:t>T</m:t>
                        </m:r>
                        <m:ctrlPr>
                          <w:rPr>
                            <w:rFonts w:ascii="Cambria Math" w:eastAsia="Cambria Math" w:hAnsi="Cambria Math" w:cs="Cambria Math"/>
                            <w:bCs/>
                            <w:i/>
                          </w:rPr>
                        </m:ctrlPr>
                      </m:e>
                    </m:d>
                    <m:ctrlPr>
                      <w:rPr>
                        <w:rFonts w:ascii="Cambria Math" w:eastAsia="Cambria Math" w:hAnsi="Cambria Math" w:cs="Cambria Math"/>
                        <w:bCs/>
                        <w:i/>
                      </w:rPr>
                    </m:ctrlPr>
                  </m:e>
                  <m:sub>
                    <m:r>
                      <w:rPr>
                        <w:rFonts w:ascii="Cambria Math" w:hAnsi="Cambria Math"/>
                      </w:rPr>
                      <m:t>2</m:t>
                    </m:r>
                  </m:sub>
                  <m:sup>
                    <m:r>
                      <w:rPr>
                        <w:rFonts w:ascii="Cambria Math" w:hAnsi="Cambria Math"/>
                      </w:rPr>
                      <m:t>4</m:t>
                    </m:r>
                  </m:sup>
                </m:sSubSup>
                <m:r>
                  <w:rPr>
                    <w:rFonts w:ascii="Cambria Math" w:hAnsi="Cambria Math"/>
                  </w:rPr>
                  <m:t>-</m:t>
                </m:r>
                <m:sSubSup>
                  <m:sSubSupPr>
                    <m:ctrlPr>
                      <w:rPr>
                        <w:rFonts w:ascii="Cambria Math" w:hAnsi="Cambria Math"/>
                        <w:bCs/>
                        <w:i/>
                      </w:rPr>
                    </m:ctrlPr>
                  </m:sSubSupPr>
                  <m:e>
                    <m:r>
                      <w:rPr>
                        <w:rFonts w:ascii="Cambria Math" w:hAnsi="Cambria Math"/>
                      </w:rPr>
                      <m:t>T</m:t>
                    </m:r>
                  </m:e>
                  <m:sub>
                    <m:r>
                      <w:rPr>
                        <w:rFonts w:ascii="Cambria Math" w:hAnsi="Cambria Math"/>
                      </w:rPr>
                      <m:t>1</m:t>
                    </m:r>
                  </m:sub>
                  <m:sup>
                    <m:r>
                      <w:rPr>
                        <w:rFonts w:ascii="Cambria Math" w:hAnsi="Cambria Math"/>
                      </w:rPr>
                      <m:t>4</m:t>
                    </m:r>
                  </m:sup>
                </m:sSubSup>
                <m:ctrlPr>
                  <w:rPr>
                    <w:rFonts w:ascii="Cambria Math" w:hAnsi="Cambria Math"/>
                    <w:bCs/>
                    <w:i/>
                  </w:rPr>
                </m:ctrlPr>
              </m:e>
            </m:d>
          </m:num>
          <m:den>
            <m:r>
              <w:rPr>
                <w:rFonts w:ascii="Cambria Math" w:hAnsi="Cambria Math"/>
              </w:rPr>
              <m:t>4</m:t>
            </m:r>
          </m:den>
        </m:f>
      </m:oMath>
      <w:r w:rsidRPr="008905FB">
        <w:rPr>
          <w:rFonts w:cs="Times New Roman"/>
        </w:rPr>
        <w:t>=</w:t>
      </w:r>
      <m:oMath>
        <m:f>
          <m:fPr>
            <m:ctrlPr>
              <w:rPr>
                <w:rFonts w:ascii="Cambria Math" w:hAnsi="Cambria Math" w:cs="Times New Roman"/>
                <w:i/>
              </w:rPr>
            </m:ctrlPr>
          </m:fPr>
          <m:num>
            <m:r>
              <w:rPr>
                <w:rFonts w:ascii="Cambria Math" w:hAnsi="Cambria Math" w:cs="Times New Roman"/>
              </w:rPr>
              <m:t>3</m:t>
            </m:r>
            <m:sSup>
              <m:sSupPr>
                <m:ctrlPr>
                  <w:rPr>
                    <w:rFonts w:ascii="Cambria Math" w:hAnsi="Cambria Math" w:cs="Times New Roman"/>
                    <w:i/>
                  </w:rPr>
                </m:ctrlPr>
              </m:sSupPr>
              <m:e>
                <m:r>
                  <w:rPr>
                    <w:rFonts w:ascii="Cambria Math" w:hAnsi="Cambria Math" w:cs="Times New Roman"/>
                    <w:lang w:val="ru-RU"/>
                  </w:rPr>
                  <m:t>π</m:t>
                </m:r>
                <m:ctrlPr>
                  <w:rPr>
                    <w:rFonts w:ascii="Cambria Math" w:hAnsi="Cambria Math" w:cs="Times New Roman"/>
                    <w:bCs/>
                    <w:i/>
                    <w:lang w:val="ru-RU"/>
                  </w:rPr>
                </m:ctrlPr>
              </m:e>
              <m:sup>
                <m:r>
                  <w:rPr>
                    <w:rFonts w:ascii="Cambria Math" w:hAnsi="Cambria Math" w:cs="Times New Roman"/>
                  </w:rPr>
                  <m:t>4</m:t>
                </m:r>
                <m:r>
                  <w:rPr>
                    <w:rFonts w:ascii="Cambria Math" w:hAnsi="Cambria Math" w:cs="Times New Roman"/>
                    <w:lang w:val="ru-RU"/>
                  </w:rPr>
                  <m:t>nR</m:t>
                </m:r>
                <m:d>
                  <m:dPr>
                    <m:ctrlPr>
                      <w:rPr>
                        <w:rFonts w:ascii="Cambria Math" w:hAnsi="Cambria Math" w:cs="Times New Roman"/>
                        <w:bCs/>
                        <w:i/>
                      </w:rPr>
                    </m:ctrlPr>
                  </m:dPr>
                  <m:e>
                    <m:sSubSup>
                      <m:sSubSupPr>
                        <m:ctrlPr>
                          <w:rPr>
                            <w:rFonts w:ascii="Cambria Math" w:hAnsi="Cambria Math"/>
                            <w:bCs/>
                            <w:i/>
                          </w:rPr>
                        </m:ctrlPr>
                      </m:sSubSupPr>
                      <m:e>
                        <m:d>
                          <m:dPr>
                            <m:endChr m:val="〗"/>
                            <m:ctrlPr>
                              <w:rPr>
                                <w:rFonts w:ascii="Cambria Math" w:hAnsi="Cambria Math"/>
                                <w:bCs/>
                                <w:i/>
                              </w:rPr>
                            </m:ctrlPr>
                          </m:dPr>
                          <m:e>
                            <m:r>
                              <w:rPr>
                                <w:rFonts w:ascii="Cambria Math" w:hAnsi="Cambria Math"/>
                              </w:rPr>
                              <m:t>T</m:t>
                            </m:r>
                            <m:ctrlPr>
                              <w:rPr>
                                <w:rFonts w:ascii="Cambria Math" w:eastAsia="Cambria Math" w:hAnsi="Cambria Math" w:cs="Cambria Math"/>
                                <w:bCs/>
                                <w:i/>
                              </w:rPr>
                            </m:ctrlPr>
                          </m:e>
                        </m:d>
                        <m:ctrlPr>
                          <w:rPr>
                            <w:rFonts w:ascii="Cambria Math" w:eastAsia="Cambria Math" w:hAnsi="Cambria Math" w:cs="Cambria Math"/>
                            <w:bCs/>
                            <w:i/>
                          </w:rPr>
                        </m:ctrlPr>
                      </m:e>
                      <m:sub>
                        <m:r>
                          <w:rPr>
                            <w:rFonts w:ascii="Cambria Math" w:hAnsi="Cambria Math"/>
                          </w:rPr>
                          <m:t>2</m:t>
                        </m:r>
                      </m:sub>
                      <m:sup>
                        <m:r>
                          <w:rPr>
                            <w:rFonts w:ascii="Cambria Math" w:hAnsi="Cambria Math"/>
                          </w:rPr>
                          <m:t>4</m:t>
                        </m:r>
                      </m:sup>
                    </m:sSubSup>
                    <m:r>
                      <w:rPr>
                        <w:rFonts w:ascii="Cambria Math" w:hAnsi="Cambria Math"/>
                      </w:rPr>
                      <m:t>-</m:t>
                    </m:r>
                    <m:sSubSup>
                      <m:sSubSupPr>
                        <m:ctrlPr>
                          <w:rPr>
                            <w:rFonts w:ascii="Cambria Math" w:hAnsi="Cambria Math"/>
                            <w:bCs/>
                            <w:i/>
                          </w:rPr>
                        </m:ctrlPr>
                      </m:sSubSupPr>
                      <m:e>
                        <m:r>
                          <w:rPr>
                            <w:rFonts w:ascii="Cambria Math" w:hAnsi="Cambria Math"/>
                          </w:rPr>
                          <m:t>T</m:t>
                        </m:r>
                      </m:e>
                      <m:sub>
                        <m:r>
                          <w:rPr>
                            <w:rFonts w:ascii="Cambria Math" w:hAnsi="Cambria Math"/>
                          </w:rPr>
                          <m:t>1</m:t>
                        </m:r>
                      </m:sub>
                      <m:sup>
                        <m:r>
                          <w:rPr>
                            <w:rFonts w:ascii="Cambria Math" w:hAnsi="Cambria Math"/>
                          </w:rPr>
                          <m:t>4</m:t>
                        </m:r>
                      </m:sup>
                    </m:sSubSup>
                  </m:e>
                </m:d>
              </m:sup>
            </m:sSup>
            <m:ctrlPr>
              <w:rPr>
                <w:rFonts w:ascii="Cambria Math" w:hAnsi="Cambria Math" w:cs="Times New Roman"/>
                <w:bCs/>
                <w:i/>
              </w:rPr>
            </m:ctrlPr>
          </m:num>
          <m:den>
            <m:r>
              <w:rPr>
                <w:rFonts w:ascii="Cambria Math" w:hAnsi="Cambria Math" w:cs="Times New Roman"/>
              </w:rPr>
              <m:t>5</m:t>
            </m:r>
            <m:r>
              <w:rPr>
                <w:rFonts w:ascii="Cambria Math" w:hAnsi="Cambria Math" w:cs="Times New Roman"/>
                <w:lang w:val="ru-RU"/>
              </w:rPr>
              <m:t>ΘD</m:t>
            </m:r>
            <m:r>
              <w:rPr>
                <w:rFonts w:ascii="Cambria Math" w:hAnsi="Cambria Math" w:cs="Times New Roman"/>
              </w:rPr>
              <m:t>3</m:t>
            </m:r>
          </m:den>
        </m:f>
      </m:oMath>
    </w:p>
    <w:p w14:paraId="4F1DDB5E" w14:textId="77777777" w:rsidR="008905FB" w:rsidRPr="008905FB" w:rsidRDefault="008905FB" w:rsidP="00D93678">
      <w:pPr>
        <w:spacing w:after="0" w:line="360" w:lineRule="auto"/>
        <w:ind w:firstLine="720"/>
        <w:jc w:val="both"/>
        <w:rPr>
          <w:rFonts w:cs="Times New Roman"/>
        </w:rPr>
      </w:pPr>
    </w:p>
    <w:p w14:paraId="47758BA6" w14:textId="77777777" w:rsidR="000C163F" w:rsidRPr="00D93678" w:rsidRDefault="000C163F" w:rsidP="00D93678">
      <w:pPr>
        <w:spacing w:after="0" w:line="360" w:lineRule="auto"/>
        <w:ind w:firstLine="720"/>
        <w:jc w:val="both"/>
        <w:rPr>
          <w:rFonts w:cs="Times New Roman"/>
          <w:lang w:val="ru-RU"/>
        </w:rPr>
      </w:pPr>
      <w:r w:rsidRPr="00D93678">
        <w:rPr>
          <w:rFonts w:cs="Times New Roman"/>
          <w:lang w:val="ru-RU"/>
        </w:rPr>
        <w:t>Отсюда выразим характеристическую температуру Дебая ΘD​:</w:t>
      </w:r>
    </w:p>
    <w:p w14:paraId="037B4BBB" w14:textId="77777777" w:rsidR="000C163F" w:rsidRPr="008905FB" w:rsidRDefault="008905FB" w:rsidP="00D93678">
      <w:pPr>
        <w:spacing w:after="0" w:line="360" w:lineRule="auto"/>
        <w:ind w:firstLine="720"/>
        <w:jc w:val="both"/>
        <w:rPr>
          <w:rFonts w:cs="Times New Roman"/>
        </w:rPr>
      </w:pPr>
      <m:oMathPara>
        <m:oMath>
          <m:r>
            <w:rPr>
              <w:rFonts w:ascii="Cambria Math" w:hAnsi="Cambria Math" w:cs="Times New Roman"/>
              <w:lang w:val="ru-RU"/>
            </w:rPr>
            <m:t>ΘD3=</m:t>
          </m:r>
          <m:f>
            <m:fPr>
              <m:ctrlPr>
                <w:rPr>
                  <w:rFonts w:ascii="Cambria Math" w:hAnsi="Cambria Math" w:cs="Times New Roman"/>
                  <w:i/>
                </w:rPr>
              </m:ctrlPr>
            </m:fPr>
            <m:num>
              <m:r>
                <w:rPr>
                  <w:rFonts w:ascii="Cambria Math" w:hAnsi="Cambria Math" w:cs="Times New Roman"/>
                  <w:lang w:val="ru-RU"/>
                </w:rPr>
                <m:t>3</m:t>
              </m:r>
              <m:sSup>
                <m:sSupPr>
                  <m:ctrlPr>
                    <w:rPr>
                      <w:rFonts w:ascii="Cambria Math" w:hAnsi="Cambria Math" w:cs="Times New Roman"/>
                      <w:i/>
                      <w:lang w:val="ru-RU"/>
                    </w:rPr>
                  </m:ctrlPr>
                </m:sSupPr>
                <m:e>
                  <m:r>
                    <w:rPr>
                      <w:rFonts w:ascii="Cambria Math" w:hAnsi="Cambria Math" w:cs="Times New Roman"/>
                      <w:lang w:val="ru-RU"/>
                    </w:rPr>
                    <m:t>π</m:t>
                  </m:r>
                  <m:ctrlPr>
                    <w:rPr>
                      <w:rFonts w:ascii="Cambria Math" w:hAnsi="Cambria Math" w:cs="Times New Roman"/>
                      <w:bCs/>
                      <w:i/>
                      <w:lang w:val="ru-RU"/>
                    </w:rPr>
                  </m:ctrlPr>
                </m:e>
                <m:sup>
                  <m:r>
                    <w:rPr>
                      <w:rFonts w:ascii="Cambria Math" w:hAnsi="Cambria Math" w:cs="Times New Roman"/>
                      <w:lang w:val="ru-RU"/>
                    </w:rPr>
                    <m:t>4nR</m:t>
                  </m:r>
                  <m:d>
                    <m:dPr>
                      <m:ctrlPr>
                        <w:rPr>
                          <w:rFonts w:ascii="Cambria Math" w:hAnsi="Cambria Math" w:cs="Times New Roman"/>
                          <w:bCs/>
                          <w:i/>
                          <w:lang w:val="ru-RU"/>
                        </w:rPr>
                      </m:ctrlPr>
                    </m:dPr>
                    <m:e>
                      <m:sSubSup>
                        <m:sSubSupPr>
                          <m:ctrlPr>
                            <w:rPr>
                              <w:rFonts w:ascii="Cambria Math" w:hAnsi="Cambria Math"/>
                              <w:bCs/>
                              <w:i/>
                            </w:rPr>
                          </m:ctrlPr>
                        </m:sSubSupPr>
                        <m:e>
                          <m:d>
                            <m:dPr>
                              <m:endChr m:val="〗"/>
                              <m:ctrlPr>
                                <w:rPr>
                                  <w:rFonts w:ascii="Cambria Math" w:hAnsi="Cambria Math"/>
                                  <w:bCs/>
                                  <w:i/>
                                </w:rPr>
                              </m:ctrlPr>
                            </m:dPr>
                            <m:e>
                              <m:r>
                                <w:rPr>
                                  <w:rFonts w:ascii="Cambria Math" w:hAnsi="Cambria Math"/>
                                </w:rPr>
                                <m:t>T</m:t>
                              </m:r>
                              <m:ctrlPr>
                                <w:rPr>
                                  <w:rFonts w:ascii="Cambria Math" w:eastAsia="Cambria Math" w:hAnsi="Cambria Math" w:cs="Cambria Math"/>
                                  <w:bCs/>
                                  <w:i/>
                                </w:rPr>
                              </m:ctrlPr>
                            </m:e>
                          </m:d>
                          <m:ctrlPr>
                            <w:rPr>
                              <w:rFonts w:ascii="Cambria Math" w:eastAsia="Cambria Math" w:hAnsi="Cambria Math" w:cs="Cambria Math"/>
                              <w:bCs/>
                              <w:i/>
                            </w:rPr>
                          </m:ctrlPr>
                        </m:e>
                        <m:sub>
                          <m:r>
                            <w:rPr>
                              <w:rFonts w:ascii="Cambria Math" w:hAnsi="Cambria Math"/>
                              <w:lang w:val="ru-RU"/>
                            </w:rPr>
                            <m:t>2</m:t>
                          </m:r>
                        </m:sub>
                        <m:sup>
                          <m:r>
                            <w:rPr>
                              <w:rFonts w:ascii="Cambria Math" w:hAnsi="Cambria Math"/>
                              <w:lang w:val="ru-RU"/>
                            </w:rPr>
                            <m:t>4</m:t>
                          </m:r>
                        </m:sup>
                      </m:sSubSup>
                      <m:r>
                        <w:rPr>
                          <w:rFonts w:ascii="Cambria Math" w:hAnsi="Cambria Math"/>
                          <w:lang w:val="ru-RU"/>
                        </w:rPr>
                        <m:t>-</m:t>
                      </m:r>
                      <m:sSubSup>
                        <m:sSubSupPr>
                          <m:ctrlPr>
                            <w:rPr>
                              <w:rFonts w:ascii="Cambria Math" w:hAnsi="Cambria Math"/>
                              <w:bCs/>
                              <w:i/>
                            </w:rPr>
                          </m:ctrlPr>
                        </m:sSubSupPr>
                        <m:e>
                          <m:r>
                            <w:rPr>
                              <w:rFonts w:ascii="Cambria Math" w:hAnsi="Cambria Math"/>
                            </w:rPr>
                            <m:t>T</m:t>
                          </m:r>
                        </m:e>
                        <m:sub>
                          <m:r>
                            <w:rPr>
                              <w:rFonts w:ascii="Cambria Math" w:hAnsi="Cambria Math"/>
                              <w:lang w:val="ru-RU"/>
                            </w:rPr>
                            <m:t>1</m:t>
                          </m:r>
                        </m:sub>
                        <m:sup>
                          <m:r>
                            <w:rPr>
                              <w:rFonts w:ascii="Cambria Math" w:hAnsi="Cambria Math"/>
                              <w:lang w:val="ru-RU"/>
                            </w:rPr>
                            <m:t>4</m:t>
                          </m:r>
                        </m:sup>
                      </m:sSubSup>
                    </m:e>
                  </m:d>
                </m:sup>
              </m:sSup>
              <m:ctrlPr>
                <w:rPr>
                  <w:rFonts w:ascii="Cambria Math" w:hAnsi="Cambria Math" w:cs="Times New Roman"/>
                  <w:bCs/>
                  <w:i/>
                  <w:lang w:val="ru-RU"/>
                </w:rPr>
              </m:ctrlPr>
            </m:num>
            <m:den>
              <m:r>
                <w:rPr>
                  <w:rFonts w:ascii="Cambria Math" w:hAnsi="Cambria Math" w:cs="Times New Roman"/>
                  <w:lang w:val="ru-RU"/>
                </w:rPr>
                <m:t>5</m:t>
              </m:r>
              <m:r>
                <w:rPr>
                  <w:rFonts w:ascii="Cambria Math" w:hAnsi="Cambria Math" w:cs="Times New Roman"/>
                </w:rPr>
                <m:t>Q</m:t>
              </m:r>
            </m:den>
          </m:f>
        </m:oMath>
      </m:oMathPara>
    </w:p>
    <w:p w14:paraId="2C14F20B" w14:textId="77777777" w:rsidR="000C163F" w:rsidRPr="00D93678" w:rsidRDefault="008905FB" w:rsidP="00D93678">
      <w:pPr>
        <w:spacing w:after="0" w:line="360" w:lineRule="auto"/>
        <w:ind w:firstLine="720"/>
        <w:jc w:val="both"/>
        <w:rPr>
          <w:rFonts w:cs="Times New Roman"/>
          <w:lang w:val="ru-RU"/>
        </w:rPr>
      </w:pPr>
      <m:oMathPara>
        <m:oMath>
          <m:r>
            <w:rPr>
              <w:rFonts w:ascii="Cambria Math" w:hAnsi="Cambria Math" w:cs="Times New Roman"/>
              <w:lang w:val="ru-RU"/>
            </w:rPr>
            <m:t>ΘD=</m:t>
          </m:r>
          <m:rad>
            <m:radPr>
              <m:ctrlPr>
                <w:rPr>
                  <w:rFonts w:ascii="Cambria Math" w:hAnsi="Cambria Math" w:cs="Times New Roman"/>
                  <w:i/>
                  <w:lang w:val="ru-RU"/>
                </w:rPr>
              </m:ctrlPr>
            </m:radPr>
            <m:deg>
              <m:r>
                <w:rPr>
                  <w:rFonts w:ascii="Cambria Math" w:hAnsi="Cambria Math" w:cs="Times New Roman"/>
                  <w:lang w:val="ru-RU"/>
                </w:rPr>
                <m:t>3</m:t>
              </m:r>
            </m:deg>
            <m:e>
              <m:f>
                <m:fPr>
                  <m:ctrlPr>
                    <w:rPr>
                      <w:rFonts w:ascii="Cambria Math" w:hAnsi="Cambria Math" w:cs="Times New Roman"/>
                      <w:i/>
                      <w:lang w:val="ru-RU"/>
                    </w:rPr>
                  </m:ctrlPr>
                </m:fPr>
                <m:num>
                  <m:r>
                    <w:rPr>
                      <w:rFonts w:ascii="Cambria Math" w:hAnsi="Cambria Math" w:cs="Times New Roman"/>
                      <w:lang w:val="ru-RU"/>
                    </w:rPr>
                    <m:t>3</m:t>
                  </m:r>
                  <m:sSup>
                    <m:sSupPr>
                      <m:ctrlPr>
                        <w:rPr>
                          <w:rFonts w:ascii="Cambria Math" w:hAnsi="Cambria Math" w:cs="Times New Roman"/>
                          <w:i/>
                          <w:lang w:val="ru-RU"/>
                        </w:rPr>
                      </m:ctrlPr>
                    </m:sSupPr>
                    <m:e>
                      <m:r>
                        <w:rPr>
                          <w:rFonts w:ascii="Cambria Math" w:hAnsi="Cambria Math" w:cs="Times New Roman"/>
                          <w:lang w:val="ru-RU"/>
                        </w:rPr>
                        <m:t>π</m:t>
                      </m:r>
                    </m:e>
                    <m:sup>
                      <m:r>
                        <w:rPr>
                          <w:rFonts w:ascii="Cambria Math" w:hAnsi="Cambria Math" w:cs="Times New Roman"/>
                          <w:lang w:val="ru-RU"/>
                        </w:rPr>
                        <m:t>4nR</m:t>
                      </m:r>
                      <m:d>
                        <m:dPr>
                          <m:ctrlPr>
                            <w:rPr>
                              <w:rFonts w:ascii="Cambria Math" w:hAnsi="Cambria Math" w:cs="Times New Roman"/>
                              <w:i/>
                              <w:lang w:val="ru-RU"/>
                            </w:rPr>
                          </m:ctrlPr>
                        </m:dPr>
                        <m:e>
                          <m:sSubSup>
                            <m:sSubSupPr>
                              <m:ctrlPr>
                                <w:rPr>
                                  <w:rFonts w:ascii="Cambria Math" w:hAnsi="Cambria Math"/>
                                  <w:bCs/>
                                  <w:i/>
                                </w:rPr>
                              </m:ctrlPr>
                            </m:sSubSupPr>
                            <m:e>
                              <m:d>
                                <m:dPr>
                                  <m:endChr m:val="〗"/>
                                  <m:ctrlPr>
                                    <w:rPr>
                                      <w:rFonts w:ascii="Cambria Math" w:hAnsi="Cambria Math"/>
                                      <w:bCs/>
                                      <w:i/>
                                    </w:rPr>
                                  </m:ctrlPr>
                                </m:dPr>
                                <m:e>
                                  <m:r>
                                    <w:rPr>
                                      <w:rFonts w:ascii="Cambria Math" w:hAnsi="Cambria Math"/>
                                    </w:rPr>
                                    <m:t>T</m:t>
                                  </m:r>
                                  <m:ctrlPr>
                                    <w:rPr>
                                      <w:rFonts w:ascii="Cambria Math" w:eastAsia="Cambria Math" w:hAnsi="Cambria Math" w:cs="Cambria Math"/>
                                      <w:bCs/>
                                      <w:i/>
                                    </w:rPr>
                                  </m:ctrlPr>
                                </m:e>
                              </m:d>
                              <m:ctrlPr>
                                <w:rPr>
                                  <w:rFonts w:ascii="Cambria Math" w:eastAsia="Cambria Math" w:hAnsi="Cambria Math" w:cs="Cambria Math"/>
                                  <w:bCs/>
                                  <w:i/>
                                </w:rPr>
                              </m:ctrlPr>
                            </m:e>
                            <m:sub>
                              <m:r>
                                <w:rPr>
                                  <w:rFonts w:ascii="Cambria Math" w:hAnsi="Cambria Math"/>
                                  <w:lang w:val="ru-RU"/>
                                </w:rPr>
                                <m:t>2</m:t>
                              </m:r>
                            </m:sub>
                            <m:sup>
                              <m:r>
                                <w:rPr>
                                  <w:rFonts w:ascii="Cambria Math" w:hAnsi="Cambria Math"/>
                                  <w:lang w:val="ru-RU"/>
                                </w:rPr>
                                <m:t>4</m:t>
                              </m:r>
                            </m:sup>
                          </m:sSubSup>
                          <m:r>
                            <w:rPr>
                              <w:rFonts w:ascii="Cambria Math" w:hAnsi="Cambria Math"/>
                              <w:lang w:val="ru-RU"/>
                            </w:rPr>
                            <m:t>-</m:t>
                          </m:r>
                          <m:sSubSup>
                            <m:sSubSupPr>
                              <m:ctrlPr>
                                <w:rPr>
                                  <w:rFonts w:ascii="Cambria Math" w:hAnsi="Cambria Math"/>
                                  <w:bCs/>
                                  <w:i/>
                                </w:rPr>
                              </m:ctrlPr>
                            </m:sSubSupPr>
                            <m:e>
                              <m:r>
                                <w:rPr>
                                  <w:rFonts w:ascii="Cambria Math" w:hAnsi="Cambria Math"/>
                                </w:rPr>
                                <m:t>T</m:t>
                              </m:r>
                            </m:e>
                            <m:sub>
                              <m:r>
                                <w:rPr>
                                  <w:rFonts w:ascii="Cambria Math" w:hAnsi="Cambria Math"/>
                                  <w:lang w:val="ru-RU"/>
                                </w:rPr>
                                <m:t>1</m:t>
                              </m:r>
                            </m:sub>
                            <m:sup>
                              <m:r>
                                <w:rPr>
                                  <w:rFonts w:ascii="Cambria Math" w:hAnsi="Cambria Math"/>
                                  <w:lang w:val="ru-RU"/>
                                </w:rPr>
                                <m:t>4</m:t>
                              </m:r>
                            </m:sup>
                          </m:sSubSup>
                        </m:e>
                      </m:d>
                    </m:sup>
                  </m:sSup>
                </m:num>
                <m:den>
                  <m:r>
                    <w:rPr>
                      <w:rFonts w:ascii="Cambria Math" w:hAnsi="Cambria Math" w:cs="Times New Roman"/>
                      <w:lang w:val="ru-RU"/>
                    </w:rPr>
                    <m:t>5</m:t>
                  </m:r>
                </m:den>
              </m:f>
            </m:e>
          </m:rad>
          <m:r>
            <w:rPr>
              <w:rFonts w:ascii="Cambria Math" w:hAnsi="Cambria Math" w:cs="Times New Roman"/>
              <w:lang w:val="ru-RU"/>
            </w:rPr>
            <m:t xml:space="preserve"> </m:t>
          </m:r>
        </m:oMath>
      </m:oMathPara>
    </w:p>
    <w:p w14:paraId="3A9650CF" w14:textId="77777777" w:rsidR="000C163F" w:rsidRPr="00D93678" w:rsidRDefault="000C163F" w:rsidP="00D93678">
      <w:pPr>
        <w:spacing w:after="0" w:line="360" w:lineRule="auto"/>
        <w:ind w:firstLine="720"/>
        <w:jc w:val="both"/>
        <w:rPr>
          <w:rFonts w:cs="Times New Roman"/>
          <w:bCs/>
          <w:lang w:val="ru-RU"/>
        </w:rPr>
      </w:pPr>
      <w:r w:rsidRPr="00D93678">
        <w:rPr>
          <w:rFonts w:cs="Times New Roman"/>
          <w:bCs/>
          <w:lang w:val="ru-RU"/>
        </w:rPr>
        <w:t>Расчетные данные</w:t>
      </w:r>
    </w:p>
    <w:p w14:paraId="33A6F39C"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Масса серебра m=10 г =0.01 кг.</w:t>
      </w:r>
    </w:p>
    <w:p w14:paraId="26DC7C6B"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Молярная масса серебра (</w:t>
      </w:r>
      <w:r w:rsidR="00D93678" w:rsidRPr="00D93678">
        <w:rPr>
          <w:rFonts w:cs="Times New Roman"/>
          <w:lang w:val="ru-RU"/>
        </w:rPr>
        <w:t>A</w:t>
      </w:r>
      <w:r w:rsidRPr="00D93678">
        <w:rPr>
          <w:rFonts w:cs="Times New Roman"/>
          <w:i/>
          <w:iCs/>
          <w:lang w:val="ru-RU"/>
        </w:rPr>
        <w:t>g</w:t>
      </w:r>
      <w:r w:rsidRPr="00D93678">
        <w:rPr>
          <w:rFonts w:cs="Times New Roman"/>
          <w:lang w:val="ru-RU"/>
        </w:rPr>
        <w:t>) M=107.87г/моль ≈0.108 кг/моль.</w:t>
      </w:r>
    </w:p>
    <w:p w14:paraId="739DD90E"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Количество вещества n=</w:t>
      </w:r>
      <m:oMath>
        <m:f>
          <m:fPr>
            <m:ctrlPr>
              <w:rPr>
                <w:rFonts w:ascii="Cambria Math" w:hAnsi="Cambria Math" w:cs="Times New Roman"/>
                <w:i/>
                <w:lang w:val="ru-RU"/>
              </w:rPr>
            </m:ctrlPr>
          </m:fPr>
          <m:num>
            <m:r>
              <w:rPr>
                <w:rFonts w:ascii="Cambria Math" w:hAnsi="Cambria Math" w:cs="Times New Roman"/>
                <w:lang w:val="ru-RU"/>
              </w:rPr>
              <m:t>m</m:t>
            </m:r>
            <m:ctrlPr>
              <w:rPr>
                <w:rFonts w:ascii="Cambria Math" w:hAnsi="Cambria Math" w:cs="Times New Roman"/>
                <w:bCs/>
                <w:i/>
                <w:lang w:val="ru-RU"/>
              </w:rPr>
            </m:ctrlPr>
          </m:num>
          <m:den>
            <m:r>
              <w:rPr>
                <w:rFonts w:ascii="Cambria Math" w:hAnsi="Cambria Math" w:cs="Times New Roman"/>
                <w:lang w:val="ru-RU"/>
              </w:rPr>
              <m:t>M</m:t>
            </m:r>
          </m:den>
        </m:f>
        <m:r>
          <w:rPr>
            <w:rFonts w:ascii="Cambria Math" w:hAnsi="Cambria Math" w:cs="Times New Roman"/>
            <w:lang w:val="ru-RU"/>
          </w:rPr>
          <m:t>=</m:t>
        </m:r>
        <m:f>
          <m:fPr>
            <m:ctrlPr>
              <w:rPr>
                <w:rFonts w:ascii="Cambria Math" w:hAnsi="Cambria Math" w:cs="Times New Roman"/>
                <w:i/>
                <w:lang w:val="ru-RU"/>
              </w:rPr>
            </m:ctrlPr>
          </m:fPr>
          <m:num>
            <m:r>
              <w:rPr>
                <w:rFonts w:ascii="Cambria Math" w:hAnsi="Cambria Math" w:cs="Times New Roman"/>
                <w:lang w:val="ru-RU"/>
              </w:rPr>
              <m:t>10</m:t>
            </m:r>
            <m:ctrlPr>
              <w:rPr>
                <w:rFonts w:ascii="Cambria Math" w:hAnsi="Cambria Math" w:cs="Times New Roman"/>
                <w:bCs/>
                <w:i/>
                <w:lang w:val="ru-RU"/>
              </w:rPr>
            </m:ctrlPr>
          </m:num>
          <m:den>
            <m:r>
              <w:rPr>
                <w:rFonts w:ascii="Cambria Math" w:hAnsi="Cambria Math" w:cs="Times New Roman"/>
                <w:lang w:val="ru-RU"/>
              </w:rPr>
              <m:t>107.87</m:t>
            </m:r>
          </m:den>
        </m:f>
      </m:oMath>
      <w:r w:rsidRPr="00D93678">
        <w:rPr>
          <w:rFonts w:cs="Times New Roman"/>
          <w:lang w:val="ru-RU"/>
        </w:rPr>
        <w:t>≈0.0927</w:t>
      </w:r>
      <w:r w:rsidR="00D93678" w:rsidRPr="00D93678">
        <w:rPr>
          <w:rFonts w:cs="Times New Roman"/>
          <w:lang w:val="ru-RU"/>
        </w:rPr>
        <w:t xml:space="preserve"> </w:t>
      </w:r>
      <w:r w:rsidRPr="00D93678">
        <w:rPr>
          <w:rFonts w:cs="Times New Roman"/>
          <w:lang w:val="ru-RU"/>
        </w:rPr>
        <w:t>моль.</w:t>
      </w:r>
    </w:p>
    <w:p w14:paraId="099CD32B"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Начальная температура T1=10 К.</w:t>
      </w:r>
    </w:p>
    <w:p w14:paraId="605DCD72"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Конечная температура T2=20 К.</w:t>
      </w:r>
    </w:p>
    <w:p w14:paraId="099F6A6E"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t>Количество теплоты Q=0.71 Дж.</w:t>
      </w:r>
    </w:p>
    <w:p w14:paraId="43C2B389" w14:textId="77777777" w:rsidR="000C163F" w:rsidRPr="00D93678" w:rsidRDefault="000C163F" w:rsidP="00D93678">
      <w:pPr>
        <w:numPr>
          <w:ilvl w:val="0"/>
          <w:numId w:val="27"/>
        </w:numPr>
        <w:spacing w:after="0" w:line="360" w:lineRule="auto"/>
        <w:ind w:left="0" w:firstLine="720"/>
        <w:jc w:val="both"/>
        <w:rPr>
          <w:rFonts w:cs="Times New Roman"/>
          <w:lang w:val="ru-RU"/>
        </w:rPr>
      </w:pPr>
      <w:r w:rsidRPr="00D93678">
        <w:rPr>
          <w:rFonts w:cs="Times New Roman"/>
          <w:lang w:val="ru-RU"/>
        </w:rPr>
        <w:lastRenderedPageBreak/>
        <w:t>Универсальная газовая постоянная R=8.31Дж/(</w:t>
      </w:r>
      <w:proofErr w:type="spellStart"/>
      <w:r w:rsidRPr="00D93678">
        <w:rPr>
          <w:rFonts w:cs="Times New Roman"/>
          <w:lang w:val="ru-RU"/>
        </w:rPr>
        <w:t>моль·К</w:t>
      </w:r>
      <w:proofErr w:type="spellEnd"/>
      <w:r w:rsidRPr="00D93678">
        <w:rPr>
          <w:rFonts w:cs="Times New Roman"/>
          <w:lang w:val="ru-RU"/>
        </w:rPr>
        <w:t>).</w:t>
      </w:r>
    </w:p>
    <w:p w14:paraId="1F6E63BE" w14:textId="77777777" w:rsidR="000C163F" w:rsidRPr="00D93678" w:rsidRDefault="000C163F" w:rsidP="00D93678">
      <w:pPr>
        <w:spacing w:after="0" w:line="360" w:lineRule="auto"/>
        <w:ind w:firstLine="720"/>
        <w:jc w:val="both"/>
        <w:rPr>
          <w:rFonts w:cs="Times New Roman"/>
          <w:bCs/>
          <w:lang w:val="ru-RU"/>
        </w:rPr>
      </w:pPr>
      <w:r w:rsidRPr="00D93678">
        <w:rPr>
          <w:rFonts w:cs="Times New Roman"/>
          <w:bCs/>
          <w:lang w:val="ru-RU"/>
        </w:rPr>
        <w:t>Вычисления</w:t>
      </w:r>
    </w:p>
    <w:p w14:paraId="68F522BF" w14:textId="77777777" w:rsidR="000C163F" w:rsidRPr="000C0BEF" w:rsidRDefault="000C163F" w:rsidP="000C0BEF">
      <w:pPr>
        <w:numPr>
          <w:ilvl w:val="0"/>
          <w:numId w:val="28"/>
        </w:numPr>
        <w:spacing w:after="0" w:line="360" w:lineRule="auto"/>
        <w:ind w:left="0" w:firstLine="720"/>
        <w:jc w:val="both"/>
        <w:rPr>
          <w:rFonts w:cs="Times New Roman"/>
          <w:lang w:val="ru-RU"/>
        </w:rPr>
      </w:pPr>
      <w:r w:rsidRPr="00D93678">
        <w:rPr>
          <w:rFonts w:cs="Times New Roman"/>
          <w:bCs/>
          <w:lang w:val="ru-RU"/>
        </w:rPr>
        <w:t>Разность четвертых степеней температур:</w:t>
      </w:r>
      <w:r w:rsidR="000C0BEF" w:rsidRPr="000C0BEF">
        <w:rPr>
          <w:rFonts w:cs="Times New Roman"/>
          <w:lang w:val="ru-RU"/>
        </w:rPr>
        <w:t xml:space="preserve"> </w:t>
      </w:r>
      <m:oMath>
        <m:sSubSup>
          <m:sSubSupPr>
            <m:ctrlPr>
              <w:rPr>
                <w:rFonts w:ascii="Cambria Math" w:hAnsi="Cambria Math" w:cs="Times New Roman"/>
                <w:bCs/>
                <w:i/>
                <w:lang w:val="ru-RU"/>
              </w:rPr>
            </m:ctrlPr>
          </m:sSubSupPr>
          <m:e>
            <m:r>
              <w:rPr>
                <w:rFonts w:ascii="Cambria Math" w:hAnsi="Cambria Math" w:cs="Times New Roman"/>
                <w:lang w:val="ru-RU"/>
              </w:rPr>
              <m:t>T</m:t>
            </m:r>
          </m:e>
          <m:sub>
            <m:r>
              <w:rPr>
                <w:rFonts w:ascii="Cambria Math" w:hAnsi="Cambria Math" w:cs="Times New Roman"/>
                <w:lang w:val="ru-RU"/>
              </w:rPr>
              <m:t>2</m:t>
            </m:r>
          </m:sub>
          <m:sup>
            <m:r>
              <w:rPr>
                <w:rFonts w:ascii="Cambria Math" w:hAnsi="Cambria Math" w:cs="Times New Roman"/>
                <w:lang w:val="ru-RU"/>
              </w:rPr>
              <m:t>4</m:t>
            </m:r>
          </m:sup>
        </m:sSubSup>
        <m:r>
          <w:rPr>
            <w:rFonts w:ascii="Cambria Math" w:hAnsi="Cambria Math" w:cs="Times New Roman"/>
            <w:lang w:val="ru-RU"/>
          </w:rPr>
          <m:t>-</m:t>
        </m:r>
        <m:sSubSup>
          <m:sSubSupPr>
            <m:ctrlPr>
              <w:rPr>
                <w:rFonts w:ascii="Cambria Math" w:hAnsi="Cambria Math" w:cs="Times New Roman"/>
                <w:bCs/>
                <w:i/>
              </w:rPr>
            </m:ctrlPr>
          </m:sSubSupPr>
          <m:e>
            <m:r>
              <w:rPr>
                <w:rFonts w:ascii="Cambria Math" w:hAnsi="Cambria Math" w:cs="Times New Roman"/>
              </w:rPr>
              <m:t>T</m:t>
            </m:r>
          </m:e>
          <m:sub>
            <m:r>
              <w:rPr>
                <w:rFonts w:ascii="Cambria Math" w:hAnsi="Cambria Math" w:cs="Times New Roman"/>
                <w:lang w:val="ru-RU"/>
              </w:rPr>
              <m:t>1</m:t>
            </m:r>
          </m:sub>
          <m:sup>
            <m:r>
              <w:rPr>
                <w:rFonts w:ascii="Cambria Math" w:hAnsi="Cambria Math" w:cs="Times New Roman"/>
                <w:lang w:val="ru-RU"/>
              </w:rPr>
              <m:t>4</m:t>
            </m:r>
          </m:sup>
        </m:sSubSup>
      </m:oMath>
      <w:r w:rsidRPr="000C0BEF">
        <w:rPr>
          <w:rFonts w:cs="Times New Roman"/>
          <w:lang w:val="ru-RU"/>
        </w:rPr>
        <w:t>=</w:t>
      </w:r>
      <m:oMath>
        <m:sSup>
          <m:sSupPr>
            <m:ctrlPr>
              <w:rPr>
                <w:rFonts w:ascii="Cambria Math" w:hAnsi="Cambria Math" w:cs="Times New Roman"/>
                <w:i/>
                <w:lang w:val="ru-RU"/>
              </w:rPr>
            </m:ctrlPr>
          </m:sSupPr>
          <m:e>
            <m:r>
              <w:rPr>
                <w:rFonts w:ascii="Cambria Math" w:hAnsi="Cambria Math" w:cs="Times New Roman"/>
                <w:lang w:val="ru-RU"/>
              </w:rPr>
              <m:t>20</m:t>
            </m:r>
            <m:ctrlPr>
              <w:rPr>
                <w:rFonts w:ascii="Cambria Math" w:hAnsi="Cambria Math" w:cs="Times New Roman"/>
                <w:bCs/>
                <w:i/>
                <w:lang w:val="ru-RU"/>
              </w:rPr>
            </m:ctrlPr>
          </m:e>
          <m:sup>
            <m:r>
              <w:rPr>
                <w:rFonts w:ascii="Cambria Math" w:hAnsi="Cambria Math" w:cs="Times New Roman"/>
                <w:lang w:val="ru-RU"/>
              </w:rPr>
              <m:t>4</m:t>
            </m:r>
          </m:sup>
        </m:sSup>
        <m:r>
          <w:rPr>
            <w:rFonts w:ascii="Cambria Math" w:hAnsi="Cambria Math" w:cs="Times New Roman"/>
            <w:lang w:val="ru-RU"/>
          </w:rPr>
          <m:t>-</m:t>
        </m:r>
        <m:sSup>
          <m:sSupPr>
            <m:ctrlPr>
              <w:rPr>
                <w:rFonts w:ascii="Cambria Math" w:hAnsi="Cambria Math" w:cs="Times New Roman"/>
                <w:i/>
                <w:lang w:val="ru-RU"/>
              </w:rPr>
            </m:ctrlPr>
          </m:sSupPr>
          <m:e>
            <m:r>
              <w:rPr>
                <w:rFonts w:ascii="Cambria Math" w:hAnsi="Cambria Math" w:cs="Times New Roman"/>
                <w:lang w:val="ru-RU"/>
              </w:rPr>
              <m:t>10</m:t>
            </m:r>
            <m:ctrlPr>
              <w:rPr>
                <w:rFonts w:ascii="Cambria Math" w:hAnsi="Cambria Math" w:cs="Times New Roman"/>
                <w:bCs/>
                <w:i/>
                <w:lang w:val="ru-RU"/>
              </w:rPr>
            </m:ctrlPr>
          </m:e>
          <m:sup>
            <m:r>
              <w:rPr>
                <w:rFonts w:ascii="Cambria Math" w:hAnsi="Cambria Math" w:cs="Times New Roman"/>
                <w:lang w:val="ru-RU"/>
              </w:rPr>
              <m:t>4</m:t>
            </m:r>
          </m:sup>
        </m:sSup>
        <m:r>
          <w:rPr>
            <w:rFonts w:ascii="Cambria Math" w:hAnsi="Cambria Math" w:cs="Times New Roman"/>
            <w:lang w:val="ru-RU"/>
          </w:rPr>
          <m:t>=160000-10000=150000 </m:t>
        </m:r>
        <m:sSup>
          <m:sSupPr>
            <m:ctrlPr>
              <w:rPr>
                <w:rFonts w:ascii="Cambria Math" w:hAnsi="Cambria Math" w:cs="Times New Roman"/>
                <w:i/>
                <w:lang w:val="ru-RU"/>
              </w:rPr>
            </m:ctrlPr>
          </m:sSupPr>
          <m:e>
            <m:r>
              <w:rPr>
                <w:rFonts w:ascii="Cambria Math" w:hAnsi="Cambria Math" w:cs="Times New Roman"/>
                <w:lang w:val="ru-RU"/>
              </w:rPr>
              <m:t>K</m:t>
            </m:r>
            <m:ctrlPr>
              <w:rPr>
                <w:rFonts w:ascii="Cambria Math" w:hAnsi="Cambria Math" w:cs="Times New Roman"/>
                <w:bCs/>
                <w:i/>
                <w:lang w:val="ru-RU"/>
              </w:rPr>
            </m:ctrlPr>
          </m:e>
          <m:sup>
            <m:r>
              <w:rPr>
                <w:rFonts w:ascii="Cambria Math" w:hAnsi="Cambria Math" w:cs="Times New Roman"/>
                <w:lang w:val="ru-RU"/>
              </w:rPr>
              <m:t>4</m:t>
            </m:r>
          </m:sup>
        </m:sSup>
      </m:oMath>
    </w:p>
    <w:p w14:paraId="1F42F878" w14:textId="77777777" w:rsidR="008905FB" w:rsidRDefault="000C163F" w:rsidP="00D93678">
      <w:pPr>
        <w:numPr>
          <w:ilvl w:val="0"/>
          <w:numId w:val="28"/>
        </w:numPr>
        <w:spacing w:after="0" w:line="360" w:lineRule="auto"/>
        <w:ind w:left="0" w:firstLine="720"/>
        <w:jc w:val="both"/>
        <w:rPr>
          <w:rFonts w:cs="Times New Roman"/>
          <w:lang w:val="ru-RU"/>
        </w:rPr>
      </w:pPr>
      <w:r w:rsidRPr="00D93678">
        <w:rPr>
          <w:rFonts w:cs="Times New Roman"/>
          <w:bCs/>
          <w:lang w:val="ru-RU"/>
        </w:rPr>
        <w:t>Числитель под корнем:</w:t>
      </w:r>
      <w:r w:rsidRPr="00D93678">
        <w:rPr>
          <w:rFonts w:cs="Times New Roman"/>
          <w:lang w:val="ru-RU"/>
        </w:rPr>
        <w:t xml:space="preserve"> </w:t>
      </w:r>
    </w:p>
    <w:p w14:paraId="6742C977" w14:textId="77777777" w:rsidR="008905FB" w:rsidRDefault="000C163F" w:rsidP="008905FB">
      <w:pPr>
        <w:spacing w:after="0" w:line="360" w:lineRule="auto"/>
        <w:ind w:left="720"/>
        <w:jc w:val="both"/>
        <w:rPr>
          <w:rFonts w:cs="Times New Roman"/>
          <w:lang w:val="ru-RU"/>
        </w:rPr>
      </w:pPr>
      <w:r w:rsidRPr="00D93678">
        <w:rPr>
          <w:rFonts w:cs="Times New Roman"/>
          <w:lang w:val="ru-RU"/>
        </w:rPr>
        <w:t>3</w:t>
      </w:r>
      <w:r w:rsidRPr="00D93678">
        <w:rPr>
          <w:rFonts w:ascii="Cambria Math" w:hAnsi="Cambria Math" w:cs="Cambria Math"/>
          <w:lang w:val="ru-RU"/>
        </w:rPr>
        <w:t>⋅</w:t>
      </w:r>
      <m:oMath>
        <m:sSup>
          <m:sSupPr>
            <m:ctrlPr>
              <w:rPr>
                <w:rFonts w:ascii="Cambria Math" w:hAnsi="Cambria Math" w:cs="Times New Roman"/>
                <w:i/>
              </w:rPr>
            </m:ctrlPr>
          </m:sSupPr>
          <m:e>
            <m:r>
              <w:rPr>
                <w:rFonts w:ascii="Cambria Math" w:hAnsi="Cambria Math" w:cs="Times New Roman"/>
                <w:lang w:val="ru-RU"/>
              </w:rPr>
              <m:t>π</m:t>
            </m:r>
            <m:ctrlPr>
              <w:rPr>
                <w:rFonts w:ascii="Cambria Math" w:hAnsi="Cambria Math" w:cs="Times New Roman"/>
                <w:bCs/>
                <w:i/>
                <w:lang w:val="ru-RU"/>
              </w:rPr>
            </m:ctrlPr>
          </m:e>
          <m:sup>
            <m:r>
              <w:rPr>
                <w:rFonts w:ascii="Cambria Math" w:hAnsi="Cambria Math" w:cs="Times New Roman"/>
                <w:lang w:val="ru-RU"/>
              </w:rPr>
              <m:t>4</m:t>
            </m:r>
          </m:sup>
        </m:sSup>
        <m:r>
          <w:rPr>
            <w:rFonts w:ascii="Cambria Math" w:hAnsi="Cambria Math" w:cs="Cambria Math"/>
            <w:lang w:val="ru-RU"/>
          </w:rPr>
          <m:t>⋅</m:t>
        </m:r>
        <m:r>
          <w:rPr>
            <w:rFonts w:ascii="Cambria Math" w:hAnsi="Cambria Math" w:cs="Times New Roman"/>
            <w:lang w:val="ru-RU"/>
          </w:rPr>
          <m:t>n</m:t>
        </m:r>
        <m:r>
          <w:rPr>
            <w:rFonts w:ascii="Cambria Math" w:hAnsi="Cambria Math" w:cs="Cambria Math"/>
            <w:lang w:val="ru-RU"/>
          </w:rPr>
          <m:t>⋅</m:t>
        </m:r>
        <m:r>
          <w:rPr>
            <w:rFonts w:ascii="Cambria Math" w:hAnsi="Cambria Math" w:cs="Times New Roman"/>
            <w:lang w:val="ru-RU"/>
          </w:rPr>
          <m:t>R</m:t>
        </m:r>
      </m:oMath>
      <w:r w:rsidRPr="00D93678">
        <w:rPr>
          <w:rFonts w:ascii="Cambria Math" w:hAnsi="Cambria Math" w:cs="Cambria Math"/>
          <w:lang w:val="ru-RU"/>
        </w:rPr>
        <w:t>⋅</w:t>
      </w:r>
      <w:r w:rsidRPr="00D93678">
        <w:rPr>
          <w:rFonts w:cs="Times New Roman"/>
          <w:lang w:val="ru-RU"/>
        </w:rPr>
        <w:t>(</w:t>
      </w:r>
      <m:oMath>
        <m:sSubSup>
          <m:sSubSupPr>
            <m:ctrlPr>
              <w:rPr>
                <w:rFonts w:ascii="Cambria Math" w:hAnsi="Cambria Math" w:cs="Times New Roman"/>
                <w:bCs/>
                <w:i/>
                <w:lang w:val="ru-RU"/>
              </w:rPr>
            </m:ctrlPr>
          </m:sSubSupPr>
          <m:e>
            <m:r>
              <w:rPr>
                <w:rFonts w:ascii="Cambria Math" w:hAnsi="Cambria Math" w:cs="Times New Roman"/>
                <w:lang w:val="ru-RU"/>
              </w:rPr>
              <m:t>T</m:t>
            </m:r>
          </m:e>
          <m:sub>
            <m:r>
              <w:rPr>
                <w:rFonts w:ascii="Cambria Math" w:hAnsi="Cambria Math" w:cs="Times New Roman"/>
                <w:lang w:val="ru-RU"/>
              </w:rPr>
              <m:t>2</m:t>
            </m:r>
          </m:sub>
          <m:sup>
            <m:r>
              <w:rPr>
                <w:rFonts w:ascii="Cambria Math" w:hAnsi="Cambria Math" w:cs="Times New Roman"/>
                <w:lang w:val="ru-RU"/>
              </w:rPr>
              <m:t>4</m:t>
            </m:r>
          </m:sup>
        </m:sSubSup>
        <m:r>
          <w:rPr>
            <w:rFonts w:ascii="Cambria Math" w:hAnsi="Cambria Math" w:cs="Times New Roman"/>
            <w:lang w:val="ru-RU"/>
          </w:rPr>
          <m:t>-</m:t>
        </m:r>
        <m:sSubSup>
          <m:sSubSupPr>
            <m:ctrlPr>
              <w:rPr>
                <w:rFonts w:ascii="Cambria Math" w:hAnsi="Cambria Math" w:cs="Times New Roman"/>
                <w:bCs/>
                <w:i/>
              </w:rPr>
            </m:ctrlPr>
          </m:sSubSupPr>
          <m:e>
            <m:r>
              <w:rPr>
                <w:rFonts w:ascii="Cambria Math" w:hAnsi="Cambria Math" w:cs="Times New Roman"/>
              </w:rPr>
              <m:t>T</m:t>
            </m:r>
          </m:e>
          <m:sub>
            <m:r>
              <w:rPr>
                <w:rFonts w:ascii="Cambria Math" w:hAnsi="Cambria Math" w:cs="Times New Roman"/>
                <w:lang w:val="ru-RU"/>
              </w:rPr>
              <m:t>1</m:t>
            </m:r>
          </m:sub>
          <m:sup>
            <m:r>
              <w:rPr>
                <w:rFonts w:ascii="Cambria Math" w:hAnsi="Cambria Math" w:cs="Times New Roman"/>
                <w:lang w:val="ru-RU"/>
              </w:rPr>
              <m:t>4</m:t>
            </m:r>
          </m:sup>
        </m:sSubSup>
      </m:oMath>
      <w:r w:rsidRPr="00D93678">
        <w:rPr>
          <w:rFonts w:cs="Times New Roman"/>
          <w:lang w:val="ru-RU"/>
        </w:rPr>
        <w:t>)</w:t>
      </w:r>
      <w:r w:rsidR="008905FB" w:rsidRPr="008905FB">
        <w:rPr>
          <w:rFonts w:cs="Times New Roman"/>
          <w:lang w:val="ru-RU"/>
        </w:rPr>
        <w:t xml:space="preserve"> </w:t>
      </w:r>
    </w:p>
    <w:p w14:paraId="0837CB14" w14:textId="77777777" w:rsidR="008905FB" w:rsidRPr="008905FB" w:rsidRDefault="00000000" w:rsidP="008905FB">
      <w:pPr>
        <w:spacing w:after="0" w:line="360" w:lineRule="auto"/>
        <w:ind w:left="720"/>
        <w:jc w:val="both"/>
        <w:rPr>
          <w:rFonts w:cs="Times New Roman"/>
          <w:i/>
          <w:iCs/>
          <w:lang w:val="ru-RU"/>
        </w:rPr>
      </w:pPr>
      <m:oMath>
        <m:sSup>
          <m:sSupPr>
            <m:ctrlPr>
              <w:rPr>
                <w:rFonts w:ascii="Cambria Math" w:hAnsi="Cambria Math" w:cs="Times New Roman"/>
                <w:i/>
              </w:rPr>
            </m:ctrlPr>
          </m:sSupPr>
          <m:e>
            <m:r>
              <w:rPr>
                <w:rFonts w:ascii="Cambria Math" w:hAnsi="Cambria Math" w:cs="Times New Roman"/>
                <w:lang w:val="ru-RU"/>
              </w:rPr>
              <m:t>π</m:t>
            </m:r>
            <m:ctrlPr>
              <w:rPr>
                <w:rFonts w:ascii="Cambria Math" w:hAnsi="Cambria Math" w:cs="Times New Roman"/>
                <w:bCs/>
                <w:i/>
                <w:lang w:val="ru-RU"/>
              </w:rPr>
            </m:ctrlPr>
          </m:e>
          <m:sup>
            <m:r>
              <w:rPr>
                <w:rFonts w:ascii="Cambria Math" w:hAnsi="Cambria Math" w:cs="Times New Roman"/>
                <w:lang w:val="ru-RU"/>
              </w:rPr>
              <m:t>4</m:t>
            </m:r>
          </m:sup>
        </m:sSup>
      </m:oMath>
      <w:r w:rsidR="000C163F" w:rsidRPr="00D93678">
        <w:rPr>
          <w:rFonts w:cs="Times New Roman"/>
          <w:lang w:val="ru-RU"/>
        </w:rPr>
        <w:t>≈97.409</w:t>
      </w:r>
      <w:r w:rsidR="008905FB" w:rsidRPr="008905FB">
        <w:rPr>
          <w:rFonts w:cs="Times New Roman"/>
          <w:lang w:val="ru-RU"/>
        </w:rPr>
        <w:t xml:space="preserve"> </w:t>
      </w:r>
      <w:r w:rsidR="008905FB" w:rsidRPr="008905FB">
        <w:rPr>
          <w:rFonts w:cs="Times New Roman"/>
          <w:i/>
          <w:iCs/>
          <w:lang w:val="ru-RU"/>
        </w:rPr>
        <w:t xml:space="preserve">  </w:t>
      </w:r>
    </w:p>
    <w:p w14:paraId="5F766082" w14:textId="77777777" w:rsidR="000C163F" w:rsidRPr="000C0BEF" w:rsidRDefault="000C163F" w:rsidP="008905FB">
      <w:pPr>
        <w:spacing w:after="0" w:line="360" w:lineRule="auto"/>
        <w:ind w:left="720"/>
        <w:jc w:val="both"/>
        <w:rPr>
          <w:rFonts w:cs="Times New Roman"/>
        </w:rPr>
      </w:pPr>
      <w:r w:rsidRPr="00D93678">
        <w:rPr>
          <w:rFonts w:cs="Times New Roman"/>
          <w:lang w:val="ru-RU"/>
        </w:rPr>
        <w:t>3</w:t>
      </w:r>
      <w:r w:rsidRPr="00D93678">
        <w:rPr>
          <w:rFonts w:ascii="Cambria Math" w:hAnsi="Cambria Math" w:cs="Cambria Math"/>
          <w:lang w:val="ru-RU"/>
        </w:rPr>
        <w:t>⋅</w:t>
      </w:r>
      <w:r w:rsidRPr="00D93678">
        <w:rPr>
          <w:rFonts w:cs="Times New Roman"/>
          <w:lang w:val="ru-RU"/>
        </w:rPr>
        <w:t>97.409</w:t>
      </w:r>
      <w:r w:rsidRPr="00D93678">
        <w:rPr>
          <w:rFonts w:ascii="Cambria Math" w:hAnsi="Cambria Math" w:cs="Cambria Math"/>
          <w:lang w:val="ru-RU"/>
        </w:rPr>
        <w:t>⋅</w:t>
      </w:r>
      <w:r w:rsidRPr="00D93678">
        <w:rPr>
          <w:rFonts w:cs="Times New Roman"/>
          <w:lang w:val="ru-RU"/>
        </w:rPr>
        <w:t>0.0927</w:t>
      </w:r>
      <w:r w:rsidRPr="00D93678">
        <w:rPr>
          <w:rFonts w:ascii="Cambria Math" w:hAnsi="Cambria Math" w:cs="Cambria Math"/>
          <w:lang w:val="ru-RU"/>
        </w:rPr>
        <w:t>⋅</w:t>
      </w:r>
      <w:r w:rsidRPr="00D93678">
        <w:rPr>
          <w:rFonts w:cs="Times New Roman"/>
          <w:lang w:val="ru-RU"/>
        </w:rPr>
        <w:t>8.31</w:t>
      </w:r>
      <w:r w:rsidRPr="00D93678">
        <w:rPr>
          <w:rFonts w:ascii="Cambria Math" w:hAnsi="Cambria Math" w:cs="Cambria Math"/>
          <w:lang w:val="ru-RU"/>
        </w:rPr>
        <w:t>⋅</w:t>
      </w:r>
      <w:r w:rsidRPr="00D93678">
        <w:rPr>
          <w:rFonts w:cs="Times New Roman"/>
          <w:lang w:val="ru-RU"/>
        </w:rPr>
        <w:t>150000</w:t>
      </w:r>
      <w:r w:rsidR="008905FB" w:rsidRPr="008905FB">
        <w:rPr>
          <w:rFonts w:cs="Times New Roman"/>
          <w:lang w:val="ru-RU"/>
        </w:rPr>
        <w:t xml:space="preserve"> </w:t>
      </w:r>
      <w:r w:rsidR="000C0BEF">
        <w:rPr>
          <w:rFonts w:cs="Times New Roman"/>
        </w:rPr>
        <w:t xml:space="preserve">= </w:t>
      </w:r>
      <w:r w:rsidR="000C0BEF" w:rsidRPr="000C0BEF">
        <w:rPr>
          <w:rFonts w:cs="Times New Roman"/>
        </w:rPr>
        <w:t>33,768,000</w:t>
      </w:r>
    </w:p>
    <w:p w14:paraId="5B613570" w14:textId="77777777" w:rsidR="000C163F" w:rsidRPr="00D93678" w:rsidRDefault="000C163F" w:rsidP="00D93678">
      <w:pPr>
        <w:numPr>
          <w:ilvl w:val="0"/>
          <w:numId w:val="28"/>
        </w:numPr>
        <w:spacing w:after="0" w:line="360" w:lineRule="auto"/>
        <w:ind w:left="0" w:firstLine="720"/>
        <w:jc w:val="both"/>
        <w:rPr>
          <w:rFonts w:cs="Times New Roman"/>
          <w:lang w:val="ru-RU"/>
        </w:rPr>
      </w:pPr>
      <w:r w:rsidRPr="00D93678">
        <w:rPr>
          <w:rFonts w:cs="Times New Roman"/>
          <w:bCs/>
          <w:lang w:val="ru-RU"/>
        </w:rPr>
        <w:t>Знаменатель под корнем:</w:t>
      </w:r>
      <w:r w:rsidRPr="00D93678">
        <w:rPr>
          <w:rFonts w:cs="Times New Roman"/>
          <w:lang w:val="ru-RU"/>
        </w:rPr>
        <w:t xml:space="preserve"> 5</w:t>
      </w:r>
      <w:r w:rsidRPr="00D93678">
        <w:rPr>
          <w:rFonts w:ascii="Cambria Math" w:hAnsi="Cambria Math" w:cs="Cambria Math"/>
          <w:lang w:val="ru-RU"/>
        </w:rPr>
        <w:t>⋅</w:t>
      </w:r>
      <w:r w:rsidRPr="00D93678">
        <w:rPr>
          <w:rFonts w:cs="Times New Roman"/>
          <w:lang w:val="ru-RU"/>
        </w:rPr>
        <w:t>Q=5</w:t>
      </w:r>
      <w:r w:rsidRPr="00D93678">
        <w:rPr>
          <w:rFonts w:ascii="Cambria Math" w:hAnsi="Cambria Math" w:cs="Cambria Math"/>
          <w:lang w:val="ru-RU"/>
        </w:rPr>
        <w:t>⋅</w:t>
      </w:r>
      <w:r w:rsidRPr="00D93678">
        <w:rPr>
          <w:rFonts w:cs="Times New Roman"/>
          <w:lang w:val="ru-RU"/>
        </w:rPr>
        <w:t>0.71=3.55</w:t>
      </w:r>
    </w:p>
    <w:p w14:paraId="3B4BFE34" w14:textId="77777777" w:rsidR="000C163F" w:rsidRPr="00D93678" w:rsidRDefault="000C163F" w:rsidP="00D93678">
      <w:pPr>
        <w:numPr>
          <w:ilvl w:val="0"/>
          <w:numId w:val="28"/>
        </w:numPr>
        <w:spacing w:after="0" w:line="360" w:lineRule="auto"/>
        <w:ind w:left="0" w:firstLine="720"/>
        <w:jc w:val="both"/>
        <w:rPr>
          <w:rFonts w:cs="Times New Roman"/>
          <w:lang w:val="ru-RU"/>
        </w:rPr>
      </w:pPr>
      <w:r w:rsidRPr="00D93678">
        <w:rPr>
          <w:rFonts w:cs="Times New Roman"/>
          <w:bCs/>
          <w:lang w:val="ru-RU"/>
        </w:rPr>
        <w:t>Значение под кубическим корнем:</w:t>
      </w:r>
      <w:r w:rsidRPr="00D93678">
        <w:rPr>
          <w:rFonts w:cs="Times New Roman"/>
          <w:lang w:val="ru-RU"/>
        </w:rPr>
        <w:t xml:space="preserve"> </w:t>
      </w:r>
      <m:oMath>
        <m:f>
          <m:fPr>
            <m:ctrlPr>
              <w:rPr>
                <w:rFonts w:ascii="Cambria Math" w:hAnsi="Cambria Math" w:cs="Times New Roman"/>
                <w:i/>
              </w:rPr>
            </m:ctrlPr>
          </m:fPr>
          <m:num>
            <m:r>
              <w:rPr>
                <w:rFonts w:ascii="Cambria Math" w:hAnsi="Cambria Math" w:cs="Times New Roman"/>
                <w:lang w:val="ru-RU"/>
              </w:rPr>
              <m:t>33,768,000</m:t>
            </m:r>
            <m:ctrlPr>
              <w:rPr>
                <w:rFonts w:ascii="Cambria Math" w:hAnsi="Cambria Math" w:cs="Times New Roman"/>
                <w:bCs/>
                <w:i/>
                <w:lang w:val="ru-RU"/>
              </w:rPr>
            </m:ctrlPr>
          </m:num>
          <m:den>
            <m:r>
              <w:rPr>
                <w:rFonts w:ascii="Cambria Math" w:hAnsi="Cambria Math" w:cs="Times New Roman"/>
                <w:lang w:val="ru-RU"/>
              </w:rPr>
              <m:t>3.55</m:t>
            </m:r>
          </m:den>
        </m:f>
      </m:oMath>
      <w:r w:rsidR="000C0BEF" w:rsidRPr="000C0BEF">
        <w:rPr>
          <w:rFonts w:cs="Times New Roman"/>
          <w:lang w:val="ru-RU"/>
        </w:rPr>
        <w:t xml:space="preserve"> </w:t>
      </w:r>
      <w:r w:rsidRPr="00D93678">
        <w:rPr>
          <w:rFonts w:cs="Times New Roman"/>
          <w:lang w:val="ru-RU"/>
        </w:rPr>
        <w:t>≈9,512,112</w:t>
      </w:r>
      <w:r w:rsidR="008905FB">
        <w:rPr>
          <w:rFonts w:cs="Times New Roman"/>
          <w:lang w:val="ru-RU"/>
        </w:rPr>
        <w:t xml:space="preserve">3.5 </w:t>
      </w:r>
    </w:p>
    <w:p w14:paraId="6D63D5AC" w14:textId="77777777" w:rsidR="000C0BEF" w:rsidRDefault="000C163F" w:rsidP="00D93678">
      <w:pPr>
        <w:numPr>
          <w:ilvl w:val="0"/>
          <w:numId w:val="28"/>
        </w:numPr>
        <w:spacing w:after="0" w:line="360" w:lineRule="auto"/>
        <w:ind w:left="0" w:firstLine="720"/>
        <w:jc w:val="both"/>
        <w:rPr>
          <w:rFonts w:cs="Times New Roman"/>
          <w:lang w:val="ru-RU"/>
        </w:rPr>
      </w:pPr>
      <w:r w:rsidRPr="00D93678">
        <w:rPr>
          <w:rFonts w:cs="Times New Roman"/>
          <w:bCs/>
          <w:lang w:val="ru-RU"/>
        </w:rPr>
        <w:t>Извлечение кубического корня:</w:t>
      </w:r>
      <w:r w:rsidRPr="00D93678">
        <w:rPr>
          <w:rFonts w:cs="Times New Roman"/>
          <w:lang w:val="ru-RU"/>
        </w:rPr>
        <w:t xml:space="preserve"> ΘD=</w:t>
      </w:r>
      <m:oMath>
        <m:rad>
          <m:radPr>
            <m:ctrlPr>
              <w:rPr>
                <w:rFonts w:ascii="Cambria Math" w:hAnsi="Cambria Math" w:cs="Times New Roman"/>
                <w:i/>
                <w:lang w:val="ru-RU"/>
              </w:rPr>
            </m:ctrlPr>
          </m:radPr>
          <m:deg>
            <m:r>
              <w:rPr>
                <w:rFonts w:ascii="Cambria Math" w:hAnsi="Cambria Math" w:cs="Times New Roman"/>
                <w:lang w:val="ru-RU"/>
              </w:rPr>
              <m:t>3</m:t>
            </m:r>
          </m:deg>
          <m:e>
            <m:r>
              <m:rPr>
                <m:sty m:val="p"/>
              </m:rPr>
              <w:rPr>
                <w:rFonts w:ascii="Cambria Math" w:hAnsi="Cambria Math" w:cs="Times New Roman"/>
                <w:lang w:val="ru-RU"/>
              </w:rPr>
              <m:t xml:space="preserve">9,512,1123 </m:t>
            </m:r>
          </m:e>
        </m:rad>
      </m:oMath>
      <w:r w:rsidR="008905FB" w:rsidRPr="008905FB">
        <w:rPr>
          <w:rFonts w:cs="Times New Roman"/>
          <w:lang w:val="ru-RU"/>
        </w:rPr>
        <w:t xml:space="preserve"> </w:t>
      </w:r>
    </w:p>
    <w:p w14:paraId="2A091DF3" w14:textId="77777777" w:rsidR="000C0BEF" w:rsidRPr="000C0BEF" w:rsidRDefault="00000000" w:rsidP="000C0BEF">
      <w:pPr>
        <w:spacing w:after="0" w:line="360" w:lineRule="auto"/>
        <w:ind w:left="720"/>
        <w:jc w:val="both"/>
        <w:rPr>
          <w:rFonts w:cs="Times New Roman"/>
          <w:lang w:val="ru-RU"/>
        </w:rPr>
      </w:pPr>
      <m:oMath>
        <m:sSup>
          <m:sSupPr>
            <m:ctrlPr>
              <w:rPr>
                <w:rFonts w:ascii="Cambria Math" w:hAnsi="Cambria Math" w:cs="Times New Roman"/>
                <w:i/>
              </w:rPr>
            </m:ctrlPr>
          </m:sSupPr>
          <m:e>
            <m:r>
              <w:rPr>
                <w:rFonts w:ascii="Cambria Math" w:hAnsi="Cambria Math" w:cs="Times New Roman"/>
                <w:lang w:val="ru-RU"/>
              </w:rPr>
              <m:t>200</m:t>
            </m:r>
            <m:ctrlPr>
              <w:rPr>
                <w:rFonts w:ascii="Cambria Math" w:hAnsi="Cambria Math" w:cs="Times New Roman"/>
                <w:bCs/>
                <w:i/>
                <w:lang w:val="ru-RU"/>
              </w:rPr>
            </m:ctrlPr>
          </m:e>
          <m:sup>
            <m:r>
              <w:rPr>
                <w:rFonts w:ascii="Cambria Math" w:hAnsi="Cambria Math" w:cs="Times New Roman"/>
                <w:lang w:val="ru-RU"/>
              </w:rPr>
              <m:t>3</m:t>
            </m:r>
          </m:sup>
        </m:sSup>
      </m:oMath>
      <w:r w:rsidR="000C163F" w:rsidRPr="00D93678">
        <w:rPr>
          <w:rFonts w:cs="Times New Roman"/>
          <w:lang w:val="ru-RU"/>
        </w:rPr>
        <w:t>=8,000,000</w:t>
      </w:r>
      <w:r w:rsidR="000C0BEF" w:rsidRPr="000C0BEF">
        <w:rPr>
          <w:rFonts w:cs="Times New Roman"/>
          <w:lang w:val="ru-RU"/>
        </w:rPr>
        <w:t xml:space="preserve">  </w:t>
      </w:r>
    </w:p>
    <w:p w14:paraId="3ACEAD7F" w14:textId="77777777" w:rsidR="000C0BEF" w:rsidRDefault="00000000" w:rsidP="000C0BEF">
      <w:pPr>
        <w:spacing w:after="0" w:line="360" w:lineRule="auto"/>
        <w:ind w:left="720"/>
        <w:jc w:val="both"/>
        <w:rPr>
          <w:rFonts w:cs="Times New Roman"/>
          <w:lang w:val="ru-RU"/>
        </w:rPr>
      </w:pPr>
      <m:oMath>
        <m:sSup>
          <m:sSupPr>
            <m:ctrlPr>
              <w:rPr>
                <w:rFonts w:ascii="Cambria Math" w:hAnsi="Cambria Math" w:cs="Times New Roman"/>
                <w:i/>
              </w:rPr>
            </m:ctrlPr>
          </m:sSupPr>
          <m:e>
            <m:r>
              <w:rPr>
                <w:rFonts w:ascii="Cambria Math" w:hAnsi="Cambria Math" w:cs="Times New Roman"/>
                <w:lang w:val="ru-RU"/>
              </w:rPr>
              <m:t>210</m:t>
            </m:r>
            <m:ctrlPr>
              <w:rPr>
                <w:rFonts w:ascii="Cambria Math" w:hAnsi="Cambria Math" w:cs="Times New Roman"/>
                <w:bCs/>
                <w:i/>
                <w:lang w:val="ru-RU"/>
              </w:rPr>
            </m:ctrlPr>
          </m:e>
          <m:sup>
            <m:r>
              <w:rPr>
                <w:rFonts w:ascii="Cambria Math" w:hAnsi="Cambria Math" w:cs="Times New Roman"/>
                <w:lang w:val="ru-RU"/>
              </w:rPr>
              <m:t>3</m:t>
            </m:r>
          </m:sup>
        </m:sSup>
      </m:oMath>
      <w:r w:rsidR="000C163F" w:rsidRPr="00D93678">
        <w:rPr>
          <w:rFonts w:cs="Times New Roman"/>
          <w:lang w:val="ru-RU"/>
        </w:rPr>
        <w:t>=9,261,000</w:t>
      </w:r>
    </w:p>
    <w:p w14:paraId="25E2C026" w14:textId="77777777" w:rsidR="000C163F" w:rsidRPr="00D93678" w:rsidRDefault="00000000" w:rsidP="000C0BEF">
      <w:pPr>
        <w:spacing w:after="0" w:line="360" w:lineRule="auto"/>
        <w:ind w:left="720"/>
        <w:jc w:val="both"/>
        <w:rPr>
          <w:rFonts w:cs="Times New Roman"/>
          <w:lang w:val="ru-RU"/>
        </w:rPr>
      </w:pPr>
      <m:oMath>
        <m:sSup>
          <m:sSupPr>
            <m:ctrlPr>
              <w:rPr>
                <w:rFonts w:ascii="Cambria Math" w:hAnsi="Cambria Math" w:cs="Times New Roman"/>
                <w:i/>
                <w:lang w:val="ru-RU"/>
              </w:rPr>
            </m:ctrlPr>
          </m:sSupPr>
          <m:e>
            <m:r>
              <w:rPr>
                <w:rFonts w:ascii="Cambria Math" w:hAnsi="Cambria Math" w:cs="Times New Roman"/>
                <w:lang w:val="ru-RU"/>
              </w:rPr>
              <m:t>212</m:t>
            </m:r>
          </m:e>
          <m:sup>
            <m:r>
              <w:rPr>
                <w:rFonts w:ascii="Cambria Math" w:hAnsi="Cambria Math" w:cs="Times New Roman"/>
                <w:lang w:val="ru-RU"/>
              </w:rPr>
              <m:t>3</m:t>
            </m:r>
          </m:sup>
        </m:sSup>
      </m:oMath>
      <w:r w:rsidR="000C0BEF" w:rsidRPr="000C0BEF">
        <w:rPr>
          <w:rFonts w:cs="Times New Roman"/>
          <w:lang w:val="ru-RU"/>
        </w:rPr>
        <w:t xml:space="preserve"> </w:t>
      </w:r>
      <w:r w:rsidR="000C163F" w:rsidRPr="00D93678">
        <w:rPr>
          <w:rFonts w:cs="Times New Roman"/>
          <w:lang w:val="ru-RU"/>
        </w:rPr>
        <w:t>=</w:t>
      </w:r>
      <w:r w:rsidR="000C0BEF" w:rsidRPr="000C0BEF">
        <w:rPr>
          <w:rFonts w:cs="Times New Roman"/>
          <w:lang w:val="ru-RU"/>
        </w:rPr>
        <w:t>9,528,128</w:t>
      </w:r>
    </w:p>
    <w:p w14:paraId="06F23193" w14:textId="77777777" w:rsidR="000C163F" w:rsidRPr="00D93678" w:rsidRDefault="000C163F" w:rsidP="00D93678">
      <w:pPr>
        <w:spacing w:after="0" w:line="360" w:lineRule="auto"/>
        <w:ind w:firstLine="720"/>
        <w:jc w:val="both"/>
        <w:rPr>
          <w:rFonts w:cs="Times New Roman"/>
          <w:lang w:val="ru-RU"/>
        </w:rPr>
      </w:pPr>
      <w:r w:rsidRPr="00D93678">
        <w:rPr>
          <w:rFonts w:cs="Times New Roman"/>
          <w:lang w:val="ru-RU"/>
        </w:rPr>
        <w:t>Более точно: ΘD≈211.9 K</w:t>
      </w:r>
    </w:p>
    <w:p w14:paraId="1464779F" w14:textId="77777777" w:rsidR="00E86514" w:rsidRDefault="00E86514" w:rsidP="00E86514">
      <w:pPr>
        <w:spacing w:after="0" w:line="360" w:lineRule="auto"/>
        <w:ind w:firstLine="720"/>
        <w:jc w:val="both"/>
        <w:rPr>
          <w:rFonts w:cs="Times New Roman"/>
          <w:bCs/>
          <w:lang w:val="ru-RU"/>
        </w:rPr>
      </w:pPr>
      <w:r w:rsidRPr="00E86514">
        <w:rPr>
          <w:rFonts w:cs="Times New Roman"/>
          <w:b/>
          <w:bCs/>
          <w:lang w:val="ru-RU"/>
        </w:rPr>
        <w:t>Ответ</w:t>
      </w:r>
      <w:r w:rsidR="000C0BEF" w:rsidRPr="00E86514">
        <w:rPr>
          <w:rFonts w:cs="Times New Roman"/>
          <w:b/>
          <w:bCs/>
          <w:lang w:val="ru-RU"/>
        </w:rPr>
        <w:t>:</w:t>
      </w:r>
      <w:r w:rsidR="000C0BEF">
        <w:rPr>
          <w:rFonts w:cs="Times New Roman"/>
          <w:bCs/>
          <w:lang w:val="ru-RU"/>
        </w:rPr>
        <w:t xml:space="preserve"> </w:t>
      </w:r>
      <w:r w:rsidR="000C163F" w:rsidRPr="00D93678">
        <w:rPr>
          <w:rFonts w:cs="Times New Roman"/>
          <w:lang w:val="ru-RU"/>
        </w:rPr>
        <w:t xml:space="preserve">Характеристическая температура Дебая серебра составляет приблизительно </w:t>
      </w:r>
      <w:r w:rsidR="000C163F" w:rsidRPr="00D93678">
        <w:rPr>
          <w:rFonts w:cs="Times New Roman"/>
          <w:bCs/>
          <w:lang w:val="ru-RU"/>
        </w:rPr>
        <w:t>212 К</w:t>
      </w:r>
    </w:p>
    <w:p w14:paraId="6D4DD079" w14:textId="77777777" w:rsidR="003B5B69" w:rsidRDefault="003B5B69" w:rsidP="00E86514">
      <w:pPr>
        <w:spacing w:after="0" w:line="360" w:lineRule="auto"/>
        <w:ind w:firstLine="720"/>
        <w:jc w:val="both"/>
        <w:rPr>
          <w:rFonts w:cs="Times New Roman"/>
          <w:bCs/>
          <w:lang w:val="ru-RU"/>
        </w:rPr>
      </w:pPr>
    </w:p>
    <w:p w14:paraId="5D439742" w14:textId="77777777" w:rsidR="003B5B69" w:rsidRDefault="003B5B69" w:rsidP="00E86514">
      <w:pPr>
        <w:spacing w:after="0" w:line="360" w:lineRule="auto"/>
        <w:ind w:firstLine="720"/>
        <w:jc w:val="both"/>
        <w:rPr>
          <w:rFonts w:cs="Times New Roman"/>
          <w:bCs/>
          <w:lang w:val="ru-RU"/>
        </w:rPr>
      </w:pPr>
    </w:p>
    <w:p w14:paraId="050EAF00" w14:textId="77777777" w:rsidR="003B5B69" w:rsidRDefault="003B5B69" w:rsidP="00E86514">
      <w:pPr>
        <w:spacing w:after="0" w:line="360" w:lineRule="auto"/>
        <w:ind w:firstLine="720"/>
        <w:jc w:val="both"/>
        <w:rPr>
          <w:rFonts w:cs="Times New Roman"/>
          <w:bCs/>
          <w:lang w:val="ru-RU"/>
        </w:rPr>
      </w:pPr>
    </w:p>
    <w:p w14:paraId="1F5C3552" w14:textId="77777777" w:rsidR="003B5B69" w:rsidRDefault="003B5B69" w:rsidP="00E86514">
      <w:pPr>
        <w:spacing w:after="0" w:line="360" w:lineRule="auto"/>
        <w:ind w:firstLine="720"/>
        <w:jc w:val="both"/>
        <w:rPr>
          <w:rFonts w:cs="Times New Roman"/>
          <w:bCs/>
          <w:lang w:val="ru-RU"/>
        </w:rPr>
      </w:pPr>
    </w:p>
    <w:p w14:paraId="2F76459C" w14:textId="77777777" w:rsidR="003B5B69" w:rsidRDefault="003B5B69" w:rsidP="00E86514">
      <w:pPr>
        <w:spacing w:after="0" w:line="360" w:lineRule="auto"/>
        <w:ind w:firstLine="720"/>
        <w:jc w:val="both"/>
        <w:rPr>
          <w:rFonts w:cs="Times New Roman"/>
          <w:bCs/>
          <w:lang w:val="ru-RU"/>
        </w:rPr>
      </w:pPr>
    </w:p>
    <w:p w14:paraId="67593BB3" w14:textId="77777777" w:rsidR="003B5B69" w:rsidRDefault="003B5B69" w:rsidP="00E86514">
      <w:pPr>
        <w:spacing w:after="0" w:line="360" w:lineRule="auto"/>
        <w:ind w:firstLine="720"/>
        <w:jc w:val="both"/>
        <w:rPr>
          <w:rFonts w:cs="Times New Roman"/>
          <w:bCs/>
          <w:lang w:val="ru-RU"/>
        </w:rPr>
      </w:pPr>
    </w:p>
    <w:p w14:paraId="65542D8C" w14:textId="77777777" w:rsidR="003B5B69" w:rsidRPr="000C0BEF" w:rsidRDefault="003B5B69" w:rsidP="00E86514">
      <w:pPr>
        <w:spacing w:after="0" w:line="360" w:lineRule="auto"/>
        <w:ind w:firstLine="720"/>
        <w:jc w:val="both"/>
        <w:rPr>
          <w:rFonts w:cs="Times New Roman"/>
          <w:bCs/>
          <w:lang w:val="ru-RU"/>
        </w:rPr>
      </w:pPr>
    </w:p>
    <w:p w14:paraId="696446CC" w14:textId="77777777" w:rsidR="00E86514" w:rsidRDefault="00A32B2E" w:rsidP="00E86514">
      <w:pPr>
        <w:pStyle w:val="1"/>
        <w:jc w:val="center"/>
        <w:rPr>
          <w:rFonts w:ascii="Times New Roman" w:hAnsi="Times New Roman" w:cs="Times New Roman"/>
          <w:color w:val="000000" w:themeColor="text1"/>
          <w:lang w:val="ru-RU"/>
        </w:rPr>
      </w:pPr>
      <w:bookmarkStart w:id="12" w:name="_Toc229739386"/>
      <w:r w:rsidRPr="00E86514">
        <w:rPr>
          <w:rFonts w:ascii="Times New Roman" w:hAnsi="Times New Roman" w:cs="Times New Roman"/>
          <w:color w:val="000000" w:themeColor="text1"/>
          <w:lang w:val="ru-RU"/>
        </w:rPr>
        <w:t>2.3 Решение задачи 50.27</w:t>
      </w:r>
      <w:bookmarkEnd w:id="12"/>
    </w:p>
    <w:p w14:paraId="46FCF260" w14:textId="77777777" w:rsidR="003B5B69" w:rsidRPr="003B5B69" w:rsidRDefault="003B5B69" w:rsidP="003B5B69">
      <w:pPr>
        <w:rPr>
          <w:lang w:val="ru-RU"/>
        </w:rPr>
      </w:pPr>
    </w:p>
    <w:p w14:paraId="70EB26C9" w14:textId="77777777" w:rsidR="00496C08" w:rsidRDefault="00A32B2E" w:rsidP="00F6533A">
      <w:pPr>
        <w:spacing w:after="0" w:line="360" w:lineRule="auto"/>
        <w:ind w:firstLine="720"/>
        <w:jc w:val="both"/>
        <w:rPr>
          <w:lang w:val="ru-RU"/>
        </w:rPr>
      </w:pPr>
      <w:r w:rsidRPr="000908F2">
        <w:rPr>
          <w:lang w:val="ru-RU"/>
        </w:rPr>
        <w:lastRenderedPageBreak/>
        <w:t>Условие: найти отношение характеристических температур Эйнштейна и Дебая.</w:t>
      </w:r>
      <w:r w:rsidR="00E86514">
        <w:rPr>
          <w:lang w:val="ru-RU"/>
        </w:rPr>
        <w:t xml:space="preserve"> Указание использовать выражение для нулевых энергий, вычисленных по теориям </w:t>
      </w:r>
      <w:r w:rsidR="00E86514" w:rsidRPr="000908F2">
        <w:rPr>
          <w:lang w:val="ru-RU"/>
        </w:rPr>
        <w:t>Эйнштейна и Дебая</w:t>
      </w:r>
    </w:p>
    <w:p w14:paraId="083BEC07"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Характеристическая температура связана с предельной частотой соотношением</w:t>
      </w:r>
      <w:r>
        <w:rPr>
          <w:rFonts w:ascii="Times New Roman" w:hAnsi="Times New Roman" w:cs="Times New Roman"/>
          <w:sz w:val="28"/>
          <w:szCs w:val="28"/>
        </w:rPr>
        <w:t xml:space="preserve">: </w:t>
      </w:r>
      <m:oMath>
        <m:r>
          <w:rPr>
            <w:rFonts w:ascii="Cambria Math" w:hAnsi="Cambria Math" w:cs="Times New Roman"/>
            <w:sz w:val="28"/>
            <w:szCs w:val="28"/>
          </w:rPr>
          <m:t>Θ</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ℏ</m:t>
            </m:r>
            <m:r>
              <w:rPr>
                <w:rFonts w:ascii="Cambria Math" w:hAnsi="Cambria Math" w:cs="Times New Roman"/>
                <w:sz w:val="28"/>
                <w:szCs w:val="28"/>
              </w:rPr>
              <m:t>ω</m:t>
            </m:r>
          </m:num>
          <m:den>
            <m:r>
              <w:rPr>
                <w:rFonts w:ascii="Cambria Math" w:hAnsi="Cambria Math" w:cs="Times New Roman"/>
                <w:sz w:val="28"/>
                <w:szCs w:val="28"/>
              </w:rPr>
              <m:t>k</m:t>
            </m:r>
          </m:den>
        </m:f>
      </m:oMath>
    </w:p>
    <w:p w14:paraId="7DDA7785"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Поэтому для моделей Эйнштейна и Дебая можно записать:</w:t>
      </w:r>
    </w:p>
    <w:p w14:paraId="41282540"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Θ</m:t>
              </m:r>
            </m:e>
            <m:sub>
              <m:r>
                <w:rPr>
                  <w:rFonts w:ascii="Cambria Math" w:hAnsi="Cambria Math" w:cs="Times New Roman"/>
                  <w:szCs w:val="28"/>
                </w:rPr>
                <m:t>E</m:t>
              </m:r>
            </m:sub>
          </m:sSub>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E</m:t>
                  </m:r>
                </m:sub>
              </m:sSub>
            </m:num>
            <m:den>
              <m:r>
                <w:rPr>
                  <w:rFonts w:ascii="Cambria Math" w:hAnsi="Cambria Math" w:cs="Times New Roman"/>
                  <w:szCs w:val="28"/>
                </w:rPr>
                <m:t>k</m:t>
              </m:r>
            </m:den>
          </m:f>
          <m:r>
            <w:rPr>
              <w:rFonts w:ascii="Cambria Math" w:hAnsi="Cambria Math" w:cs="Times New Roman"/>
              <w:szCs w:val="28"/>
            </w:rPr>
            <m:t>  </m:t>
          </m:r>
          <m:sSub>
            <m:sSubPr>
              <m:ctrlPr>
                <w:rPr>
                  <w:rFonts w:ascii="Cambria Math" w:hAnsi="Cambria Math" w:cs="Times New Roman"/>
                  <w:szCs w:val="28"/>
                </w:rPr>
              </m:ctrlPr>
            </m:sSubPr>
            <m:e>
              <m:r>
                <w:rPr>
                  <w:rFonts w:ascii="Cambria Math" w:hAnsi="Cambria Math" w:cs="Times New Roman"/>
                  <w:szCs w:val="28"/>
                </w:rPr>
                <m:t>Θ</m:t>
              </m:r>
            </m:e>
            <m:sub>
              <m:r>
                <w:rPr>
                  <w:rFonts w:ascii="Cambria Math" w:hAnsi="Cambria Math" w:cs="Times New Roman"/>
                  <w:szCs w:val="28"/>
                </w:rPr>
                <m:t>D</m:t>
              </m:r>
            </m:sub>
          </m:sSub>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num>
            <m:den>
              <m:r>
                <w:rPr>
                  <w:rFonts w:ascii="Cambria Math" w:hAnsi="Cambria Math" w:cs="Times New Roman"/>
                  <w:szCs w:val="28"/>
                </w:rPr>
                <m:t>k</m:t>
              </m:r>
            </m:den>
          </m:f>
        </m:oMath>
      </m:oMathPara>
    </w:p>
    <w:p w14:paraId="3C29CC83"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В модели Эйнштейна все атомы кристалла колеблются с одной частотой </w:t>
      </w:r>
      <m:oMath>
        <m:sSub>
          <m:sSubPr>
            <m:ctrlPr>
              <w:rPr>
                <w:rFonts w:ascii="Cambria Math" w:hAnsi="Cambria Math" w:cs="Times New Roman"/>
                <w:sz w:val="28"/>
                <w:szCs w:val="28"/>
              </w:rPr>
            </m:ctrlPr>
          </m:sSubPr>
          <m:e>
            <m:r>
              <w:rPr>
                <w:rFonts w:ascii="Cambria Math" w:hAnsi="Cambria Math" w:cs="Times New Roman"/>
                <w:sz w:val="28"/>
                <w:szCs w:val="28"/>
              </w:rPr>
              <m:t>ω</m:t>
            </m:r>
          </m:e>
          <m:sub>
            <m:r>
              <w:rPr>
                <w:rFonts w:ascii="Cambria Math" w:hAnsi="Cambria Math" w:cs="Times New Roman"/>
                <w:sz w:val="28"/>
                <w:szCs w:val="28"/>
              </w:rPr>
              <m:t>E</m:t>
            </m:r>
          </m:sub>
        </m:sSub>
      </m:oMath>
      <w:r w:rsidRPr="003B5B69">
        <w:rPr>
          <w:rFonts w:ascii="Times New Roman" w:hAnsi="Times New Roman" w:cs="Times New Roman"/>
          <w:sz w:val="28"/>
          <w:szCs w:val="28"/>
        </w:rPr>
        <w:t xml:space="preserve">. Так как у кристалла из </w:t>
      </w:r>
      <m:oMath>
        <m:r>
          <w:rPr>
            <w:rFonts w:ascii="Cambria Math" w:hAnsi="Cambria Math" w:cs="Times New Roman"/>
            <w:sz w:val="28"/>
            <w:szCs w:val="28"/>
          </w:rPr>
          <m:t>N</m:t>
        </m:r>
      </m:oMath>
      <w:r w:rsidRPr="003B5B69">
        <w:rPr>
          <w:rFonts w:ascii="Times New Roman" w:hAnsi="Times New Roman" w:cs="Times New Roman"/>
          <w:sz w:val="28"/>
          <w:szCs w:val="28"/>
        </w:rPr>
        <w:t xml:space="preserve"> атомов имеется </w:t>
      </w:r>
      <m:oMath>
        <m:r>
          <w:rPr>
            <w:rFonts w:ascii="Cambria Math" w:hAnsi="Cambria Math" w:cs="Times New Roman"/>
            <w:sz w:val="28"/>
            <w:szCs w:val="28"/>
          </w:rPr>
          <m:t>3N</m:t>
        </m:r>
      </m:oMath>
      <w:r w:rsidRPr="003B5B69">
        <w:rPr>
          <w:rFonts w:ascii="Times New Roman" w:hAnsi="Times New Roman" w:cs="Times New Roman"/>
          <w:sz w:val="28"/>
          <w:szCs w:val="28"/>
        </w:rPr>
        <w:t xml:space="preserve"> колебательных степеней свободы, нулевая энергия равна</w:t>
      </w:r>
      <w:r>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0E</m:t>
            </m:r>
          </m:sub>
        </m:sSub>
        <m:r>
          <m:rPr>
            <m:sty m:val="p"/>
          </m:rPr>
          <w:rPr>
            <w:rFonts w:ascii="Cambria Math" w:hAnsi="Cambria Math" w:cs="Times New Roman"/>
            <w:sz w:val="28"/>
            <w:szCs w:val="28"/>
          </w:rPr>
          <m:t>=</m:t>
        </m:r>
        <m:r>
          <w:rPr>
            <w:rFonts w:ascii="Cambria Math" w:hAnsi="Cambria Math" w:cs="Times New Roman"/>
            <w:sz w:val="28"/>
            <w:szCs w:val="28"/>
          </w:rPr>
          <m:t>3N</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r>
          <m:rPr>
            <m:sty m:val="p"/>
          </m:rPr>
          <w:rPr>
            <w:rFonts w:ascii="Cambria Math" w:hAnsi="Cambria Math" w:cs="Times New Roman"/>
            <w:sz w:val="28"/>
            <w:szCs w:val="28"/>
          </w:rPr>
          <m:t>ℏ</m:t>
        </m:r>
        <m:sSub>
          <m:sSubPr>
            <m:ctrlPr>
              <w:rPr>
                <w:rFonts w:ascii="Cambria Math" w:hAnsi="Cambria Math" w:cs="Times New Roman"/>
                <w:sz w:val="28"/>
                <w:szCs w:val="28"/>
              </w:rPr>
            </m:ctrlPr>
          </m:sSubPr>
          <m:e>
            <m:r>
              <w:rPr>
                <w:rFonts w:ascii="Cambria Math" w:hAnsi="Cambria Math" w:cs="Times New Roman"/>
                <w:sz w:val="28"/>
                <w:szCs w:val="28"/>
              </w:rPr>
              <m:t>ω</m:t>
            </m:r>
          </m:e>
          <m:sub>
            <m:r>
              <w:rPr>
                <w:rFonts w:ascii="Cambria Math" w:hAnsi="Cambria Math" w:cs="Times New Roman"/>
                <w:sz w:val="28"/>
                <w:szCs w:val="28"/>
              </w:rPr>
              <m:t>E</m:t>
            </m:r>
          </m:sub>
        </m:sSub>
        <m:r>
          <m:rPr>
            <m:sty m:val="p"/>
          </m:rPr>
          <w:rPr>
            <w:rFonts w:ascii="Cambria Math" w:hAnsi="Cambria Math" w:cs="Times New Roman"/>
            <w:sz w:val="28"/>
            <w:szCs w:val="28"/>
          </w:rPr>
          <m:t>.</m:t>
        </m:r>
      </m:oMath>
    </w:p>
    <w:p w14:paraId="2A978346"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Следовательно: </w:t>
      </w:r>
      <m:oMath>
        <m:sSub>
          <m:sSubPr>
            <m:ctrlPr>
              <w:rPr>
                <w:rFonts w:ascii="Cambria Math" w:hAnsi="Cambria Math" w:cs="Times New Roman"/>
                <w:sz w:val="28"/>
                <w:szCs w:val="28"/>
              </w:rPr>
            </m:ctrlPr>
          </m:sSubPr>
          <m:e>
            <m:r>
              <w:rPr>
                <w:rFonts w:ascii="Cambria Math" w:hAnsi="Cambria Math" w:cs="Times New Roman"/>
                <w:sz w:val="28"/>
                <w:szCs w:val="28"/>
              </w:rPr>
              <m:t>E</m:t>
            </m:r>
          </m:e>
          <m:sub>
            <m:r>
              <w:rPr>
                <w:rFonts w:ascii="Cambria Math" w:hAnsi="Cambria Math" w:cs="Times New Roman"/>
                <w:sz w:val="28"/>
                <w:szCs w:val="28"/>
              </w:rPr>
              <m:t>0E</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2</m:t>
            </m:r>
          </m:den>
        </m:f>
        <m:r>
          <w:rPr>
            <w:rFonts w:ascii="Cambria Math" w:hAnsi="Cambria Math" w:cs="Times New Roman"/>
            <w:sz w:val="28"/>
            <w:szCs w:val="28"/>
          </w:rPr>
          <m:t>N</m:t>
        </m:r>
        <m:r>
          <m:rPr>
            <m:sty m:val="p"/>
          </m:rPr>
          <w:rPr>
            <w:rFonts w:ascii="Cambria Math" w:hAnsi="Cambria Math" w:cs="Times New Roman"/>
            <w:sz w:val="28"/>
            <w:szCs w:val="28"/>
          </w:rPr>
          <m:t>ℏ</m:t>
        </m:r>
        <m:sSub>
          <m:sSubPr>
            <m:ctrlPr>
              <w:rPr>
                <w:rFonts w:ascii="Cambria Math" w:hAnsi="Cambria Math" w:cs="Times New Roman"/>
                <w:sz w:val="28"/>
                <w:szCs w:val="28"/>
              </w:rPr>
            </m:ctrlPr>
          </m:sSubPr>
          <m:e>
            <m:r>
              <w:rPr>
                <w:rFonts w:ascii="Cambria Math" w:hAnsi="Cambria Math" w:cs="Times New Roman"/>
                <w:sz w:val="28"/>
                <w:szCs w:val="28"/>
              </w:rPr>
              <m:t>ω</m:t>
            </m:r>
          </m:e>
          <m:sub>
            <m:r>
              <w:rPr>
                <w:rFonts w:ascii="Cambria Math" w:hAnsi="Cambria Math" w:cs="Times New Roman"/>
                <w:sz w:val="28"/>
                <w:szCs w:val="28"/>
              </w:rPr>
              <m:t>E</m:t>
            </m:r>
          </m:sub>
        </m:sSub>
        <m:r>
          <m:rPr>
            <m:sty m:val="p"/>
          </m:rPr>
          <w:rPr>
            <w:rFonts w:ascii="Cambria Math" w:hAnsi="Cambria Math" w:cs="Times New Roman"/>
            <w:sz w:val="28"/>
            <w:szCs w:val="28"/>
          </w:rPr>
          <m:t>.</m:t>
        </m:r>
      </m:oMath>
    </w:p>
    <w:p w14:paraId="1193EB6D" w14:textId="77777777" w:rsid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В модели Дебая частоты распределены непрерывно от </w:t>
      </w:r>
      <m:oMath>
        <m:r>
          <w:rPr>
            <w:rFonts w:ascii="Cambria Math" w:hAnsi="Cambria Math" w:cs="Times New Roman"/>
            <w:sz w:val="28"/>
            <w:szCs w:val="28"/>
          </w:rPr>
          <m:t>0</m:t>
        </m:r>
      </m:oMath>
      <w:r w:rsidRPr="003B5B69">
        <w:rPr>
          <w:rFonts w:ascii="Times New Roman" w:hAnsi="Times New Roman" w:cs="Times New Roman"/>
          <w:sz w:val="28"/>
          <w:szCs w:val="28"/>
        </w:rPr>
        <w:t xml:space="preserve"> до </w:t>
      </w:r>
      <m:oMath>
        <m:sSub>
          <m:sSubPr>
            <m:ctrlPr>
              <w:rPr>
                <w:rFonts w:ascii="Cambria Math" w:hAnsi="Cambria Math" w:cs="Times New Roman"/>
                <w:sz w:val="28"/>
                <w:szCs w:val="28"/>
              </w:rPr>
            </m:ctrlPr>
          </m:sSubPr>
          <m:e>
            <m:r>
              <w:rPr>
                <w:rFonts w:ascii="Cambria Math" w:hAnsi="Cambria Math" w:cs="Times New Roman"/>
                <w:sz w:val="28"/>
                <w:szCs w:val="28"/>
              </w:rPr>
              <m:t>ω</m:t>
            </m:r>
          </m:e>
          <m:sub>
            <m:r>
              <w:rPr>
                <w:rFonts w:ascii="Cambria Math" w:hAnsi="Cambria Math" w:cs="Times New Roman"/>
                <w:sz w:val="28"/>
                <w:szCs w:val="28"/>
              </w:rPr>
              <m:t>D</m:t>
            </m:r>
          </m:sub>
        </m:sSub>
      </m:oMath>
      <w:r w:rsidRPr="003B5B69">
        <w:rPr>
          <w:rFonts w:ascii="Times New Roman" w:hAnsi="Times New Roman" w:cs="Times New Roman"/>
          <w:sz w:val="28"/>
          <w:szCs w:val="28"/>
        </w:rPr>
        <w:t>. Для трехмерного кристалла функция распределения частот имеет вид</w:t>
      </w:r>
      <w:r>
        <w:rPr>
          <w:rFonts w:ascii="Times New Roman" w:hAnsi="Times New Roman" w:cs="Times New Roman"/>
          <w:sz w:val="28"/>
          <w:szCs w:val="28"/>
        </w:rPr>
        <w:t xml:space="preserve"> : </w:t>
      </w:r>
    </w:p>
    <w:p w14:paraId="72BB63A6"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m:oMathPara>
        <m:oMath>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9N</m:t>
              </m:r>
            </m:num>
            <m:den>
              <m:sSubSup>
                <m:sSubSupPr>
                  <m:ctrlPr>
                    <w:rPr>
                      <w:rFonts w:ascii="Cambria Math" w:hAnsi="Cambria Math" w:cs="Times New Roman"/>
                      <w:sz w:val="28"/>
                      <w:szCs w:val="28"/>
                    </w:rPr>
                  </m:ctrlPr>
                </m:sSubSupPr>
                <m:e>
                  <m:r>
                    <w:rPr>
                      <w:rFonts w:ascii="Cambria Math" w:hAnsi="Cambria Math" w:cs="Times New Roman"/>
                      <w:sz w:val="28"/>
                      <w:szCs w:val="28"/>
                    </w:rPr>
                    <m:t>ω</m:t>
                  </m:r>
                </m:e>
                <m:sub>
                  <m:r>
                    <w:rPr>
                      <w:rFonts w:ascii="Cambria Math" w:hAnsi="Cambria Math" w:cs="Times New Roman"/>
                      <w:sz w:val="28"/>
                      <w:szCs w:val="28"/>
                    </w:rPr>
                    <m:t>D</m:t>
                  </m:r>
                </m:sub>
                <m:sup>
                  <m:r>
                    <w:rPr>
                      <w:rFonts w:ascii="Cambria Math" w:hAnsi="Cambria Math" w:cs="Times New Roman"/>
                      <w:sz w:val="28"/>
                      <w:szCs w:val="28"/>
                    </w:rPr>
                    <m:t>3</m:t>
                  </m:r>
                </m:sup>
              </m:sSubSup>
            </m:den>
          </m:f>
          <m:sSup>
            <m:sSupPr>
              <m:ctrlPr>
                <w:rPr>
                  <w:rFonts w:ascii="Cambria Math" w:hAnsi="Cambria Math" w:cs="Times New Roman"/>
                  <w:sz w:val="28"/>
                  <w:szCs w:val="28"/>
                </w:rPr>
              </m:ctrlPr>
            </m:sSupPr>
            <m:e>
              <m:r>
                <w:rPr>
                  <w:rFonts w:ascii="Cambria Math" w:hAnsi="Cambria Math" w:cs="Times New Roman"/>
                  <w:sz w:val="28"/>
                  <w:szCs w:val="28"/>
                </w:rPr>
                <m:t>ω</m:t>
              </m:r>
            </m:e>
            <m:sup>
              <m:r>
                <w:rPr>
                  <w:rFonts w:ascii="Cambria Math" w:hAnsi="Cambria Math" w:cs="Times New Roman"/>
                  <w:sz w:val="28"/>
                  <w:szCs w:val="28"/>
                </w:rPr>
                <m:t>2</m:t>
              </m:r>
            </m:sup>
          </m:sSup>
          <m:r>
            <m:rPr>
              <m:sty m:val="p"/>
            </m:rPr>
            <w:rPr>
              <w:rFonts w:ascii="Cambria Math" w:hAnsi="Cambria Math" w:cs="Times New Roman"/>
              <w:sz w:val="28"/>
              <w:szCs w:val="28"/>
            </w:rPr>
            <m:t>.</m:t>
          </m:r>
        </m:oMath>
      </m:oMathPara>
    </w:p>
    <w:p w14:paraId="19EADA35"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Нулевая энергия в теории Дебая определяется интегралом</w:t>
      </w:r>
    </w:p>
    <w:p w14:paraId="61C1E351"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sup>
            <m:e>
              <m:f>
                <m:fPr>
                  <m:ctrlPr>
                    <w:rPr>
                      <w:rFonts w:ascii="Cambria Math" w:hAnsi="Cambria Math" w:cs="Times New Roman"/>
                      <w:szCs w:val="28"/>
                    </w:rPr>
                  </m:ctrlPr>
                </m:fPr>
                <m:num>
                  <m:r>
                    <w:rPr>
                      <w:rFonts w:ascii="Cambria Math" w:hAnsi="Cambria Math" w:cs="Times New Roman"/>
                      <w:szCs w:val="28"/>
                    </w:rPr>
                    <m:t>1</m:t>
                  </m:r>
                </m:num>
                <m:den>
                  <m:r>
                    <w:rPr>
                      <w:rFonts w:ascii="Cambria Math" w:hAnsi="Cambria Math" w:cs="Times New Roman"/>
                      <w:szCs w:val="28"/>
                    </w:rPr>
                    <m:t>2</m:t>
                  </m:r>
                </m:den>
              </m:f>
            </m:e>
          </m:nary>
          <m:r>
            <m:rPr>
              <m:sty m:val="p"/>
            </m:rPr>
            <w:rPr>
              <w:rFonts w:ascii="Cambria Math" w:hAnsi="Cambria Math" w:cs="Times New Roman"/>
              <w:szCs w:val="28"/>
            </w:rPr>
            <m:t>ℏ</m:t>
          </m:r>
          <m:r>
            <w:rPr>
              <w:rFonts w:ascii="Cambria Math" w:hAnsi="Cambria Math" w:cs="Times New Roman"/>
              <w:szCs w:val="28"/>
            </w:rPr>
            <m:t>ω g</m:t>
          </m:r>
          <m:d>
            <m:dPr>
              <m:ctrlPr>
                <w:rPr>
                  <w:rFonts w:ascii="Cambria Math" w:hAnsi="Cambria Math" w:cs="Times New Roman"/>
                  <w:szCs w:val="28"/>
                </w:rPr>
              </m:ctrlPr>
            </m:dPr>
            <m:e>
              <m:r>
                <w:rPr>
                  <w:rFonts w:ascii="Cambria Math" w:hAnsi="Cambria Math" w:cs="Times New Roman"/>
                  <w:szCs w:val="28"/>
                </w:rPr>
                <m:t>ω</m:t>
              </m:r>
            </m:e>
          </m:d>
          <m:r>
            <w:rPr>
              <w:rFonts w:ascii="Cambria Math" w:hAnsi="Cambria Math" w:cs="Times New Roman"/>
              <w:szCs w:val="28"/>
            </w:rPr>
            <m:t> dω</m:t>
          </m:r>
          <m:r>
            <m:rPr>
              <m:sty m:val="p"/>
            </m:rPr>
            <w:rPr>
              <w:rFonts w:ascii="Cambria Math" w:hAnsi="Cambria Math" w:cs="Times New Roman"/>
              <w:szCs w:val="28"/>
            </w:rPr>
            <m:t>.</m:t>
          </m:r>
        </m:oMath>
      </m:oMathPara>
    </w:p>
    <w:p w14:paraId="663A7FE0"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Подставим </w:t>
      </w:r>
      <m:oMath>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oMath>
      <w:r w:rsidRPr="003B5B69">
        <w:rPr>
          <w:rFonts w:ascii="Times New Roman" w:hAnsi="Times New Roman" w:cs="Times New Roman"/>
          <w:sz w:val="28"/>
          <w:szCs w:val="28"/>
        </w:rPr>
        <w:t>:</w:t>
      </w:r>
    </w:p>
    <w:p w14:paraId="6D48B254"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sup>
            <m:e>
              <m:f>
                <m:fPr>
                  <m:ctrlPr>
                    <w:rPr>
                      <w:rFonts w:ascii="Cambria Math" w:hAnsi="Cambria Math" w:cs="Times New Roman"/>
                      <w:szCs w:val="28"/>
                    </w:rPr>
                  </m:ctrlPr>
                </m:fPr>
                <m:num>
                  <m:r>
                    <w:rPr>
                      <w:rFonts w:ascii="Cambria Math" w:hAnsi="Cambria Math" w:cs="Times New Roman"/>
                      <w:szCs w:val="28"/>
                    </w:rPr>
                    <m:t>1</m:t>
                  </m:r>
                </m:num>
                <m:den>
                  <m:r>
                    <w:rPr>
                      <w:rFonts w:ascii="Cambria Math" w:hAnsi="Cambria Math" w:cs="Times New Roman"/>
                      <w:szCs w:val="28"/>
                    </w:rPr>
                    <m:t>2</m:t>
                  </m:r>
                </m:den>
              </m:f>
            </m:e>
          </m:nary>
          <m:r>
            <m:rPr>
              <m:sty m:val="p"/>
            </m:rPr>
            <w:rPr>
              <w:rFonts w:ascii="Cambria Math" w:hAnsi="Cambria Math" w:cs="Times New Roman"/>
              <w:szCs w:val="28"/>
            </w:rPr>
            <m:t>ℏ</m:t>
          </m:r>
          <m:r>
            <w:rPr>
              <w:rFonts w:ascii="Cambria Math" w:hAnsi="Cambria Math" w:cs="Times New Roman"/>
              <w:szCs w:val="28"/>
            </w:rPr>
            <m:t>ω</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9N</m:t>
              </m:r>
            </m:num>
            <m:den>
              <m:sSubSup>
                <m:sSubSupPr>
                  <m:ctrlPr>
                    <w:rPr>
                      <w:rFonts w:ascii="Cambria Math" w:hAnsi="Cambria Math" w:cs="Times New Roman"/>
                      <w:szCs w:val="28"/>
                    </w:rPr>
                  </m:ctrlPr>
                </m:sSubSupPr>
                <m:e>
                  <m:r>
                    <w:rPr>
                      <w:rFonts w:ascii="Cambria Math" w:hAnsi="Cambria Math" w:cs="Times New Roman"/>
                      <w:szCs w:val="28"/>
                    </w:rPr>
                    <m:t>ω</m:t>
                  </m:r>
                </m:e>
                <m:sub>
                  <m:r>
                    <w:rPr>
                      <w:rFonts w:ascii="Cambria Math" w:hAnsi="Cambria Math" w:cs="Times New Roman"/>
                      <w:szCs w:val="28"/>
                    </w:rPr>
                    <m:t>D</m:t>
                  </m:r>
                </m:sub>
                <m:sup>
                  <m:r>
                    <w:rPr>
                      <w:rFonts w:ascii="Cambria Math" w:hAnsi="Cambria Math" w:cs="Times New Roman"/>
                      <w:szCs w:val="28"/>
                    </w:rPr>
                    <m:t>3</m:t>
                  </m:r>
                </m:sup>
              </m:sSubSup>
            </m:den>
          </m:f>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2</m:t>
              </m:r>
            </m:sup>
          </m:sSup>
          <m:r>
            <w:rPr>
              <w:rFonts w:ascii="Cambria Math" w:hAnsi="Cambria Math" w:cs="Times New Roman"/>
              <w:szCs w:val="28"/>
            </w:rPr>
            <m:t> dω</m:t>
          </m:r>
          <m:r>
            <m:rPr>
              <m:sty m:val="p"/>
            </m:rPr>
            <w:rPr>
              <w:rFonts w:ascii="Cambria Math" w:hAnsi="Cambria Math" w:cs="Times New Roman"/>
              <w:szCs w:val="28"/>
            </w:rPr>
            <m:t>.</m:t>
          </m:r>
        </m:oMath>
      </m:oMathPara>
    </w:p>
    <w:p w14:paraId="18EE2752"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Вынесем постоянные множители за знак интеграла:</w:t>
      </w:r>
    </w:p>
    <w:p w14:paraId="0367305C"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9N</m:t>
              </m:r>
              <m:r>
                <m:rPr>
                  <m:sty m:val="p"/>
                </m:rPr>
                <w:rPr>
                  <w:rFonts w:ascii="Cambria Math" w:hAnsi="Cambria Math" w:cs="Times New Roman"/>
                  <w:szCs w:val="28"/>
                </w:rPr>
                <m:t>ℏ</m:t>
              </m:r>
            </m:num>
            <m:den>
              <m:r>
                <w:rPr>
                  <w:rFonts w:ascii="Cambria Math" w:hAnsi="Cambria Math" w:cs="Times New Roman"/>
                  <w:szCs w:val="28"/>
                </w:rPr>
                <m:t>2</m:t>
              </m:r>
              <m:sSubSup>
                <m:sSubSupPr>
                  <m:ctrlPr>
                    <w:rPr>
                      <w:rFonts w:ascii="Cambria Math" w:hAnsi="Cambria Math" w:cs="Times New Roman"/>
                      <w:szCs w:val="28"/>
                    </w:rPr>
                  </m:ctrlPr>
                </m:sSubSupPr>
                <m:e>
                  <m:r>
                    <w:rPr>
                      <w:rFonts w:ascii="Cambria Math" w:hAnsi="Cambria Math" w:cs="Times New Roman"/>
                      <w:szCs w:val="28"/>
                    </w:rPr>
                    <m:t>ω</m:t>
                  </m:r>
                </m:e>
                <m:sub>
                  <m:r>
                    <w:rPr>
                      <w:rFonts w:ascii="Cambria Math" w:hAnsi="Cambria Math" w:cs="Times New Roman"/>
                      <w:szCs w:val="28"/>
                    </w:rPr>
                    <m:t>D</m:t>
                  </m:r>
                </m:sub>
                <m:sup>
                  <m:r>
                    <w:rPr>
                      <w:rFonts w:ascii="Cambria Math" w:hAnsi="Cambria Math" w:cs="Times New Roman"/>
                      <w:szCs w:val="28"/>
                    </w:rPr>
                    <m:t>3</m:t>
                  </m:r>
                </m:sup>
              </m:sSubSup>
            </m:den>
          </m:f>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sup>
            <m:e>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3</m:t>
                  </m:r>
                </m:sup>
              </m:sSup>
            </m:e>
          </m:nary>
          <m:r>
            <w:rPr>
              <w:rFonts w:ascii="Cambria Math" w:hAnsi="Cambria Math" w:cs="Times New Roman"/>
              <w:szCs w:val="28"/>
            </w:rPr>
            <m:t> dω</m:t>
          </m:r>
          <m:r>
            <m:rPr>
              <m:sty m:val="p"/>
            </m:rPr>
            <w:rPr>
              <w:rFonts w:ascii="Cambria Math" w:hAnsi="Cambria Math" w:cs="Times New Roman"/>
              <w:szCs w:val="28"/>
            </w:rPr>
            <m:t>.</m:t>
          </m:r>
        </m:oMath>
      </m:oMathPara>
    </w:p>
    <w:p w14:paraId="28B6FC69"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Вычислим интеграл:</w:t>
      </w:r>
      <w:r>
        <w:rPr>
          <w:rFonts w:ascii="Times New Roman" w:hAnsi="Times New Roman" w:cs="Times New Roman"/>
          <w:sz w:val="28"/>
          <w:szCs w:val="28"/>
        </w:rPr>
        <w:t xml:space="preserve">        </w:t>
      </w:r>
      <m:oMath>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w:rPr>
                    <w:rFonts w:ascii="Cambria Math" w:hAnsi="Cambria Math" w:cs="Times New Roman"/>
                    <w:sz w:val="28"/>
                    <w:szCs w:val="28"/>
                  </w:rPr>
                  <m:t>D</m:t>
                </m:r>
              </m:sub>
            </m:sSub>
          </m:sup>
          <m:e>
            <m:sSup>
              <m:sSupPr>
                <m:ctrlPr>
                  <w:rPr>
                    <w:rFonts w:ascii="Cambria Math" w:hAnsi="Cambria Math" w:cs="Times New Roman"/>
                    <w:sz w:val="28"/>
                    <w:szCs w:val="28"/>
                  </w:rPr>
                </m:ctrlPr>
              </m:sSupPr>
              <m:e>
                <m:r>
                  <w:rPr>
                    <w:rFonts w:ascii="Cambria Math" w:hAnsi="Cambria Math" w:cs="Times New Roman"/>
                    <w:sz w:val="28"/>
                    <w:szCs w:val="28"/>
                  </w:rPr>
                  <m:t>ω</m:t>
                </m:r>
              </m:e>
              <m:sup>
                <m:r>
                  <w:rPr>
                    <w:rFonts w:ascii="Cambria Math" w:hAnsi="Cambria Math" w:cs="Times New Roman"/>
                    <w:sz w:val="28"/>
                    <w:szCs w:val="28"/>
                  </w:rPr>
                  <m:t>3</m:t>
                </m:r>
              </m:sup>
            </m:sSup>
          </m:e>
        </m:nary>
        <m:r>
          <w:rPr>
            <w:rFonts w:ascii="Cambria Math" w:hAnsi="Cambria Math" w:cs="Times New Roman"/>
            <w:sz w:val="28"/>
            <w:szCs w:val="28"/>
          </w:rPr>
          <m:t> dω</m:t>
        </m:r>
        <m:r>
          <m:rPr>
            <m:sty m:val="p"/>
          </m:rPr>
          <w:rPr>
            <w:rFonts w:ascii="Cambria Math" w:hAnsi="Cambria Math" w:cs="Times New Roman"/>
            <w:sz w:val="28"/>
            <w:szCs w:val="28"/>
          </w:rPr>
          <m:t>=</m:t>
        </m:r>
        <m:f>
          <m:fPr>
            <m:ctrlPr>
              <w:rPr>
                <w:rFonts w:ascii="Cambria Math" w:hAnsi="Cambria Math" w:cs="Times New Roman"/>
                <w:sz w:val="28"/>
                <w:szCs w:val="28"/>
              </w:rPr>
            </m:ctrlPr>
          </m:fPr>
          <m:num>
            <m:sSubSup>
              <m:sSubSupPr>
                <m:ctrlPr>
                  <w:rPr>
                    <w:rFonts w:ascii="Cambria Math" w:hAnsi="Cambria Math" w:cs="Times New Roman"/>
                    <w:sz w:val="28"/>
                    <w:szCs w:val="28"/>
                  </w:rPr>
                </m:ctrlPr>
              </m:sSubSupPr>
              <m:e>
                <m:r>
                  <w:rPr>
                    <w:rFonts w:ascii="Cambria Math" w:hAnsi="Cambria Math" w:cs="Times New Roman"/>
                    <w:sz w:val="28"/>
                    <w:szCs w:val="28"/>
                  </w:rPr>
                  <m:t>ω</m:t>
                </m:r>
              </m:e>
              <m:sub>
                <m:r>
                  <w:rPr>
                    <w:rFonts w:ascii="Cambria Math" w:hAnsi="Cambria Math" w:cs="Times New Roman"/>
                    <w:sz w:val="28"/>
                    <w:szCs w:val="28"/>
                  </w:rPr>
                  <m:t>D</m:t>
                </m:r>
              </m:sub>
              <m:sup>
                <m:r>
                  <w:rPr>
                    <w:rFonts w:ascii="Cambria Math" w:hAnsi="Cambria Math" w:cs="Times New Roman"/>
                    <w:sz w:val="28"/>
                    <w:szCs w:val="28"/>
                  </w:rPr>
                  <m:t>4</m:t>
                </m:r>
              </m:sup>
            </m:sSubSup>
          </m:num>
          <m:den>
            <m:r>
              <w:rPr>
                <w:rFonts w:ascii="Cambria Math" w:hAnsi="Cambria Math" w:cs="Times New Roman"/>
                <w:sz w:val="28"/>
                <w:szCs w:val="28"/>
              </w:rPr>
              <m:t>4</m:t>
            </m:r>
          </m:den>
        </m:f>
        <m:r>
          <m:rPr>
            <m:sty m:val="p"/>
          </m:rPr>
          <w:rPr>
            <w:rFonts w:ascii="Cambria Math" w:hAnsi="Cambria Math" w:cs="Times New Roman"/>
            <w:sz w:val="28"/>
            <w:szCs w:val="28"/>
          </w:rPr>
          <m:t>.</m:t>
        </m:r>
      </m:oMath>
    </w:p>
    <w:p w14:paraId="0EFE0A76"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9N</m:t>
              </m:r>
              <m:r>
                <m:rPr>
                  <m:sty m:val="p"/>
                </m:rPr>
                <w:rPr>
                  <w:rFonts w:ascii="Cambria Math" w:hAnsi="Cambria Math" w:cs="Times New Roman"/>
                  <w:szCs w:val="28"/>
                </w:rPr>
                <m:t>ℏ</m:t>
              </m:r>
            </m:num>
            <m:den>
              <m:r>
                <w:rPr>
                  <w:rFonts w:ascii="Cambria Math" w:hAnsi="Cambria Math" w:cs="Times New Roman"/>
                  <w:szCs w:val="28"/>
                </w:rPr>
                <m:t>2</m:t>
              </m:r>
              <m:sSubSup>
                <m:sSubSupPr>
                  <m:ctrlPr>
                    <w:rPr>
                      <w:rFonts w:ascii="Cambria Math" w:hAnsi="Cambria Math" w:cs="Times New Roman"/>
                      <w:szCs w:val="28"/>
                    </w:rPr>
                  </m:ctrlPr>
                </m:sSubSupPr>
                <m:e>
                  <m:r>
                    <w:rPr>
                      <w:rFonts w:ascii="Cambria Math" w:hAnsi="Cambria Math" w:cs="Times New Roman"/>
                      <w:szCs w:val="28"/>
                    </w:rPr>
                    <m:t>ω</m:t>
                  </m:r>
                </m:e>
                <m:sub>
                  <m:r>
                    <w:rPr>
                      <w:rFonts w:ascii="Cambria Math" w:hAnsi="Cambria Math" w:cs="Times New Roman"/>
                      <w:szCs w:val="28"/>
                    </w:rPr>
                    <m:t>D</m:t>
                  </m:r>
                </m:sub>
                <m:sup>
                  <m:r>
                    <w:rPr>
                      <w:rFonts w:ascii="Cambria Math" w:hAnsi="Cambria Math" w:cs="Times New Roman"/>
                      <w:szCs w:val="28"/>
                    </w:rPr>
                    <m:t>3</m:t>
                  </m:r>
                </m:sup>
              </m:sSubSup>
            </m:den>
          </m:f>
          <m:r>
            <m:rPr>
              <m:sty m:val="p"/>
            </m:rPr>
            <w:rPr>
              <w:rFonts w:ascii="Cambria Math" w:hAnsi="Cambria Math" w:cs="Times New Roman"/>
              <w:szCs w:val="28"/>
            </w:rPr>
            <m:t>⋅</m:t>
          </m:r>
          <m:f>
            <m:fPr>
              <m:ctrlPr>
                <w:rPr>
                  <w:rFonts w:ascii="Cambria Math" w:hAnsi="Cambria Math" w:cs="Times New Roman"/>
                  <w:szCs w:val="28"/>
                </w:rPr>
              </m:ctrlPr>
            </m:fPr>
            <m:num>
              <m:sSubSup>
                <m:sSubSupPr>
                  <m:ctrlPr>
                    <w:rPr>
                      <w:rFonts w:ascii="Cambria Math" w:hAnsi="Cambria Math" w:cs="Times New Roman"/>
                      <w:szCs w:val="28"/>
                    </w:rPr>
                  </m:ctrlPr>
                </m:sSubSupPr>
                <m:e>
                  <m:r>
                    <w:rPr>
                      <w:rFonts w:ascii="Cambria Math" w:hAnsi="Cambria Math" w:cs="Times New Roman"/>
                      <w:szCs w:val="28"/>
                    </w:rPr>
                    <m:t>ω</m:t>
                  </m:r>
                </m:e>
                <m:sub>
                  <m:r>
                    <w:rPr>
                      <w:rFonts w:ascii="Cambria Math" w:hAnsi="Cambria Math" w:cs="Times New Roman"/>
                      <w:szCs w:val="28"/>
                    </w:rPr>
                    <m:t>D</m:t>
                  </m:r>
                </m:sub>
                <m:sup>
                  <m:r>
                    <w:rPr>
                      <w:rFonts w:ascii="Cambria Math" w:hAnsi="Cambria Math" w:cs="Times New Roman"/>
                      <w:szCs w:val="28"/>
                    </w:rPr>
                    <m:t>4</m:t>
                  </m:r>
                </m:sup>
              </m:sSubSup>
            </m:num>
            <m:den>
              <m:r>
                <w:rPr>
                  <w:rFonts w:ascii="Cambria Math" w:hAnsi="Cambria Math" w:cs="Times New Roman"/>
                  <w:szCs w:val="28"/>
                </w:rPr>
                <m:t>4</m:t>
              </m:r>
            </m:den>
          </m:f>
          <m:r>
            <m:rPr>
              <m:sty m:val="p"/>
            </m:rPr>
            <w:rPr>
              <w:rFonts w:ascii="Cambria Math" w:hAnsi="Cambria Math" w:cs="Times New Roman"/>
              <w:szCs w:val="28"/>
            </w:rPr>
            <m:t>.</m:t>
          </m:r>
        </m:oMath>
      </m:oMathPara>
    </w:p>
    <w:p w14:paraId="42E3FAD4"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m:t>
              </m:r>
            </m:num>
            <m:den>
              <m:r>
                <w:rPr>
                  <w:rFonts w:ascii="Cambria Math" w:hAnsi="Cambria Math" w:cs="Times New Roman"/>
                  <w:szCs w:val="28"/>
                </w:rPr>
                <m:t>8</m:t>
              </m:r>
            </m:den>
          </m:f>
          <m:r>
            <w:rPr>
              <w:rFonts w:ascii="Cambria Math" w:hAnsi="Cambria Math" w:cs="Times New Roman"/>
              <w:szCs w:val="28"/>
            </w:rPr>
            <m:t>N</m:t>
          </m:r>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r>
            <m:rPr>
              <m:sty m:val="p"/>
            </m:rPr>
            <w:rPr>
              <w:rFonts w:ascii="Cambria Math" w:hAnsi="Cambria Math" w:cs="Times New Roman"/>
              <w:szCs w:val="28"/>
            </w:rPr>
            <m:t>.</m:t>
          </m:r>
        </m:oMath>
      </m:oMathPara>
    </w:p>
    <w:p w14:paraId="3F1A6611"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По условию нужно использовать равенство нулевых энергий, найденных двумя способами:</w:t>
      </w:r>
    </w:p>
    <w:p w14:paraId="72CA65DA"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0E</m:t>
              </m:r>
            </m:sub>
          </m:sSub>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rPr>
                <m:t>E</m:t>
              </m:r>
            </m:e>
            <m:sub>
              <m:r>
                <w:rPr>
                  <w:rFonts w:ascii="Cambria Math" w:hAnsi="Cambria Math" w:cs="Times New Roman"/>
                  <w:szCs w:val="28"/>
                </w:rPr>
                <m:t>0D</m:t>
              </m:r>
            </m:sub>
          </m:sSub>
          <m:r>
            <m:rPr>
              <m:sty m:val="p"/>
            </m:rPr>
            <w:rPr>
              <w:rFonts w:ascii="Cambria Math" w:hAnsi="Cambria Math" w:cs="Times New Roman"/>
              <w:szCs w:val="28"/>
            </w:rPr>
            <m:t>.</m:t>
          </m:r>
        </m:oMath>
      </m:oMathPara>
    </w:p>
    <w:p w14:paraId="59B24791"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f>
            <m:fPr>
              <m:ctrlPr>
                <w:rPr>
                  <w:rFonts w:ascii="Cambria Math" w:hAnsi="Cambria Math" w:cs="Times New Roman"/>
                  <w:szCs w:val="28"/>
                </w:rPr>
              </m:ctrlPr>
            </m:fPr>
            <m:num>
              <m:r>
                <w:rPr>
                  <w:rFonts w:ascii="Cambria Math" w:hAnsi="Cambria Math" w:cs="Times New Roman"/>
                  <w:szCs w:val="28"/>
                </w:rPr>
                <m:t>3</m:t>
              </m:r>
            </m:num>
            <m:den>
              <m:r>
                <w:rPr>
                  <w:rFonts w:ascii="Cambria Math" w:hAnsi="Cambria Math" w:cs="Times New Roman"/>
                  <w:szCs w:val="28"/>
                </w:rPr>
                <m:t>2</m:t>
              </m:r>
            </m:den>
          </m:f>
          <m:r>
            <w:rPr>
              <w:rFonts w:ascii="Cambria Math" w:hAnsi="Cambria Math" w:cs="Times New Roman"/>
              <w:szCs w:val="28"/>
            </w:rPr>
            <m:t>N</m:t>
          </m:r>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E</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m:t>
              </m:r>
            </m:num>
            <m:den>
              <m:r>
                <w:rPr>
                  <w:rFonts w:ascii="Cambria Math" w:hAnsi="Cambria Math" w:cs="Times New Roman"/>
                  <w:szCs w:val="28"/>
                </w:rPr>
                <m:t>8</m:t>
              </m:r>
            </m:den>
          </m:f>
          <m:r>
            <w:rPr>
              <w:rFonts w:ascii="Cambria Math" w:hAnsi="Cambria Math" w:cs="Times New Roman"/>
              <w:szCs w:val="28"/>
            </w:rPr>
            <m:t>N</m:t>
          </m:r>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r>
            <m:rPr>
              <m:sty m:val="p"/>
            </m:rPr>
            <w:rPr>
              <w:rFonts w:ascii="Cambria Math" w:hAnsi="Cambria Math" w:cs="Times New Roman"/>
              <w:szCs w:val="28"/>
            </w:rPr>
            <m:t>.</m:t>
          </m:r>
        </m:oMath>
      </m:oMathPara>
    </w:p>
    <w:p w14:paraId="27706AC2" w14:textId="77777777" w:rsidR="003B5B69" w:rsidRPr="003B5B69" w:rsidRDefault="00000000" w:rsidP="003B5B69">
      <w:pPr>
        <w:pStyle w:val="af"/>
        <w:spacing w:after="0" w:line="360" w:lineRule="auto"/>
        <w:ind w:firstLine="720"/>
        <w:jc w:val="both"/>
        <w:rPr>
          <w:rFonts w:cs="Times New Roman"/>
          <w:szCs w:val="28"/>
        </w:rPr>
      </w:pPr>
      <m:oMathPara>
        <m:oMath>
          <m:f>
            <m:fPr>
              <m:ctrlPr>
                <w:rPr>
                  <w:rFonts w:ascii="Cambria Math" w:hAnsi="Cambria Math" w:cs="Times New Roman"/>
                  <w:szCs w:val="28"/>
                </w:rPr>
              </m:ctrlPr>
            </m:fPr>
            <m:num>
              <m:r>
                <w:rPr>
                  <w:rFonts w:ascii="Cambria Math" w:hAnsi="Cambria Math" w:cs="Times New Roman"/>
                  <w:szCs w:val="28"/>
                </w:rPr>
                <m:t>3</m:t>
              </m:r>
            </m:num>
            <m:den>
              <m:r>
                <w:rPr>
                  <w:rFonts w:ascii="Cambria Math" w:hAnsi="Cambria Math" w:cs="Times New Roman"/>
                  <w:szCs w:val="28"/>
                </w:rPr>
                <m:t>2</m:t>
              </m:r>
            </m:den>
          </m:f>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E</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m:t>
              </m:r>
            </m:num>
            <m:den>
              <m:r>
                <w:rPr>
                  <w:rFonts w:ascii="Cambria Math" w:hAnsi="Cambria Math" w:cs="Times New Roman"/>
                  <w:szCs w:val="28"/>
                </w:rPr>
                <m:t>8</m:t>
              </m:r>
            </m:den>
          </m:f>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r>
            <m:rPr>
              <m:sty m:val="p"/>
            </m:rPr>
            <w:rPr>
              <w:rFonts w:ascii="Cambria Math" w:hAnsi="Cambria Math" w:cs="Times New Roman"/>
              <w:szCs w:val="28"/>
            </w:rPr>
            <m:t>.</m:t>
          </m:r>
        </m:oMath>
      </m:oMathPara>
    </w:p>
    <w:p w14:paraId="1EBC493A"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f>
            <m:fPr>
              <m:ctrlPr>
                <w:rPr>
                  <w:rFonts w:ascii="Cambria Math" w:hAnsi="Cambria Math" w:cs="Times New Roman"/>
                  <w:szCs w:val="28"/>
                </w:rPr>
              </m:ctrlPr>
            </m:fPr>
            <m:num>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E</m:t>
                  </m:r>
                </m:sub>
              </m:sSub>
            </m:num>
            <m:den>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den>
          </m:f>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9</m:t>
              </m:r>
            </m:num>
            <m:den>
              <m:r>
                <w:rPr>
                  <w:rFonts w:ascii="Cambria Math" w:hAnsi="Cambria Math" w:cs="Times New Roman"/>
                  <w:szCs w:val="28"/>
                </w:rPr>
                <m:t>8</m:t>
              </m:r>
            </m:den>
          </m:f>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2</m:t>
              </m:r>
            </m:num>
            <m:den>
              <m:r>
                <w:rPr>
                  <w:rFonts w:ascii="Cambria Math" w:hAnsi="Cambria Math" w:cs="Times New Roman"/>
                  <w:szCs w:val="28"/>
                </w:rPr>
                <m:t>3</m:t>
              </m:r>
            </m:den>
          </m:f>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3</m:t>
              </m:r>
            </m:num>
            <m:den>
              <m:r>
                <w:rPr>
                  <w:rFonts w:ascii="Cambria Math" w:hAnsi="Cambria Math" w:cs="Times New Roman"/>
                  <w:szCs w:val="28"/>
                </w:rPr>
                <m:t>4</m:t>
              </m:r>
            </m:den>
          </m:f>
          <m:r>
            <m:rPr>
              <m:sty m:val="p"/>
            </m:rPr>
            <w:rPr>
              <w:rFonts w:ascii="Cambria Math" w:hAnsi="Cambria Math" w:cs="Times New Roman"/>
              <w:szCs w:val="28"/>
            </w:rPr>
            <m:t>.</m:t>
          </m:r>
        </m:oMath>
      </m:oMathPara>
    </w:p>
    <w:p w14:paraId="38520B1D"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Так как характеристическая температура прямо пропорциональна частоте, то</w:t>
      </w:r>
    </w:p>
    <w:p w14:paraId="3E813798"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f>
            <m:fPr>
              <m:ctrlPr>
                <w:rPr>
                  <w:rFonts w:ascii="Cambria Math" w:hAnsi="Cambria Math" w:cs="Times New Roman"/>
                  <w:szCs w:val="28"/>
                </w:rPr>
              </m:ctrlPr>
            </m:fPr>
            <m:num>
              <m:sSub>
                <m:sSubPr>
                  <m:ctrlPr>
                    <w:rPr>
                      <w:rFonts w:ascii="Cambria Math" w:hAnsi="Cambria Math" w:cs="Times New Roman"/>
                      <w:szCs w:val="28"/>
                    </w:rPr>
                  </m:ctrlPr>
                </m:sSubPr>
                <m:e>
                  <m:r>
                    <w:rPr>
                      <w:rFonts w:ascii="Cambria Math" w:hAnsi="Cambria Math" w:cs="Times New Roman"/>
                      <w:szCs w:val="28"/>
                    </w:rPr>
                    <m:t>Θ</m:t>
                  </m:r>
                </m:e>
                <m:sub>
                  <m:r>
                    <w:rPr>
                      <w:rFonts w:ascii="Cambria Math" w:hAnsi="Cambria Math" w:cs="Times New Roman"/>
                      <w:szCs w:val="28"/>
                    </w:rPr>
                    <m:t>E</m:t>
                  </m:r>
                </m:sub>
              </m:sSub>
            </m:num>
            <m:den>
              <m:sSub>
                <m:sSubPr>
                  <m:ctrlPr>
                    <w:rPr>
                      <w:rFonts w:ascii="Cambria Math" w:hAnsi="Cambria Math" w:cs="Times New Roman"/>
                      <w:szCs w:val="28"/>
                    </w:rPr>
                  </m:ctrlPr>
                </m:sSubPr>
                <m:e>
                  <m:r>
                    <w:rPr>
                      <w:rFonts w:ascii="Cambria Math" w:hAnsi="Cambria Math" w:cs="Times New Roman"/>
                      <w:szCs w:val="28"/>
                    </w:rPr>
                    <m:t>Θ</m:t>
                  </m:r>
                </m:e>
                <m:sub>
                  <m:r>
                    <w:rPr>
                      <w:rFonts w:ascii="Cambria Math" w:hAnsi="Cambria Math" w:cs="Times New Roman"/>
                      <w:szCs w:val="28"/>
                    </w:rPr>
                    <m:t>D</m:t>
                  </m:r>
                </m:sub>
              </m:sSub>
            </m:den>
          </m:f>
          <m:r>
            <m:rPr>
              <m:sty m:val="p"/>
            </m:rPr>
            <w:rPr>
              <w:rFonts w:ascii="Cambria Math" w:hAnsi="Cambria Math" w:cs="Times New Roman"/>
              <w:szCs w:val="28"/>
            </w:rPr>
            <m:t>=</m:t>
          </m:r>
          <m:f>
            <m:fPr>
              <m:ctrlPr>
                <w:rPr>
                  <w:rFonts w:ascii="Cambria Math" w:hAnsi="Cambria Math" w:cs="Times New Roman"/>
                  <w:szCs w:val="28"/>
                </w:rPr>
              </m:ctrlPr>
            </m:fPr>
            <m:num>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E</m:t>
                  </m:r>
                </m:sub>
              </m:sSub>
            </m:num>
            <m:den>
              <m:sSub>
                <m:sSubPr>
                  <m:ctrlPr>
                    <w:rPr>
                      <w:rFonts w:ascii="Cambria Math" w:hAnsi="Cambria Math" w:cs="Times New Roman"/>
                      <w:szCs w:val="28"/>
                    </w:rPr>
                  </m:ctrlPr>
                </m:sSubPr>
                <m:e>
                  <m:r>
                    <w:rPr>
                      <w:rFonts w:ascii="Cambria Math" w:hAnsi="Cambria Math" w:cs="Times New Roman"/>
                      <w:szCs w:val="28"/>
                    </w:rPr>
                    <m:t>ω</m:t>
                  </m:r>
                </m:e>
                <m:sub>
                  <m:r>
                    <w:rPr>
                      <w:rFonts w:ascii="Cambria Math" w:hAnsi="Cambria Math" w:cs="Times New Roman"/>
                      <w:szCs w:val="28"/>
                    </w:rPr>
                    <m:t>D</m:t>
                  </m:r>
                </m:sub>
              </m:sSub>
            </m:den>
          </m:f>
          <m:r>
            <m:rPr>
              <m:sty m:val="p"/>
            </m:rPr>
            <w:rPr>
              <w:rFonts w:ascii="Cambria Math" w:hAnsi="Cambria Math" w:cs="Times New Roman"/>
              <w:szCs w:val="28"/>
            </w:rPr>
            <m:t>.</m:t>
          </m:r>
        </m:oMath>
      </m:oMathPara>
    </w:p>
    <w:p w14:paraId="7E3E96CF"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Ответ, о</w:t>
      </w:r>
      <w:r w:rsidRPr="003B5B69">
        <w:rPr>
          <w:rFonts w:ascii="Times New Roman" w:hAnsi="Times New Roman" w:cs="Times New Roman"/>
          <w:sz w:val="28"/>
          <w:szCs w:val="28"/>
        </w:rPr>
        <w:t>кончательно получаем:</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E</m:t>
                </m:r>
              </m:sub>
            </m:sSub>
          </m:num>
          <m:den>
            <m:sSub>
              <m:sSubPr>
                <m:ctrlPr>
                  <w:rPr>
                    <w:rFonts w:ascii="Cambria Math" w:hAnsi="Cambria Math" w:cs="Times New Roman"/>
                    <w:sz w:val="28"/>
                    <w:szCs w:val="28"/>
                  </w:rPr>
                </m:ctrlPr>
              </m:sSubPr>
              <m:e>
                <m:r>
                  <w:rPr>
                    <w:rFonts w:ascii="Cambria Math" w:hAnsi="Cambria Math" w:cs="Times New Roman"/>
                    <w:sz w:val="28"/>
                    <w:szCs w:val="28"/>
                  </w:rPr>
                  <m:t>Θ</m:t>
                </m:r>
              </m:e>
              <m:sub>
                <m:r>
                  <w:rPr>
                    <w:rFonts w:ascii="Cambria Math" w:hAnsi="Cambria Math" w:cs="Times New Roman"/>
                    <w:sz w:val="28"/>
                    <w:szCs w:val="28"/>
                  </w:rPr>
                  <m:t>D</m:t>
                </m:r>
              </m:sub>
            </m:sSub>
          </m:den>
        </m:f>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p>
    <w:p w14:paraId="422C862D" w14:textId="77777777" w:rsidR="003B5B69" w:rsidRPr="000908F2" w:rsidRDefault="003B5B69" w:rsidP="00F6533A">
      <w:pPr>
        <w:spacing w:after="0" w:line="360" w:lineRule="auto"/>
        <w:ind w:firstLine="720"/>
        <w:jc w:val="both"/>
        <w:rPr>
          <w:lang w:val="ru-RU"/>
        </w:rPr>
      </w:pPr>
    </w:p>
    <w:p w14:paraId="4124334E" w14:textId="77777777" w:rsidR="00496C08" w:rsidRDefault="00496C08" w:rsidP="00F6533A">
      <w:pPr>
        <w:spacing w:after="0" w:line="360" w:lineRule="auto"/>
        <w:ind w:firstLine="720"/>
        <w:jc w:val="both"/>
        <w:rPr>
          <w:lang w:val="ru-RU"/>
        </w:rPr>
      </w:pPr>
    </w:p>
    <w:p w14:paraId="24D111B4" w14:textId="77777777" w:rsidR="00E86514" w:rsidRDefault="00E86514" w:rsidP="00F6533A">
      <w:pPr>
        <w:spacing w:after="0" w:line="360" w:lineRule="auto"/>
        <w:ind w:firstLine="720"/>
        <w:jc w:val="both"/>
        <w:rPr>
          <w:lang w:val="ru-RU"/>
        </w:rPr>
      </w:pPr>
    </w:p>
    <w:p w14:paraId="03A0DC1E" w14:textId="77777777" w:rsidR="003B5B69" w:rsidRDefault="003B5B69" w:rsidP="00F6533A">
      <w:pPr>
        <w:spacing w:after="0" w:line="360" w:lineRule="auto"/>
        <w:ind w:firstLine="720"/>
        <w:jc w:val="both"/>
        <w:rPr>
          <w:lang w:val="ru-RU"/>
        </w:rPr>
      </w:pPr>
    </w:p>
    <w:p w14:paraId="4D292771" w14:textId="77777777" w:rsidR="003B5B69" w:rsidRDefault="003B5B69" w:rsidP="00F6533A">
      <w:pPr>
        <w:spacing w:after="0" w:line="360" w:lineRule="auto"/>
        <w:ind w:firstLine="720"/>
        <w:jc w:val="both"/>
        <w:rPr>
          <w:lang w:val="ru-RU"/>
        </w:rPr>
      </w:pPr>
    </w:p>
    <w:p w14:paraId="3EDAEAE6" w14:textId="77777777" w:rsidR="003B5B69" w:rsidRDefault="003B5B69" w:rsidP="00F6533A">
      <w:pPr>
        <w:spacing w:after="0" w:line="360" w:lineRule="auto"/>
        <w:ind w:firstLine="720"/>
        <w:jc w:val="both"/>
        <w:rPr>
          <w:lang w:val="ru-RU"/>
        </w:rPr>
      </w:pPr>
    </w:p>
    <w:p w14:paraId="6F725304" w14:textId="77777777" w:rsidR="003B5B69" w:rsidRPr="000908F2" w:rsidRDefault="003B5B69" w:rsidP="00F6533A">
      <w:pPr>
        <w:spacing w:after="0" w:line="360" w:lineRule="auto"/>
        <w:ind w:firstLine="720"/>
        <w:jc w:val="both"/>
        <w:rPr>
          <w:lang w:val="ru-RU"/>
        </w:rPr>
      </w:pPr>
    </w:p>
    <w:p w14:paraId="0FE7BC03" w14:textId="77777777" w:rsidR="00496C08" w:rsidRDefault="00A32B2E" w:rsidP="00E86514">
      <w:pPr>
        <w:pStyle w:val="1"/>
        <w:jc w:val="center"/>
        <w:rPr>
          <w:rFonts w:ascii="Times New Roman" w:hAnsi="Times New Roman" w:cs="Times New Roman"/>
          <w:color w:val="000000" w:themeColor="text1"/>
          <w:lang w:val="ru-RU"/>
        </w:rPr>
      </w:pPr>
      <w:bookmarkStart w:id="13" w:name="_Toc229739387"/>
      <w:r w:rsidRPr="00E86514">
        <w:rPr>
          <w:rFonts w:ascii="Times New Roman" w:hAnsi="Times New Roman" w:cs="Times New Roman"/>
          <w:color w:val="000000" w:themeColor="text1"/>
          <w:lang w:val="ru-RU"/>
        </w:rPr>
        <w:t>2.4 Решение задачи 50.29</w:t>
      </w:r>
      <w:bookmarkEnd w:id="13"/>
    </w:p>
    <w:p w14:paraId="482486CC" w14:textId="77777777" w:rsidR="00E86514" w:rsidRPr="00E86514" w:rsidRDefault="00E86514" w:rsidP="00E86514">
      <w:pPr>
        <w:rPr>
          <w:lang w:val="ru-RU"/>
        </w:rPr>
      </w:pPr>
    </w:p>
    <w:p w14:paraId="3C54136E" w14:textId="77777777" w:rsidR="00496C08" w:rsidRDefault="00A32B2E" w:rsidP="00F6533A">
      <w:pPr>
        <w:spacing w:after="0" w:line="360" w:lineRule="auto"/>
        <w:ind w:firstLine="720"/>
        <w:jc w:val="both"/>
        <w:rPr>
          <w:lang w:val="ru-RU"/>
        </w:rPr>
      </w:pPr>
      <w:r w:rsidRPr="003B5B69">
        <w:rPr>
          <w:b/>
          <w:lang w:val="ru-RU"/>
        </w:rPr>
        <w:lastRenderedPageBreak/>
        <w:t>Условие:</w:t>
      </w:r>
      <w:r w:rsidRPr="000908F2">
        <w:rPr>
          <w:lang w:val="ru-RU"/>
        </w:rPr>
        <w:t xml:space="preserve"> зная функцию распределения частот </w:t>
      </w:r>
      <w:r w:rsidR="00286C6A">
        <w:t>g</w:t>
      </w:r>
      <m:oMath>
        <m:r>
          <w:rPr>
            <w:rFonts w:ascii="Cambria Math" w:hAnsi="Cambria Math"/>
          </w:rPr>
          <m:t>ω</m:t>
        </m:r>
      </m:oMath>
      <w:r w:rsidR="00286C6A" w:rsidRPr="00286C6A">
        <w:rPr>
          <w:lang w:val="ru-RU"/>
        </w:rPr>
        <w:t xml:space="preserve">= </w:t>
      </w:r>
      <m:oMath>
        <m:f>
          <m:fPr>
            <m:ctrlPr>
              <w:rPr>
                <w:rFonts w:ascii="Cambria Math" w:hAnsi="Cambria Math"/>
                <w:i/>
                <w:lang w:val="ru-RU"/>
              </w:rPr>
            </m:ctrlPr>
          </m:fPr>
          <m:num>
            <m:r>
              <w:rPr>
                <w:rFonts w:ascii="Cambria Math" w:hAnsi="Cambria Math"/>
                <w:lang w:val="ru-RU"/>
              </w:rPr>
              <m:t>6</m:t>
            </m:r>
            <m:r>
              <w:rPr>
                <w:rFonts w:ascii="Cambria Math" w:hAnsi="Cambria Math"/>
              </w:rPr>
              <m:t>N</m:t>
            </m:r>
            <m:ctrlPr>
              <w:rPr>
                <w:rFonts w:ascii="Cambria Math" w:hAnsi="Cambria Math"/>
                <w:i/>
              </w:rPr>
            </m:ctrlPr>
          </m:num>
          <m:den>
            <m:sSup>
              <m:sSupPr>
                <m:ctrlPr>
                  <w:rPr>
                    <w:rFonts w:ascii="Cambria Math" w:hAnsi="Cambria Math"/>
                    <w:i/>
                    <w:lang w:val="ru-RU"/>
                  </w:rPr>
                </m:ctrlPr>
              </m:sSupPr>
              <m:e>
                <m:r>
                  <w:rPr>
                    <w:rFonts w:ascii="Cambria Math" w:hAnsi="Cambria Math"/>
                    <w:lang w:val="ru-RU"/>
                  </w:rPr>
                  <m:t>ω</m:t>
                </m:r>
              </m:e>
              <m:sup>
                <m:r>
                  <w:rPr>
                    <w:rFonts w:ascii="Cambria Math" w:hAnsi="Cambria Math"/>
                    <w:lang w:val="ru-RU"/>
                  </w:rPr>
                  <m:t>3</m:t>
                </m:r>
              </m:sup>
            </m:sSup>
          </m:den>
        </m:f>
        <m:func>
          <m:funcPr>
            <m:ctrlPr>
              <w:rPr>
                <w:rFonts w:ascii="Cambria Math" w:hAnsi="Cambria Math"/>
                <w:i/>
                <w:lang w:val="ru-RU"/>
              </w:rPr>
            </m:ctrlPr>
          </m:funcPr>
          <m:fName>
            <m:r>
              <m:rPr>
                <m:sty m:val="p"/>
              </m:rPr>
              <w:rPr>
                <w:rFonts w:ascii="Cambria Math" w:hAnsi="Cambria Math"/>
                <w:lang w:val="ru-RU"/>
              </w:rPr>
              <m:t xml:space="preserve">max  </m:t>
            </m:r>
          </m:fName>
          <m:e>
            <m:r>
              <w:rPr>
                <w:rFonts w:ascii="Cambria Math" w:hAnsi="Cambria Math"/>
                <w:lang w:val="ru-RU"/>
              </w:rPr>
              <m:t>ω</m:t>
            </m:r>
          </m:e>
        </m:func>
      </m:oMath>
      <w:r w:rsidR="00286C6A" w:rsidRPr="00286C6A">
        <w:rPr>
          <w:lang w:val="ru-RU"/>
        </w:rPr>
        <w:t xml:space="preserve"> </w:t>
      </w:r>
      <w:r w:rsidRPr="000908F2">
        <w:rPr>
          <w:lang w:val="ru-RU"/>
        </w:rPr>
        <w:t xml:space="preserve">для кристалла с двумерной решеткой, вывести формулу </w:t>
      </w:r>
      <w:r w:rsidR="009410F3">
        <w:rPr>
          <w:lang w:val="ru-RU"/>
        </w:rPr>
        <w:t xml:space="preserve">для внутренней энергии кристалла, содержащего </w:t>
      </w:r>
      <w:r w:rsidR="009410F3">
        <w:t>N</w:t>
      </w:r>
      <w:r w:rsidR="009410F3">
        <w:rPr>
          <w:lang w:val="ru-RU"/>
        </w:rPr>
        <w:t xml:space="preserve"> (равное постоянной Авогадро) атомов</w:t>
      </w:r>
    </w:p>
    <w:p w14:paraId="007A3C34"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b/>
          <w:bCs/>
          <w:sz w:val="28"/>
          <w:szCs w:val="28"/>
        </w:rPr>
        <w:t>Условие.</w:t>
      </w:r>
      <w:r w:rsidRPr="003B5B69">
        <w:rPr>
          <w:rFonts w:ascii="Times New Roman" w:hAnsi="Times New Roman" w:cs="Times New Roman"/>
          <w:sz w:val="28"/>
          <w:szCs w:val="28"/>
        </w:rPr>
        <w:t xml:space="preserve"> Зная функцию распределения частот</w:t>
      </w:r>
      <w:r>
        <w:rPr>
          <w:rFonts w:ascii="Times New Roman" w:hAnsi="Times New Roman" w:cs="Times New Roman"/>
          <w:sz w:val="28"/>
          <w:szCs w:val="28"/>
        </w:rPr>
        <w:t xml:space="preserve">: </w:t>
      </w:r>
      <m:oMath>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6N</m:t>
            </m:r>
          </m:num>
          <m:den>
            <m:sSubSup>
              <m:sSubSupPr>
                <m:ctrlPr>
                  <w:rPr>
                    <w:rFonts w:ascii="Cambria Math" w:hAnsi="Cambria Math" w:cs="Times New Roman"/>
                    <w:sz w:val="28"/>
                    <w:szCs w:val="28"/>
                  </w:rPr>
                </m:ctrlPr>
              </m:sSubSupPr>
              <m:e>
                <m:r>
                  <w:rPr>
                    <w:rFonts w:ascii="Cambria Math" w:hAnsi="Cambria Math" w:cs="Times New Roman"/>
                    <w:sz w:val="28"/>
                    <w:szCs w:val="28"/>
                  </w:rPr>
                  <m:t>ω</m:t>
                </m:r>
              </m:e>
              <m:sub>
                <m:r>
                  <m:rPr>
                    <m:sty m:val="p"/>
                  </m:rPr>
                  <w:rPr>
                    <w:rFonts w:ascii="Cambria Math" w:hAnsi="Cambria Math" w:cs="Times New Roman"/>
                    <w:sz w:val="28"/>
                    <w:szCs w:val="28"/>
                  </w:rPr>
                  <m:t>max</m:t>
                </m:r>
              </m:sub>
              <m:sup>
                <m:r>
                  <w:rPr>
                    <w:rFonts w:ascii="Cambria Math" w:hAnsi="Cambria Math" w:cs="Times New Roman"/>
                    <w:sz w:val="28"/>
                    <w:szCs w:val="28"/>
                  </w:rPr>
                  <m:t>2</m:t>
                </m:r>
              </m:sup>
            </m:sSubSup>
          </m:den>
        </m:f>
        <m:r>
          <w:rPr>
            <w:rFonts w:ascii="Cambria Math" w:hAnsi="Cambria Math" w:cs="Times New Roman"/>
            <w:sz w:val="28"/>
            <w:szCs w:val="28"/>
          </w:rPr>
          <m:t>ω</m:t>
        </m:r>
        <m:r>
          <m:rPr>
            <m:sty m:val="p"/>
          </m:rPr>
          <w:rPr>
            <w:rFonts w:ascii="Cambria Math" w:hAnsi="Cambria Math" w:cs="Times New Roman"/>
            <w:sz w:val="28"/>
            <w:szCs w:val="28"/>
          </w:rPr>
          <m:t>,</m:t>
        </m:r>
      </m:oMath>
    </w:p>
    <w:p w14:paraId="6C64572D"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для кристалла с двумерной решеткой, вывести формулу для внутренней энергии кристалла, содержащего </w:t>
      </w:r>
      <m:oMath>
        <m:r>
          <w:rPr>
            <w:rFonts w:ascii="Cambria Math" w:hAnsi="Cambria Math" w:cs="Times New Roman"/>
            <w:sz w:val="28"/>
            <w:szCs w:val="28"/>
          </w:rPr>
          <m:t>N</m:t>
        </m:r>
      </m:oMath>
      <w:r w:rsidRPr="003B5B69">
        <w:rPr>
          <w:rFonts w:ascii="Times New Roman" w:hAnsi="Times New Roman" w:cs="Times New Roman"/>
          <w:sz w:val="28"/>
          <w:szCs w:val="28"/>
        </w:rPr>
        <w:t xml:space="preserve"> атомов.</w:t>
      </w:r>
    </w:p>
    <w:p w14:paraId="607153B5" w14:textId="77777777" w:rsidR="003B5B69" w:rsidRPr="003B5B69" w:rsidRDefault="003B5B69" w:rsidP="003B5B69">
      <w:pPr>
        <w:pStyle w:val="aff9"/>
        <w:spacing w:before="0" w:after="0" w:line="360" w:lineRule="auto"/>
        <w:ind w:left="0" w:right="0"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Примечание. На фото показатель степени в знаменателе читается не совсем четко. Для двумерной решетки функция распределения должна быть пропорциональна </w:t>
      </w:r>
      <m:oMath>
        <m:r>
          <w:rPr>
            <w:rFonts w:ascii="Cambria Math" w:hAnsi="Cambria Math" w:cs="Times New Roman"/>
            <w:sz w:val="28"/>
            <w:szCs w:val="28"/>
          </w:rPr>
          <m:t>ω</m:t>
        </m:r>
      </m:oMath>
      <w:r w:rsidRPr="003B5B69">
        <w:rPr>
          <w:rFonts w:ascii="Times New Roman" w:hAnsi="Times New Roman" w:cs="Times New Roman"/>
          <w:sz w:val="28"/>
          <w:szCs w:val="28"/>
        </w:rPr>
        <w:t xml:space="preserve">, поэтому далее используется стандартная двумерная форма </w:t>
      </w:r>
      <m:oMath>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6N</m:t>
            </m:r>
          </m:num>
          <m:den>
            <m:sSubSup>
              <m:sSubSupPr>
                <m:ctrlPr>
                  <w:rPr>
                    <w:rFonts w:ascii="Cambria Math" w:hAnsi="Cambria Math" w:cs="Times New Roman"/>
                    <w:sz w:val="28"/>
                    <w:szCs w:val="28"/>
                  </w:rPr>
                </m:ctrlPr>
              </m:sSubSupPr>
              <m:e>
                <m:r>
                  <w:rPr>
                    <w:rFonts w:ascii="Cambria Math" w:hAnsi="Cambria Math" w:cs="Times New Roman"/>
                    <w:sz w:val="28"/>
                    <w:szCs w:val="28"/>
                  </w:rPr>
                  <m:t>ω</m:t>
                </m:r>
              </m:e>
              <m:sub>
                <m:r>
                  <m:rPr>
                    <m:sty m:val="p"/>
                  </m:rPr>
                  <w:rPr>
                    <w:rFonts w:ascii="Cambria Math" w:hAnsi="Cambria Math" w:cs="Times New Roman"/>
                    <w:sz w:val="28"/>
                    <w:szCs w:val="28"/>
                  </w:rPr>
                  <m:t>max</m:t>
                </m:r>
              </m:sub>
              <m:sup>
                <m:r>
                  <w:rPr>
                    <w:rFonts w:ascii="Cambria Math" w:hAnsi="Cambria Math" w:cs="Times New Roman"/>
                    <w:sz w:val="28"/>
                    <w:szCs w:val="28"/>
                  </w:rPr>
                  <m:t>2</m:t>
                </m:r>
              </m:sup>
            </m:sSubSup>
          </m:den>
        </m:f>
        <m:r>
          <w:rPr>
            <w:rFonts w:ascii="Cambria Math" w:hAnsi="Cambria Math" w:cs="Times New Roman"/>
            <w:sz w:val="28"/>
            <w:szCs w:val="28"/>
          </w:rPr>
          <m:t>ω</m:t>
        </m:r>
      </m:oMath>
      <w:r w:rsidRPr="003B5B69">
        <w:rPr>
          <w:rFonts w:ascii="Times New Roman" w:hAnsi="Times New Roman" w:cs="Times New Roman"/>
          <w:sz w:val="28"/>
          <w:szCs w:val="28"/>
        </w:rPr>
        <w:t>.</w:t>
      </w:r>
    </w:p>
    <w:p w14:paraId="76A51D98"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Средняя энергия одного квантового осциллятора частоты </w:t>
      </w:r>
      <m:oMath>
        <m:r>
          <w:rPr>
            <w:rFonts w:ascii="Cambria Math" w:hAnsi="Cambria Math" w:cs="Times New Roman"/>
            <w:sz w:val="28"/>
            <w:szCs w:val="28"/>
          </w:rPr>
          <m:t>ω</m:t>
        </m:r>
      </m:oMath>
      <w:r w:rsidRPr="003B5B69">
        <w:rPr>
          <w:rFonts w:ascii="Times New Roman" w:hAnsi="Times New Roman" w:cs="Times New Roman"/>
          <w:sz w:val="28"/>
          <w:szCs w:val="28"/>
        </w:rPr>
        <w:t xml:space="preserve"> без учета нулевой энергии равна</w:t>
      </w:r>
      <w:r>
        <w:rPr>
          <w:rFonts w:ascii="Times New Roman" w:hAnsi="Times New Roman" w:cs="Times New Roman"/>
          <w:sz w:val="28"/>
          <w:szCs w:val="28"/>
        </w:rPr>
        <w:t xml:space="preserve">: </w:t>
      </w:r>
      <m:oMath>
        <m:bar>
          <m:barPr>
            <m:pos m:val="top"/>
            <m:ctrlPr>
              <w:rPr>
                <w:rFonts w:ascii="Cambria Math" w:hAnsi="Cambria Math" w:cs="Times New Roman"/>
                <w:sz w:val="28"/>
                <w:szCs w:val="28"/>
              </w:rPr>
            </m:ctrlPr>
          </m:barPr>
          <m:e>
            <m:r>
              <w:rPr>
                <w:rFonts w:ascii="Cambria Math" w:hAnsi="Cambria Math" w:cs="Times New Roman"/>
                <w:sz w:val="28"/>
                <w:szCs w:val="28"/>
              </w:rPr>
              <m:t>ε</m:t>
            </m:r>
          </m:e>
        </m:bar>
        <m:d>
          <m:dPr>
            <m:ctrlPr>
              <w:rPr>
                <w:rFonts w:ascii="Cambria Math" w:hAnsi="Cambria Math" w:cs="Times New Roman"/>
                <w:sz w:val="28"/>
                <w:szCs w:val="28"/>
              </w:rPr>
            </m:ctrlPr>
          </m:dPr>
          <m:e>
            <m:r>
              <w:rPr>
                <w:rFonts w:ascii="Cambria Math" w:hAnsi="Cambria Math" w:cs="Times New Roman"/>
                <w:sz w:val="28"/>
                <w:szCs w:val="28"/>
              </w:rPr>
              <m:t>ω</m:t>
            </m:r>
          </m:e>
        </m:d>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ℏ</m:t>
            </m:r>
            <m:r>
              <w:rPr>
                <w:rFonts w:ascii="Cambria Math" w:hAnsi="Cambria Math" w:cs="Times New Roman"/>
                <w:sz w:val="28"/>
                <w:szCs w:val="28"/>
              </w:rPr>
              <m:t>ω</m:t>
            </m:r>
          </m:num>
          <m:den>
            <m:sSup>
              <m:sSupPr>
                <m:ctrlPr>
                  <w:rPr>
                    <w:rFonts w:ascii="Cambria Math" w:hAnsi="Cambria Math" w:cs="Times New Roman"/>
                    <w:sz w:val="28"/>
                    <w:szCs w:val="28"/>
                  </w:rPr>
                </m:ctrlPr>
              </m:sSupPr>
              <m:e>
                <m:r>
                  <w:rPr>
                    <w:rFonts w:ascii="Cambria Math" w:hAnsi="Cambria Math" w:cs="Times New Roman"/>
                    <w:sz w:val="28"/>
                    <w:szCs w:val="28"/>
                  </w:rPr>
                  <m:t>e</m:t>
                </m:r>
              </m:e>
              <m:sup>
                <m:r>
                  <m:rPr>
                    <m:sty m:val="p"/>
                  </m:rPr>
                  <w:rPr>
                    <w:rFonts w:ascii="Cambria Math" w:hAnsi="Cambria Math" w:cs="Times New Roman"/>
                    <w:sz w:val="28"/>
                    <w:szCs w:val="28"/>
                  </w:rPr>
                  <m:t>ℏ</m:t>
                </m:r>
                <m:r>
                  <w:rPr>
                    <w:rFonts w:ascii="Cambria Math" w:hAnsi="Cambria Math" w:cs="Times New Roman"/>
                    <w:sz w:val="28"/>
                    <w:szCs w:val="28"/>
                  </w:rPr>
                  <m:t>ω</m:t>
                </m:r>
                <m:r>
                  <m:rPr>
                    <m:sty m:val="p"/>
                  </m:rPr>
                  <w:rPr>
                    <w:rFonts w:ascii="Cambria Math" w:hAnsi="Cambria Math" w:cs="Times New Roman"/>
                    <w:sz w:val="28"/>
                    <w:szCs w:val="28"/>
                  </w:rPr>
                  <m:t>/</m:t>
                </m:r>
                <m:d>
                  <m:dPr>
                    <m:ctrlPr>
                      <w:rPr>
                        <w:rFonts w:ascii="Cambria Math" w:hAnsi="Cambria Math" w:cs="Times New Roman"/>
                        <w:sz w:val="28"/>
                        <w:szCs w:val="28"/>
                      </w:rPr>
                    </m:ctrlPr>
                  </m:dPr>
                  <m:e>
                    <m:r>
                      <w:rPr>
                        <w:rFonts w:ascii="Cambria Math" w:hAnsi="Cambria Math" w:cs="Times New Roman"/>
                        <w:sz w:val="28"/>
                        <w:szCs w:val="28"/>
                      </w:rPr>
                      <m:t>kT</m:t>
                    </m:r>
                  </m:e>
                </m:d>
              </m:sup>
            </m:sSup>
            <m:r>
              <m:rPr>
                <m:sty m:val="p"/>
              </m:rPr>
              <w:rPr>
                <w:rFonts w:ascii="Cambria Math" w:hAnsi="Cambria Math" w:cs="Times New Roman"/>
                <w:sz w:val="28"/>
                <w:szCs w:val="28"/>
              </w:rPr>
              <m:t>-</m:t>
            </m:r>
            <m:r>
              <w:rPr>
                <w:rFonts w:ascii="Cambria Math" w:hAnsi="Cambria Math" w:cs="Times New Roman"/>
                <w:sz w:val="28"/>
                <w:szCs w:val="28"/>
              </w:rPr>
              <m:t>1</m:t>
            </m:r>
          </m:den>
        </m:f>
        <m:r>
          <m:rPr>
            <m:sty m:val="p"/>
          </m:rPr>
          <w:rPr>
            <w:rFonts w:ascii="Cambria Math" w:hAnsi="Cambria Math" w:cs="Times New Roman"/>
            <w:sz w:val="28"/>
            <w:szCs w:val="28"/>
          </w:rPr>
          <m:t>.</m:t>
        </m:r>
      </m:oMath>
    </w:p>
    <w:p w14:paraId="376D3E11"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Тогда внутренняя энергия кристалла находится интегрированием по всем частотам:</w:t>
      </w:r>
      <w:r>
        <w:rPr>
          <w:rFonts w:ascii="Times New Roman" w:hAnsi="Times New Roman" w:cs="Times New Roman"/>
          <w:sz w:val="28"/>
          <w:szCs w:val="28"/>
        </w:rPr>
        <w:t xml:space="preserve"> </w:t>
      </w:r>
      <m:oMath>
        <m:r>
          <w:rPr>
            <w:rFonts w:ascii="Cambria Math" w:hAnsi="Cambria Math" w:cs="Times New Roman"/>
            <w:sz w:val="28"/>
            <w:szCs w:val="28"/>
          </w:rPr>
          <m:t>U</m:t>
        </m:r>
        <m:r>
          <m:rPr>
            <m:sty m:val="p"/>
          </m:rPr>
          <w:rPr>
            <w:rFonts w:ascii="Cambria Math" w:hAnsi="Cambria Math" w:cs="Times New Roman"/>
            <w:sz w:val="28"/>
            <w:szCs w:val="28"/>
          </w:rPr>
          <m:t>=</m:t>
        </m:r>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sup>
          <m:e>
            <m:bar>
              <m:barPr>
                <m:pos m:val="top"/>
                <m:ctrlPr>
                  <w:rPr>
                    <w:rFonts w:ascii="Cambria Math" w:hAnsi="Cambria Math" w:cs="Times New Roman"/>
                    <w:sz w:val="28"/>
                    <w:szCs w:val="28"/>
                  </w:rPr>
                </m:ctrlPr>
              </m:barPr>
              <m:e>
                <m:r>
                  <w:rPr>
                    <w:rFonts w:ascii="Cambria Math" w:hAnsi="Cambria Math" w:cs="Times New Roman"/>
                    <w:sz w:val="28"/>
                    <w:szCs w:val="28"/>
                  </w:rPr>
                  <m:t>ε</m:t>
                </m:r>
              </m:e>
            </m:bar>
          </m:e>
        </m:nary>
        <m:d>
          <m:dPr>
            <m:ctrlPr>
              <w:rPr>
                <w:rFonts w:ascii="Cambria Math" w:hAnsi="Cambria Math" w:cs="Times New Roman"/>
                <w:sz w:val="28"/>
                <w:szCs w:val="28"/>
              </w:rPr>
            </m:ctrlPr>
          </m:dPr>
          <m:e>
            <m:r>
              <w:rPr>
                <w:rFonts w:ascii="Cambria Math" w:hAnsi="Cambria Math" w:cs="Times New Roman"/>
                <w:sz w:val="28"/>
                <w:szCs w:val="28"/>
              </w:rPr>
              <m:t>ω</m:t>
            </m:r>
          </m:e>
        </m:d>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r>
          <w:rPr>
            <w:rFonts w:ascii="Cambria Math" w:hAnsi="Cambria Math" w:cs="Times New Roman"/>
            <w:sz w:val="28"/>
            <w:szCs w:val="28"/>
          </w:rPr>
          <m:t>dω</m:t>
        </m:r>
        <m:r>
          <m:rPr>
            <m:sty m:val="p"/>
          </m:rPr>
          <w:rPr>
            <w:rFonts w:ascii="Cambria Math" w:hAnsi="Cambria Math" w:cs="Times New Roman"/>
            <w:sz w:val="28"/>
            <w:szCs w:val="28"/>
          </w:rPr>
          <m:t>.</m:t>
        </m:r>
      </m:oMath>
    </w:p>
    <w:p w14:paraId="74F2D0BD"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Подставим выражение для </w:t>
      </w:r>
      <m:oMath>
        <m:bar>
          <m:barPr>
            <m:pos m:val="top"/>
            <m:ctrlPr>
              <w:rPr>
                <w:rFonts w:ascii="Cambria Math" w:hAnsi="Cambria Math" w:cs="Times New Roman"/>
                <w:sz w:val="28"/>
                <w:szCs w:val="28"/>
              </w:rPr>
            </m:ctrlPr>
          </m:barPr>
          <m:e>
            <m:r>
              <w:rPr>
                <w:rFonts w:ascii="Cambria Math" w:hAnsi="Cambria Math" w:cs="Times New Roman"/>
                <w:sz w:val="28"/>
                <w:szCs w:val="28"/>
              </w:rPr>
              <m:t>ε</m:t>
            </m:r>
          </m:e>
        </m:bar>
        <m:d>
          <m:dPr>
            <m:ctrlPr>
              <w:rPr>
                <w:rFonts w:ascii="Cambria Math" w:hAnsi="Cambria Math" w:cs="Times New Roman"/>
                <w:sz w:val="28"/>
                <w:szCs w:val="28"/>
              </w:rPr>
            </m:ctrlPr>
          </m:dPr>
          <m:e>
            <m:r>
              <w:rPr>
                <w:rFonts w:ascii="Cambria Math" w:hAnsi="Cambria Math" w:cs="Times New Roman"/>
                <w:sz w:val="28"/>
                <w:szCs w:val="28"/>
              </w:rPr>
              <m:t>ω</m:t>
            </m:r>
          </m:e>
        </m:d>
      </m:oMath>
      <w:r w:rsidRPr="003B5B69">
        <w:rPr>
          <w:rFonts w:ascii="Times New Roman" w:hAnsi="Times New Roman" w:cs="Times New Roman"/>
          <w:sz w:val="28"/>
          <w:szCs w:val="28"/>
        </w:rPr>
        <w:t>:</w:t>
      </w:r>
      <w:r>
        <w:rPr>
          <w:rFonts w:ascii="Times New Roman" w:hAnsi="Times New Roman" w:cs="Times New Roman"/>
          <w:sz w:val="28"/>
          <w:szCs w:val="28"/>
        </w:rPr>
        <w:t xml:space="preserve"> </w:t>
      </w:r>
      <m:oMath>
        <m:r>
          <w:rPr>
            <w:rFonts w:ascii="Cambria Math" w:hAnsi="Cambria Math" w:cs="Times New Roman"/>
            <w:sz w:val="28"/>
            <w:szCs w:val="28"/>
          </w:rPr>
          <m:t>U</m:t>
        </m:r>
        <m:r>
          <m:rPr>
            <m:sty m:val="p"/>
          </m:rPr>
          <w:rPr>
            <w:rFonts w:ascii="Cambria Math" w:hAnsi="Cambria Math" w:cs="Times New Roman"/>
            <w:sz w:val="28"/>
            <w:szCs w:val="28"/>
          </w:rPr>
          <m:t>=</m:t>
        </m:r>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sup>
          <m:e>
            <m:f>
              <m:fPr>
                <m:ctrlPr>
                  <w:rPr>
                    <w:rFonts w:ascii="Cambria Math" w:hAnsi="Cambria Math" w:cs="Times New Roman"/>
                    <w:sz w:val="28"/>
                    <w:szCs w:val="28"/>
                  </w:rPr>
                </m:ctrlPr>
              </m:fPr>
              <m:num>
                <m:r>
                  <m:rPr>
                    <m:sty m:val="p"/>
                  </m:rPr>
                  <w:rPr>
                    <w:rFonts w:ascii="Cambria Math" w:hAnsi="Cambria Math" w:cs="Times New Roman"/>
                    <w:sz w:val="28"/>
                    <w:szCs w:val="28"/>
                  </w:rPr>
                  <m:t>ℏ</m:t>
                </m:r>
                <m:r>
                  <w:rPr>
                    <w:rFonts w:ascii="Cambria Math" w:hAnsi="Cambria Math" w:cs="Times New Roman"/>
                    <w:sz w:val="28"/>
                    <w:szCs w:val="28"/>
                  </w:rPr>
                  <m:t>ω</m:t>
                </m:r>
              </m:num>
              <m:den>
                <m:sSup>
                  <m:sSupPr>
                    <m:ctrlPr>
                      <w:rPr>
                        <w:rFonts w:ascii="Cambria Math" w:hAnsi="Cambria Math" w:cs="Times New Roman"/>
                        <w:sz w:val="28"/>
                        <w:szCs w:val="28"/>
                      </w:rPr>
                    </m:ctrlPr>
                  </m:sSupPr>
                  <m:e>
                    <m:r>
                      <w:rPr>
                        <w:rFonts w:ascii="Cambria Math" w:hAnsi="Cambria Math" w:cs="Times New Roman"/>
                        <w:sz w:val="28"/>
                        <w:szCs w:val="28"/>
                      </w:rPr>
                      <m:t>e</m:t>
                    </m:r>
                  </m:e>
                  <m:sup>
                    <m:r>
                      <m:rPr>
                        <m:sty m:val="p"/>
                      </m:rPr>
                      <w:rPr>
                        <w:rFonts w:ascii="Cambria Math" w:hAnsi="Cambria Math" w:cs="Times New Roman"/>
                        <w:sz w:val="28"/>
                        <w:szCs w:val="28"/>
                      </w:rPr>
                      <m:t>ℏ</m:t>
                    </m:r>
                    <m:r>
                      <w:rPr>
                        <w:rFonts w:ascii="Cambria Math" w:hAnsi="Cambria Math" w:cs="Times New Roman"/>
                        <w:sz w:val="28"/>
                        <w:szCs w:val="28"/>
                      </w:rPr>
                      <m:t>ω</m:t>
                    </m:r>
                    <m:r>
                      <m:rPr>
                        <m:sty m:val="p"/>
                      </m:rPr>
                      <w:rPr>
                        <w:rFonts w:ascii="Cambria Math" w:hAnsi="Cambria Math" w:cs="Times New Roman"/>
                        <w:sz w:val="28"/>
                        <w:szCs w:val="28"/>
                      </w:rPr>
                      <m:t>/</m:t>
                    </m:r>
                    <m:d>
                      <m:dPr>
                        <m:ctrlPr>
                          <w:rPr>
                            <w:rFonts w:ascii="Cambria Math" w:hAnsi="Cambria Math" w:cs="Times New Roman"/>
                            <w:sz w:val="28"/>
                            <w:szCs w:val="28"/>
                          </w:rPr>
                        </m:ctrlPr>
                      </m:dPr>
                      <m:e>
                        <m:r>
                          <w:rPr>
                            <w:rFonts w:ascii="Cambria Math" w:hAnsi="Cambria Math" w:cs="Times New Roman"/>
                            <w:sz w:val="28"/>
                            <w:szCs w:val="28"/>
                          </w:rPr>
                          <m:t>kT</m:t>
                        </m:r>
                      </m:e>
                    </m:d>
                  </m:sup>
                </m:sSup>
                <m:r>
                  <m:rPr>
                    <m:sty m:val="p"/>
                  </m:rPr>
                  <w:rPr>
                    <w:rFonts w:ascii="Cambria Math" w:hAnsi="Cambria Math" w:cs="Times New Roman"/>
                    <w:sz w:val="28"/>
                    <w:szCs w:val="28"/>
                  </w:rPr>
                  <m:t>-</m:t>
                </m:r>
                <m:r>
                  <w:rPr>
                    <w:rFonts w:ascii="Cambria Math" w:hAnsi="Cambria Math" w:cs="Times New Roman"/>
                    <w:sz w:val="28"/>
                    <w:szCs w:val="28"/>
                  </w:rPr>
                  <m:t>1</m:t>
                </m:r>
              </m:den>
            </m:f>
          </m:e>
        </m:nary>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r>
          <w:rPr>
            <w:rFonts w:ascii="Cambria Math" w:hAnsi="Cambria Math" w:cs="Times New Roman"/>
            <w:sz w:val="28"/>
            <w:szCs w:val="28"/>
          </w:rPr>
          <m:t>dω</m:t>
        </m:r>
        <m:r>
          <m:rPr>
            <m:sty m:val="p"/>
          </m:rPr>
          <w:rPr>
            <w:rFonts w:ascii="Cambria Math" w:hAnsi="Cambria Math" w:cs="Times New Roman"/>
            <w:sz w:val="28"/>
            <w:szCs w:val="28"/>
          </w:rPr>
          <m:t>.</m:t>
        </m:r>
      </m:oMath>
    </w:p>
    <w:p w14:paraId="223ED634"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Теперь подставим функцию распределения частот:</w:t>
      </w:r>
      <w:r>
        <w:rPr>
          <w:rFonts w:ascii="Times New Roman" w:hAnsi="Times New Roman" w:cs="Times New Roman"/>
          <w:sz w:val="28"/>
          <w:szCs w:val="28"/>
        </w:rPr>
        <w:t xml:space="preserve"> </w:t>
      </w:r>
      <m:oMath>
        <m:r>
          <w:rPr>
            <w:rFonts w:ascii="Cambria Math" w:hAnsi="Cambria Math" w:cs="Times New Roman"/>
            <w:sz w:val="28"/>
            <w:szCs w:val="28"/>
          </w:rPr>
          <m:t>U</m:t>
        </m:r>
        <m:r>
          <m:rPr>
            <m:sty m:val="p"/>
          </m:rPr>
          <w:rPr>
            <w:rFonts w:ascii="Cambria Math" w:hAnsi="Cambria Math" w:cs="Times New Roman"/>
            <w:sz w:val="28"/>
            <w:szCs w:val="28"/>
          </w:rPr>
          <m:t>=</m:t>
        </m:r>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sup>
          <m:e>
            <m:f>
              <m:fPr>
                <m:ctrlPr>
                  <w:rPr>
                    <w:rFonts w:ascii="Cambria Math" w:hAnsi="Cambria Math" w:cs="Times New Roman"/>
                    <w:sz w:val="28"/>
                    <w:szCs w:val="28"/>
                  </w:rPr>
                </m:ctrlPr>
              </m:fPr>
              <m:num>
                <m:r>
                  <m:rPr>
                    <m:sty m:val="p"/>
                  </m:rPr>
                  <w:rPr>
                    <w:rFonts w:ascii="Cambria Math" w:hAnsi="Cambria Math" w:cs="Times New Roman"/>
                    <w:sz w:val="28"/>
                    <w:szCs w:val="28"/>
                  </w:rPr>
                  <m:t>ℏ</m:t>
                </m:r>
                <m:r>
                  <w:rPr>
                    <w:rFonts w:ascii="Cambria Math" w:hAnsi="Cambria Math" w:cs="Times New Roman"/>
                    <w:sz w:val="28"/>
                    <w:szCs w:val="28"/>
                  </w:rPr>
                  <m:t>ω</m:t>
                </m:r>
              </m:num>
              <m:den>
                <m:sSup>
                  <m:sSupPr>
                    <m:ctrlPr>
                      <w:rPr>
                        <w:rFonts w:ascii="Cambria Math" w:hAnsi="Cambria Math" w:cs="Times New Roman"/>
                        <w:sz w:val="28"/>
                        <w:szCs w:val="28"/>
                      </w:rPr>
                    </m:ctrlPr>
                  </m:sSupPr>
                  <m:e>
                    <m:r>
                      <w:rPr>
                        <w:rFonts w:ascii="Cambria Math" w:hAnsi="Cambria Math" w:cs="Times New Roman"/>
                        <w:sz w:val="28"/>
                        <w:szCs w:val="28"/>
                      </w:rPr>
                      <m:t>e</m:t>
                    </m:r>
                  </m:e>
                  <m:sup>
                    <m:r>
                      <m:rPr>
                        <m:sty m:val="p"/>
                      </m:rPr>
                      <w:rPr>
                        <w:rFonts w:ascii="Cambria Math" w:hAnsi="Cambria Math" w:cs="Times New Roman"/>
                        <w:sz w:val="28"/>
                        <w:szCs w:val="28"/>
                      </w:rPr>
                      <m:t>ℏ</m:t>
                    </m:r>
                    <m:r>
                      <w:rPr>
                        <w:rFonts w:ascii="Cambria Math" w:hAnsi="Cambria Math" w:cs="Times New Roman"/>
                        <w:sz w:val="28"/>
                        <w:szCs w:val="28"/>
                      </w:rPr>
                      <m:t>ω</m:t>
                    </m:r>
                    <m:r>
                      <m:rPr>
                        <m:sty m:val="p"/>
                      </m:rPr>
                      <w:rPr>
                        <w:rFonts w:ascii="Cambria Math" w:hAnsi="Cambria Math" w:cs="Times New Roman"/>
                        <w:sz w:val="28"/>
                        <w:szCs w:val="28"/>
                      </w:rPr>
                      <m:t>/</m:t>
                    </m:r>
                    <m:d>
                      <m:dPr>
                        <m:ctrlPr>
                          <w:rPr>
                            <w:rFonts w:ascii="Cambria Math" w:hAnsi="Cambria Math" w:cs="Times New Roman"/>
                            <w:sz w:val="28"/>
                            <w:szCs w:val="28"/>
                          </w:rPr>
                        </m:ctrlPr>
                      </m:dPr>
                      <m:e>
                        <m:r>
                          <w:rPr>
                            <w:rFonts w:ascii="Cambria Math" w:hAnsi="Cambria Math" w:cs="Times New Roman"/>
                            <w:sz w:val="28"/>
                            <w:szCs w:val="28"/>
                          </w:rPr>
                          <m:t>kT</m:t>
                        </m:r>
                      </m:e>
                    </m:d>
                  </m:sup>
                </m:sSup>
                <m:r>
                  <m:rPr>
                    <m:sty m:val="p"/>
                  </m:rPr>
                  <w:rPr>
                    <w:rFonts w:ascii="Cambria Math" w:hAnsi="Cambria Math" w:cs="Times New Roman"/>
                    <w:sz w:val="28"/>
                    <w:szCs w:val="28"/>
                  </w:rPr>
                  <m:t>-</m:t>
                </m:r>
                <m:r>
                  <w:rPr>
                    <w:rFonts w:ascii="Cambria Math" w:hAnsi="Cambria Math" w:cs="Times New Roman"/>
                    <w:sz w:val="28"/>
                    <w:szCs w:val="28"/>
                  </w:rPr>
                  <m:t>1</m:t>
                </m:r>
              </m:den>
            </m:f>
          </m:e>
        </m:nary>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6N</m:t>
            </m:r>
          </m:num>
          <m:den>
            <m:sSubSup>
              <m:sSubSupPr>
                <m:ctrlPr>
                  <w:rPr>
                    <w:rFonts w:ascii="Cambria Math" w:hAnsi="Cambria Math" w:cs="Times New Roman"/>
                    <w:sz w:val="28"/>
                    <w:szCs w:val="28"/>
                  </w:rPr>
                </m:ctrlPr>
              </m:sSubSupPr>
              <m:e>
                <m:r>
                  <w:rPr>
                    <w:rFonts w:ascii="Cambria Math" w:hAnsi="Cambria Math" w:cs="Times New Roman"/>
                    <w:sz w:val="28"/>
                    <w:szCs w:val="28"/>
                  </w:rPr>
                  <m:t>ω</m:t>
                </m:r>
              </m:e>
              <m:sub>
                <m:r>
                  <m:rPr>
                    <m:sty m:val="p"/>
                  </m:rPr>
                  <w:rPr>
                    <w:rFonts w:ascii="Cambria Math" w:hAnsi="Cambria Math" w:cs="Times New Roman"/>
                    <w:sz w:val="28"/>
                    <w:szCs w:val="28"/>
                  </w:rPr>
                  <m:t>max</m:t>
                </m:r>
              </m:sub>
              <m:sup>
                <m:r>
                  <w:rPr>
                    <w:rFonts w:ascii="Cambria Math" w:hAnsi="Cambria Math" w:cs="Times New Roman"/>
                    <w:sz w:val="28"/>
                    <w:szCs w:val="28"/>
                  </w:rPr>
                  <m:t>2</m:t>
                </m:r>
              </m:sup>
            </m:sSubSup>
          </m:den>
        </m:f>
        <m:r>
          <w:rPr>
            <w:rFonts w:ascii="Cambria Math" w:hAnsi="Cambria Math" w:cs="Times New Roman"/>
            <w:sz w:val="28"/>
            <w:szCs w:val="28"/>
          </w:rPr>
          <m:t>ω dω</m:t>
        </m:r>
        <m:r>
          <m:rPr>
            <m:sty m:val="p"/>
          </m:rPr>
          <w:rPr>
            <w:rFonts w:ascii="Cambria Math" w:hAnsi="Cambria Math" w:cs="Times New Roman"/>
            <w:sz w:val="28"/>
            <w:szCs w:val="28"/>
          </w:rPr>
          <m:t>.</m:t>
        </m:r>
      </m:oMath>
    </w:p>
    <w:p w14:paraId="5FAC3FF6" w14:textId="77777777" w:rsidR="003B5B69" w:rsidRPr="003B5B69" w:rsidRDefault="003B5B69" w:rsidP="003B5B69">
      <w:pPr>
        <w:pStyle w:val="af"/>
        <w:spacing w:after="0" w:line="360" w:lineRule="auto"/>
        <w:ind w:firstLine="720"/>
        <w:jc w:val="both"/>
        <w:rPr>
          <w:rFonts w:cs="Times New Roman"/>
          <w:szCs w:val="28"/>
        </w:rPr>
      </w:pPr>
      <m:oMathPara>
        <m:oMathParaPr>
          <m:jc m:val="center"/>
        </m:oMathParaPr>
        <m:oMath>
          <m:r>
            <w:rPr>
              <w:rFonts w:ascii="Cambria Math" w:hAnsi="Cambria Math" w:cs="Times New Roman"/>
              <w:szCs w:val="28"/>
            </w:rPr>
            <m:t>U</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6N</m:t>
              </m:r>
              <m:r>
                <m:rPr>
                  <m:sty m:val="p"/>
                </m:rPr>
                <w:rPr>
                  <w:rFonts w:ascii="Cambria Math" w:hAnsi="Cambria Math" w:cs="Times New Roman"/>
                  <w:szCs w:val="28"/>
                </w:rPr>
                <m:t>ℏ</m:t>
              </m:r>
            </m:num>
            <m:den>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2</m:t>
                  </m:r>
                </m:sup>
              </m:sSubSup>
            </m:den>
          </m:f>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sup>
            <m:e>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2</m:t>
                      </m:r>
                    </m:sup>
                  </m:sSup>
                </m:num>
                <m:den>
                  <m:sSup>
                    <m:sSupPr>
                      <m:ctrlPr>
                        <w:rPr>
                          <w:rFonts w:ascii="Cambria Math" w:hAnsi="Cambria Math" w:cs="Times New Roman"/>
                          <w:szCs w:val="28"/>
                        </w:rPr>
                      </m:ctrlPr>
                    </m:sSupPr>
                    <m:e>
                      <m:r>
                        <w:rPr>
                          <w:rFonts w:ascii="Cambria Math" w:hAnsi="Cambria Math" w:cs="Times New Roman"/>
                          <w:szCs w:val="28"/>
                        </w:rPr>
                        <m:t>e</m:t>
                      </m:r>
                    </m:e>
                    <m:sup>
                      <m:r>
                        <m:rPr>
                          <m:sty m:val="p"/>
                        </m:rPr>
                        <w:rPr>
                          <w:rFonts w:ascii="Cambria Math" w:hAnsi="Cambria Math" w:cs="Times New Roman"/>
                          <w:szCs w:val="28"/>
                        </w:rPr>
                        <m:t>ℏ</m:t>
                      </m:r>
                      <m:r>
                        <w:rPr>
                          <w:rFonts w:ascii="Cambria Math" w:hAnsi="Cambria Math" w:cs="Times New Roman"/>
                          <w:szCs w:val="28"/>
                        </w:rPr>
                        <m:t>ω</m:t>
                      </m:r>
                      <m:r>
                        <m:rPr>
                          <m:sty m:val="p"/>
                        </m:rPr>
                        <w:rPr>
                          <w:rFonts w:ascii="Cambria Math" w:hAnsi="Cambria Math" w:cs="Times New Roman"/>
                          <w:szCs w:val="28"/>
                        </w:rPr>
                        <m:t>/</m:t>
                      </m:r>
                      <m:d>
                        <m:dPr>
                          <m:ctrlPr>
                            <w:rPr>
                              <w:rFonts w:ascii="Cambria Math" w:hAnsi="Cambria Math" w:cs="Times New Roman"/>
                              <w:szCs w:val="28"/>
                            </w:rPr>
                          </m:ctrlPr>
                        </m:dPr>
                        <m:e>
                          <m:r>
                            <w:rPr>
                              <w:rFonts w:ascii="Cambria Math" w:hAnsi="Cambria Math" w:cs="Times New Roman"/>
                              <w:szCs w:val="28"/>
                            </w:rPr>
                            <m:t>kT</m:t>
                          </m:r>
                        </m:e>
                      </m:d>
                    </m:sup>
                  </m:sSup>
                  <m:r>
                    <m:rPr>
                      <m:sty m:val="p"/>
                    </m:rPr>
                    <w:rPr>
                      <w:rFonts w:ascii="Cambria Math" w:hAnsi="Cambria Math" w:cs="Times New Roman"/>
                      <w:szCs w:val="28"/>
                    </w:rPr>
                    <m:t>-</m:t>
                  </m:r>
                  <m:r>
                    <w:rPr>
                      <w:rFonts w:ascii="Cambria Math" w:hAnsi="Cambria Math" w:cs="Times New Roman"/>
                      <w:szCs w:val="28"/>
                    </w:rPr>
                    <m:t>1</m:t>
                  </m:r>
                </m:den>
              </m:f>
            </m:e>
          </m:nary>
          <m:r>
            <w:rPr>
              <w:rFonts w:ascii="Cambria Math" w:hAnsi="Cambria Math" w:cs="Times New Roman"/>
              <w:szCs w:val="28"/>
            </w:rPr>
            <m:t> dω</m:t>
          </m:r>
        </m:oMath>
      </m:oMathPara>
    </w:p>
    <w:p w14:paraId="6E1EAD9C"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Введем безразмерную переменную</w:t>
      </w:r>
      <w:r>
        <w:rPr>
          <w:rFonts w:ascii="Times New Roman" w:hAnsi="Times New Roman" w:cs="Times New Roman"/>
          <w:sz w:val="28"/>
          <w:szCs w:val="28"/>
        </w:rPr>
        <w:t xml:space="preserve">: </w:t>
      </w:r>
      <m:oMath>
        <m:r>
          <w:rPr>
            <w:rFonts w:ascii="Cambria Math" w:hAnsi="Cambria Math" w:cs="Times New Roman"/>
            <w:sz w:val="28"/>
            <w:szCs w:val="28"/>
          </w:rPr>
          <m:t>x</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ℏ</m:t>
            </m:r>
            <m:r>
              <w:rPr>
                <w:rFonts w:ascii="Cambria Math" w:hAnsi="Cambria Math" w:cs="Times New Roman"/>
                <w:sz w:val="28"/>
                <w:szCs w:val="28"/>
              </w:rPr>
              <m:t>ω</m:t>
            </m:r>
          </m:num>
          <m:den>
            <m:r>
              <w:rPr>
                <w:rFonts w:ascii="Cambria Math" w:hAnsi="Cambria Math" w:cs="Times New Roman"/>
                <w:sz w:val="28"/>
                <w:szCs w:val="28"/>
              </w:rPr>
              <m:t>kT</m:t>
            </m:r>
          </m:den>
        </m:f>
        <m:r>
          <m:rPr>
            <m:sty m:val="p"/>
          </m:rPr>
          <w:rPr>
            <w:rFonts w:ascii="Cambria Math" w:hAnsi="Cambria Math" w:cs="Times New Roman"/>
            <w:sz w:val="28"/>
            <w:szCs w:val="28"/>
          </w:rPr>
          <m:t>.</m:t>
        </m:r>
      </m:oMath>
    </w:p>
    <w:p w14:paraId="29F7336F" w14:textId="77777777" w:rsidR="003B5B69" w:rsidRPr="003B5B69" w:rsidRDefault="003B5B69" w:rsidP="003B5B69">
      <w:pPr>
        <w:pStyle w:val="af"/>
        <w:spacing w:after="0" w:line="360" w:lineRule="auto"/>
        <w:jc w:val="both"/>
        <w:rPr>
          <w:rFonts w:cs="Times New Roman"/>
          <w:szCs w:val="28"/>
        </w:rPr>
      </w:pPr>
      <m:oMathPara>
        <m:oMathParaPr>
          <m:jc m:val="center"/>
        </m:oMathParaPr>
        <m:oMath>
          <m:r>
            <w:rPr>
              <w:rFonts w:ascii="Cambria Math" w:hAnsi="Cambria Math" w:cs="Times New Roman"/>
              <w:szCs w:val="28"/>
            </w:rPr>
            <m:t>ω</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kT</m:t>
              </m:r>
            </m:num>
            <m:den>
              <m:r>
                <m:rPr>
                  <m:sty m:val="p"/>
                </m:rPr>
                <w:rPr>
                  <w:rFonts w:ascii="Cambria Math" w:hAnsi="Cambria Math" w:cs="Times New Roman"/>
                  <w:szCs w:val="28"/>
                </w:rPr>
                <m:t>ℏ</m:t>
              </m:r>
            </m:den>
          </m:f>
          <m:r>
            <w:rPr>
              <w:rFonts w:ascii="Cambria Math" w:hAnsi="Cambria Math" w:cs="Times New Roman"/>
              <w:szCs w:val="28"/>
            </w:rPr>
            <m:t>x</m:t>
          </m:r>
          <m:r>
            <m:rPr>
              <m:sty m:val="p"/>
            </m:rPr>
            <w:rPr>
              <w:rFonts w:ascii="Cambria Math" w:hAnsi="Cambria Math" w:cs="Times New Roman"/>
              <w:szCs w:val="28"/>
            </w:rPr>
            <m:t>,</m:t>
          </m:r>
        </m:oMath>
      </m:oMathPara>
    </w:p>
    <w:p w14:paraId="0B7CE33F" w14:textId="77777777" w:rsidR="003B5B69" w:rsidRPr="003B5B69" w:rsidRDefault="003B5B69" w:rsidP="003B5B69">
      <w:pPr>
        <w:pStyle w:val="af"/>
        <w:spacing w:after="0" w:line="360" w:lineRule="auto"/>
        <w:ind w:firstLine="720"/>
        <w:jc w:val="both"/>
        <w:rPr>
          <w:rFonts w:cs="Times New Roman"/>
          <w:szCs w:val="28"/>
        </w:rPr>
      </w:pPr>
      <m:oMathPara>
        <m:oMathParaPr>
          <m:jc m:val="center"/>
        </m:oMathParaPr>
        <m:oMath>
          <m:r>
            <w:rPr>
              <w:rFonts w:ascii="Cambria Math" w:hAnsi="Cambria Math" w:cs="Times New Roman"/>
              <w:szCs w:val="28"/>
            </w:rPr>
            <m:t>dω</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kT</m:t>
              </m:r>
            </m:num>
            <m:den>
              <m:r>
                <m:rPr>
                  <m:sty m:val="p"/>
                </m:rPr>
                <w:rPr>
                  <w:rFonts w:ascii="Cambria Math" w:hAnsi="Cambria Math" w:cs="Times New Roman"/>
                  <w:szCs w:val="28"/>
                </w:rPr>
                <m:t>ℏ</m:t>
              </m:r>
            </m:den>
          </m:f>
          <m:r>
            <w:rPr>
              <w:rFonts w:ascii="Cambria Math" w:hAnsi="Cambria Math" w:cs="Times New Roman"/>
              <w:szCs w:val="28"/>
            </w:rPr>
            <m:t>dx</m:t>
          </m:r>
          <m:r>
            <m:rPr>
              <m:sty m:val="p"/>
            </m:rPr>
            <w:rPr>
              <w:rFonts w:ascii="Cambria Math" w:hAnsi="Cambria Math" w:cs="Times New Roman"/>
              <w:szCs w:val="28"/>
            </w:rPr>
            <m:t>.</m:t>
          </m:r>
        </m:oMath>
      </m:oMathPara>
    </w:p>
    <w:p w14:paraId="5126AB06"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Верхний предел интегрирования при </w:t>
      </w:r>
      <m:oMath>
        <m:r>
          <w:rPr>
            <w:rFonts w:ascii="Cambria Math" w:hAnsi="Cambria Math" w:cs="Times New Roman"/>
            <w:sz w:val="28"/>
            <w:szCs w:val="28"/>
          </w:rPr>
          <m:t>ω</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oMath>
      <w:r w:rsidRPr="003B5B69">
        <w:rPr>
          <w:rFonts w:ascii="Times New Roman" w:hAnsi="Times New Roman" w:cs="Times New Roman"/>
          <w:sz w:val="28"/>
          <w:szCs w:val="28"/>
        </w:rPr>
        <w:t xml:space="preserve"> равен</w:t>
      </w:r>
      <w:r>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max</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ℏ</m:t>
            </m:r>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num>
          <m:den>
            <m:r>
              <w:rPr>
                <w:rFonts w:ascii="Cambria Math" w:hAnsi="Cambria Math" w:cs="Times New Roman"/>
                <w:sz w:val="28"/>
                <w:szCs w:val="28"/>
              </w:rPr>
              <m:t>kT</m:t>
            </m:r>
          </m:den>
        </m:f>
      </m:oMath>
    </w:p>
    <w:p w14:paraId="537BD56D"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lastRenderedPageBreak/>
        <w:t>Обозначим характеристическую температуру двумерного кристалла:</w:t>
      </w:r>
      <w:r>
        <w:rPr>
          <w:rFonts w:ascii="Times New Roman" w:hAnsi="Times New Roman" w:cs="Times New Roman"/>
          <w:sz w:val="28"/>
          <w:szCs w:val="28"/>
        </w:rPr>
        <w:t xml:space="preserve">  </w:t>
      </w:r>
      <m:oMath>
        <m:r>
          <w:rPr>
            <w:rFonts w:ascii="Cambria Math" w:hAnsi="Cambria Math" w:cs="Times New Roman"/>
            <w:sz w:val="28"/>
            <w:szCs w:val="28"/>
          </w:rPr>
          <m:t>Θ</m:t>
        </m:r>
        <m:r>
          <m:rPr>
            <m:sty m:val="p"/>
          </m:rPr>
          <w:rPr>
            <w:rFonts w:ascii="Cambria Math" w:hAnsi="Cambria Math" w:cs="Times New Roman"/>
            <w:sz w:val="28"/>
            <w:szCs w:val="28"/>
          </w:rPr>
          <m:t>=</m:t>
        </m:r>
        <m:f>
          <m:fPr>
            <m:ctrlPr>
              <w:rPr>
                <w:rFonts w:ascii="Cambria Math" w:hAnsi="Cambria Math" w:cs="Times New Roman"/>
                <w:sz w:val="28"/>
                <w:szCs w:val="28"/>
              </w:rPr>
            </m:ctrlPr>
          </m:fPr>
          <m:num>
            <m:r>
              <m:rPr>
                <m:sty m:val="p"/>
              </m:rPr>
              <w:rPr>
                <w:rFonts w:ascii="Cambria Math" w:hAnsi="Cambria Math" w:cs="Times New Roman"/>
                <w:sz w:val="28"/>
                <w:szCs w:val="28"/>
              </w:rPr>
              <m:t>ℏ</m:t>
            </m:r>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num>
          <m:den>
            <m:r>
              <w:rPr>
                <w:rFonts w:ascii="Cambria Math" w:hAnsi="Cambria Math" w:cs="Times New Roman"/>
                <w:sz w:val="28"/>
                <w:szCs w:val="28"/>
              </w:rPr>
              <m:t>k</m:t>
            </m:r>
          </m:den>
        </m:f>
      </m:oMath>
    </w:p>
    <w:p w14:paraId="50B7A50B"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Тогда верхний предел можно записать как</w:t>
      </w:r>
      <w:r>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x</m:t>
            </m:r>
          </m:e>
          <m:sub>
            <m:r>
              <m:rPr>
                <m:sty m:val="p"/>
              </m:rPr>
              <w:rPr>
                <w:rFonts w:ascii="Cambria Math" w:hAnsi="Cambria Math" w:cs="Times New Roman"/>
                <w:sz w:val="28"/>
                <w:szCs w:val="28"/>
              </w:rPr>
              <m:t>max</m:t>
            </m:r>
          </m:sub>
        </m:sSub>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Θ</m:t>
            </m:r>
          </m:num>
          <m:den>
            <m:r>
              <w:rPr>
                <w:rFonts w:ascii="Cambria Math" w:hAnsi="Cambria Math" w:cs="Times New Roman"/>
                <w:sz w:val="28"/>
                <w:szCs w:val="28"/>
              </w:rPr>
              <m:t>T</m:t>
            </m:r>
          </m:den>
        </m:f>
        <m:r>
          <m:rPr>
            <m:sty m:val="p"/>
          </m:rPr>
          <w:rPr>
            <w:rFonts w:ascii="Cambria Math" w:hAnsi="Cambria Math" w:cs="Times New Roman"/>
            <w:sz w:val="28"/>
            <w:szCs w:val="28"/>
          </w:rPr>
          <m:t>.</m:t>
        </m:r>
      </m:oMath>
    </w:p>
    <w:p w14:paraId="304366CC"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Преобразуем интеграл. Так как</w:t>
      </w:r>
      <w:r>
        <w:rPr>
          <w:rFonts w:ascii="Times New Roman" w:hAnsi="Times New Roman" w:cs="Times New Roman"/>
          <w:sz w:val="28"/>
          <w:szCs w:val="28"/>
        </w:rPr>
        <w:t xml:space="preserve">: </w:t>
      </w:r>
      <m:oMath>
        <m:sSup>
          <m:sSupPr>
            <m:ctrlPr>
              <w:rPr>
                <w:rFonts w:ascii="Cambria Math" w:hAnsi="Cambria Math" w:cs="Times New Roman"/>
                <w:sz w:val="28"/>
                <w:szCs w:val="28"/>
              </w:rPr>
            </m:ctrlPr>
          </m:sSupPr>
          <m:e>
            <m:r>
              <w:rPr>
                <w:rFonts w:ascii="Cambria Math" w:hAnsi="Cambria Math" w:cs="Times New Roman"/>
                <w:sz w:val="28"/>
                <w:szCs w:val="28"/>
              </w:rPr>
              <m:t>ω</m:t>
            </m:r>
          </m:e>
          <m:sup>
            <m: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kT</m:t>
                    </m:r>
                  </m:num>
                  <m:den>
                    <m:r>
                      <m:rPr>
                        <m:sty m:val="p"/>
                      </m:rPr>
                      <w:rPr>
                        <w:rFonts w:ascii="Cambria Math" w:hAnsi="Cambria Math" w:cs="Times New Roman"/>
                        <w:sz w:val="28"/>
                        <w:szCs w:val="28"/>
                      </w:rPr>
                      <m:t>ℏ</m:t>
                    </m:r>
                  </m:den>
                </m:f>
                <m:r>
                  <w:rPr>
                    <w:rFonts w:ascii="Cambria Math" w:hAnsi="Cambria Math" w:cs="Times New Roman"/>
                    <w:sz w:val="28"/>
                    <w:szCs w:val="28"/>
                  </w:rPr>
                  <m:t>x</m:t>
                </m:r>
              </m:e>
            </m:d>
          </m:e>
          <m:sup>
            <m:r>
              <w:rPr>
                <w:rFonts w:ascii="Cambria Math" w:hAnsi="Cambria Math" w:cs="Times New Roman"/>
                <w:sz w:val="28"/>
                <w:szCs w:val="28"/>
              </w:rPr>
              <m:t>2</m:t>
            </m:r>
          </m:sup>
        </m:sSup>
        <m:r>
          <m:rPr>
            <m:sty m:val="p"/>
          </m:rPr>
          <w:rPr>
            <w:rFonts w:ascii="Cambria Math" w:hAnsi="Cambria Math" w:cs="Times New Roman"/>
            <w:sz w:val="28"/>
            <w:szCs w:val="28"/>
          </w:rPr>
          <m:t>=</m:t>
        </m:r>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sz w:val="28"/>
                    <w:szCs w:val="28"/>
                  </w:rPr>
                  <m:t>k</m:t>
                </m:r>
              </m:e>
              <m:sup>
                <m:r>
                  <w:rPr>
                    <w:rFonts w:ascii="Cambria Math" w:hAnsi="Cambria Math" w:cs="Times New Roman"/>
                    <w:sz w:val="28"/>
                    <w:szCs w:val="28"/>
                  </w:rPr>
                  <m:t>2</m:t>
                </m:r>
              </m:sup>
            </m:sSup>
            <m:sSup>
              <m:sSupPr>
                <m:ctrlPr>
                  <w:rPr>
                    <w:rFonts w:ascii="Cambria Math" w:hAnsi="Cambria Math" w:cs="Times New Roman"/>
                    <w:sz w:val="28"/>
                    <w:szCs w:val="28"/>
                  </w:rPr>
                </m:ctrlPr>
              </m:sSupPr>
              <m:e>
                <m:r>
                  <w:rPr>
                    <w:rFonts w:ascii="Cambria Math" w:hAnsi="Cambria Math" w:cs="Times New Roman"/>
                    <w:sz w:val="28"/>
                    <w:szCs w:val="28"/>
                  </w:rPr>
                  <m:t>T</m:t>
                </m:r>
              </m:e>
              <m:sup>
                <m:r>
                  <w:rPr>
                    <w:rFonts w:ascii="Cambria Math" w:hAnsi="Cambria Math" w:cs="Times New Roman"/>
                    <w:sz w:val="28"/>
                    <w:szCs w:val="28"/>
                  </w:rPr>
                  <m:t>2</m:t>
                </m:r>
              </m:sup>
            </m:sSup>
          </m:num>
          <m:den>
            <m:sSup>
              <m:sSupPr>
                <m:ctrlPr>
                  <w:rPr>
                    <w:rFonts w:ascii="Cambria Math" w:hAnsi="Cambria Math" w:cs="Times New Roman"/>
                    <w:sz w:val="28"/>
                    <w:szCs w:val="28"/>
                  </w:rPr>
                </m:ctrlPr>
              </m:sSupPr>
              <m:e>
                <m:r>
                  <m:rPr>
                    <m:sty m:val="p"/>
                  </m:rPr>
                  <w:rPr>
                    <w:rFonts w:ascii="Cambria Math" w:hAnsi="Cambria Math" w:cs="Times New Roman"/>
                    <w:sz w:val="28"/>
                    <w:szCs w:val="28"/>
                  </w:rPr>
                  <m:t>ℏ</m:t>
                </m:r>
              </m:e>
              <m:sup>
                <m:r>
                  <w:rPr>
                    <w:rFonts w:ascii="Cambria Math" w:hAnsi="Cambria Math" w:cs="Times New Roman"/>
                    <w:sz w:val="28"/>
                    <w:szCs w:val="28"/>
                  </w:rPr>
                  <m:t>2</m:t>
                </m:r>
              </m:sup>
            </m:sSup>
          </m:den>
        </m:f>
        <m:sSup>
          <m:sSupPr>
            <m:ctrlPr>
              <w:rPr>
                <w:rFonts w:ascii="Cambria Math" w:hAnsi="Cambria Math" w:cs="Times New Roman"/>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m:rPr>
            <m:sty m:val="p"/>
          </m:rPr>
          <w:rPr>
            <w:rFonts w:ascii="Cambria Math" w:hAnsi="Cambria Math" w:cs="Times New Roman"/>
            <w:sz w:val="28"/>
            <w:szCs w:val="28"/>
          </w:rPr>
          <m:t>,</m:t>
        </m:r>
      </m:oMath>
    </w:p>
    <w:p w14:paraId="24CB64BF"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2</m:t>
              </m:r>
            </m:sup>
          </m:sSup>
          <m:r>
            <w:rPr>
              <w:rFonts w:ascii="Cambria Math" w:hAnsi="Cambria Math" w:cs="Times New Roman"/>
              <w:szCs w:val="28"/>
            </w:rPr>
            <m:t>dω</m:t>
          </m:r>
          <m:r>
            <m:rPr>
              <m:sty m:val="p"/>
            </m:rPr>
            <w:rPr>
              <w:rFonts w:ascii="Cambria Math" w:hAnsi="Cambria Math" w:cs="Times New Roman"/>
              <w:szCs w:val="28"/>
            </w:rPr>
            <m:t>=</m:t>
          </m:r>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2</m:t>
                  </m:r>
                </m:sup>
              </m:sSup>
              <m:sSup>
                <m:sSupPr>
                  <m:ctrlPr>
                    <w:rPr>
                      <w:rFonts w:ascii="Cambria Math" w:hAnsi="Cambria Math" w:cs="Times New Roman"/>
                      <w:szCs w:val="28"/>
                    </w:rPr>
                  </m:ctrlPr>
                </m:sSupPr>
                <m:e>
                  <m:r>
                    <w:rPr>
                      <w:rFonts w:ascii="Cambria Math" w:hAnsi="Cambria Math" w:cs="Times New Roman"/>
                      <w:szCs w:val="28"/>
                    </w:rPr>
                    <m:t>T</m:t>
                  </m:r>
                </m:e>
                <m:sup>
                  <m:r>
                    <w:rPr>
                      <w:rFonts w:ascii="Cambria Math" w:hAnsi="Cambria Math" w:cs="Times New Roman"/>
                      <w:szCs w:val="28"/>
                    </w:rPr>
                    <m:t>2</m:t>
                  </m:r>
                </m:sup>
              </m:sSup>
            </m:num>
            <m:den>
              <m:sSup>
                <m:sSupPr>
                  <m:ctrlPr>
                    <w:rPr>
                      <w:rFonts w:ascii="Cambria Math" w:hAnsi="Cambria Math" w:cs="Times New Roman"/>
                      <w:szCs w:val="28"/>
                    </w:rPr>
                  </m:ctrlPr>
                </m:sSupPr>
                <m:e>
                  <m:r>
                    <m:rPr>
                      <m:sty m:val="p"/>
                    </m:rPr>
                    <w:rPr>
                      <w:rFonts w:ascii="Cambria Math" w:hAnsi="Cambria Math" w:cs="Times New Roman"/>
                      <w:szCs w:val="28"/>
                    </w:rPr>
                    <m:t>ℏ</m:t>
                  </m:r>
                </m:e>
                <m:sup>
                  <m:r>
                    <w:rPr>
                      <w:rFonts w:ascii="Cambria Math" w:hAnsi="Cambria Math" w:cs="Times New Roman"/>
                      <w:szCs w:val="28"/>
                    </w:rPr>
                    <m:t>2</m:t>
                  </m:r>
                </m:sup>
              </m:sSup>
            </m:den>
          </m:f>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2</m:t>
              </m:r>
            </m:sup>
          </m:sSup>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kT</m:t>
              </m:r>
            </m:num>
            <m:den>
              <m:r>
                <m:rPr>
                  <m:sty m:val="p"/>
                </m:rPr>
                <w:rPr>
                  <w:rFonts w:ascii="Cambria Math" w:hAnsi="Cambria Math" w:cs="Times New Roman"/>
                  <w:szCs w:val="28"/>
                </w:rPr>
                <m:t>ℏ</m:t>
              </m:r>
            </m:den>
          </m:f>
          <m:r>
            <w:rPr>
              <w:rFonts w:ascii="Cambria Math" w:hAnsi="Cambria Math" w:cs="Times New Roman"/>
              <w:szCs w:val="28"/>
            </w:rPr>
            <m:t>dx</m:t>
          </m:r>
          <m:r>
            <m:rPr>
              <m:sty m:val="p"/>
            </m:rPr>
            <w:rPr>
              <w:rFonts w:ascii="Cambria Math" w:hAnsi="Cambria Math" w:cs="Times New Roman"/>
              <w:szCs w:val="28"/>
            </w:rPr>
            <m:t>=</m:t>
          </m:r>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3</m:t>
                  </m:r>
                </m:sup>
              </m:sSup>
              <m:sSup>
                <m:sSupPr>
                  <m:ctrlPr>
                    <w:rPr>
                      <w:rFonts w:ascii="Cambria Math" w:hAnsi="Cambria Math" w:cs="Times New Roman"/>
                      <w:szCs w:val="28"/>
                    </w:rPr>
                  </m:ctrlPr>
                </m:sSupPr>
                <m:e>
                  <m:r>
                    <w:rPr>
                      <w:rFonts w:ascii="Cambria Math" w:hAnsi="Cambria Math" w:cs="Times New Roman"/>
                      <w:szCs w:val="28"/>
                    </w:rPr>
                    <m:t>T</m:t>
                  </m:r>
                </m:e>
                <m:sup>
                  <m:r>
                    <w:rPr>
                      <w:rFonts w:ascii="Cambria Math" w:hAnsi="Cambria Math" w:cs="Times New Roman"/>
                      <w:szCs w:val="28"/>
                    </w:rPr>
                    <m:t>3</m:t>
                  </m:r>
                </m:sup>
              </m:sSup>
            </m:num>
            <m:den>
              <m:sSup>
                <m:sSupPr>
                  <m:ctrlPr>
                    <w:rPr>
                      <w:rFonts w:ascii="Cambria Math" w:hAnsi="Cambria Math" w:cs="Times New Roman"/>
                      <w:szCs w:val="28"/>
                    </w:rPr>
                  </m:ctrlPr>
                </m:sSupPr>
                <m:e>
                  <m:r>
                    <m:rPr>
                      <m:sty m:val="p"/>
                    </m:rPr>
                    <w:rPr>
                      <w:rFonts w:ascii="Cambria Math" w:hAnsi="Cambria Math" w:cs="Times New Roman"/>
                      <w:szCs w:val="28"/>
                    </w:rPr>
                    <m:t>ℏ</m:t>
                  </m:r>
                </m:e>
                <m:sup>
                  <m:r>
                    <w:rPr>
                      <w:rFonts w:ascii="Cambria Math" w:hAnsi="Cambria Math" w:cs="Times New Roman"/>
                      <w:szCs w:val="28"/>
                    </w:rPr>
                    <m:t>3</m:t>
                  </m:r>
                </m:sup>
              </m:sSup>
            </m:den>
          </m:f>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dx</m:t>
          </m:r>
          <m:r>
            <m:rPr>
              <m:sty m:val="p"/>
            </m:rPr>
            <w:rPr>
              <w:rFonts w:ascii="Cambria Math" w:hAnsi="Cambria Math" w:cs="Times New Roman"/>
              <w:szCs w:val="28"/>
            </w:rPr>
            <m:t>.</m:t>
          </m:r>
        </m:oMath>
      </m:oMathPara>
    </w:p>
    <w:p w14:paraId="29E4B58D"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Подставляем это в выражение для внутренней энергии:</w:t>
      </w:r>
    </w:p>
    <w:p w14:paraId="4615A49C" w14:textId="77777777" w:rsidR="003B5B69" w:rsidRPr="003B5B69" w:rsidRDefault="003B5B69" w:rsidP="003B5B69">
      <w:pPr>
        <w:pStyle w:val="af"/>
        <w:spacing w:after="0" w:line="360" w:lineRule="auto"/>
        <w:ind w:firstLine="720"/>
        <w:jc w:val="both"/>
        <w:rPr>
          <w:rFonts w:cs="Times New Roman"/>
          <w:szCs w:val="28"/>
        </w:rPr>
      </w:pPr>
      <m:oMathPara>
        <m:oMathParaPr>
          <m:jc m:val="center"/>
        </m:oMathParaPr>
        <m:oMath>
          <m:r>
            <w:rPr>
              <w:rFonts w:ascii="Cambria Math" w:hAnsi="Cambria Math" w:cs="Times New Roman"/>
              <w:szCs w:val="28"/>
            </w:rPr>
            <m:t>U</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6N</m:t>
              </m:r>
              <m:r>
                <m:rPr>
                  <m:sty m:val="p"/>
                </m:rPr>
                <w:rPr>
                  <w:rFonts w:ascii="Cambria Math" w:hAnsi="Cambria Math" w:cs="Times New Roman"/>
                  <w:szCs w:val="28"/>
                </w:rPr>
                <m:t>ℏ</m:t>
              </m:r>
            </m:num>
            <m:den>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2</m:t>
                  </m:r>
                </m:sup>
              </m:sSubSup>
            </m:den>
          </m:f>
          <m:r>
            <m:rPr>
              <m:sty m:val="p"/>
            </m:rPr>
            <w:rPr>
              <w:rFonts w:ascii="Cambria Math" w:hAnsi="Cambria Math" w:cs="Times New Roman"/>
              <w:szCs w:val="28"/>
            </w:rPr>
            <m:t>⋅</m:t>
          </m:r>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3</m:t>
                  </m:r>
                </m:sup>
              </m:sSup>
              <m:sSup>
                <m:sSupPr>
                  <m:ctrlPr>
                    <w:rPr>
                      <w:rFonts w:ascii="Cambria Math" w:hAnsi="Cambria Math" w:cs="Times New Roman"/>
                      <w:szCs w:val="28"/>
                    </w:rPr>
                  </m:ctrlPr>
                </m:sSupPr>
                <m:e>
                  <m:r>
                    <w:rPr>
                      <w:rFonts w:ascii="Cambria Math" w:hAnsi="Cambria Math" w:cs="Times New Roman"/>
                      <w:szCs w:val="28"/>
                    </w:rPr>
                    <m:t>T</m:t>
                  </m:r>
                </m:e>
                <m:sup>
                  <m:r>
                    <w:rPr>
                      <w:rFonts w:ascii="Cambria Math" w:hAnsi="Cambria Math" w:cs="Times New Roman"/>
                      <w:szCs w:val="28"/>
                    </w:rPr>
                    <m:t>3</m:t>
                  </m:r>
                </m:sup>
              </m:sSup>
            </m:num>
            <m:den>
              <m:sSup>
                <m:sSupPr>
                  <m:ctrlPr>
                    <w:rPr>
                      <w:rFonts w:ascii="Cambria Math" w:hAnsi="Cambria Math" w:cs="Times New Roman"/>
                      <w:szCs w:val="28"/>
                    </w:rPr>
                  </m:ctrlPr>
                </m:sSupPr>
                <m:e>
                  <m:r>
                    <m:rPr>
                      <m:sty m:val="p"/>
                    </m:rPr>
                    <w:rPr>
                      <w:rFonts w:ascii="Cambria Math" w:hAnsi="Cambria Math" w:cs="Times New Roman"/>
                      <w:szCs w:val="28"/>
                    </w:rPr>
                    <m:t>ℏ</m:t>
                  </m:r>
                </m:e>
                <m:sup>
                  <m:r>
                    <w:rPr>
                      <w:rFonts w:ascii="Cambria Math" w:hAnsi="Cambria Math" w:cs="Times New Roman"/>
                      <w:szCs w:val="28"/>
                    </w:rPr>
                    <m:t>3</m:t>
                  </m:r>
                </m:sup>
              </m:sSup>
            </m:den>
          </m:f>
          <m:nary>
            <m:naryPr>
              <m:limLoc m:val="subSup"/>
              <m:ctrlPr>
                <w:rPr>
                  <w:rFonts w:ascii="Cambria Math" w:hAnsi="Cambria Math" w:cs="Times New Roman"/>
                  <w:szCs w:val="28"/>
                </w:rPr>
              </m:ctrlPr>
            </m:naryPr>
            <m:sub>
              <m:r>
                <w:rPr>
                  <w:rFonts w:ascii="Cambria Math" w:hAnsi="Cambria Math" w:cs="Times New Roman"/>
                  <w:szCs w:val="28"/>
                </w:rPr>
                <m:t>0</m:t>
              </m:r>
            </m:sub>
            <m:sup>
              <m:r>
                <w:rPr>
                  <w:rFonts w:ascii="Cambria Math" w:hAnsi="Cambria Math" w:cs="Times New Roman"/>
                  <w:szCs w:val="28"/>
                </w:rPr>
                <m:t>Θ</m:t>
              </m:r>
              <m:r>
                <m:rPr>
                  <m:sty m:val="p"/>
                </m:rPr>
                <w:rPr>
                  <w:rFonts w:ascii="Cambria Math" w:hAnsi="Cambria Math" w:cs="Times New Roman"/>
                  <w:szCs w:val="28"/>
                </w:rPr>
                <m:t>/</m:t>
              </m:r>
              <m:r>
                <w:rPr>
                  <w:rFonts w:ascii="Cambria Math" w:hAnsi="Cambria Math" w:cs="Times New Roman"/>
                  <w:szCs w:val="28"/>
                </w:rPr>
                <m:t>T</m:t>
              </m:r>
            </m:sup>
            <m:e>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2</m:t>
                      </m:r>
                    </m:sup>
                  </m:sSup>
                </m:num>
                <m:den>
                  <m:sSup>
                    <m:sSupPr>
                      <m:ctrlPr>
                        <w:rPr>
                          <w:rFonts w:ascii="Cambria Math" w:hAnsi="Cambria Math" w:cs="Times New Roman"/>
                          <w:szCs w:val="28"/>
                        </w:rPr>
                      </m:ctrlPr>
                    </m:sSupPr>
                    <m:e>
                      <m:r>
                        <w:rPr>
                          <w:rFonts w:ascii="Cambria Math" w:hAnsi="Cambria Math" w:cs="Times New Roman"/>
                          <w:szCs w:val="28"/>
                        </w:rPr>
                        <m:t>e</m:t>
                      </m:r>
                    </m:e>
                    <m:sup>
                      <m:r>
                        <w:rPr>
                          <w:rFonts w:ascii="Cambria Math" w:hAnsi="Cambria Math" w:cs="Times New Roman"/>
                          <w:szCs w:val="28"/>
                        </w:rPr>
                        <m:t>x</m:t>
                      </m:r>
                    </m:sup>
                  </m:sSup>
                  <m:r>
                    <m:rPr>
                      <m:sty m:val="p"/>
                    </m:rPr>
                    <w:rPr>
                      <w:rFonts w:ascii="Cambria Math" w:hAnsi="Cambria Math" w:cs="Times New Roman"/>
                      <w:szCs w:val="28"/>
                    </w:rPr>
                    <m:t>-</m:t>
                  </m:r>
                  <m:r>
                    <w:rPr>
                      <w:rFonts w:ascii="Cambria Math" w:hAnsi="Cambria Math" w:cs="Times New Roman"/>
                      <w:szCs w:val="28"/>
                    </w:rPr>
                    <m:t>1</m:t>
                  </m:r>
                </m:den>
              </m:f>
            </m:e>
          </m:nary>
          <m:r>
            <w:rPr>
              <w:rFonts w:ascii="Cambria Math" w:hAnsi="Cambria Math" w:cs="Times New Roman"/>
              <w:szCs w:val="28"/>
            </w:rPr>
            <m:t>dx</m:t>
          </m:r>
          <m:r>
            <m:rPr>
              <m:sty m:val="p"/>
            </m:rPr>
            <w:rPr>
              <w:rFonts w:ascii="Cambria Math" w:hAnsi="Cambria Math" w:cs="Times New Roman"/>
              <w:szCs w:val="28"/>
            </w:rPr>
            <m:t>.</m:t>
          </m:r>
        </m:oMath>
      </m:oMathPara>
    </w:p>
    <w:p w14:paraId="4758CBF7"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 xml:space="preserve">Сократим </w:t>
      </w:r>
      <m:oMath>
        <m:r>
          <m:rPr>
            <m:sty m:val="p"/>
          </m:rPr>
          <w:rPr>
            <w:rFonts w:ascii="Cambria Math" w:hAnsi="Cambria Math" w:cs="Times New Roman"/>
            <w:sz w:val="28"/>
            <w:szCs w:val="28"/>
          </w:rPr>
          <m:t>ℏ</m:t>
        </m:r>
      </m:oMath>
      <w:r w:rsidRPr="003B5B69">
        <w:rPr>
          <w:rFonts w:ascii="Times New Roman" w:hAnsi="Times New Roman" w:cs="Times New Roman"/>
          <w:sz w:val="28"/>
          <w:szCs w:val="28"/>
        </w:rPr>
        <w:t>:</w:t>
      </w:r>
    </w:p>
    <w:p w14:paraId="34958DA9" w14:textId="77777777" w:rsidR="003B5B69" w:rsidRPr="003B5B69" w:rsidRDefault="003B5B69" w:rsidP="009A4839">
      <w:pPr>
        <w:pStyle w:val="af"/>
        <w:spacing w:after="0" w:line="360" w:lineRule="auto"/>
        <w:ind w:firstLine="720"/>
        <w:jc w:val="both"/>
        <w:rPr>
          <w:rFonts w:cs="Times New Roman"/>
          <w:szCs w:val="28"/>
        </w:rPr>
      </w:pPr>
      <m:oMathPara>
        <m:oMath>
          <m:r>
            <w:rPr>
              <w:rFonts w:ascii="Cambria Math" w:hAnsi="Cambria Math" w:cs="Times New Roman"/>
              <w:szCs w:val="28"/>
            </w:rPr>
            <m:t>U</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6N</m:t>
              </m:r>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3</m:t>
                  </m:r>
                </m:sup>
              </m:sSup>
              <m:sSup>
                <m:sSupPr>
                  <m:ctrlPr>
                    <w:rPr>
                      <w:rFonts w:ascii="Cambria Math" w:hAnsi="Cambria Math" w:cs="Times New Roman"/>
                      <w:szCs w:val="28"/>
                    </w:rPr>
                  </m:ctrlPr>
                </m:sSupPr>
                <m:e>
                  <m:r>
                    <w:rPr>
                      <w:rFonts w:ascii="Cambria Math" w:hAnsi="Cambria Math" w:cs="Times New Roman"/>
                      <w:szCs w:val="28"/>
                    </w:rPr>
                    <m:t>T</m:t>
                  </m:r>
                </m:e>
                <m:sup>
                  <m:r>
                    <w:rPr>
                      <w:rFonts w:ascii="Cambria Math" w:hAnsi="Cambria Math" w:cs="Times New Roman"/>
                      <w:szCs w:val="28"/>
                    </w:rPr>
                    <m:t>3</m:t>
                  </m:r>
                </m:sup>
              </m:sSup>
            </m:num>
            <m:den>
              <m:sSup>
                <m:sSupPr>
                  <m:ctrlPr>
                    <w:rPr>
                      <w:rFonts w:ascii="Cambria Math" w:hAnsi="Cambria Math" w:cs="Times New Roman"/>
                      <w:szCs w:val="28"/>
                    </w:rPr>
                  </m:ctrlPr>
                </m:sSupPr>
                <m:e>
                  <m:r>
                    <m:rPr>
                      <m:sty m:val="p"/>
                    </m:rPr>
                    <w:rPr>
                      <w:rFonts w:ascii="Cambria Math" w:hAnsi="Cambria Math" w:cs="Times New Roman"/>
                      <w:szCs w:val="28"/>
                    </w:rPr>
                    <m:t>ℏ</m:t>
                  </m:r>
                </m:e>
                <m:sup>
                  <m:r>
                    <w:rPr>
                      <w:rFonts w:ascii="Cambria Math" w:hAnsi="Cambria Math" w:cs="Times New Roman"/>
                      <w:szCs w:val="28"/>
                    </w:rPr>
                    <m:t>2</m:t>
                  </m:r>
                </m:sup>
              </m:sSup>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2</m:t>
                  </m:r>
                </m:sup>
              </m:sSubSup>
            </m:den>
          </m:f>
          <m:nary>
            <m:naryPr>
              <m:limLoc m:val="subSup"/>
              <m:ctrlPr>
                <w:rPr>
                  <w:rFonts w:ascii="Cambria Math" w:hAnsi="Cambria Math" w:cs="Times New Roman"/>
                  <w:szCs w:val="28"/>
                </w:rPr>
              </m:ctrlPr>
            </m:naryPr>
            <m:sub>
              <m:r>
                <w:rPr>
                  <w:rFonts w:ascii="Cambria Math" w:hAnsi="Cambria Math" w:cs="Times New Roman"/>
                  <w:szCs w:val="28"/>
                </w:rPr>
                <m:t>0</m:t>
              </m:r>
            </m:sub>
            <m:sup>
              <m:r>
                <w:rPr>
                  <w:rFonts w:ascii="Cambria Math" w:hAnsi="Cambria Math" w:cs="Times New Roman"/>
                  <w:szCs w:val="28"/>
                </w:rPr>
                <m:t>Θ</m:t>
              </m:r>
              <m:r>
                <m:rPr>
                  <m:sty m:val="p"/>
                </m:rPr>
                <w:rPr>
                  <w:rFonts w:ascii="Cambria Math" w:hAnsi="Cambria Math" w:cs="Times New Roman"/>
                  <w:szCs w:val="28"/>
                </w:rPr>
                <m:t>/</m:t>
              </m:r>
              <m:r>
                <w:rPr>
                  <w:rFonts w:ascii="Cambria Math" w:hAnsi="Cambria Math" w:cs="Times New Roman"/>
                  <w:szCs w:val="28"/>
                </w:rPr>
                <m:t>T</m:t>
              </m:r>
            </m:sup>
            <m:e>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2</m:t>
                      </m:r>
                    </m:sup>
                  </m:sSup>
                </m:num>
                <m:den>
                  <m:sSup>
                    <m:sSupPr>
                      <m:ctrlPr>
                        <w:rPr>
                          <w:rFonts w:ascii="Cambria Math" w:hAnsi="Cambria Math" w:cs="Times New Roman"/>
                          <w:szCs w:val="28"/>
                        </w:rPr>
                      </m:ctrlPr>
                    </m:sSupPr>
                    <m:e>
                      <m:r>
                        <w:rPr>
                          <w:rFonts w:ascii="Cambria Math" w:hAnsi="Cambria Math" w:cs="Times New Roman"/>
                          <w:szCs w:val="28"/>
                        </w:rPr>
                        <m:t>e</m:t>
                      </m:r>
                    </m:e>
                    <m:sup>
                      <m:r>
                        <w:rPr>
                          <w:rFonts w:ascii="Cambria Math" w:hAnsi="Cambria Math" w:cs="Times New Roman"/>
                          <w:szCs w:val="28"/>
                        </w:rPr>
                        <m:t>x</m:t>
                      </m:r>
                    </m:sup>
                  </m:sSup>
                  <m:r>
                    <m:rPr>
                      <m:sty m:val="p"/>
                    </m:rPr>
                    <w:rPr>
                      <w:rFonts w:ascii="Cambria Math" w:hAnsi="Cambria Math" w:cs="Times New Roman"/>
                      <w:szCs w:val="28"/>
                    </w:rPr>
                    <m:t>-</m:t>
                  </m:r>
                  <m:r>
                    <w:rPr>
                      <w:rFonts w:ascii="Cambria Math" w:hAnsi="Cambria Math" w:cs="Times New Roman"/>
                      <w:szCs w:val="28"/>
                    </w:rPr>
                    <m:t>1</m:t>
                  </m:r>
                </m:den>
              </m:f>
            </m:e>
          </m:nary>
          <m:r>
            <w:rPr>
              <w:rFonts w:ascii="Cambria Math" w:hAnsi="Cambria Math" w:cs="Times New Roman"/>
              <w:szCs w:val="28"/>
            </w:rPr>
            <m:t>dx</m:t>
          </m:r>
          <m:r>
            <m:rPr>
              <m:sty m:val="p"/>
            </m:rPr>
            <w:rPr>
              <w:rFonts w:ascii="Cambria Math" w:hAnsi="Cambria Math" w:cs="Times New Roman"/>
              <w:szCs w:val="28"/>
            </w:rPr>
            <m:t>.</m:t>
          </m:r>
        </m:oMath>
      </m:oMathPara>
    </w:p>
    <w:p w14:paraId="68685872" w14:textId="77777777" w:rsidR="003B5B69" w:rsidRPr="003B5B69" w:rsidRDefault="003B5B69" w:rsidP="003B5B69">
      <w:pPr>
        <w:pStyle w:val="af"/>
        <w:spacing w:after="0" w:line="360" w:lineRule="auto"/>
        <w:ind w:firstLine="720"/>
        <w:jc w:val="both"/>
        <w:rPr>
          <w:rFonts w:cs="Times New Roman"/>
          <w:szCs w:val="28"/>
        </w:rPr>
      </w:pPr>
      <m:oMathPara>
        <m:oMathParaPr>
          <m:jc m:val="center"/>
        </m:oMathParaPr>
        <m:oMath>
          <m:r>
            <w:rPr>
              <w:rFonts w:ascii="Cambria Math" w:hAnsi="Cambria Math" w:cs="Times New Roman"/>
              <w:szCs w:val="28"/>
            </w:rPr>
            <m:t>Θ</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num>
            <m:den>
              <m:r>
                <w:rPr>
                  <w:rFonts w:ascii="Cambria Math" w:hAnsi="Cambria Math" w:cs="Times New Roman"/>
                  <w:szCs w:val="28"/>
                </w:rPr>
                <m:t>k</m:t>
              </m:r>
            </m:den>
          </m:f>
          <m:r>
            <m:rPr>
              <m:sty m:val="p"/>
            </m:rPr>
            <w:rPr>
              <w:rFonts w:ascii="Cambria Math" w:hAnsi="Cambria Math" w:cs="Times New Roman"/>
              <w:szCs w:val="28"/>
            </w:rPr>
            <m:t>,</m:t>
          </m:r>
        </m:oMath>
      </m:oMathPara>
    </w:p>
    <w:p w14:paraId="0615F545"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kΘ</m:t>
              </m:r>
            </m:num>
            <m:den>
              <m:r>
                <m:rPr>
                  <m:sty m:val="p"/>
                </m:rPr>
                <w:rPr>
                  <w:rFonts w:ascii="Cambria Math" w:hAnsi="Cambria Math" w:cs="Times New Roman"/>
                  <w:szCs w:val="28"/>
                </w:rPr>
                <m:t>ℏ</m:t>
              </m:r>
            </m:den>
          </m:f>
          <m:r>
            <m:rPr>
              <m:sty m:val="p"/>
            </m:rPr>
            <w:rPr>
              <w:rFonts w:ascii="Cambria Math" w:hAnsi="Cambria Math" w:cs="Times New Roman"/>
              <w:szCs w:val="28"/>
            </w:rPr>
            <m:t>.</m:t>
          </m:r>
        </m:oMath>
      </m:oMathPara>
    </w:p>
    <w:p w14:paraId="136F021B" w14:textId="77777777" w:rsidR="003B5B69" w:rsidRPr="003B5B69" w:rsidRDefault="00000000" w:rsidP="003B5B69">
      <w:pPr>
        <w:pStyle w:val="af"/>
        <w:spacing w:after="0" w:line="360" w:lineRule="auto"/>
        <w:ind w:firstLine="720"/>
        <w:jc w:val="both"/>
        <w:rPr>
          <w:rFonts w:cs="Times New Roman"/>
          <w:szCs w:val="28"/>
        </w:rPr>
      </w:pPr>
      <m:oMathPara>
        <m:oMathParaPr>
          <m:jc m:val="center"/>
        </m:oMathParaPr>
        <m:oMath>
          <m:sSup>
            <m:sSupPr>
              <m:ctrlPr>
                <w:rPr>
                  <w:rFonts w:ascii="Cambria Math" w:hAnsi="Cambria Math" w:cs="Times New Roman"/>
                  <w:szCs w:val="28"/>
                </w:rPr>
              </m:ctrlPr>
            </m:sSupPr>
            <m:e>
              <m:r>
                <m:rPr>
                  <m:sty m:val="p"/>
                </m:rPr>
                <w:rPr>
                  <w:rFonts w:ascii="Cambria Math" w:hAnsi="Cambria Math" w:cs="Times New Roman"/>
                  <w:szCs w:val="28"/>
                </w:rPr>
                <m:t>ℏ</m:t>
              </m:r>
            </m:e>
            <m:sup>
              <m:r>
                <w:rPr>
                  <w:rFonts w:ascii="Cambria Math" w:hAnsi="Cambria Math" w:cs="Times New Roman"/>
                  <w:szCs w:val="28"/>
                </w:rPr>
                <m:t>2</m:t>
              </m:r>
            </m:sup>
          </m:sSup>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2</m:t>
              </m:r>
            </m:sup>
          </m:sSubSup>
          <m:r>
            <m:rPr>
              <m:sty m:val="p"/>
            </m:rPr>
            <w:rPr>
              <w:rFonts w:ascii="Cambria Math" w:hAnsi="Cambria Math" w:cs="Times New Roman"/>
              <w:szCs w:val="28"/>
            </w:rPr>
            <m:t>=</m:t>
          </m:r>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2</m:t>
              </m:r>
            </m:sup>
          </m:sSup>
          <m:sSup>
            <m:sSupPr>
              <m:ctrlPr>
                <w:rPr>
                  <w:rFonts w:ascii="Cambria Math" w:hAnsi="Cambria Math" w:cs="Times New Roman"/>
                  <w:szCs w:val="28"/>
                </w:rPr>
              </m:ctrlPr>
            </m:sSupPr>
            <m:e>
              <m:r>
                <w:rPr>
                  <w:rFonts w:ascii="Cambria Math" w:hAnsi="Cambria Math" w:cs="Times New Roman"/>
                  <w:szCs w:val="28"/>
                </w:rPr>
                <m:t>Θ</m:t>
              </m:r>
            </m:e>
            <m:sup>
              <m:r>
                <w:rPr>
                  <w:rFonts w:ascii="Cambria Math" w:hAnsi="Cambria Math" w:cs="Times New Roman"/>
                  <w:szCs w:val="28"/>
                </w:rPr>
                <m:t>2</m:t>
              </m:r>
            </m:sup>
          </m:sSup>
          <m:r>
            <m:rPr>
              <m:sty m:val="p"/>
            </m:rPr>
            <w:rPr>
              <w:rFonts w:ascii="Cambria Math" w:hAnsi="Cambria Math" w:cs="Times New Roman"/>
              <w:szCs w:val="28"/>
            </w:rPr>
            <m:t>.</m:t>
          </m:r>
        </m:oMath>
      </m:oMathPara>
    </w:p>
    <w:p w14:paraId="24B07577"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Тогда формула принимает вид</w:t>
      </w:r>
      <w:r w:rsidR="009A4839">
        <w:rPr>
          <w:rFonts w:ascii="Times New Roman" w:hAnsi="Times New Roman" w:cs="Times New Roman"/>
          <w:sz w:val="28"/>
          <w:szCs w:val="28"/>
        </w:rPr>
        <w:t xml:space="preserve">: </w:t>
      </w:r>
    </w:p>
    <w:p w14:paraId="20971DCA" w14:textId="77777777" w:rsidR="003B5B69" w:rsidRPr="003B5B69" w:rsidRDefault="003B5B69" w:rsidP="003B5B69">
      <w:pPr>
        <w:pStyle w:val="af"/>
        <w:spacing w:after="0" w:line="360" w:lineRule="auto"/>
        <w:ind w:firstLine="720"/>
        <w:jc w:val="both"/>
        <w:rPr>
          <w:rFonts w:cs="Times New Roman"/>
          <w:szCs w:val="28"/>
        </w:rPr>
      </w:pPr>
      <m:oMathPara>
        <m:oMathParaPr>
          <m:jc m:val="center"/>
        </m:oMathParaPr>
        <m:oMath>
          <m:r>
            <w:rPr>
              <w:rFonts w:ascii="Cambria Math" w:hAnsi="Cambria Math" w:cs="Times New Roman"/>
              <w:szCs w:val="28"/>
            </w:rPr>
            <m:t>U</m:t>
          </m:r>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6N</m:t>
              </m:r>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3</m:t>
                  </m:r>
                </m:sup>
              </m:sSup>
              <m:sSup>
                <m:sSupPr>
                  <m:ctrlPr>
                    <w:rPr>
                      <w:rFonts w:ascii="Cambria Math" w:hAnsi="Cambria Math" w:cs="Times New Roman"/>
                      <w:szCs w:val="28"/>
                    </w:rPr>
                  </m:ctrlPr>
                </m:sSupPr>
                <m:e>
                  <m:r>
                    <w:rPr>
                      <w:rFonts w:ascii="Cambria Math" w:hAnsi="Cambria Math" w:cs="Times New Roman"/>
                      <w:szCs w:val="28"/>
                    </w:rPr>
                    <m:t>T</m:t>
                  </m:r>
                </m:e>
                <m:sup>
                  <m:r>
                    <w:rPr>
                      <w:rFonts w:ascii="Cambria Math" w:hAnsi="Cambria Math" w:cs="Times New Roman"/>
                      <w:szCs w:val="28"/>
                    </w:rPr>
                    <m:t>3</m:t>
                  </m:r>
                </m:sup>
              </m:sSup>
            </m:num>
            <m:den>
              <m:sSup>
                <m:sSupPr>
                  <m:ctrlPr>
                    <w:rPr>
                      <w:rFonts w:ascii="Cambria Math" w:hAnsi="Cambria Math" w:cs="Times New Roman"/>
                      <w:szCs w:val="28"/>
                    </w:rPr>
                  </m:ctrlPr>
                </m:sSupPr>
                <m:e>
                  <m:r>
                    <w:rPr>
                      <w:rFonts w:ascii="Cambria Math" w:hAnsi="Cambria Math" w:cs="Times New Roman"/>
                      <w:szCs w:val="28"/>
                    </w:rPr>
                    <m:t>k</m:t>
                  </m:r>
                </m:e>
                <m:sup>
                  <m:r>
                    <w:rPr>
                      <w:rFonts w:ascii="Cambria Math" w:hAnsi="Cambria Math" w:cs="Times New Roman"/>
                      <w:szCs w:val="28"/>
                    </w:rPr>
                    <m:t>2</m:t>
                  </m:r>
                </m:sup>
              </m:sSup>
              <m:sSup>
                <m:sSupPr>
                  <m:ctrlPr>
                    <w:rPr>
                      <w:rFonts w:ascii="Cambria Math" w:hAnsi="Cambria Math" w:cs="Times New Roman"/>
                      <w:szCs w:val="28"/>
                    </w:rPr>
                  </m:ctrlPr>
                </m:sSupPr>
                <m:e>
                  <m:r>
                    <w:rPr>
                      <w:rFonts w:ascii="Cambria Math" w:hAnsi="Cambria Math" w:cs="Times New Roman"/>
                      <w:szCs w:val="28"/>
                    </w:rPr>
                    <m:t>Θ</m:t>
                  </m:r>
                </m:e>
                <m:sup>
                  <m:r>
                    <w:rPr>
                      <w:rFonts w:ascii="Cambria Math" w:hAnsi="Cambria Math" w:cs="Times New Roman"/>
                      <w:szCs w:val="28"/>
                    </w:rPr>
                    <m:t>2</m:t>
                  </m:r>
                </m:sup>
              </m:sSup>
            </m:den>
          </m:f>
          <m:nary>
            <m:naryPr>
              <m:limLoc m:val="subSup"/>
              <m:ctrlPr>
                <w:rPr>
                  <w:rFonts w:ascii="Cambria Math" w:hAnsi="Cambria Math" w:cs="Times New Roman"/>
                  <w:szCs w:val="28"/>
                </w:rPr>
              </m:ctrlPr>
            </m:naryPr>
            <m:sub>
              <m:r>
                <w:rPr>
                  <w:rFonts w:ascii="Cambria Math" w:hAnsi="Cambria Math" w:cs="Times New Roman"/>
                  <w:szCs w:val="28"/>
                </w:rPr>
                <m:t>0</m:t>
              </m:r>
            </m:sub>
            <m:sup>
              <m:r>
                <w:rPr>
                  <w:rFonts w:ascii="Cambria Math" w:hAnsi="Cambria Math" w:cs="Times New Roman"/>
                  <w:szCs w:val="28"/>
                </w:rPr>
                <m:t>Θ</m:t>
              </m:r>
              <m:r>
                <m:rPr>
                  <m:sty m:val="p"/>
                </m:rPr>
                <w:rPr>
                  <w:rFonts w:ascii="Cambria Math" w:hAnsi="Cambria Math" w:cs="Times New Roman"/>
                  <w:szCs w:val="28"/>
                </w:rPr>
                <m:t>/</m:t>
              </m:r>
              <m:r>
                <w:rPr>
                  <w:rFonts w:ascii="Cambria Math" w:hAnsi="Cambria Math" w:cs="Times New Roman"/>
                  <w:szCs w:val="28"/>
                </w:rPr>
                <m:t>T</m:t>
              </m:r>
            </m:sup>
            <m:e>
              <m:f>
                <m:fPr>
                  <m:ctrlPr>
                    <w:rPr>
                      <w:rFonts w:ascii="Cambria Math" w:hAnsi="Cambria Math" w:cs="Times New Roman"/>
                      <w:szCs w:val="28"/>
                    </w:rPr>
                  </m:ctrlPr>
                </m:fPr>
                <m:num>
                  <m:sSup>
                    <m:sSupPr>
                      <m:ctrlPr>
                        <w:rPr>
                          <w:rFonts w:ascii="Cambria Math" w:hAnsi="Cambria Math" w:cs="Times New Roman"/>
                          <w:szCs w:val="28"/>
                        </w:rPr>
                      </m:ctrlPr>
                    </m:sSupPr>
                    <m:e>
                      <m:r>
                        <w:rPr>
                          <w:rFonts w:ascii="Cambria Math" w:hAnsi="Cambria Math" w:cs="Times New Roman"/>
                          <w:szCs w:val="28"/>
                        </w:rPr>
                        <m:t>x</m:t>
                      </m:r>
                    </m:e>
                    <m:sup>
                      <m:r>
                        <w:rPr>
                          <w:rFonts w:ascii="Cambria Math" w:hAnsi="Cambria Math" w:cs="Times New Roman"/>
                          <w:szCs w:val="28"/>
                        </w:rPr>
                        <m:t>2</m:t>
                      </m:r>
                    </m:sup>
                  </m:sSup>
                </m:num>
                <m:den>
                  <m:sSup>
                    <m:sSupPr>
                      <m:ctrlPr>
                        <w:rPr>
                          <w:rFonts w:ascii="Cambria Math" w:hAnsi="Cambria Math" w:cs="Times New Roman"/>
                          <w:szCs w:val="28"/>
                        </w:rPr>
                      </m:ctrlPr>
                    </m:sSupPr>
                    <m:e>
                      <m:r>
                        <w:rPr>
                          <w:rFonts w:ascii="Cambria Math" w:hAnsi="Cambria Math" w:cs="Times New Roman"/>
                          <w:szCs w:val="28"/>
                        </w:rPr>
                        <m:t>e</m:t>
                      </m:r>
                    </m:e>
                    <m:sup>
                      <m:r>
                        <w:rPr>
                          <w:rFonts w:ascii="Cambria Math" w:hAnsi="Cambria Math" w:cs="Times New Roman"/>
                          <w:szCs w:val="28"/>
                        </w:rPr>
                        <m:t>x</m:t>
                      </m:r>
                    </m:sup>
                  </m:sSup>
                  <m:r>
                    <m:rPr>
                      <m:sty m:val="p"/>
                    </m:rPr>
                    <w:rPr>
                      <w:rFonts w:ascii="Cambria Math" w:hAnsi="Cambria Math" w:cs="Times New Roman"/>
                      <w:szCs w:val="28"/>
                    </w:rPr>
                    <m:t>-</m:t>
                  </m:r>
                  <m:r>
                    <w:rPr>
                      <w:rFonts w:ascii="Cambria Math" w:hAnsi="Cambria Math" w:cs="Times New Roman"/>
                      <w:szCs w:val="28"/>
                    </w:rPr>
                    <m:t>1</m:t>
                  </m:r>
                </m:den>
              </m:f>
            </m:e>
          </m:nary>
          <m:r>
            <w:rPr>
              <w:rFonts w:ascii="Cambria Math" w:hAnsi="Cambria Math" w:cs="Times New Roman"/>
              <w:szCs w:val="28"/>
            </w:rPr>
            <m:t>dx</m:t>
          </m:r>
          <m:r>
            <m:rPr>
              <m:sty m:val="p"/>
            </m:rPr>
            <w:rPr>
              <w:rFonts w:ascii="Cambria Math" w:hAnsi="Cambria Math" w:cs="Times New Roman"/>
              <w:szCs w:val="28"/>
            </w:rPr>
            <m:t>.</m:t>
          </m:r>
        </m:oMath>
      </m:oMathPara>
    </w:p>
    <w:p w14:paraId="605E93C4" w14:textId="77777777" w:rsidR="003B5B69" w:rsidRPr="003B5B69" w:rsidRDefault="003B5B69" w:rsidP="003B5B6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Окончательно:</w:t>
      </w:r>
      <w:r w:rsidR="009A4839">
        <w:rPr>
          <w:rFonts w:ascii="Times New Roman" w:hAnsi="Times New Roman" w:cs="Times New Roman"/>
          <w:sz w:val="28"/>
          <w:szCs w:val="28"/>
        </w:rPr>
        <w:t xml:space="preserve"> </w:t>
      </w:r>
      <m:oMath>
        <m:r>
          <w:rPr>
            <w:rFonts w:ascii="Cambria Math" w:hAnsi="Cambria Math" w:cs="Times New Roman"/>
            <w:sz w:val="28"/>
            <w:szCs w:val="28"/>
          </w:rPr>
          <m:t>U</m:t>
        </m:r>
        <m:r>
          <m:rPr>
            <m:sty m:val="p"/>
          </m:rPr>
          <w:rPr>
            <w:rFonts w:ascii="Cambria Math" w:hAnsi="Cambria Math" w:cs="Times New Roman"/>
            <w:sz w:val="28"/>
            <w:szCs w:val="28"/>
          </w:rPr>
          <m:t>=</m:t>
        </m:r>
        <m:r>
          <w:rPr>
            <w:rFonts w:ascii="Cambria Math" w:hAnsi="Cambria Math" w:cs="Times New Roman"/>
            <w:sz w:val="28"/>
            <w:szCs w:val="28"/>
          </w:rPr>
          <m:t>6NkT</m:t>
        </m:r>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T</m:t>
                    </m:r>
                  </m:num>
                  <m:den>
                    <m:r>
                      <w:rPr>
                        <w:rFonts w:ascii="Cambria Math" w:hAnsi="Cambria Math" w:cs="Times New Roman"/>
                        <w:sz w:val="28"/>
                        <w:szCs w:val="28"/>
                      </w:rPr>
                      <m:t>Θ</m:t>
                    </m:r>
                  </m:den>
                </m:f>
              </m:e>
            </m:d>
          </m:e>
          <m:sup>
            <m:r>
              <w:rPr>
                <w:rFonts w:ascii="Cambria Math" w:hAnsi="Cambria Math" w:cs="Times New Roman"/>
                <w:sz w:val="28"/>
                <w:szCs w:val="28"/>
              </w:rPr>
              <m:t>2</m:t>
            </m:r>
          </m:sup>
        </m:sSup>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r>
              <w:rPr>
                <w:rFonts w:ascii="Cambria Math" w:hAnsi="Cambria Math" w:cs="Times New Roman"/>
                <w:sz w:val="28"/>
                <w:szCs w:val="28"/>
              </w:rPr>
              <m:t>Θ</m:t>
            </m:r>
            <m:r>
              <m:rPr>
                <m:sty m:val="p"/>
              </m:rPr>
              <w:rPr>
                <w:rFonts w:ascii="Cambria Math" w:hAnsi="Cambria Math" w:cs="Times New Roman"/>
                <w:sz w:val="28"/>
                <w:szCs w:val="28"/>
              </w:rPr>
              <m:t>/</m:t>
            </m:r>
            <m:r>
              <w:rPr>
                <w:rFonts w:ascii="Cambria Math" w:hAnsi="Cambria Math" w:cs="Times New Roman"/>
                <w:sz w:val="28"/>
                <w:szCs w:val="28"/>
              </w:rPr>
              <m:t>T</m:t>
            </m:r>
          </m:sup>
          <m:e>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num>
              <m:den>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x</m:t>
                    </m:r>
                  </m:sup>
                </m:sSup>
                <m:r>
                  <m:rPr>
                    <m:sty m:val="p"/>
                  </m:rPr>
                  <w:rPr>
                    <w:rFonts w:ascii="Cambria Math" w:hAnsi="Cambria Math" w:cs="Times New Roman"/>
                    <w:sz w:val="28"/>
                    <w:szCs w:val="28"/>
                  </w:rPr>
                  <m:t>-</m:t>
                </m:r>
                <m:r>
                  <w:rPr>
                    <w:rFonts w:ascii="Cambria Math" w:hAnsi="Cambria Math" w:cs="Times New Roman"/>
                    <w:sz w:val="28"/>
                    <w:szCs w:val="28"/>
                  </w:rPr>
                  <m:t>1</m:t>
                </m:r>
              </m:den>
            </m:f>
          </m:e>
        </m:nary>
        <m:r>
          <w:rPr>
            <w:rFonts w:ascii="Cambria Math" w:hAnsi="Cambria Math" w:cs="Times New Roman"/>
            <w:sz w:val="28"/>
            <w:szCs w:val="28"/>
          </w:rPr>
          <m:t>dx</m:t>
        </m:r>
      </m:oMath>
    </w:p>
    <w:p w14:paraId="2757A7B0" w14:textId="77777777" w:rsidR="003B5B69" w:rsidRPr="009A4839" w:rsidRDefault="003B5B69" w:rsidP="009A4839">
      <w:pPr>
        <w:pStyle w:val="FirstParagraph"/>
        <w:spacing w:before="0" w:after="0" w:line="360" w:lineRule="auto"/>
        <w:ind w:firstLine="720"/>
        <w:jc w:val="both"/>
        <w:rPr>
          <w:rFonts w:ascii="Times New Roman" w:hAnsi="Times New Roman" w:cs="Times New Roman"/>
          <w:sz w:val="28"/>
          <w:szCs w:val="28"/>
        </w:rPr>
      </w:pPr>
      <w:r w:rsidRPr="003B5B69">
        <w:rPr>
          <w:rFonts w:ascii="Times New Roman" w:hAnsi="Times New Roman" w:cs="Times New Roman"/>
          <w:sz w:val="28"/>
          <w:szCs w:val="28"/>
        </w:rPr>
        <w:t>Если необходимо учитывать также нулевую энергию, то полная внутренняя энергия записывается как</w:t>
      </w:r>
      <w:r w:rsidR="009A4839">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U</m:t>
            </m:r>
          </m:e>
          <m:sub>
            <m:r>
              <m:rPr>
                <m:nor/>
              </m:rPr>
              <w:rPr>
                <w:rFonts w:cs="Times New Roman"/>
                <w:sz w:val="28"/>
                <w:szCs w:val="28"/>
              </w:rPr>
              <m:t>полн</m:t>
            </m:r>
          </m:sub>
        </m:sSub>
        <m:r>
          <m:rPr>
            <m:sty m:val="p"/>
          </m:rPr>
          <w:rPr>
            <w:rFonts w:ascii="Cambria Math" w:hAnsi="Cambria Math" w:cs="Times New Roman"/>
            <w:sz w:val="28"/>
            <w:szCs w:val="28"/>
          </w:rPr>
          <m:t>=</m:t>
        </m:r>
        <m:r>
          <w:rPr>
            <w:rFonts w:ascii="Cambria Math" w:hAnsi="Cambria Math" w:cs="Times New Roman"/>
            <w:sz w:val="28"/>
            <w:szCs w:val="28"/>
          </w:rPr>
          <m:t>U</m:t>
        </m:r>
        <m:r>
          <m:rPr>
            <m:sty m:val="p"/>
          </m:rPr>
          <w:rPr>
            <w:rFonts w:ascii="Cambria Math" w:hAnsi="Cambria Math" w:cs="Times New Roman"/>
            <w:sz w:val="28"/>
            <w:szCs w:val="28"/>
          </w:rPr>
          <m:t>+</m:t>
        </m:r>
        <m:sSub>
          <m:sSubPr>
            <m:ctrlPr>
              <w:rPr>
                <w:rFonts w:ascii="Cambria Math" w:hAnsi="Cambria Math" w:cs="Times New Roman"/>
                <w:sz w:val="28"/>
                <w:szCs w:val="28"/>
              </w:rPr>
            </m:ctrlPr>
          </m:sSubPr>
          <m:e>
            <m:r>
              <w:rPr>
                <w:rFonts w:ascii="Cambria Math" w:hAnsi="Cambria Math" w:cs="Times New Roman"/>
                <w:sz w:val="28"/>
                <w:szCs w:val="28"/>
              </w:rPr>
              <m:t>U</m:t>
            </m:r>
          </m:e>
          <m:sub>
            <m:r>
              <w:rPr>
                <w:rFonts w:ascii="Cambria Math" w:hAnsi="Cambria Math" w:cs="Times New Roman"/>
                <w:sz w:val="28"/>
                <w:szCs w:val="28"/>
              </w:rPr>
              <m:t>0</m:t>
            </m:r>
          </m:sub>
        </m:sSub>
        <m:r>
          <m:rPr>
            <m:sty m:val="p"/>
          </m:rPr>
          <w:rPr>
            <w:rFonts w:ascii="Cambria Math" w:hAnsi="Cambria Math" w:cs="Times New Roman"/>
            <w:sz w:val="28"/>
            <w:szCs w:val="28"/>
          </w:rPr>
          <m:t>.</m:t>
        </m:r>
      </m:oMath>
    </w:p>
    <w:p w14:paraId="68C8CA79" w14:textId="77777777" w:rsidR="009A4839" w:rsidRPr="009A4839" w:rsidRDefault="009A4839" w:rsidP="003B5B69">
      <w:pPr>
        <w:pStyle w:val="FirstParagraph"/>
        <w:spacing w:before="0" w:after="0" w:line="360" w:lineRule="auto"/>
        <w:ind w:firstLine="720"/>
        <w:jc w:val="both"/>
        <w:rPr>
          <w:rFonts w:ascii="Times New Roman" w:hAnsi="Times New Roman" w:cs="Times New Roman"/>
          <w:sz w:val="28"/>
          <w:szCs w:val="28"/>
        </w:rPr>
      </w:pPr>
    </w:p>
    <w:p w14:paraId="7A0C855B" w14:textId="77777777" w:rsidR="003B5B69" w:rsidRPr="009A4839" w:rsidRDefault="003B5B69" w:rsidP="009A4839">
      <w:pPr>
        <w:pStyle w:val="FirstParagraph"/>
        <w:spacing w:before="0" w:after="0" w:line="360" w:lineRule="auto"/>
        <w:ind w:firstLine="720"/>
        <w:jc w:val="both"/>
        <w:rPr>
          <w:rFonts w:ascii="Times New Roman" w:hAnsi="Times New Roman" w:cs="Times New Roman"/>
          <w:sz w:val="28"/>
          <w:szCs w:val="28"/>
        </w:rPr>
      </w:pPr>
      <w:r w:rsidRPr="009A4839">
        <w:rPr>
          <w:rFonts w:ascii="Times New Roman" w:hAnsi="Times New Roman" w:cs="Times New Roman"/>
          <w:sz w:val="28"/>
          <w:szCs w:val="28"/>
        </w:rPr>
        <w:t>Н</w:t>
      </w:r>
      <w:r w:rsidR="009A4839" w:rsidRPr="009A4839">
        <w:rPr>
          <w:rFonts w:ascii="Times New Roman" w:hAnsi="Times New Roman" w:cs="Times New Roman"/>
          <w:sz w:val="28"/>
          <w:szCs w:val="28"/>
        </w:rPr>
        <w:t xml:space="preserve">улевая энергия равна: </w:t>
      </w:r>
      <m:oMath>
        <m:sSub>
          <m:sSubPr>
            <m:ctrlPr>
              <w:rPr>
                <w:rFonts w:ascii="Cambria Math" w:hAnsi="Cambria Math" w:cs="Times New Roman"/>
                <w:sz w:val="28"/>
                <w:szCs w:val="28"/>
              </w:rPr>
            </m:ctrlPr>
          </m:sSubPr>
          <m:e>
            <m:r>
              <w:rPr>
                <w:rFonts w:ascii="Cambria Math" w:hAnsi="Cambria Math" w:cs="Times New Roman"/>
                <w:sz w:val="28"/>
                <w:szCs w:val="28"/>
              </w:rPr>
              <m:t>U</m:t>
            </m:r>
          </m:e>
          <m:sub>
            <m:r>
              <w:rPr>
                <w:rFonts w:ascii="Cambria Math" w:hAnsi="Cambria Math" w:cs="Times New Roman"/>
                <w:sz w:val="28"/>
                <w:szCs w:val="28"/>
              </w:rPr>
              <m:t>0</m:t>
            </m:r>
          </m:sub>
        </m:sSub>
        <m:r>
          <m:rPr>
            <m:sty m:val="p"/>
          </m:rPr>
          <w:rPr>
            <w:rFonts w:ascii="Cambria Math" w:hAnsi="Cambria Math" w:cs="Times New Roman"/>
            <w:sz w:val="28"/>
            <w:szCs w:val="28"/>
          </w:rPr>
          <m:t>=</m:t>
        </m:r>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sup>
          <m:e>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nary>
        <m:r>
          <m:rPr>
            <m:sty m:val="p"/>
          </m:rPr>
          <w:rPr>
            <w:rFonts w:ascii="Cambria Math" w:hAnsi="Cambria Math" w:cs="Times New Roman"/>
            <w:sz w:val="28"/>
            <w:szCs w:val="28"/>
          </w:rPr>
          <m:t>ℏ</m:t>
        </m:r>
        <m:r>
          <w:rPr>
            <w:rFonts w:ascii="Cambria Math" w:hAnsi="Cambria Math" w:cs="Times New Roman"/>
            <w:sz w:val="28"/>
            <w:szCs w:val="28"/>
          </w:rPr>
          <m:t>ω g</m:t>
        </m:r>
        <m:d>
          <m:dPr>
            <m:ctrlPr>
              <w:rPr>
                <w:rFonts w:ascii="Cambria Math" w:hAnsi="Cambria Math" w:cs="Times New Roman"/>
                <w:sz w:val="28"/>
                <w:szCs w:val="28"/>
              </w:rPr>
            </m:ctrlPr>
          </m:dPr>
          <m:e>
            <m:r>
              <w:rPr>
                <w:rFonts w:ascii="Cambria Math" w:hAnsi="Cambria Math" w:cs="Times New Roman"/>
                <w:sz w:val="28"/>
                <w:szCs w:val="28"/>
              </w:rPr>
              <m:t>ω</m:t>
            </m:r>
          </m:e>
        </m:d>
        <m:r>
          <w:rPr>
            <w:rFonts w:ascii="Cambria Math" w:hAnsi="Cambria Math" w:cs="Times New Roman"/>
            <w:sz w:val="28"/>
            <w:szCs w:val="28"/>
          </w:rPr>
          <m:t>dω</m:t>
        </m:r>
        <m:r>
          <m:rPr>
            <m:sty m:val="p"/>
          </m:rPr>
          <w:rPr>
            <w:rFonts w:ascii="Cambria Math" w:hAnsi="Cambria Math" w:cs="Times New Roman"/>
            <w:sz w:val="28"/>
            <w:szCs w:val="28"/>
          </w:rPr>
          <m:t>.</m:t>
        </m:r>
      </m:oMath>
    </w:p>
    <w:p w14:paraId="4D64E87F" w14:textId="77777777" w:rsidR="009A4839" w:rsidRPr="009A4839" w:rsidRDefault="003B5B69" w:rsidP="009A4839">
      <w:pPr>
        <w:pStyle w:val="FirstParagraph"/>
        <w:spacing w:before="0" w:after="0" w:line="360" w:lineRule="auto"/>
        <w:ind w:firstLine="720"/>
        <w:jc w:val="both"/>
        <w:rPr>
          <w:rFonts w:ascii="Times New Roman" w:hAnsi="Times New Roman" w:cs="Times New Roman"/>
          <w:sz w:val="28"/>
          <w:szCs w:val="28"/>
        </w:rPr>
      </w:pPr>
      <w:r w:rsidRPr="009A4839">
        <w:rPr>
          <w:rFonts w:ascii="Times New Roman" w:hAnsi="Times New Roman" w:cs="Times New Roman"/>
          <w:sz w:val="28"/>
          <w:szCs w:val="28"/>
        </w:rPr>
        <w:t xml:space="preserve">Подставим </w:t>
      </w:r>
      <m:oMath>
        <m:r>
          <w:rPr>
            <w:rFonts w:ascii="Cambria Math" w:hAnsi="Cambria Math" w:cs="Times New Roman"/>
            <w:sz w:val="28"/>
            <w:szCs w:val="28"/>
          </w:rPr>
          <m:t>g</m:t>
        </m:r>
        <m:d>
          <m:dPr>
            <m:ctrlPr>
              <w:rPr>
                <w:rFonts w:ascii="Cambria Math" w:hAnsi="Cambria Math" w:cs="Times New Roman"/>
                <w:sz w:val="28"/>
                <w:szCs w:val="28"/>
              </w:rPr>
            </m:ctrlPr>
          </m:dPr>
          <m:e>
            <m:r>
              <w:rPr>
                <w:rFonts w:ascii="Cambria Math" w:hAnsi="Cambria Math" w:cs="Times New Roman"/>
                <w:sz w:val="28"/>
                <w:szCs w:val="28"/>
              </w:rPr>
              <m:t>ω</m:t>
            </m:r>
          </m:e>
        </m:d>
      </m:oMath>
      <w:r w:rsidR="009A4839" w:rsidRPr="009A4839">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U</m:t>
            </m:r>
          </m:e>
          <m:sub>
            <m:r>
              <w:rPr>
                <w:rFonts w:ascii="Cambria Math" w:hAnsi="Cambria Math" w:cs="Times New Roman"/>
                <w:sz w:val="28"/>
                <w:szCs w:val="28"/>
              </w:rPr>
              <m:t>0</m:t>
            </m:r>
          </m:sub>
        </m:sSub>
        <m:r>
          <m:rPr>
            <m:sty m:val="p"/>
          </m:rPr>
          <w:rPr>
            <w:rFonts w:ascii="Cambria Math" w:hAnsi="Cambria Math" w:cs="Times New Roman"/>
            <w:sz w:val="28"/>
            <w:szCs w:val="28"/>
          </w:rPr>
          <m:t>=</m:t>
        </m:r>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sSub>
              <m:sSubPr>
                <m:ctrlPr>
                  <w:rPr>
                    <w:rFonts w:ascii="Cambria Math" w:hAnsi="Cambria Math" w:cs="Times New Roman"/>
                    <w:sz w:val="28"/>
                    <w:szCs w:val="28"/>
                  </w:rPr>
                </m:ctrlPr>
              </m:sSubPr>
              <m:e>
                <m:r>
                  <w:rPr>
                    <w:rFonts w:ascii="Cambria Math" w:hAnsi="Cambria Math" w:cs="Times New Roman"/>
                    <w:sz w:val="28"/>
                    <w:szCs w:val="28"/>
                  </w:rPr>
                  <m:t>ω</m:t>
                </m:r>
              </m:e>
              <m:sub>
                <m:r>
                  <m:rPr>
                    <m:sty m:val="p"/>
                  </m:rPr>
                  <w:rPr>
                    <w:rFonts w:ascii="Cambria Math" w:hAnsi="Cambria Math" w:cs="Times New Roman"/>
                    <w:sz w:val="28"/>
                    <w:szCs w:val="28"/>
                  </w:rPr>
                  <m:t>max</m:t>
                </m:r>
              </m:sub>
            </m:sSub>
          </m:sup>
          <m:e>
            <m:f>
              <m:fPr>
                <m:ctrlPr>
                  <w:rPr>
                    <w:rFonts w:ascii="Cambria Math" w:hAnsi="Cambria Math" w:cs="Times New Roman"/>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e>
        </m:nary>
        <m:r>
          <m:rPr>
            <m:sty m:val="p"/>
          </m:rPr>
          <w:rPr>
            <w:rFonts w:ascii="Cambria Math" w:hAnsi="Cambria Math" w:cs="Times New Roman"/>
            <w:sz w:val="28"/>
            <w:szCs w:val="28"/>
          </w:rPr>
          <m:t>ℏ</m:t>
        </m:r>
        <m:r>
          <w:rPr>
            <w:rFonts w:ascii="Cambria Math" w:hAnsi="Cambria Math" w:cs="Times New Roman"/>
            <w:sz w:val="28"/>
            <w:szCs w:val="28"/>
          </w:rPr>
          <m:t>ω</m:t>
        </m:r>
        <m:r>
          <m:rPr>
            <m:sty m:val="p"/>
          </m:rPr>
          <w:rPr>
            <w:rFonts w:ascii="Cambria Math" w:hAnsi="Cambria Math" w:cs="Times New Roman"/>
            <w:sz w:val="28"/>
            <w:szCs w:val="28"/>
          </w:rPr>
          <m:t>⋅</m:t>
        </m:r>
        <m:f>
          <m:fPr>
            <m:ctrlPr>
              <w:rPr>
                <w:rFonts w:ascii="Cambria Math" w:hAnsi="Cambria Math" w:cs="Times New Roman"/>
                <w:sz w:val="28"/>
                <w:szCs w:val="28"/>
              </w:rPr>
            </m:ctrlPr>
          </m:fPr>
          <m:num>
            <m:r>
              <w:rPr>
                <w:rFonts w:ascii="Cambria Math" w:hAnsi="Cambria Math" w:cs="Times New Roman"/>
                <w:sz w:val="28"/>
                <w:szCs w:val="28"/>
              </w:rPr>
              <m:t>6N</m:t>
            </m:r>
          </m:num>
          <m:den>
            <m:sSubSup>
              <m:sSubSupPr>
                <m:ctrlPr>
                  <w:rPr>
                    <w:rFonts w:ascii="Cambria Math" w:hAnsi="Cambria Math" w:cs="Times New Roman"/>
                    <w:sz w:val="28"/>
                    <w:szCs w:val="28"/>
                  </w:rPr>
                </m:ctrlPr>
              </m:sSubSupPr>
              <m:e>
                <m:r>
                  <w:rPr>
                    <w:rFonts w:ascii="Cambria Math" w:hAnsi="Cambria Math" w:cs="Times New Roman"/>
                    <w:sz w:val="28"/>
                    <w:szCs w:val="28"/>
                  </w:rPr>
                  <m:t>ω</m:t>
                </m:r>
              </m:e>
              <m:sub>
                <m:r>
                  <m:rPr>
                    <m:sty m:val="p"/>
                  </m:rPr>
                  <w:rPr>
                    <w:rFonts w:ascii="Cambria Math" w:hAnsi="Cambria Math" w:cs="Times New Roman"/>
                    <w:sz w:val="28"/>
                    <w:szCs w:val="28"/>
                  </w:rPr>
                  <m:t>max</m:t>
                </m:r>
              </m:sub>
              <m:sup>
                <m:r>
                  <w:rPr>
                    <w:rFonts w:ascii="Cambria Math" w:hAnsi="Cambria Math" w:cs="Times New Roman"/>
                    <w:sz w:val="28"/>
                    <w:szCs w:val="28"/>
                  </w:rPr>
                  <m:t>2</m:t>
                </m:r>
              </m:sup>
            </m:sSubSup>
          </m:den>
        </m:f>
        <m:r>
          <w:rPr>
            <w:rFonts w:ascii="Cambria Math" w:hAnsi="Cambria Math" w:cs="Times New Roman"/>
            <w:sz w:val="28"/>
            <w:szCs w:val="28"/>
          </w:rPr>
          <m:t>ω dω</m:t>
        </m:r>
        <m:r>
          <m:rPr>
            <m:sty m:val="p"/>
          </m:rPr>
          <w:rPr>
            <w:rFonts w:ascii="Cambria Math" w:hAnsi="Cambria Math" w:cs="Times New Roman"/>
            <w:sz w:val="28"/>
            <w:szCs w:val="28"/>
          </w:rPr>
          <m:t>.</m:t>
        </m:r>
      </m:oMath>
    </w:p>
    <w:p w14:paraId="33383478" w14:textId="77777777" w:rsidR="003B5B69" w:rsidRPr="009A483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U</m:t>
              </m:r>
            </m:e>
            <m:sub>
              <m:r>
                <w:rPr>
                  <w:rFonts w:ascii="Cambria Math" w:hAnsi="Cambria Math" w:cs="Times New Roman"/>
                  <w:szCs w:val="28"/>
                </w:rPr>
                <m:t>0</m:t>
              </m:r>
            </m:sub>
          </m:sSub>
          <m:r>
            <m:rPr>
              <m:sty m:val="p"/>
            </m:rPr>
            <w:rPr>
              <w:rFonts w:ascii="Cambria Math" w:hAnsi="Cambria Math" w:cs="Times New Roman"/>
              <w:szCs w:val="28"/>
            </w:rPr>
            <m:t>=</m:t>
          </m:r>
          <m:f>
            <m:fPr>
              <m:ctrlPr>
                <w:rPr>
                  <w:rFonts w:ascii="Cambria Math" w:hAnsi="Cambria Math" w:cs="Times New Roman"/>
                  <w:szCs w:val="28"/>
                </w:rPr>
              </m:ctrlPr>
            </m:fPr>
            <m:num>
              <m:r>
                <w:rPr>
                  <w:rFonts w:ascii="Cambria Math" w:hAnsi="Cambria Math" w:cs="Times New Roman"/>
                  <w:szCs w:val="28"/>
                </w:rPr>
                <m:t>3N</m:t>
              </m:r>
              <m:r>
                <m:rPr>
                  <m:sty m:val="p"/>
                </m:rPr>
                <w:rPr>
                  <w:rFonts w:ascii="Cambria Math" w:hAnsi="Cambria Math" w:cs="Times New Roman"/>
                  <w:szCs w:val="28"/>
                </w:rPr>
                <m:t>ℏ</m:t>
              </m:r>
            </m:num>
            <m:den>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2</m:t>
                  </m:r>
                </m:sup>
              </m:sSubSup>
            </m:den>
          </m:f>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sup>
            <m:e>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2</m:t>
                  </m:r>
                </m:sup>
              </m:sSup>
            </m:e>
          </m:nary>
          <m:r>
            <w:rPr>
              <w:rFonts w:ascii="Cambria Math" w:hAnsi="Cambria Math" w:cs="Times New Roman"/>
              <w:szCs w:val="28"/>
            </w:rPr>
            <m:t>dω</m:t>
          </m:r>
          <m:r>
            <m:rPr>
              <m:sty m:val="p"/>
            </m:rPr>
            <w:rPr>
              <w:rFonts w:ascii="Cambria Math" w:hAnsi="Cambria Math" w:cs="Times New Roman"/>
              <w:szCs w:val="28"/>
            </w:rPr>
            <m:t>.</m:t>
          </m:r>
        </m:oMath>
      </m:oMathPara>
    </w:p>
    <w:p w14:paraId="0E419B64" w14:textId="77777777" w:rsidR="003B5B69" w:rsidRPr="009A4839" w:rsidRDefault="00000000" w:rsidP="003B5B69">
      <w:pPr>
        <w:pStyle w:val="af"/>
        <w:spacing w:after="0" w:line="360" w:lineRule="auto"/>
        <w:ind w:firstLine="720"/>
        <w:jc w:val="both"/>
        <w:rPr>
          <w:rFonts w:cs="Times New Roman"/>
          <w:szCs w:val="28"/>
        </w:rPr>
      </w:pPr>
      <m:oMathPara>
        <m:oMathParaPr>
          <m:jc m:val="center"/>
        </m:oMathParaPr>
        <m:oMath>
          <m:nary>
            <m:naryPr>
              <m:limLoc m:val="subSup"/>
              <m:ctrlPr>
                <w:rPr>
                  <w:rFonts w:ascii="Cambria Math" w:hAnsi="Cambria Math" w:cs="Times New Roman"/>
                  <w:szCs w:val="28"/>
                </w:rPr>
              </m:ctrlPr>
            </m:naryPr>
            <m:sub>
              <m:r>
                <w:rPr>
                  <w:rFonts w:ascii="Cambria Math" w:hAnsi="Cambria Math" w:cs="Times New Roman"/>
                  <w:szCs w:val="28"/>
                </w:rPr>
                <m:t>0</m:t>
              </m:r>
            </m:sub>
            <m:sup>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sup>
            <m:e>
              <m:sSup>
                <m:sSupPr>
                  <m:ctrlPr>
                    <w:rPr>
                      <w:rFonts w:ascii="Cambria Math" w:hAnsi="Cambria Math" w:cs="Times New Roman"/>
                      <w:szCs w:val="28"/>
                    </w:rPr>
                  </m:ctrlPr>
                </m:sSupPr>
                <m:e>
                  <m:r>
                    <w:rPr>
                      <w:rFonts w:ascii="Cambria Math" w:hAnsi="Cambria Math" w:cs="Times New Roman"/>
                      <w:szCs w:val="28"/>
                    </w:rPr>
                    <m:t>ω</m:t>
                  </m:r>
                </m:e>
                <m:sup>
                  <m:r>
                    <w:rPr>
                      <w:rFonts w:ascii="Cambria Math" w:hAnsi="Cambria Math" w:cs="Times New Roman"/>
                      <w:szCs w:val="28"/>
                    </w:rPr>
                    <m:t>2</m:t>
                  </m:r>
                </m:sup>
              </m:sSup>
            </m:e>
          </m:nary>
          <m:r>
            <w:rPr>
              <w:rFonts w:ascii="Cambria Math" w:hAnsi="Cambria Math" w:cs="Times New Roman"/>
              <w:szCs w:val="28"/>
            </w:rPr>
            <m:t>dω</m:t>
          </m:r>
          <m:r>
            <m:rPr>
              <m:sty m:val="p"/>
            </m:rPr>
            <w:rPr>
              <w:rFonts w:ascii="Cambria Math" w:hAnsi="Cambria Math" w:cs="Times New Roman"/>
              <w:szCs w:val="28"/>
            </w:rPr>
            <m:t>=</m:t>
          </m:r>
          <m:f>
            <m:fPr>
              <m:ctrlPr>
                <w:rPr>
                  <w:rFonts w:ascii="Cambria Math" w:hAnsi="Cambria Math" w:cs="Times New Roman"/>
                  <w:szCs w:val="28"/>
                </w:rPr>
              </m:ctrlPr>
            </m:fPr>
            <m:num>
              <m:sSubSup>
                <m:sSubSupPr>
                  <m:ctrlPr>
                    <w:rPr>
                      <w:rFonts w:ascii="Cambria Math" w:hAnsi="Cambria Math" w:cs="Times New Roman"/>
                      <w:szCs w:val="28"/>
                    </w:rPr>
                  </m:ctrlPr>
                </m:sSubSupPr>
                <m:e>
                  <m:r>
                    <w:rPr>
                      <w:rFonts w:ascii="Cambria Math" w:hAnsi="Cambria Math" w:cs="Times New Roman"/>
                      <w:szCs w:val="28"/>
                    </w:rPr>
                    <m:t>ω</m:t>
                  </m:r>
                </m:e>
                <m:sub>
                  <m:r>
                    <m:rPr>
                      <m:sty m:val="p"/>
                    </m:rPr>
                    <w:rPr>
                      <w:rFonts w:ascii="Cambria Math" w:hAnsi="Cambria Math" w:cs="Times New Roman"/>
                      <w:szCs w:val="28"/>
                    </w:rPr>
                    <m:t>max</m:t>
                  </m:r>
                </m:sub>
                <m:sup>
                  <m:r>
                    <w:rPr>
                      <w:rFonts w:ascii="Cambria Math" w:hAnsi="Cambria Math" w:cs="Times New Roman"/>
                      <w:szCs w:val="28"/>
                    </w:rPr>
                    <m:t>3</m:t>
                  </m:r>
                </m:sup>
              </m:sSubSup>
            </m:num>
            <m:den>
              <m:r>
                <w:rPr>
                  <w:rFonts w:ascii="Cambria Math" w:hAnsi="Cambria Math" w:cs="Times New Roman"/>
                  <w:szCs w:val="28"/>
                </w:rPr>
                <m:t>3</m:t>
              </m:r>
            </m:den>
          </m:f>
          <m:r>
            <m:rPr>
              <m:sty m:val="p"/>
            </m:rPr>
            <w:rPr>
              <w:rFonts w:ascii="Cambria Math" w:hAnsi="Cambria Math" w:cs="Times New Roman"/>
              <w:szCs w:val="28"/>
            </w:rPr>
            <m:t>,</m:t>
          </m:r>
        </m:oMath>
      </m:oMathPara>
    </w:p>
    <w:p w14:paraId="05F2FCDC" w14:textId="77777777" w:rsidR="003B5B69" w:rsidRPr="009A4839" w:rsidRDefault="00000000" w:rsidP="003B5B69">
      <w:pPr>
        <w:pStyle w:val="af"/>
        <w:spacing w:after="0" w:line="360" w:lineRule="auto"/>
        <w:ind w:firstLine="720"/>
        <w:jc w:val="both"/>
        <w:rPr>
          <w:rFonts w:cs="Times New Roman"/>
          <w:szCs w:val="28"/>
        </w:rPr>
      </w:pPr>
      <m:oMathPara>
        <m:oMathParaPr>
          <m:jc m:val="center"/>
        </m:oMathParaPr>
        <m:oMath>
          <m:sSub>
            <m:sSubPr>
              <m:ctrlPr>
                <w:rPr>
                  <w:rFonts w:ascii="Cambria Math" w:hAnsi="Cambria Math" w:cs="Times New Roman"/>
                  <w:szCs w:val="28"/>
                </w:rPr>
              </m:ctrlPr>
            </m:sSubPr>
            <m:e>
              <m:r>
                <w:rPr>
                  <w:rFonts w:ascii="Cambria Math" w:hAnsi="Cambria Math" w:cs="Times New Roman"/>
                  <w:szCs w:val="28"/>
                </w:rPr>
                <m:t>U</m:t>
              </m:r>
            </m:e>
            <m:sub>
              <m:r>
                <w:rPr>
                  <w:rFonts w:ascii="Cambria Math" w:hAnsi="Cambria Math" w:cs="Times New Roman"/>
                  <w:szCs w:val="28"/>
                </w:rPr>
                <m:t>0</m:t>
              </m:r>
            </m:sub>
          </m:sSub>
          <m:r>
            <m:rPr>
              <m:sty m:val="p"/>
            </m:rPr>
            <w:rPr>
              <w:rFonts w:ascii="Cambria Math" w:hAnsi="Cambria Math" w:cs="Times New Roman"/>
              <w:szCs w:val="28"/>
            </w:rPr>
            <m:t>=</m:t>
          </m:r>
          <m:r>
            <w:rPr>
              <w:rFonts w:ascii="Cambria Math" w:hAnsi="Cambria Math" w:cs="Times New Roman"/>
              <w:szCs w:val="28"/>
            </w:rPr>
            <m:t>N</m:t>
          </m:r>
          <m:r>
            <m:rPr>
              <m:sty m:val="p"/>
            </m:rPr>
            <w:rPr>
              <w:rFonts w:ascii="Cambria Math" w:hAnsi="Cambria Math" w:cs="Times New Roman"/>
              <w:szCs w:val="28"/>
            </w:rPr>
            <m:t>ℏ</m:t>
          </m:r>
          <m:sSub>
            <m:sSubPr>
              <m:ctrlPr>
                <w:rPr>
                  <w:rFonts w:ascii="Cambria Math" w:hAnsi="Cambria Math" w:cs="Times New Roman"/>
                  <w:szCs w:val="28"/>
                </w:rPr>
              </m:ctrlPr>
            </m:sSubPr>
            <m:e>
              <m:r>
                <w:rPr>
                  <w:rFonts w:ascii="Cambria Math" w:hAnsi="Cambria Math" w:cs="Times New Roman"/>
                  <w:szCs w:val="28"/>
                </w:rPr>
                <m:t>ω</m:t>
              </m:r>
            </m:e>
            <m:sub>
              <m:r>
                <m:rPr>
                  <m:sty m:val="p"/>
                </m:rPr>
                <w:rPr>
                  <w:rFonts w:ascii="Cambria Math" w:hAnsi="Cambria Math" w:cs="Times New Roman"/>
                  <w:szCs w:val="28"/>
                </w:rPr>
                <m:t>max</m:t>
              </m:r>
            </m:sub>
          </m:sSub>
          <m:r>
            <m:rPr>
              <m:sty m:val="p"/>
            </m:rPr>
            <w:rPr>
              <w:rFonts w:ascii="Cambria Math" w:hAnsi="Cambria Math" w:cs="Times New Roman"/>
              <w:szCs w:val="28"/>
            </w:rPr>
            <m:t>=</m:t>
          </m:r>
          <m:r>
            <w:rPr>
              <w:rFonts w:ascii="Cambria Math" w:hAnsi="Cambria Math" w:cs="Times New Roman"/>
              <w:szCs w:val="28"/>
            </w:rPr>
            <m:t>NkΘ</m:t>
          </m:r>
          <m:r>
            <m:rPr>
              <m:sty m:val="p"/>
            </m:rPr>
            <w:rPr>
              <w:rFonts w:ascii="Cambria Math" w:hAnsi="Cambria Math" w:cs="Times New Roman"/>
              <w:szCs w:val="28"/>
            </w:rPr>
            <m:t>.</m:t>
          </m:r>
        </m:oMath>
      </m:oMathPara>
    </w:p>
    <w:p w14:paraId="55DB39DF" w14:textId="77777777" w:rsidR="003B5B69" w:rsidRDefault="003B5B69" w:rsidP="003B5B69">
      <w:pPr>
        <w:pStyle w:val="FirstParagraph"/>
        <w:spacing w:before="0" w:after="0" w:line="360" w:lineRule="auto"/>
        <w:ind w:firstLine="720"/>
        <w:jc w:val="both"/>
        <w:rPr>
          <w:rFonts w:ascii="Times New Roman" w:eastAsiaTheme="minorEastAsia" w:hAnsi="Times New Roman" w:cs="Times New Roman"/>
          <w:sz w:val="28"/>
          <w:szCs w:val="28"/>
        </w:rPr>
      </w:pPr>
      <w:r w:rsidRPr="009A4839">
        <w:rPr>
          <w:rFonts w:ascii="Times New Roman" w:hAnsi="Times New Roman" w:cs="Times New Roman"/>
          <w:sz w:val="28"/>
          <w:szCs w:val="28"/>
        </w:rPr>
        <w:t>Поэтому полная внутренняя энергия с учетом нулевой энергии:</w:t>
      </w:r>
      <w:r w:rsidR="009A4839" w:rsidRPr="009A4839">
        <w:rPr>
          <w:rFonts w:ascii="Times New Roman" w:hAnsi="Times New Roman"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U</m:t>
            </m:r>
          </m:e>
          <m:sub>
            <m:r>
              <m:rPr>
                <m:nor/>
              </m:rPr>
              <w:rPr>
                <w:rFonts w:cs="Times New Roman"/>
                <w:sz w:val="28"/>
                <w:szCs w:val="28"/>
              </w:rPr>
              <m:t>полн</m:t>
            </m:r>
          </m:sub>
        </m:sSub>
        <m:r>
          <m:rPr>
            <m:sty m:val="p"/>
          </m:rPr>
          <w:rPr>
            <w:rFonts w:ascii="Cambria Math" w:hAnsi="Cambria Math" w:cs="Times New Roman"/>
            <w:sz w:val="28"/>
            <w:szCs w:val="28"/>
          </w:rPr>
          <m:t>=</m:t>
        </m:r>
        <m:r>
          <w:rPr>
            <w:rFonts w:ascii="Cambria Math" w:hAnsi="Cambria Math" w:cs="Times New Roman"/>
            <w:sz w:val="28"/>
            <w:szCs w:val="28"/>
          </w:rPr>
          <m:t>NkΘ</m:t>
        </m:r>
        <m:r>
          <m:rPr>
            <m:sty m:val="p"/>
          </m:rPr>
          <w:rPr>
            <w:rFonts w:ascii="Cambria Math" w:hAnsi="Cambria Math" w:cs="Times New Roman"/>
            <w:sz w:val="28"/>
            <w:szCs w:val="28"/>
          </w:rPr>
          <m:t>+</m:t>
        </m:r>
        <m:r>
          <w:rPr>
            <w:rFonts w:ascii="Cambria Math" w:hAnsi="Cambria Math" w:cs="Times New Roman"/>
            <w:sz w:val="28"/>
            <w:szCs w:val="28"/>
          </w:rPr>
          <m:t>6NkT</m:t>
        </m:r>
        <m:sSup>
          <m:sSupPr>
            <m:ctrlPr>
              <w:rPr>
                <w:rFonts w:ascii="Cambria Math" w:hAnsi="Cambria Math" w:cs="Times New Roman"/>
                <w:sz w:val="28"/>
                <w:szCs w:val="28"/>
              </w:rPr>
            </m:ctrlPr>
          </m:sSupPr>
          <m:e>
            <m:d>
              <m:dPr>
                <m:ctrlPr>
                  <w:rPr>
                    <w:rFonts w:ascii="Cambria Math" w:hAnsi="Cambria Math" w:cs="Times New Roman"/>
                    <w:sz w:val="28"/>
                    <w:szCs w:val="28"/>
                  </w:rPr>
                </m:ctrlPr>
              </m:dPr>
              <m:e>
                <m:f>
                  <m:fPr>
                    <m:ctrlPr>
                      <w:rPr>
                        <w:rFonts w:ascii="Cambria Math" w:hAnsi="Cambria Math" w:cs="Times New Roman"/>
                        <w:sz w:val="28"/>
                        <w:szCs w:val="28"/>
                      </w:rPr>
                    </m:ctrlPr>
                  </m:fPr>
                  <m:num>
                    <m:r>
                      <w:rPr>
                        <w:rFonts w:ascii="Cambria Math" w:hAnsi="Cambria Math" w:cs="Times New Roman"/>
                        <w:sz w:val="28"/>
                        <w:szCs w:val="28"/>
                      </w:rPr>
                      <m:t>T</m:t>
                    </m:r>
                  </m:num>
                  <m:den>
                    <m:r>
                      <w:rPr>
                        <w:rFonts w:ascii="Cambria Math" w:hAnsi="Cambria Math" w:cs="Times New Roman"/>
                        <w:sz w:val="28"/>
                        <w:szCs w:val="28"/>
                      </w:rPr>
                      <m:t>Θ</m:t>
                    </m:r>
                  </m:den>
                </m:f>
              </m:e>
            </m:d>
          </m:e>
          <m:sup>
            <m:r>
              <w:rPr>
                <w:rFonts w:ascii="Cambria Math" w:hAnsi="Cambria Math" w:cs="Times New Roman"/>
                <w:sz w:val="28"/>
                <w:szCs w:val="28"/>
              </w:rPr>
              <m:t>2</m:t>
            </m:r>
          </m:sup>
        </m:sSup>
        <m:nary>
          <m:naryPr>
            <m:limLoc m:val="subSup"/>
            <m:ctrlPr>
              <w:rPr>
                <w:rFonts w:ascii="Cambria Math" w:hAnsi="Cambria Math" w:cs="Times New Roman"/>
                <w:sz w:val="28"/>
                <w:szCs w:val="28"/>
              </w:rPr>
            </m:ctrlPr>
          </m:naryPr>
          <m:sub>
            <m:r>
              <w:rPr>
                <w:rFonts w:ascii="Cambria Math" w:hAnsi="Cambria Math" w:cs="Times New Roman"/>
                <w:sz w:val="28"/>
                <w:szCs w:val="28"/>
              </w:rPr>
              <m:t>0</m:t>
            </m:r>
          </m:sub>
          <m:sup>
            <m:r>
              <w:rPr>
                <w:rFonts w:ascii="Cambria Math" w:hAnsi="Cambria Math" w:cs="Times New Roman"/>
                <w:sz w:val="28"/>
                <w:szCs w:val="28"/>
              </w:rPr>
              <m:t>Θ</m:t>
            </m:r>
            <m:r>
              <m:rPr>
                <m:sty m:val="p"/>
              </m:rPr>
              <w:rPr>
                <w:rFonts w:ascii="Cambria Math" w:hAnsi="Cambria Math" w:cs="Times New Roman"/>
                <w:sz w:val="28"/>
                <w:szCs w:val="28"/>
              </w:rPr>
              <m:t>/</m:t>
            </m:r>
            <m:r>
              <w:rPr>
                <w:rFonts w:ascii="Cambria Math" w:hAnsi="Cambria Math" w:cs="Times New Roman"/>
                <w:sz w:val="28"/>
                <w:szCs w:val="28"/>
              </w:rPr>
              <m:t>T</m:t>
            </m:r>
          </m:sup>
          <m:e>
            <m:f>
              <m:fPr>
                <m:ctrlPr>
                  <w:rPr>
                    <w:rFonts w:ascii="Cambria Math" w:hAnsi="Cambria Math" w:cs="Times New Roman"/>
                    <w:sz w:val="28"/>
                    <w:szCs w:val="28"/>
                  </w:rPr>
                </m:ctrlPr>
              </m:fPr>
              <m:num>
                <m:sSup>
                  <m:sSupPr>
                    <m:ctrlPr>
                      <w:rPr>
                        <w:rFonts w:ascii="Cambria Math" w:hAnsi="Cambria Math" w:cs="Times New Roman"/>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num>
              <m:den>
                <m:sSup>
                  <m:sSupPr>
                    <m:ctrlPr>
                      <w:rPr>
                        <w:rFonts w:ascii="Cambria Math" w:hAnsi="Cambria Math" w:cs="Times New Roman"/>
                        <w:sz w:val="28"/>
                        <w:szCs w:val="28"/>
                      </w:rPr>
                    </m:ctrlPr>
                  </m:sSupPr>
                  <m:e>
                    <m:r>
                      <w:rPr>
                        <w:rFonts w:ascii="Cambria Math" w:hAnsi="Cambria Math" w:cs="Times New Roman"/>
                        <w:sz w:val="28"/>
                        <w:szCs w:val="28"/>
                      </w:rPr>
                      <m:t>e</m:t>
                    </m:r>
                  </m:e>
                  <m:sup>
                    <m:r>
                      <w:rPr>
                        <w:rFonts w:ascii="Cambria Math" w:hAnsi="Cambria Math" w:cs="Times New Roman"/>
                        <w:sz w:val="28"/>
                        <w:szCs w:val="28"/>
                      </w:rPr>
                      <m:t>x</m:t>
                    </m:r>
                  </m:sup>
                </m:sSup>
                <m:r>
                  <m:rPr>
                    <m:sty m:val="p"/>
                  </m:rPr>
                  <w:rPr>
                    <w:rFonts w:ascii="Cambria Math" w:hAnsi="Cambria Math" w:cs="Times New Roman"/>
                    <w:sz w:val="28"/>
                    <w:szCs w:val="28"/>
                  </w:rPr>
                  <m:t>-</m:t>
                </m:r>
                <m:r>
                  <w:rPr>
                    <w:rFonts w:ascii="Cambria Math" w:hAnsi="Cambria Math" w:cs="Times New Roman"/>
                    <w:sz w:val="28"/>
                    <w:szCs w:val="28"/>
                  </w:rPr>
                  <m:t>1</m:t>
                </m:r>
              </m:den>
            </m:f>
          </m:e>
        </m:nary>
        <m:r>
          <w:rPr>
            <w:rFonts w:ascii="Cambria Math" w:hAnsi="Cambria Math" w:cs="Times New Roman"/>
            <w:sz w:val="28"/>
            <w:szCs w:val="28"/>
          </w:rPr>
          <m:t>dx</m:t>
        </m:r>
      </m:oMath>
    </w:p>
    <w:p w14:paraId="5647F175" w14:textId="77777777" w:rsidR="009A4839" w:rsidRDefault="009A4839" w:rsidP="009A4839">
      <w:pPr>
        <w:pStyle w:val="af"/>
        <w:rPr>
          <w:lang w:val="ru-RU"/>
        </w:rPr>
      </w:pPr>
    </w:p>
    <w:p w14:paraId="2107005B" w14:textId="77777777" w:rsidR="009A4839" w:rsidRDefault="009A4839" w:rsidP="009A4839">
      <w:pPr>
        <w:pStyle w:val="af"/>
        <w:rPr>
          <w:lang w:val="ru-RU"/>
        </w:rPr>
      </w:pPr>
    </w:p>
    <w:p w14:paraId="24A55749" w14:textId="77777777" w:rsidR="009A4839" w:rsidRDefault="009A4839" w:rsidP="009A4839">
      <w:pPr>
        <w:pStyle w:val="af"/>
        <w:rPr>
          <w:lang w:val="ru-RU"/>
        </w:rPr>
      </w:pPr>
    </w:p>
    <w:p w14:paraId="76125625" w14:textId="77777777" w:rsidR="009A4839" w:rsidRDefault="009A4839" w:rsidP="009A4839">
      <w:pPr>
        <w:pStyle w:val="af"/>
        <w:rPr>
          <w:lang w:val="ru-RU"/>
        </w:rPr>
      </w:pPr>
    </w:p>
    <w:p w14:paraId="387FC659" w14:textId="77777777" w:rsidR="009A4839" w:rsidRDefault="009A4839" w:rsidP="009A4839">
      <w:pPr>
        <w:pStyle w:val="af"/>
        <w:rPr>
          <w:lang w:val="ru-RU"/>
        </w:rPr>
      </w:pPr>
    </w:p>
    <w:p w14:paraId="18E91662" w14:textId="77777777" w:rsidR="009A4839" w:rsidRDefault="009A4839" w:rsidP="009A4839">
      <w:pPr>
        <w:pStyle w:val="af"/>
        <w:rPr>
          <w:lang w:val="ru-RU"/>
        </w:rPr>
      </w:pPr>
    </w:p>
    <w:p w14:paraId="410C5D1B" w14:textId="77777777" w:rsidR="009A4839" w:rsidRDefault="009A4839" w:rsidP="009A4839">
      <w:pPr>
        <w:pStyle w:val="af"/>
        <w:rPr>
          <w:lang w:val="ru-RU"/>
        </w:rPr>
      </w:pPr>
    </w:p>
    <w:p w14:paraId="125CB4CB" w14:textId="77777777" w:rsidR="009A4839" w:rsidRDefault="009A4839" w:rsidP="009A4839">
      <w:pPr>
        <w:pStyle w:val="af"/>
        <w:rPr>
          <w:lang w:val="ru-RU"/>
        </w:rPr>
      </w:pPr>
    </w:p>
    <w:p w14:paraId="09909D60" w14:textId="77777777" w:rsidR="009A4839" w:rsidRDefault="009A4839" w:rsidP="009A4839">
      <w:pPr>
        <w:pStyle w:val="af"/>
        <w:rPr>
          <w:lang w:val="ru-RU"/>
        </w:rPr>
      </w:pPr>
    </w:p>
    <w:p w14:paraId="0BF2263F" w14:textId="77777777" w:rsidR="009A4839" w:rsidRDefault="009A4839" w:rsidP="009A4839">
      <w:pPr>
        <w:pStyle w:val="af"/>
        <w:rPr>
          <w:lang w:val="ru-RU"/>
        </w:rPr>
      </w:pPr>
    </w:p>
    <w:p w14:paraId="63B20578" w14:textId="77777777" w:rsidR="009A4839" w:rsidRDefault="009A4839" w:rsidP="009A4839">
      <w:pPr>
        <w:pStyle w:val="af"/>
        <w:rPr>
          <w:lang w:val="ru-RU"/>
        </w:rPr>
      </w:pPr>
    </w:p>
    <w:p w14:paraId="3F88AA7B" w14:textId="77777777" w:rsidR="009A4839" w:rsidRDefault="009A4839" w:rsidP="009A4839">
      <w:pPr>
        <w:pStyle w:val="af"/>
        <w:rPr>
          <w:lang w:val="ru-RU"/>
        </w:rPr>
      </w:pPr>
    </w:p>
    <w:p w14:paraId="7900FB02" w14:textId="77777777" w:rsidR="009A4839" w:rsidRDefault="009A4839" w:rsidP="009A4839">
      <w:pPr>
        <w:pStyle w:val="af"/>
        <w:rPr>
          <w:lang w:val="ru-RU"/>
        </w:rPr>
      </w:pPr>
    </w:p>
    <w:p w14:paraId="35AA831F" w14:textId="77777777" w:rsidR="009A4839" w:rsidRDefault="009A4839" w:rsidP="009A4839">
      <w:pPr>
        <w:pStyle w:val="af"/>
        <w:rPr>
          <w:lang w:val="ru-RU"/>
        </w:rPr>
      </w:pPr>
    </w:p>
    <w:p w14:paraId="69751ECA" w14:textId="77777777" w:rsidR="009A4839" w:rsidRDefault="009A4839" w:rsidP="009A4839">
      <w:pPr>
        <w:pStyle w:val="af"/>
        <w:rPr>
          <w:lang w:val="ru-RU"/>
        </w:rPr>
      </w:pPr>
    </w:p>
    <w:p w14:paraId="4D2B261D" w14:textId="77777777" w:rsidR="009A4839" w:rsidRDefault="009A4839" w:rsidP="009A4839">
      <w:pPr>
        <w:pStyle w:val="af"/>
        <w:rPr>
          <w:lang w:val="ru-RU"/>
        </w:rPr>
      </w:pPr>
    </w:p>
    <w:p w14:paraId="0B62149C" w14:textId="77777777" w:rsidR="009A4839" w:rsidRPr="009A4839" w:rsidRDefault="009A4839" w:rsidP="009A4839">
      <w:pPr>
        <w:pStyle w:val="af"/>
        <w:rPr>
          <w:lang w:val="ru-RU"/>
        </w:rPr>
      </w:pPr>
    </w:p>
    <w:p w14:paraId="4CBD51A1" w14:textId="77777777" w:rsidR="00496C08" w:rsidRDefault="00A32B2E" w:rsidP="009A4839">
      <w:pPr>
        <w:pStyle w:val="1"/>
        <w:jc w:val="center"/>
        <w:rPr>
          <w:rFonts w:ascii="Times New Roman" w:hAnsi="Times New Roman" w:cs="Times New Roman"/>
          <w:color w:val="000000" w:themeColor="text1"/>
          <w:lang w:val="ru-RU"/>
        </w:rPr>
      </w:pPr>
      <w:bookmarkStart w:id="14" w:name="_Toc229739388"/>
      <w:r w:rsidRPr="009A4839">
        <w:rPr>
          <w:rFonts w:ascii="Times New Roman" w:hAnsi="Times New Roman" w:cs="Times New Roman"/>
          <w:color w:val="000000" w:themeColor="text1"/>
          <w:lang w:val="ru-RU"/>
        </w:rPr>
        <w:t>ЗАКЛЮЧЕНИЕ</w:t>
      </w:r>
      <w:bookmarkEnd w:id="14"/>
    </w:p>
    <w:p w14:paraId="15F166BB" w14:textId="77777777" w:rsidR="009A4839" w:rsidRPr="009A4839" w:rsidRDefault="009A4839" w:rsidP="009A4839">
      <w:pPr>
        <w:rPr>
          <w:lang w:val="ru-RU"/>
        </w:rPr>
      </w:pPr>
    </w:p>
    <w:p w14:paraId="68FED438" w14:textId="77777777" w:rsidR="00496C08" w:rsidRPr="000908F2" w:rsidRDefault="00A32B2E" w:rsidP="00F6533A">
      <w:pPr>
        <w:spacing w:after="0" w:line="360" w:lineRule="auto"/>
        <w:ind w:firstLine="720"/>
        <w:jc w:val="both"/>
        <w:rPr>
          <w:lang w:val="ru-RU"/>
        </w:rPr>
      </w:pPr>
      <w:r w:rsidRPr="000908F2">
        <w:rPr>
          <w:lang w:val="ru-RU"/>
        </w:rPr>
        <w:lastRenderedPageBreak/>
        <w:t>В ходе выполнения курсовой работы были рассмотрены тепловые свойства твердых тел и основные модели теплоемкости кристаллов. Изучены классическая теория Дюлонга и Пти, а также квантовые модели Эйнштейна и Дебая.</w:t>
      </w:r>
    </w:p>
    <w:p w14:paraId="132062B4" w14:textId="77777777" w:rsidR="00496C08" w:rsidRPr="000908F2" w:rsidRDefault="00A32B2E" w:rsidP="00F6533A">
      <w:pPr>
        <w:spacing w:after="0" w:line="360" w:lineRule="auto"/>
        <w:ind w:firstLine="720"/>
        <w:jc w:val="both"/>
        <w:rPr>
          <w:lang w:val="ru-RU"/>
        </w:rPr>
      </w:pPr>
      <w:r w:rsidRPr="000908F2">
        <w:rPr>
          <w:lang w:val="ru-RU"/>
        </w:rPr>
        <w:t>Было установлено, что классическая теория справедлива только при высоких температурах, тогда как квантовые модели позволяют объяснить поведение теплоемкости при низких температурах. Теория Дебая наиболее точно описывает экспериментальные данные и широко применяется в современной физике твердого тела.</w:t>
      </w:r>
    </w:p>
    <w:p w14:paraId="5C775E9E" w14:textId="77777777" w:rsidR="00496C08" w:rsidRPr="000908F2" w:rsidRDefault="00A32B2E" w:rsidP="00F6533A">
      <w:pPr>
        <w:spacing w:after="0" w:line="360" w:lineRule="auto"/>
        <w:ind w:firstLine="720"/>
        <w:jc w:val="both"/>
        <w:rPr>
          <w:lang w:val="ru-RU"/>
        </w:rPr>
      </w:pPr>
      <w:r w:rsidRPr="000908F2">
        <w:rPr>
          <w:lang w:val="ru-RU"/>
        </w:rPr>
        <w:t>В практической части выполнены расчеты изменения внутренней энергии никеля, характеристической температуры Дебая серебра, отношения температур Эйнштейна и Дебая, а также выведено выражение для внутренней энергии двумерного кристалла.</w:t>
      </w:r>
    </w:p>
    <w:p w14:paraId="6A75BB52" w14:textId="77777777" w:rsidR="00496C08" w:rsidRDefault="00A32B2E" w:rsidP="00F6533A">
      <w:pPr>
        <w:spacing w:after="0" w:line="360" w:lineRule="auto"/>
        <w:ind w:firstLine="720"/>
        <w:jc w:val="both"/>
        <w:rPr>
          <w:lang w:val="ru-RU"/>
        </w:rPr>
      </w:pPr>
      <w:r w:rsidRPr="000908F2">
        <w:rPr>
          <w:lang w:val="ru-RU"/>
        </w:rPr>
        <w:t>Полученные результаты подтверждают важность статистических и квантовых методов при исследовании тепловых свойств материалов.</w:t>
      </w:r>
    </w:p>
    <w:p w14:paraId="41A03685" w14:textId="77777777" w:rsidR="009A4839" w:rsidRDefault="009A4839" w:rsidP="00F6533A">
      <w:pPr>
        <w:spacing w:after="0" w:line="360" w:lineRule="auto"/>
        <w:ind w:firstLine="720"/>
        <w:jc w:val="both"/>
        <w:rPr>
          <w:lang w:val="ru-RU"/>
        </w:rPr>
      </w:pPr>
    </w:p>
    <w:p w14:paraId="3A585E37" w14:textId="77777777" w:rsidR="009A4839" w:rsidRDefault="009A4839" w:rsidP="00F6533A">
      <w:pPr>
        <w:spacing w:after="0" w:line="360" w:lineRule="auto"/>
        <w:ind w:firstLine="720"/>
        <w:jc w:val="both"/>
        <w:rPr>
          <w:lang w:val="ru-RU"/>
        </w:rPr>
      </w:pPr>
    </w:p>
    <w:p w14:paraId="6B232BE9" w14:textId="77777777" w:rsidR="009A4839" w:rsidRDefault="009A4839" w:rsidP="00F6533A">
      <w:pPr>
        <w:spacing w:after="0" w:line="360" w:lineRule="auto"/>
        <w:ind w:firstLine="720"/>
        <w:jc w:val="both"/>
        <w:rPr>
          <w:lang w:val="ru-RU"/>
        </w:rPr>
      </w:pPr>
    </w:p>
    <w:p w14:paraId="3F5871DF" w14:textId="77777777" w:rsidR="009A4839" w:rsidRDefault="009A4839" w:rsidP="00F6533A">
      <w:pPr>
        <w:spacing w:after="0" w:line="360" w:lineRule="auto"/>
        <w:ind w:firstLine="720"/>
        <w:jc w:val="both"/>
        <w:rPr>
          <w:lang w:val="ru-RU"/>
        </w:rPr>
      </w:pPr>
    </w:p>
    <w:p w14:paraId="3F1544F7" w14:textId="77777777" w:rsidR="009A4839" w:rsidRDefault="009A4839" w:rsidP="00F6533A">
      <w:pPr>
        <w:spacing w:after="0" w:line="360" w:lineRule="auto"/>
        <w:ind w:firstLine="720"/>
        <w:jc w:val="both"/>
        <w:rPr>
          <w:lang w:val="ru-RU"/>
        </w:rPr>
      </w:pPr>
    </w:p>
    <w:p w14:paraId="2E03801D" w14:textId="77777777" w:rsidR="009A4839" w:rsidRDefault="009A4839" w:rsidP="00F6533A">
      <w:pPr>
        <w:spacing w:after="0" w:line="360" w:lineRule="auto"/>
        <w:ind w:firstLine="720"/>
        <w:jc w:val="both"/>
        <w:rPr>
          <w:lang w:val="ru-RU"/>
        </w:rPr>
      </w:pPr>
    </w:p>
    <w:p w14:paraId="57569DD8" w14:textId="77777777" w:rsidR="009A4839" w:rsidRDefault="009A4839" w:rsidP="00F6533A">
      <w:pPr>
        <w:spacing w:after="0" w:line="360" w:lineRule="auto"/>
        <w:ind w:firstLine="720"/>
        <w:jc w:val="both"/>
        <w:rPr>
          <w:lang w:val="ru-RU"/>
        </w:rPr>
      </w:pPr>
    </w:p>
    <w:p w14:paraId="30F241FC" w14:textId="77777777" w:rsidR="009A4839" w:rsidRDefault="009A4839" w:rsidP="00F6533A">
      <w:pPr>
        <w:spacing w:after="0" w:line="360" w:lineRule="auto"/>
        <w:ind w:firstLine="720"/>
        <w:jc w:val="both"/>
        <w:rPr>
          <w:lang w:val="ru-RU"/>
        </w:rPr>
      </w:pPr>
    </w:p>
    <w:p w14:paraId="58DA2435" w14:textId="77777777" w:rsidR="009A4839" w:rsidRDefault="009A4839" w:rsidP="00F6533A">
      <w:pPr>
        <w:spacing w:after="0" w:line="360" w:lineRule="auto"/>
        <w:ind w:firstLine="720"/>
        <w:jc w:val="both"/>
        <w:rPr>
          <w:lang w:val="ru-RU"/>
        </w:rPr>
      </w:pPr>
    </w:p>
    <w:p w14:paraId="43ABDFEB" w14:textId="77777777" w:rsidR="009A4839" w:rsidRDefault="009A4839" w:rsidP="00F6533A">
      <w:pPr>
        <w:spacing w:after="0" w:line="360" w:lineRule="auto"/>
        <w:ind w:firstLine="720"/>
        <w:jc w:val="both"/>
        <w:rPr>
          <w:lang w:val="ru-RU"/>
        </w:rPr>
      </w:pPr>
    </w:p>
    <w:p w14:paraId="33BA0BF8" w14:textId="77777777" w:rsidR="009A4839" w:rsidRPr="000908F2" w:rsidRDefault="009A4839" w:rsidP="00F6533A">
      <w:pPr>
        <w:spacing w:after="0" w:line="360" w:lineRule="auto"/>
        <w:ind w:firstLine="720"/>
        <w:jc w:val="both"/>
        <w:rPr>
          <w:lang w:val="ru-RU"/>
        </w:rPr>
      </w:pPr>
    </w:p>
    <w:p w14:paraId="0369FB85" w14:textId="77777777" w:rsidR="00496C08" w:rsidRDefault="00A32B2E" w:rsidP="009A4839">
      <w:pPr>
        <w:pStyle w:val="1"/>
        <w:jc w:val="center"/>
        <w:rPr>
          <w:rFonts w:ascii="Times New Roman" w:hAnsi="Times New Roman" w:cs="Times New Roman"/>
          <w:color w:val="000000" w:themeColor="text1"/>
          <w:lang w:val="ru-RU"/>
        </w:rPr>
      </w:pPr>
      <w:bookmarkStart w:id="15" w:name="_Toc229739389"/>
      <w:r w:rsidRPr="009A4839">
        <w:rPr>
          <w:rFonts w:ascii="Times New Roman" w:hAnsi="Times New Roman" w:cs="Times New Roman"/>
          <w:color w:val="000000" w:themeColor="text1"/>
          <w:lang w:val="ru-RU"/>
        </w:rPr>
        <w:t>СПИСОК ЛИТЕРАТУРЫ</w:t>
      </w:r>
      <w:bookmarkEnd w:id="15"/>
    </w:p>
    <w:p w14:paraId="13E2C94D" w14:textId="77777777" w:rsidR="009A4839" w:rsidRPr="009A4839" w:rsidRDefault="009A4839" w:rsidP="009A4839">
      <w:pPr>
        <w:spacing w:after="0" w:line="360" w:lineRule="auto"/>
        <w:ind w:firstLine="720"/>
        <w:rPr>
          <w:lang w:val="ru-RU"/>
        </w:rPr>
      </w:pPr>
    </w:p>
    <w:p w14:paraId="7E515A59" w14:textId="77777777" w:rsidR="00496C08" w:rsidRPr="000908F2" w:rsidRDefault="00A32B2E" w:rsidP="009A4839">
      <w:pPr>
        <w:spacing w:after="0" w:line="360" w:lineRule="auto"/>
        <w:ind w:firstLine="720"/>
        <w:jc w:val="both"/>
        <w:rPr>
          <w:lang w:val="ru-RU"/>
        </w:rPr>
      </w:pPr>
      <w:r w:rsidRPr="000908F2">
        <w:rPr>
          <w:lang w:val="ru-RU"/>
        </w:rPr>
        <w:lastRenderedPageBreak/>
        <w:t xml:space="preserve">1. </w:t>
      </w:r>
      <w:proofErr w:type="spellStart"/>
      <w:r w:rsidRPr="000908F2">
        <w:rPr>
          <w:lang w:val="ru-RU"/>
        </w:rPr>
        <w:t>Киттель</w:t>
      </w:r>
      <w:proofErr w:type="spellEnd"/>
      <w:r w:rsidRPr="000908F2">
        <w:rPr>
          <w:lang w:val="ru-RU"/>
        </w:rPr>
        <w:t xml:space="preserve"> Ч. Введение в физику твердого тела. — М.: Наука, 2018.</w:t>
      </w:r>
    </w:p>
    <w:p w14:paraId="1203FE33" w14:textId="77777777" w:rsidR="00496C08" w:rsidRPr="000908F2" w:rsidRDefault="00A32B2E" w:rsidP="009A4839">
      <w:pPr>
        <w:spacing w:after="0" w:line="360" w:lineRule="auto"/>
        <w:ind w:firstLine="720"/>
        <w:jc w:val="both"/>
        <w:rPr>
          <w:lang w:val="ru-RU"/>
        </w:rPr>
      </w:pPr>
      <w:r w:rsidRPr="000908F2">
        <w:rPr>
          <w:lang w:val="ru-RU"/>
        </w:rPr>
        <w:t xml:space="preserve">2. </w:t>
      </w:r>
      <w:proofErr w:type="spellStart"/>
      <w:r w:rsidRPr="000908F2">
        <w:rPr>
          <w:lang w:val="ru-RU"/>
        </w:rPr>
        <w:t>Ашкрофт</w:t>
      </w:r>
      <w:proofErr w:type="spellEnd"/>
      <w:r w:rsidRPr="000908F2">
        <w:rPr>
          <w:lang w:val="ru-RU"/>
        </w:rPr>
        <w:t xml:space="preserve"> Н., </w:t>
      </w:r>
      <w:proofErr w:type="spellStart"/>
      <w:r w:rsidRPr="000908F2">
        <w:rPr>
          <w:lang w:val="ru-RU"/>
        </w:rPr>
        <w:t>Мермин</w:t>
      </w:r>
      <w:proofErr w:type="spellEnd"/>
      <w:r w:rsidRPr="000908F2">
        <w:rPr>
          <w:lang w:val="ru-RU"/>
        </w:rPr>
        <w:t xml:space="preserve"> Н. Физика твердого тела. — М.: Мир, 2017.</w:t>
      </w:r>
    </w:p>
    <w:p w14:paraId="3E3B935D" w14:textId="77777777" w:rsidR="00496C08" w:rsidRPr="000908F2" w:rsidRDefault="00A32B2E" w:rsidP="009A4839">
      <w:pPr>
        <w:spacing w:after="0" w:line="360" w:lineRule="auto"/>
        <w:ind w:firstLine="720"/>
        <w:jc w:val="both"/>
        <w:rPr>
          <w:lang w:val="ru-RU"/>
        </w:rPr>
      </w:pPr>
      <w:r w:rsidRPr="000908F2">
        <w:rPr>
          <w:lang w:val="ru-RU"/>
        </w:rPr>
        <w:t>3. Чертов А.Г., Воробьев А.А. Задачник по физике. — М.: Высшая школа, 1997.</w:t>
      </w:r>
    </w:p>
    <w:p w14:paraId="0E913067" w14:textId="77777777" w:rsidR="00496C08" w:rsidRPr="000908F2" w:rsidRDefault="00A32B2E" w:rsidP="009A4839">
      <w:pPr>
        <w:spacing w:after="0" w:line="360" w:lineRule="auto"/>
        <w:ind w:firstLine="720"/>
        <w:jc w:val="both"/>
        <w:rPr>
          <w:lang w:val="ru-RU"/>
        </w:rPr>
      </w:pPr>
      <w:r w:rsidRPr="000908F2">
        <w:rPr>
          <w:lang w:val="ru-RU"/>
        </w:rPr>
        <w:t xml:space="preserve">4. Ландау Л.Д., Лифшиц Е.М. Статистическая физика. — М.: </w:t>
      </w:r>
      <w:proofErr w:type="spellStart"/>
      <w:r w:rsidRPr="000908F2">
        <w:rPr>
          <w:lang w:val="ru-RU"/>
        </w:rPr>
        <w:t>Физматлит</w:t>
      </w:r>
      <w:proofErr w:type="spellEnd"/>
      <w:r w:rsidRPr="000908F2">
        <w:rPr>
          <w:lang w:val="ru-RU"/>
        </w:rPr>
        <w:t>, 2019.</w:t>
      </w:r>
    </w:p>
    <w:p w14:paraId="72FA9C2F" w14:textId="77777777" w:rsidR="00496C08" w:rsidRPr="000908F2" w:rsidRDefault="00A32B2E" w:rsidP="009A4839">
      <w:pPr>
        <w:spacing w:after="0" w:line="360" w:lineRule="auto"/>
        <w:ind w:firstLine="720"/>
        <w:jc w:val="both"/>
        <w:rPr>
          <w:lang w:val="ru-RU"/>
        </w:rPr>
      </w:pPr>
      <w:r w:rsidRPr="000908F2">
        <w:rPr>
          <w:lang w:val="ru-RU"/>
        </w:rPr>
        <w:t xml:space="preserve">5. </w:t>
      </w:r>
      <w:proofErr w:type="spellStart"/>
      <w:r w:rsidRPr="000908F2">
        <w:rPr>
          <w:lang w:val="ru-RU"/>
        </w:rPr>
        <w:t>Займан</w:t>
      </w:r>
      <w:proofErr w:type="spellEnd"/>
      <w:r w:rsidRPr="000908F2">
        <w:rPr>
          <w:lang w:val="ru-RU"/>
        </w:rPr>
        <w:t xml:space="preserve"> Дж. Принципы теории твердого тела. — М.: Мир, 2016.</w:t>
      </w:r>
    </w:p>
    <w:p w14:paraId="13469CD4" w14:textId="77777777" w:rsidR="00496C08" w:rsidRPr="000908F2" w:rsidRDefault="00A32B2E" w:rsidP="009A4839">
      <w:pPr>
        <w:spacing w:after="0" w:line="360" w:lineRule="auto"/>
        <w:ind w:firstLine="720"/>
        <w:jc w:val="both"/>
        <w:rPr>
          <w:lang w:val="ru-RU"/>
        </w:rPr>
      </w:pPr>
      <w:r w:rsidRPr="000908F2">
        <w:rPr>
          <w:lang w:val="ru-RU"/>
        </w:rPr>
        <w:t>6. Блатт Ф. Физика электронной проводимости твердых тел. — М.: Наука, 2015.</w:t>
      </w:r>
    </w:p>
    <w:p w14:paraId="16FB3E45" w14:textId="77777777" w:rsidR="00496C08" w:rsidRPr="000908F2" w:rsidRDefault="00A32B2E" w:rsidP="009A4839">
      <w:pPr>
        <w:spacing w:after="0" w:line="360" w:lineRule="auto"/>
        <w:ind w:firstLine="720"/>
        <w:jc w:val="both"/>
        <w:rPr>
          <w:lang w:val="ru-RU"/>
        </w:rPr>
      </w:pPr>
      <w:r w:rsidRPr="000908F2">
        <w:rPr>
          <w:lang w:val="ru-RU"/>
        </w:rPr>
        <w:t>7. Тамм И.Е. Основы теории электричества. — М.: Наука, 2018.</w:t>
      </w:r>
    </w:p>
    <w:p w14:paraId="3F909AF5" w14:textId="77777777" w:rsidR="00496C08" w:rsidRPr="000908F2" w:rsidRDefault="00A32B2E" w:rsidP="009A4839">
      <w:pPr>
        <w:spacing w:after="0" w:line="360" w:lineRule="auto"/>
        <w:ind w:firstLine="720"/>
        <w:jc w:val="both"/>
        <w:rPr>
          <w:lang w:val="ru-RU"/>
        </w:rPr>
      </w:pPr>
      <w:r w:rsidRPr="000908F2">
        <w:rPr>
          <w:lang w:val="ru-RU"/>
        </w:rPr>
        <w:t>8. Кикоин И.К. Молекулярная физика. — М.: Просвещение, 2017.</w:t>
      </w:r>
    </w:p>
    <w:p w14:paraId="29958431" w14:textId="77777777" w:rsidR="00496C08" w:rsidRPr="000908F2" w:rsidRDefault="00A32B2E" w:rsidP="009A4839">
      <w:pPr>
        <w:spacing w:after="0" w:line="360" w:lineRule="auto"/>
        <w:ind w:firstLine="720"/>
        <w:jc w:val="both"/>
        <w:rPr>
          <w:lang w:val="ru-RU"/>
        </w:rPr>
      </w:pPr>
      <w:r w:rsidRPr="000908F2">
        <w:rPr>
          <w:lang w:val="ru-RU"/>
        </w:rPr>
        <w:t xml:space="preserve">9. Сивухин Д.В. Общий курс физики. Термодинамика и молекулярная физика. — М.: </w:t>
      </w:r>
      <w:proofErr w:type="spellStart"/>
      <w:r w:rsidRPr="000908F2">
        <w:rPr>
          <w:lang w:val="ru-RU"/>
        </w:rPr>
        <w:t>Физматлит</w:t>
      </w:r>
      <w:proofErr w:type="spellEnd"/>
      <w:r w:rsidRPr="000908F2">
        <w:rPr>
          <w:lang w:val="ru-RU"/>
        </w:rPr>
        <w:t>, 2020.</w:t>
      </w:r>
    </w:p>
    <w:p w14:paraId="67FD27D0" w14:textId="77777777" w:rsidR="00496C08" w:rsidRPr="000908F2" w:rsidRDefault="00A32B2E" w:rsidP="009A4839">
      <w:pPr>
        <w:spacing w:after="0" w:line="360" w:lineRule="auto"/>
        <w:ind w:firstLine="720"/>
        <w:jc w:val="both"/>
        <w:rPr>
          <w:lang w:val="ru-RU"/>
        </w:rPr>
      </w:pPr>
      <w:r w:rsidRPr="000908F2">
        <w:rPr>
          <w:lang w:val="ru-RU"/>
        </w:rPr>
        <w:t>10. Френкель Я.И. Введение в теорию металлов. — СПб.: Лань, 2016.</w:t>
      </w:r>
    </w:p>
    <w:p w14:paraId="75ED327F" w14:textId="77777777" w:rsidR="00496C08" w:rsidRDefault="00A32B2E" w:rsidP="009A4839">
      <w:pPr>
        <w:spacing w:after="0" w:line="360" w:lineRule="auto"/>
        <w:ind w:firstLine="720"/>
        <w:jc w:val="both"/>
      </w:pPr>
      <w:r>
        <w:t>11. Born M., Huang K. Dynamical Theory of Crystal Lattices. — Oxford, 2018.</w:t>
      </w:r>
    </w:p>
    <w:p w14:paraId="27B72D78" w14:textId="77777777" w:rsidR="00496C08" w:rsidRDefault="00A32B2E" w:rsidP="009A4839">
      <w:pPr>
        <w:spacing w:after="0" w:line="360" w:lineRule="auto"/>
        <w:ind w:firstLine="720"/>
        <w:jc w:val="both"/>
      </w:pPr>
      <w:r>
        <w:t>12. Debye P. Theory of Specific Heat. — Berlin, 1912.</w:t>
      </w:r>
    </w:p>
    <w:p w14:paraId="39582DD6" w14:textId="77777777" w:rsidR="00496C08" w:rsidRDefault="00A32B2E" w:rsidP="009A4839">
      <w:pPr>
        <w:spacing w:after="0" w:line="360" w:lineRule="auto"/>
        <w:ind w:firstLine="720"/>
        <w:jc w:val="both"/>
      </w:pPr>
      <w:r>
        <w:t>13. Einstein A. Planck’s Theory of Radiation. — Leipzig, 1907.</w:t>
      </w:r>
    </w:p>
    <w:p w14:paraId="06E32B09" w14:textId="77777777" w:rsidR="00496C08" w:rsidRPr="000908F2" w:rsidRDefault="00A32B2E" w:rsidP="009A4839">
      <w:pPr>
        <w:spacing w:after="0" w:line="360" w:lineRule="auto"/>
        <w:ind w:firstLine="720"/>
        <w:jc w:val="both"/>
        <w:rPr>
          <w:lang w:val="ru-RU"/>
        </w:rPr>
      </w:pPr>
      <w:r w:rsidRPr="000908F2">
        <w:rPr>
          <w:lang w:val="ru-RU"/>
        </w:rPr>
        <w:t>14. Калашников С.Г. Электричество. — М.: Наука, 2017.</w:t>
      </w:r>
    </w:p>
    <w:p w14:paraId="53F6A5E6" w14:textId="77777777" w:rsidR="00496C08" w:rsidRPr="000908F2" w:rsidRDefault="00A32B2E" w:rsidP="009A4839">
      <w:pPr>
        <w:spacing w:after="0" w:line="360" w:lineRule="auto"/>
        <w:ind w:firstLine="720"/>
        <w:jc w:val="both"/>
        <w:rPr>
          <w:lang w:val="ru-RU"/>
        </w:rPr>
      </w:pPr>
      <w:r w:rsidRPr="000908F2">
        <w:rPr>
          <w:lang w:val="ru-RU"/>
        </w:rPr>
        <w:t>15. Матвеев А.Н. Молекулярная физика. — М.: Высшая школа, 2019.</w:t>
      </w:r>
    </w:p>
    <w:p w14:paraId="38475A26" w14:textId="77777777" w:rsidR="00496C08" w:rsidRPr="000908F2" w:rsidRDefault="00A32B2E" w:rsidP="009A4839">
      <w:pPr>
        <w:spacing w:after="0" w:line="360" w:lineRule="auto"/>
        <w:ind w:firstLine="720"/>
        <w:jc w:val="both"/>
        <w:rPr>
          <w:lang w:val="ru-RU"/>
        </w:rPr>
      </w:pPr>
      <w:r w:rsidRPr="000908F2">
        <w:rPr>
          <w:lang w:val="ru-RU"/>
        </w:rPr>
        <w:t>16. Савельев И.В. Курс общей физики. — М.: Лань, 2020.</w:t>
      </w:r>
    </w:p>
    <w:sectPr w:rsidR="00496C08" w:rsidRPr="000908F2" w:rsidSect="009A4839">
      <w:pgSz w:w="12240" w:h="15840"/>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3ECF" w14:textId="77777777" w:rsidR="00C93119" w:rsidRDefault="00C93119" w:rsidP="00C82700">
      <w:pPr>
        <w:spacing w:after="0" w:line="240" w:lineRule="auto"/>
      </w:pPr>
      <w:r>
        <w:separator/>
      </w:r>
    </w:p>
  </w:endnote>
  <w:endnote w:type="continuationSeparator" w:id="0">
    <w:p w14:paraId="4EDE28A4" w14:textId="77777777" w:rsidR="00C93119" w:rsidRDefault="00C93119" w:rsidP="00C82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683691"/>
      <w:docPartObj>
        <w:docPartGallery w:val="Page Numbers (Bottom of Page)"/>
        <w:docPartUnique/>
      </w:docPartObj>
    </w:sdtPr>
    <w:sdtContent>
      <w:p w14:paraId="2DB7061A" w14:textId="77777777" w:rsidR="003B5B69" w:rsidRDefault="003B5B69">
        <w:pPr>
          <w:pStyle w:val="a7"/>
          <w:jc w:val="center"/>
        </w:pPr>
        <w:r>
          <w:fldChar w:fldCharType="begin"/>
        </w:r>
        <w:r>
          <w:instrText>PAGE   \* MERGEFORMAT</w:instrText>
        </w:r>
        <w:r>
          <w:fldChar w:fldCharType="separate"/>
        </w:r>
        <w:r w:rsidR="009A4839" w:rsidRPr="009A4839">
          <w:rPr>
            <w:noProof/>
            <w:lang w:val="ru-RU"/>
          </w:rPr>
          <w:t>28</w:t>
        </w:r>
        <w:r>
          <w:fldChar w:fldCharType="end"/>
        </w:r>
      </w:p>
    </w:sdtContent>
  </w:sdt>
  <w:p w14:paraId="6171DCBA" w14:textId="77777777" w:rsidR="003B5B69" w:rsidRDefault="003B5B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B2ED" w14:textId="77777777" w:rsidR="00C93119" w:rsidRDefault="00C93119" w:rsidP="00C82700">
      <w:pPr>
        <w:spacing w:after="0" w:line="240" w:lineRule="auto"/>
      </w:pPr>
      <w:r>
        <w:separator/>
      </w:r>
    </w:p>
  </w:footnote>
  <w:footnote w:type="continuationSeparator" w:id="0">
    <w:p w14:paraId="1ACA00ED" w14:textId="77777777" w:rsidR="00C93119" w:rsidRDefault="00C93119" w:rsidP="00C82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C043A5A"/>
    <w:multiLevelType w:val="multilevel"/>
    <w:tmpl w:val="ACC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831146"/>
    <w:multiLevelType w:val="multilevel"/>
    <w:tmpl w:val="A5B8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F05CA1"/>
    <w:multiLevelType w:val="multilevel"/>
    <w:tmpl w:val="8C201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723559"/>
    <w:multiLevelType w:val="multilevel"/>
    <w:tmpl w:val="8CF4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D173F"/>
    <w:multiLevelType w:val="multilevel"/>
    <w:tmpl w:val="F0A6C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1C045E"/>
    <w:multiLevelType w:val="multilevel"/>
    <w:tmpl w:val="6BA2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E37776"/>
    <w:multiLevelType w:val="multilevel"/>
    <w:tmpl w:val="85CA1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971E5B"/>
    <w:multiLevelType w:val="multilevel"/>
    <w:tmpl w:val="78781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491EB7"/>
    <w:multiLevelType w:val="multilevel"/>
    <w:tmpl w:val="1A5CB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3520EA"/>
    <w:multiLevelType w:val="multilevel"/>
    <w:tmpl w:val="D63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3F5DBE"/>
    <w:multiLevelType w:val="multilevel"/>
    <w:tmpl w:val="2D569A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6747B1"/>
    <w:multiLevelType w:val="multilevel"/>
    <w:tmpl w:val="457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392434"/>
    <w:multiLevelType w:val="multilevel"/>
    <w:tmpl w:val="394A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F4B7E"/>
    <w:multiLevelType w:val="multilevel"/>
    <w:tmpl w:val="C446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3B03FE"/>
    <w:multiLevelType w:val="multilevel"/>
    <w:tmpl w:val="B588A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6B2E19"/>
    <w:multiLevelType w:val="multilevel"/>
    <w:tmpl w:val="58727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0B0955"/>
    <w:multiLevelType w:val="multilevel"/>
    <w:tmpl w:val="5562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F05875"/>
    <w:multiLevelType w:val="multilevel"/>
    <w:tmpl w:val="B0BA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14744"/>
    <w:multiLevelType w:val="multilevel"/>
    <w:tmpl w:val="61F8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7781814">
    <w:abstractNumId w:val="8"/>
  </w:num>
  <w:num w:numId="2" w16cid:durableId="1269199887">
    <w:abstractNumId w:val="6"/>
  </w:num>
  <w:num w:numId="3" w16cid:durableId="820851514">
    <w:abstractNumId w:val="5"/>
  </w:num>
  <w:num w:numId="4" w16cid:durableId="2022733603">
    <w:abstractNumId w:val="4"/>
  </w:num>
  <w:num w:numId="5" w16cid:durableId="805195650">
    <w:abstractNumId w:val="7"/>
  </w:num>
  <w:num w:numId="6" w16cid:durableId="1969161488">
    <w:abstractNumId w:val="3"/>
  </w:num>
  <w:num w:numId="7" w16cid:durableId="962618254">
    <w:abstractNumId w:val="2"/>
  </w:num>
  <w:num w:numId="8" w16cid:durableId="1495802877">
    <w:abstractNumId w:val="1"/>
  </w:num>
  <w:num w:numId="9" w16cid:durableId="1202281638">
    <w:abstractNumId w:val="0"/>
  </w:num>
  <w:num w:numId="10" w16cid:durableId="797532432">
    <w:abstractNumId w:val="25"/>
  </w:num>
  <w:num w:numId="11" w16cid:durableId="683751117">
    <w:abstractNumId w:val="23"/>
  </w:num>
  <w:num w:numId="12" w16cid:durableId="803742033">
    <w:abstractNumId w:val="20"/>
  </w:num>
  <w:num w:numId="13" w16cid:durableId="1582060161">
    <w:abstractNumId w:val="13"/>
  </w:num>
  <w:num w:numId="14" w16cid:durableId="865564511">
    <w:abstractNumId w:val="19"/>
  </w:num>
  <w:num w:numId="15" w16cid:durableId="936643472">
    <w:abstractNumId w:val="9"/>
  </w:num>
  <w:num w:numId="16" w16cid:durableId="1166046384">
    <w:abstractNumId w:val="27"/>
  </w:num>
  <w:num w:numId="17" w16cid:durableId="1616790711">
    <w:abstractNumId w:val="21"/>
  </w:num>
  <w:num w:numId="18" w16cid:durableId="1419788439">
    <w:abstractNumId w:val="12"/>
  </w:num>
  <w:num w:numId="19" w16cid:durableId="1539272085">
    <w:abstractNumId w:val="15"/>
  </w:num>
  <w:num w:numId="20" w16cid:durableId="1595165213">
    <w:abstractNumId w:val="26"/>
  </w:num>
  <w:num w:numId="21" w16cid:durableId="1290236138">
    <w:abstractNumId w:val="10"/>
  </w:num>
  <w:num w:numId="22" w16cid:durableId="1620381441">
    <w:abstractNumId w:val="24"/>
  </w:num>
  <w:num w:numId="23" w16cid:durableId="538393235">
    <w:abstractNumId w:val="22"/>
  </w:num>
  <w:num w:numId="24" w16cid:durableId="1443265039">
    <w:abstractNumId w:val="14"/>
  </w:num>
  <w:num w:numId="25" w16cid:durableId="2023625773">
    <w:abstractNumId w:val="16"/>
  </w:num>
  <w:num w:numId="26" w16cid:durableId="853425405">
    <w:abstractNumId w:val="17"/>
  </w:num>
  <w:num w:numId="27" w16cid:durableId="2045671491">
    <w:abstractNumId w:val="18"/>
  </w:num>
  <w:num w:numId="28" w16cid:durableId="19040955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45A2E"/>
    <w:rsid w:val="0006063C"/>
    <w:rsid w:val="000908F2"/>
    <w:rsid w:val="000C0BEF"/>
    <w:rsid w:val="000C163F"/>
    <w:rsid w:val="000C53AF"/>
    <w:rsid w:val="0015074B"/>
    <w:rsid w:val="00286C6A"/>
    <w:rsid w:val="0029639D"/>
    <w:rsid w:val="00326F90"/>
    <w:rsid w:val="003B5B69"/>
    <w:rsid w:val="003C1233"/>
    <w:rsid w:val="0049670C"/>
    <w:rsid w:val="00496C08"/>
    <w:rsid w:val="00567434"/>
    <w:rsid w:val="00655DB2"/>
    <w:rsid w:val="008905FB"/>
    <w:rsid w:val="009410F3"/>
    <w:rsid w:val="009A4839"/>
    <w:rsid w:val="00A32B2E"/>
    <w:rsid w:val="00AA1D8D"/>
    <w:rsid w:val="00AA3366"/>
    <w:rsid w:val="00B47730"/>
    <w:rsid w:val="00B97955"/>
    <w:rsid w:val="00C82700"/>
    <w:rsid w:val="00C93119"/>
    <w:rsid w:val="00CB0664"/>
    <w:rsid w:val="00D93678"/>
    <w:rsid w:val="00E86514"/>
    <w:rsid w:val="00EA32D7"/>
    <w:rsid w:val="00F653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19A7FF"/>
  <w14:defaultImageDpi w14:val="300"/>
  <w15:docId w15:val="{4DDF67CC-307F-4E48-810A-AEAC0EFF3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Placeholder Text"/>
    <w:basedOn w:val="a2"/>
    <w:uiPriority w:val="99"/>
    <w:semiHidden/>
    <w:rsid w:val="00D93678"/>
    <w:rPr>
      <w:color w:val="808080"/>
    </w:rPr>
  </w:style>
  <w:style w:type="paragraph" w:customStyle="1" w:styleId="FirstParagraph">
    <w:name w:val="First Paragraph"/>
    <w:basedOn w:val="af"/>
    <w:next w:val="af"/>
    <w:qFormat/>
    <w:rsid w:val="003B5B69"/>
    <w:pPr>
      <w:spacing w:before="180" w:after="180" w:line="240" w:lineRule="auto"/>
    </w:pPr>
    <w:rPr>
      <w:rFonts w:asciiTheme="minorHAnsi" w:eastAsiaTheme="minorHAnsi" w:hAnsiTheme="minorHAnsi"/>
      <w:sz w:val="24"/>
      <w:szCs w:val="24"/>
      <w:lang w:val="ru-RU"/>
    </w:rPr>
  </w:style>
  <w:style w:type="paragraph" w:styleId="aff9">
    <w:name w:val="Block Text"/>
    <w:basedOn w:val="af"/>
    <w:next w:val="af"/>
    <w:uiPriority w:val="9"/>
    <w:unhideWhenUsed/>
    <w:qFormat/>
    <w:rsid w:val="003B5B69"/>
    <w:pPr>
      <w:spacing w:before="100" w:after="100" w:line="240" w:lineRule="auto"/>
      <w:ind w:left="480" w:right="480"/>
    </w:pPr>
    <w:rPr>
      <w:rFonts w:asciiTheme="minorHAnsi" w:eastAsiaTheme="minorHAnsi" w:hAnsiTheme="minorHAnsi"/>
      <w:sz w:val="24"/>
      <w:szCs w:val="24"/>
      <w:lang w:val="ru-RU"/>
    </w:rPr>
  </w:style>
  <w:style w:type="paragraph" w:styleId="14">
    <w:name w:val="toc 1"/>
    <w:basedOn w:val="a1"/>
    <w:next w:val="a1"/>
    <w:autoRedefine/>
    <w:uiPriority w:val="39"/>
    <w:unhideWhenUsed/>
    <w:rsid w:val="009A4839"/>
    <w:pPr>
      <w:spacing w:after="100"/>
    </w:pPr>
  </w:style>
  <w:style w:type="character" w:styleId="affa">
    <w:name w:val="Hyperlink"/>
    <w:basedOn w:val="a2"/>
    <w:uiPriority w:val="99"/>
    <w:unhideWhenUsed/>
    <w:rsid w:val="009A48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57203">
      <w:bodyDiv w:val="1"/>
      <w:marLeft w:val="0"/>
      <w:marRight w:val="0"/>
      <w:marTop w:val="0"/>
      <w:marBottom w:val="0"/>
      <w:divBdr>
        <w:top w:val="none" w:sz="0" w:space="0" w:color="auto"/>
        <w:left w:val="none" w:sz="0" w:space="0" w:color="auto"/>
        <w:bottom w:val="none" w:sz="0" w:space="0" w:color="auto"/>
        <w:right w:val="none" w:sz="0" w:space="0" w:color="auto"/>
      </w:divBdr>
      <w:divsChild>
        <w:div w:id="311175293">
          <w:marLeft w:val="0"/>
          <w:marRight w:val="0"/>
          <w:marTop w:val="0"/>
          <w:marBottom w:val="0"/>
          <w:divBdr>
            <w:top w:val="single" w:sz="2" w:space="0" w:color="E3E3E3"/>
            <w:left w:val="single" w:sz="2" w:space="0" w:color="E3E3E3"/>
            <w:bottom w:val="single" w:sz="2" w:space="0" w:color="E3E3E3"/>
            <w:right w:val="single" w:sz="2" w:space="0" w:color="E3E3E3"/>
          </w:divBdr>
        </w:div>
        <w:div w:id="1394155851">
          <w:marLeft w:val="0"/>
          <w:marRight w:val="0"/>
          <w:marTop w:val="0"/>
          <w:marBottom w:val="0"/>
          <w:divBdr>
            <w:top w:val="single" w:sz="2" w:space="0" w:color="E3E3E3"/>
            <w:left w:val="single" w:sz="2" w:space="0" w:color="E3E3E3"/>
            <w:bottom w:val="single" w:sz="2" w:space="0" w:color="E3E3E3"/>
            <w:right w:val="single" w:sz="2" w:space="0" w:color="E3E3E3"/>
          </w:divBdr>
        </w:div>
        <w:div w:id="1482775629">
          <w:marLeft w:val="0"/>
          <w:marRight w:val="0"/>
          <w:marTop w:val="0"/>
          <w:marBottom w:val="0"/>
          <w:divBdr>
            <w:top w:val="single" w:sz="2" w:space="0" w:color="E3E3E3"/>
            <w:left w:val="single" w:sz="2" w:space="0" w:color="E3E3E3"/>
            <w:bottom w:val="single" w:sz="2" w:space="0" w:color="E3E3E3"/>
            <w:right w:val="single" w:sz="2" w:space="0" w:color="E3E3E3"/>
          </w:divBdr>
        </w:div>
        <w:div w:id="738595048">
          <w:marLeft w:val="0"/>
          <w:marRight w:val="0"/>
          <w:marTop w:val="0"/>
          <w:marBottom w:val="0"/>
          <w:divBdr>
            <w:top w:val="single" w:sz="2" w:space="0" w:color="E3E3E3"/>
            <w:left w:val="single" w:sz="2" w:space="0" w:color="E3E3E3"/>
            <w:bottom w:val="single" w:sz="2" w:space="0" w:color="E3E3E3"/>
            <w:right w:val="single" w:sz="2" w:space="0" w:color="E3E3E3"/>
          </w:divBdr>
        </w:div>
        <w:div w:id="1969503912">
          <w:marLeft w:val="0"/>
          <w:marRight w:val="0"/>
          <w:marTop w:val="0"/>
          <w:marBottom w:val="0"/>
          <w:divBdr>
            <w:top w:val="single" w:sz="2" w:space="0" w:color="E3E3E3"/>
            <w:left w:val="single" w:sz="2" w:space="0" w:color="E3E3E3"/>
            <w:bottom w:val="single" w:sz="2" w:space="0" w:color="E3E3E3"/>
            <w:right w:val="single" w:sz="2" w:space="0" w:color="E3E3E3"/>
          </w:divBdr>
        </w:div>
        <w:div w:id="1032614371">
          <w:marLeft w:val="0"/>
          <w:marRight w:val="0"/>
          <w:marTop w:val="0"/>
          <w:marBottom w:val="0"/>
          <w:divBdr>
            <w:top w:val="single" w:sz="2" w:space="0" w:color="E3E3E3"/>
            <w:left w:val="single" w:sz="2" w:space="0" w:color="E3E3E3"/>
            <w:bottom w:val="single" w:sz="2" w:space="0" w:color="E3E3E3"/>
            <w:right w:val="single" w:sz="2" w:space="0" w:color="E3E3E3"/>
          </w:divBdr>
        </w:div>
        <w:div w:id="421412926">
          <w:marLeft w:val="0"/>
          <w:marRight w:val="0"/>
          <w:marTop w:val="0"/>
          <w:marBottom w:val="0"/>
          <w:divBdr>
            <w:top w:val="single" w:sz="2" w:space="0" w:color="E3E3E3"/>
            <w:left w:val="single" w:sz="2" w:space="0" w:color="E3E3E3"/>
            <w:bottom w:val="single" w:sz="2" w:space="0" w:color="E3E3E3"/>
            <w:right w:val="single" w:sz="2" w:space="0" w:color="E3E3E3"/>
          </w:divBdr>
        </w:div>
        <w:div w:id="348336221">
          <w:marLeft w:val="0"/>
          <w:marRight w:val="0"/>
          <w:marTop w:val="0"/>
          <w:marBottom w:val="0"/>
          <w:divBdr>
            <w:top w:val="single" w:sz="2" w:space="0" w:color="E3E3E3"/>
            <w:left w:val="single" w:sz="2" w:space="0" w:color="E3E3E3"/>
            <w:bottom w:val="single" w:sz="2" w:space="0" w:color="E3E3E3"/>
            <w:right w:val="single" w:sz="2" w:space="0" w:color="E3E3E3"/>
          </w:divBdr>
        </w:div>
        <w:div w:id="2106262505">
          <w:marLeft w:val="0"/>
          <w:marRight w:val="0"/>
          <w:marTop w:val="0"/>
          <w:marBottom w:val="0"/>
          <w:divBdr>
            <w:top w:val="single" w:sz="2" w:space="0" w:color="E3E3E3"/>
            <w:left w:val="single" w:sz="2" w:space="0" w:color="E3E3E3"/>
            <w:bottom w:val="single" w:sz="2" w:space="0" w:color="E3E3E3"/>
            <w:right w:val="single" w:sz="2" w:space="0" w:color="E3E3E3"/>
          </w:divBdr>
        </w:div>
        <w:div w:id="1835681619">
          <w:marLeft w:val="0"/>
          <w:marRight w:val="0"/>
          <w:marTop w:val="0"/>
          <w:marBottom w:val="0"/>
          <w:divBdr>
            <w:top w:val="single" w:sz="2" w:space="0" w:color="E3E3E3"/>
            <w:left w:val="single" w:sz="2" w:space="0" w:color="E3E3E3"/>
            <w:bottom w:val="single" w:sz="2" w:space="0" w:color="E3E3E3"/>
            <w:right w:val="single" w:sz="2" w:space="0" w:color="E3E3E3"/>
          </w:divBdr>
        </w:div>
        <w:div w:id="1754006288">
          <w:marLeft w:val="0"/>
          <w:marRight w:val="0"/>
          <w:marTop w:val="0"/>
          <w:marBottom w:val="0"/>
          <w:divBdr>
            <w:top w:val="single" w:sz="4" w:space="0" w:color="E1E3EA"/>
            <w:left w:val="single" w:sz="4" w:space="0" w:color="E1E3EA"/>
            <w:bottom w:val="single" w:sz="4" w:space="0" w:color="E1E3EA"/>
            <w:right w:val="single" w:sz="4" w:space="0" w:color="E1E3EA"/>
          </w:divBdr>
          <w:divsChild>
            <w:div w:id="1892768033">
              <w:marLeft w:val="0"/>
              <w:marRight w:val="0"/>
              <w:marTop w:val="0"/>
              <w:marBottom w:val="0"/>
              <w:divBdr>
                <w:top w:val="single" w:sz="2" w:space="0" w:color="E3E3E3"/>
                <w:left w:val="single" w:sz="2" w:space="0" w:color="E3E3E3"/>
                <w:bottom w:val="single" w:sz="2" w:space="0" w:color="E3E3E3"/>
                <w:right w:val="single" w:sz="2" w:space="0" w:color="E3E3E3"/>
              </w:divBdr>
              <w:divsChild>
                <w:div w:id="1411729267">
                  <w:marLeft w:val="0"/>
                  <w:marRight w:val="0"/>
                  <w:marTop w:val="0"/>
                  <w:marBottom w:val="0"/>
                  <w:divBdr>
                    <w:top w:val="single" w:sz="2" w:space="0" w:color="E3E3E3"/>
                    <w:left w:val="single" w:sz="2" w:space="0" w:color="E3E3E3"/>
                    <w:bottom w:val="single" w:sz="2" w:space="0" w:color="E3E3E3"/>
                    <w:right w:val="single" w:sz="2" w:space="0" w:color="E3E3E3"/>
                  </w:divBdr>
                </w:div>
                <w:div w:id="831069932">
                  <w:marLeft w:val="0"/>
                  <w:marRight w:val="0"/>
                  <w:marTop w:val="0"/>
                  <w:marBottom w:val="0"/>
                  <w:divBdr>
                    <w:top w:val="single" w:sz="2" w:space="0" w:color="E3E3E3"/>
                    <w:left w:val="single" w:sz="2" w:space="0" w:color="E3E3E3"/>
                    <w:bottom w:val="single" w:sz="2" w:space="0" w:color="E3E3E3"/>
                    <w:right w:val="single" w:sz="2" w:space="0" w:color="E3E3E3"/>
                  </w:divBdr>
                </w:div>
                <w:div w:id="1279069173">
                  <w:marLeft w:val="0"/>
                  <w:marRight w:val="0"/>
                  <w:marTop w:val="0"/>
                  <w:marBottom w:val="0"/>
                  <w:divBdr>
                    <w:top w:val="single" w:sz="2" w:space="0" w:color="E3E3E3"/>
                    <w:left w:val="single" w:sz="2" w:space="0" w:color="E3E3E3"/>
                    <w:bottom w:val="single" w:sz="2" w:space="0" w:color="E3E3E3"/>
                    <w:right w:val="single" w:sz="2" w:space="0" w:color="E3E3E3"/>
                  </w:divBdr>
                </w:div>
                <w:div w:id="1003043897">
                  <w:marLeft w:val="0"/>
                  <w:marRight w:val="0"/>
                  <w:marTop w:val="0"/>
                  <w:marBottom w:val="0"/>
                  <w:divBdr>
                    <w:top w:val="single" w:sz="2" w:space="0" w:color="E3E3E3"/>
                    <w:left w:val="single" w:sz="2" w:space="0" w:color="E3E3E3"/>
                    <w:bottom w:val="single" w:sz="2" w:space="0" w:color="E3E3E3"/>
                    <w:right w:val="single" w:sz="2" w:space="0" w:color="E3E3E3"/>
                  </w:divBdr>
                </w:div>
                <w:div w:id="1616134207">
                  <w:marLeft w:val="0"/>
                  <w:marRight w:val="0"/>
                  <w:marTop w:val="0"/>
                  <w:marBottom w:val="0"/>
                  <w:divBdr>
                    <w:top w:val="single" w:sz="2" w:space="0" w:color="E3E3E3"/>
                    <w:left w:val="single" w:sz="2" w:space="0" w:color="E3E3E3"/>
                    <w:bottom w:val="single" w:sz="2" w:space="0" w:color="E3E3E3"/>
                    <w:right w:val="single" w:sz="2" w:space="0" w:color="E3E3E3"/>
                  </w:divBdr>
                </w:div>
                <w:div w:id="1533808353">
                  <w:marLeft w:val="0"/>
                  <w:marRight w:val="0"/>
                  <w:marTop w:val="0"/>
                  <w:marBottom w:val="0"/>
                  <w:divBdr>
                    <w:top w:val="single" w:sz="2" w:space="0" w:color="E3E3E3"/>
                    <w:left w:val="single" w:sz="2" w:space="0" w:color="E3E3E3"/>
                    <w:bottom w:val="single" w:sz="2" w:space="0" w:color="E3E3E3"/>
                    <w:right w:val="single" w:sz="2" w:space="0" w:color="E3E3E3"/>
                  </w:divBdr>
                </w:div>
                <w:div w:id="1504591169">
                  <w:marLeft w:val="0"/>
                  <w:marRight w:val="0"/>
                  <w:marTop w:val="0"/>
                  <w:marBottom w:val="0"/>
                  <w:divBdr>
                    <w:top w:val="single" w:sz="2" w:space="0" w:color="E3E3E3"/>
                    <w:left w:val="single" w:sz="2" w:space="0" w:color="E3E3E3"/>
                    <w:bottom w:val="single" w:sz="2" w:space="0" w:color="E3E3E3"/>
                    <w:right w:val="single" w:sz="2" w:space="0" w:color="E3E3E3"/>
                  </w:divBdr>
                </w:div>
                <w:div w:id="126750234">
                  <w:marLeft w:val="0"/>
                  <w:marRight w:val="0"/>
                  <w:marTop w:val="0"/>
                  <w:marBottom w:val="0"/>
                  <w:divBdr>
                    <w:top w:val="single" w:sz="2" w:space="0" w:color="E3E3E3"/>
                    <w:left w:val="single" w:sz="2" w:space="0" w:color="E3E3E3"/>
                    <w:bottom w:val="single" w:sz="2" w:space="0" w:color="E3E3E3"/>
                    <w:right w:val="single" w:sz="2" w:space="0" w:color="E3E3E3"/>
                  </w:divBdr>
                </w:div>
                <w:div w:id="442580783">
                  <w:marLeft w:val="0"/>
                  <w:marRight w:val="0"/>
                  <w:marTop w:val="0"/>
                  <w:marBottom w:val="0"/>
                  <w:divBdr>
                    <w:top w:val="single" w:sz="2" w:space="0" w:color="E3E3E3"/>
                    <w:left w:val="single" w:sz="2" w:space="0" w:color="E3E3E3"/>
                    <w:bottom w:val="single" w:sz="2" w:space="0" w:color="E3E3E3"/>
                    <w:right w:val="single" w:sz="2" w:space="0" w:color="E3E3E3"/>
                  </w:divBdr>
                </w:div>
                <w:div w:id="2064719893">
                  <w:marLeft w:val="0"/>
                  <w:marRight w:val="0"/>
                  <w:marTop w:val="0"/>
                  <w:marBottom w:val="0"/>
                  <w:divBdr>
                    <w:top w:val="single" w:sz="2" w:space="0" w:color="E3E3E3"/>
                    <w:left w:val="single" w:sz="2" w:space="0" w:color="E3E3E3"/>
                    <w:bottom w:val="single" w:sz="2" w:space="0" w:color="E3E3E3"/>
                    <w:right w:val="single" w:sz="2" w:space="0" w:color="E3E3E3"/>
                  </w:divBdr>
                </w:div>
                <w:div w:id="1234047787">
                  <w:marLeft w:val="0"/>
                  <w:marRight w:val="0"/>
                  <w:marTop w:val="0"/>
                  <w:marBottom w:val="0"/>
                  <w:divBdr>
                    <w:top w:val="single" w:sz="2" w:space="0" w:color="E3E3E3"/>
                    <w:left w:val="single" w:sz="2" w:space="0" w:color="E3E3E3"/>
                    <w:bottom w:val="single" w:sz="2" w:space="0" w:color="E3E3E3"/>
                    <w:right w:val="single" w:sz="2" w:space="0" w:color="E3E3E3"/>
                  </w:divBdr>
                </w:div>
                <w:div w:id="1648825211">
                  <w:marLeft w:val="0"/>
                  <w:marRight w:val="0"/>
                  <w:marTop w:val="0"/>
                  <w:marBottom w:val="0"/>
                  <w:divBdr>
                    <w:top w:val="single" w:sz="2" w:space="0" w:color="E3E3E3"/>
                    <w:left w:val="single" w:sz="2" w:space="0" w:color="E3E3E3"/>
                    <w:bottom w:val="single" w:sz="2" w:space="0" w:color="E3E3E3"/>
                    <w:right w:val="single" w:sz="2" w:space="0" w:color="E3E3E3"/>
                  </w:divBdr>
                </w:div>
                <w:div w:id="1622296106">
                  <w:marLeft w:val="0"/>
                  <w:marRight w:val="0"/>
                  <w:marTop w:val="0"/>
                  <w:marBottom w:val="0"/>
                  <w:divBdr>
                    <w:top w:val="single" w:sz="2" w:space="0" w:color="E3E3E3"/>
                    <w:left w:val="single" w:sz="2" w:space="0" w:color="E3E3E3"/>
                    <w:bottom w:val="single" w:sz="2" w:space="0" w:color="E3E3E3"/>
                    <w:right w:val="single" w:sz="2" w:space="0" w:color="E3E3E3"/>
                  </w:divBdr>
                </w:div>
                <w:div w:id="1208299330">
                  <w:marLeft w:val="0"/>
                  <w:marRight w:val="0"/>
                  <w:marTop w:val="0"/>
                  <w:marBottom w:val="0"/>
                  <w:divBdr>
                    <w:top w:val="single" w:sz="2" w:space="0" w:color="E3E3E3"/>
                    <w:left w:val="single" w:sz="2" w:space="0" w:color="E3E3E3"/>
                    <w:bottom w:val="single" w:sz="2" w:space="0" w:color="E3E3E3"/>
                    <w:right w:val="single" w:sz="2" w:space="0" w:color="E3E3E3"/>
                  </w:divBdr>
                </w:div>
                <w:div w:id="203950680">
                  <w:marLeft w:val="0"/>
                  <w:marRight w:val="0"/>
                  <w:marTop w:val="0"/>
                  <w:marBottom w:val="0"/>
                  <w:divBdr>
                    <w:top w:val="single" w:sz="2" w:space="0" w:color="E3E3E3"/>
                    <w:left w:val="single" w:sz="2" w:space="0" w:color="E3E3E3"/>
                    <w:bottom w:val="single" w:sz="2" w:space="0" w:color="E3E3E3"/>
                    <w:right w:val="single" w:sz="2" w:space="0" w:color="E3E3E3"/>
                  </w:divBdr>
                </w:div>
                <w:div w:id="1732338581">
                  <w:marLeft w:val="0"/>
                  <w:marRight w:val="0"/>
                  <w:marTop w:val="0"/>
                  <w:marBottom w:val="0"/>
                  <w:divBdr>
                    <w:top w:val="single" w:sz="2" w:space="0" w:color="E3E3E3"/>
                    <w:left w:val="single" w:sz="2" w:space="0" w:color="E3E3E3"/>
                    <w:bottom w:val="single" w:sz="2" w:space="0" w:color="E3E3E3"/>
                    <w:right w:val="single" w:sz="2" w:space="0" w:color="E3E3E3"/>
                  </w:divBdr>
                </w:div>
                <w:div w:id="2033408991">
                  <w:marLeft w:val="0"/>
                  <w:marRight w:val="0"/>
                  <w:marTop w:val="0"/>
                  <w:marBottom w:val="0"/>
                  <w:divBdr>
                    <w:top w:val="single" w:sz="2" w:space="0" w:color="E3E3E3"/>
                    <w:left w:val="single" w:sz="2" w:space="0" w:color="E3E3E3"/>
                    <w:bottom w:val="single" w:sz="2" w:space="0" w:color="E3E3E3"/>
                    <w:right w:val="single" w:sz="2" w:space="0" w:color="E3E3E3"/>
                  </w:divBdr>
                </w:div>
                <w:div w:id="6582720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221229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87079836">
      <w:bodyDiv w:val="1"/>
      <w:marLeft w:val="0"/>
      <w:marRight w:val="0"/>
      <w:marTop w:val="0"/>
      <w:marBottom w:val="0"/>
      <w:divBdr>
        <w:top w:val="none" w:sz="0" w:space="0" w:color="auto"/>
        <w:left w:val="none" w:sz="0" w:space="0" w:color="auto"/>
        <w:bottom w:val="none" w:sz="0" w:space="0" w:color="auto"/>
        <w:right w:val="none" w:sz="0" w:space="0" w:color="auto"/>
      </w:divBdr>
      <w:divsChild>
        <w:div w:id="1054163993">
          <w:marLeft w:val="0"/>
          <w:marRight w:val="0"/>
          <w:marTop w:val="0"/>
          <w:marBottom w:val="0"/>
          <w:divBdr>
            <w:top w:val="single" w:sz="2" w:space="0" w:color="E3E3E3"/>
            <w:left w:val="single" w:sz="2" w:space="0" w:color="E3E3E3"/>
            <w:bottom w:val="single" w:sz="2" w:space="0" w:color="E3E3E3"/>
            <w:right w:val="single" w:sz="2" w:space="0" w:color="E3E3E3"/>
          </w:divBdr>
        </w:div>
        <w:div w:id="572589537">
          <w:marLeft w:val="0"/>
          <w:marRight w:val="0"/>
          <w:marTop w:val="0"/>
          <w:marBottom w:val="0"/>
          <w:divBdr>
            <w:top w:val="single" w:sz="2" w:space="0" w:color="E3E3E3"/>
            <w:left w:val="single" w:sz="2" w:space="0" w:color="E3E3E3"/>
            <w:bottom w:val="single" w:sz="2" w:space="0" w:color="E3E3E3"/>
            <w:right w:val="single" w:sz="2" w:space="0" w:color="E3E3E3"/>
          </w:divBdr>
        </w:div>
        <w:div w:id="426922677">
          <w:marLeft w:val="0"/>
          <w:marRight w:val="0"/>
          <w:marTop w:val="0"/>
          <w:marBottom w:val="0"/>
          <w:divBdr>
            <w:top w:val="single" w:sz="2" w:space="0" w:color="E3E3E3"/>
            <w:left w:val="single" w:sz="2" w:space="0" w:color="E3E3E3"/>
            <w:bottom w:val="single" w:sz="2" w:space="0" w:color="E3E3E3"/>
            <w:right w:val="single" w:sz="2" w:space="0" w:color="E3E3E3"/>
          </w:divBdr>
        </w:div>
        <w:div w:id="130631958">
          <w:marLeft w:val="0"/>
          <w:marRight w:val="0"/>
          <w:marTop w:val="0"/>
          <w:marBottom w:val="0"/>
          <w:divBdr>
            <w:top w:val="single" w:sz="2" w:space="0" w:color="E3E3E3"/>
            <w:left w:val="single" w:sz="2" w:space="0" w:color="E3E3E3"/>
            <w:bottom w:val="single" w:sz="2" w:space="0" w:color="E3E3E3"/>
            <w:right w:val="single" w:sz="2" w:space="0" w:color="E3E3E3"/>
          </w:divBdr>
        </w:div>
        <w:div w:id="1270817836">
          <w:marLeft w:val="0"/>
          <w:marRight w:val="0"/>
          <w:marTop w:val="0"/>
          <w:marBottom w:val="0"/>
          <w:divBdr>
            <w:top w:val="single" w:sz="2" w:space="0" w:color="E3E3E3"/>
            <w:left w:val="single" w:sz="2" w:space="0" w:color="E3E3E3"/>
            <w:bottom w:val="single" w:sz="2" w:space="0" w:color="E3E3E3"/>
            <w:right w:val="single" w:sz="2" w:space="0" w:color="E3E3E3"/>
          </w:divBdr>
        </w:div>
        <w:div w:id="1211652377">
          <w:marLeft w:val="0"/>
          <w:marRight w:val="0"/>
          <w:marTop w:val="0"/>
          <w:marBottom w:val="0"/>
          <w:divBdr>
            <w:top w:val="single" w:sz="2" w:space="0" w:color="E3E3E3"/>
            <w:left w:val="single" w:sz="2" w:space="0" w:color="E3E3E3"/>
            <w:bottom w:val="single" w:sz="2" w:space="0" w:color="E3E3E3"/>
            <w:right w:val="single" w:sz="2" w:space="0" w:color="E3E3E3"/>
          </w:divBdr>
        </w:div>
        <w:div w:id="1209101818">
          <w:marLeft w:val="0"/>
          <w:marRight w:val="0"/>
          <w:marTop w:val="0"/>
          <w:marBottom w:val="0"/>
          <w:divBdr>
            <w:top w:val="single" w:sz="2" w:space="0" w:color="E3E3E3"/>
            <w:left w:val="single" w:sz="2" w:space="0" w:color="E3E3E3"/>
            <w:bottom w:val="single" w:sz="2" w:space="0" w:color="E3E3E3"/>
            <w:right w:val="single" w:sz="2" w:space="0" w:color="E3E3E3"/>
          </w:divBdr>
        </w:div>
        <w:div w:id="848758457">
          <w:marLeft w:val="0"/>
          <w:marRight w:val="0"/>
          <w:marTop w:val="0"/>
          <w:marBottom w:val="0"/>
          <w:divBdr>
            <w:top w:val="single" w:sz="2" w:space="0" w:color="E3E3E3"/>
            <w:left w:val="single" w:sz="2" w:space="0" w:color="E3E3E3"/>
            <w:bottom w:val="single" w:sz="2" w:space="0" w:color="E3E3E3"/>
            <w:right w:val="single" w:sz="2" w:space="0" w:color="E3E3E3"/>
          </w:divBdr>
        </w:div>
        <w:div w:id="1747722104">
          <w:marLeft w:val="0"/>
          <w:marRight w:val="0"/>
          <w:marTop w:val="0"/>
          <w:marBottom w:val="0"/>
          <w:divBdr>
            <w:top w:val="single" w:sz="2" w:space="0" w:color="E3E3E3"/>
            <w:left w:val="single" w:sz="2" w:space="0" w:color="E3E3E3"/>
            <w:bottom w:val="single" w:sz="2" w:space="0" w:color="E3E3E3"/>
            <w:right w:val="single" w:sz="2" w:space="0" w:color="E3E3E3"/>
          </w:divBdr>
        </w:div>
        <w:div w:id="655842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10584875">
      <w:bodyDiv w:val="1"/>
      <w:marLeft w:val="0"/>
      <w:marRight w:val="0"/>
      <w:marTop w:val="0"/>
      <w:marBottom w:val="0"/>
      <w:divBdr>
        <w:top w:val="none" w:sz="0" w:space="0" w:color="auto"/>
        <w:left w:val="none" w:sz="0" w:space="0" w:color="auto"/>
        <w:bottom w:val="none" w:sz="0" w:space="0" w:color="auto"/>
        <w:right w:val="none" w:sz="0" w:space="0" w:color="auto"/>
      </w:divBdr>
      <w:divsChild>
        <w:div w:id="770006429">
          <w:marLeft w:val="0"/>
          <w:marRight w:val="0"/>
          <w:marTop w:val="0"/>
          <w:marBottom w:val="0"/>
          <w:divBdr>
            <w:top w:val="single" w:sz="2" w:space="0" w:color="E3E3E3"/>
            <w:left w:val="single" w:sz="2" w:space="0" w:color="E3E3E3"/>
            <w:bottom w:val="single" w:sz="2" w:space="0" w:color="E3E3E3"/>
            <w:right w:val="single" w:sz="2" w:space="0" w:color="E3E3E3"/>
          </w:divBdr>
        </w:div>
        <w:div w:id="1925411811">
          <w:marLeft w:val="0"/>
          <w:marRight w:val="0"/>
          <w:marTop w:val="0"/>
          <w:marBottom w:val="0"/>
          <w:divBdr>
            <w:top w:val="single" w:sz="2" w:space="0" w:color="E3E3E3"/>
            <w:left w:val="single" w:sz="2" w:space="0" w:color="E3E3E3"/>
            <w:bottom w:val="single" w:sz="2" w:space="0" w:color="E3E3E3"/>
            <w:right w:val="single" w:sz="2" w:space="0" w:color="E3E3E3"/>
          </w:divBdr>
        </w:div>
        <w:div w:id="2071608250">
          <w:marLeft w:val="0"/>
          <w:marRight w:val="0"/>
          <w:marTop w:val="0"/>
          <w:marBottom w:val="0"/>
          <w:divBdr>
            <w:top w:val="single" w:sz="2" w:space="0" w:color="E3E3E3"/>
            <w:left w:val="single" w:sz="2" w:space="0" w:color="E3E3E3"/>
            <w:bottom w:val="single" w:sz="2" w:space="0" w:color="E3E3E3"/>
            <w:right w:val="single" w:sz="2" w:space="0" w:color="E3E3E3"/>
          </w:divBdr>
        </w:div>
        <w:div w:id="1787499313">
          <w:marLeft w:val="0"/>
          <w:marRight w:val="0"/>
          <w:marTop w:val="0"/>
          <w:marBottom w:val="0"/>
          <w:divBdr>
            <w:top w:val="single" w:sz="2" w:space="0" w:color="E3E3E3"/>
            <w:left w:val="single" w:sz="2" w:space="0" w:color="E3E3E3"/>
            <w:bottom w:val="single" w:sz="2" w:space="0" w:color="E3E3E3"/>
            <w:right w:val="single" w:sz="2" w:space="0" w:color="E3E3E3"/>
          </w:divBdr>
        </w:div>
        <w:div w:id="1791973920">
          <w:marLeft w:val="0"/>
          <w:marRight w:val="0"/>
          <w:marTop w:val="0"/>
          <w:marBottom w:val="0"/>
          <w:divBdr>
            <w:top w:val="single" w:sz="2" w:space="0" w:color="E3E3E3"/>
            <w:left w:val="single" w:sz="2" w:space="0" w:color="E3E3E3"/>
            <w:bottom w:val="single" w:sz="2" w:space="0" w:color="E3E3E3"/>
            <w:right w:val="single" w:sz="2" w:space="0" w:color="E3E3E3"/>
          </w:divBdr>
        </w:div>
        <w:div w:id="214204293">
          <w:marLeft w:val="0"/>
          <w:marRight w:val="0"/>
          <w:marTop w:val="0"/>
          <w:marBottom w:val="0"/>
          <w:divBdr>
            <w:top w:val="single" w:sz="2" w:space="0" w:color="E3E3E3"/>
            <w:left w:val="single" w:sz="2" w:space="0" w:color="E3E3E3"/>
            <w:bottom w:val="single" w:sz="2" w:space="0" w:color="E3E3E3"/>
            <w:right w:val="single" w:sz="2" w:space="0" w:color="E3E3E3"/>
          </w:divBdr>
        </w:div>
        <w:div w:id="1690597834">
          <w:marLeft w:val="0"/>
          <w:marRight w:val="0"/>
          <w:marTop w:val="0"/>
          <w:marBottom w:val="0"/>
          <w:divBdr>
            <w:top w:val="single" w:sz="2" w:space="0" w:color="E3E3E3"/>
            <w:left w:val="single" w:sz="2" w:space="0" w:color="E3E3E3"/>
            <w:bottom w:val="single" w:sz="2" w:space="0" w:color="E3E3E3"/>
            <w:right w:val="single" w:sz="2" w:space="0" w:color="E3E3E3"/>
          </w:divBdr>
        </w:div>
        <w:div w:id="2024358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916020539">
      <w:bodyDiv w:val="1"/>
      <w:marLeft w:val="0"/>
      <w:marRight w:val="0"/>
      <w:marTop w:val="0"/>
      <w:marBottom w:val="0"/>
      <w:divBdr>
        <w:top w:val="none" w:sz="0" w:space="0" w:color="auto"/>
        <w:left w:val="none" w:sz="0" w:space="0" w:color="auto"/>
        <w:bottom w:val="none" w:sz="0" w:space="0" w:color="auto"/>
        <w:right w:val="none" w:sz="0" w:space="0" w:color="auto"/>
      </w:divBdr>
      <w:divsChild>
        <w:div w:id="1393232940">
          <w:marLeft w:val="0"/>
          <w:marRight w:val="0"/>
          <w:marTop w:val="0"/>
          <w:marBottom w:val="0"/>
          <w:divBdr>
            <w:top w:val="single" w:sz="2" w:space="0" w:color="E3E3E3"/>
            <w:left w:val="single" w:sz="2" w:space="0" w:color="E3E3E3"/>
            <w:bottom w:val="single" w:sz="2" w:space="0" w:color="E3E3E3"/>
            <w:right w:val="single" w:sz="2" w:space="0" w:color="E3E3E3"/>
          </w:divBdr>
        </w:div>
        <w:div w:id="97458305">
          <w:marLeft w:val="0"/>
          <w:marRight w:val="0"/>
          <w:marTop w:val="0"/>
          <w:marBottom w:val="0"/>
          <w:divBdr>
            <w:top w:val="single" w:sz="2" w:space="0" w:color="E3E3E3"/>
            <w:left w:val="single" w:sz="2" w:space="0" w:color="E3E3E3"/>
            <w:bottom w:val="single" w:sz="2" w:space="0" w:color="E3E3E3"/>
            <w:right w:val="single" w:sz="2" w:space="0" w:color="E3E3E3"/>
          </w:divBdr>
        </w:div>
        <w:div w:id="266041336">
          <w:marLeft w:val="0"/>
          <w:marRight w:val="0"/>
          <w:marTop w:val="0"/>
          <w:marBottom w:val="0"/>
          <w:divBdr>
            <w:top w:val="single" w:sz="2" w:space="0" w:color="E3E3E3"/>
            <w:left w:val="single" w:sz="2" w:space="0" w:color="E3E3E3"/>
            <w:bottom w:val="single" w:sz="2" w:space="0" w:color="E3E3E3"/>
            <w:right w:val="single" w:sz="2" w:space="0" w:color="E3E3E3"/>
          </w:divBdr>
        </w:div>
        <w:div w:id="195854013">
          <w:marLeft w:val="0"/>
          <w:marRight w:val="0"/>
          <w:marTop w:val="0"/>
          <w:marBottom w:val="0"/>
          <w:divBdr>
            <w:top w:val="single" w:sz="2" w:space="0" w:color="E3E3E3"/>
            <w:left w:val="single" w:sz="2" w:space="0" w:color="E3E3E3"/>
            <w:bottom w:val="single" w:sz="2" w:space="0" w:color="E3E3E3"/>
            <w:right w:val="single" w:sz="2" w:space="0" w:color="E3E3E3"/>
          </w:divBdr>
        </w:div>
        <w:div w:id="1168325682">
          <w:marLeft w:val="0"/>
          <w:marRight w:val="0"/>
          <w:marTop w:val="0"/>
          <w:marBottom w:val="0"/>
          <w:divBdr>
            <w:top w:val="single" w:sz="2" w:space="0" w:color="E3E3E3"/>
            <w:left w:val="single" w:sz="2" w:space="0" w:color="E3E3E3"/>
            <w:bottom w:val="single" w:sz="2" w:space="0" w:color="E3E3E3"/>
            <w:right w:val="single" w:sz="2" w:space="0" w:color="E3E3E3"/>
          </w:divBdr>
        </w:div>
        <w:div w:id="1424186611">
          <w:marLeft w:val="0"/>
          <w:marRight w:val="0"/>
          <w:marTop w:val="0"/>
          <w:marBottom w:val="0"/>
          <w:divBdr>
            <w:top w:val="single" w:sz="2" w:space="0" w:color="E3E3E3"/>
            <w:left w:val="single" w:sz="2" w:space="0" w:color="E3E3E3"/>
            <w:bottom w:val="single" w:sz="2" w:space="0" w:color="E3E3E3"/>
            <w:right w:val="single" w:sz="2" w:space="0" w:color="E3E3E3"/>
          </w:divBdr>
        </w:div>
        <w:div w:id="20104030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70691393">
      <w:bodyDiv w:val="1"/>
      <w:marLeft w:val="0"/>
      <w:marRight w:val="0"/>
      <w:marTop w:val="0"/>
      <w:marBottom w:val="0"/>
      <w:divBdr>
        <w:top w:val="none" w:sz="0" w:space="0" w:color="auto"/>
        <w:left w:val="none" w:sz="0" w:space="0" w:color="auto"/>
        <w:bottom w:val="none" w:sz="0" w:space="0" w:color="auto"/>
        <w:right w:val="none" w:sz="0" w:space="0" w:color="auto"/>
      </w:divBdr>
      <w:divsChild>
        <w:div w:id="700129880">
          <w:marLeft w:val="0"/>
          <w:marRight w:val="0"/>
          <w:marTop w:val="0"/>
          <w:marBottom w:val="0"/>
          <w:divBdr>
            <w:top w:val="single" w:sz="2" w:space="0" w:color="E3E3E3"/>
            <w:left w:val="single" w:sz="2" w:space="0" w:color="E3E3E3"/>
            <w:bottom w:val="single" w:sz="2" w:space="0" w:color="E3E3E3"/>
            <w:right w:val="single" w:sz="2" w:space="0" w:color="E3E3E3"/>
          </w:divBdr>
        </w:div>
        <w:div w:id="626546863">
          <w:marLeft w:val="0"/>
          <w:marRight w:val="0"/>
          <w:marTop w:val="0"/>
          <w:marBottom w:val="0"/>
          <w:divBdr>
            <w:top w:val="single" w:sz="2" w:space="0" w:color="E3E3E3"/>
            <w:left w:val="single" w:sz="2" w:space="0" w:color="E3E3E3"/>
            <w:bottom w:val="single" w:sz="2" w:space="0" w:color="E3E3E3"/>
            <w:right w:val="single" w:sz="2" w:space="0" w:color="E3E3E3"/>
          </w:divBdr>
        </w:div>
        <w:div w:id="1327780020">
          <w:marLeft w:val="0"/>
          <w:marRight w:val="0"/>
          <w:marTop w:val="0"/>
          <w:marBottom w:val="0"/>
          <w:divBdr>
            <w:top w:val="single" w:sz="2" w:space="0" w:color="E3E3E3"/>
            <w:left w:val="single" w:sz="2" w:space="0" w:color="E3E3E3"/>
            <w:bottom w:val="single" w:sz="2" w:space="0" w:color="E3E3E3"/>
            <w:right w:val="single" w:sz="2" w:space="0" w:color="E3E3E3"/>
          </w:divBdr>
        </w:div>
        <w:div w:id="1660496182">
          <w:marLeft w:val="0"/>
          <w:marRight w:val="0"/>
          <w:marTop w:val="0"/>
          <w:marBottom w:val="0"/>
          <w:divBdr>
            <w:top w:val="single" w:sz="2" w:space="0" w:color="E3E3E3"/>
            <w:left w:val="single" w:sz="2" w:space="0" w:color="E3E3E3"/>
            <w:bottom w:val="single" w:sz="2" w:space="0" w:color="E3E3E3"/>
            <w:right w:val="single" w:sz="2" w:space="0" w:color="E3E3E3"/>
          </w:divBdr>
        </w:div>
        <w:div w:id="342515648">
          <w:marLeft w:val="0"/>
          <w:marRight w:val="0"/>
          <w:marTop w:val="0"/>
          <w:marBottom w:val="0"/>
          <w:divBdr>
            <w:top w:val="single" w:sz="2" w:space="0" w:color="E3E3E3"/>
            <w:left w:val="single" w:sz="2" w:space="0" w:color="E3E3E3"/>
            <w:bottom w:val="single" w:sz="2" w:space="0" w:color="E3E3E3"/>
            <w:right w:val="single" w:sz="2" w:space="0" w:color="E3E3E3"/>
          </w:divBdr>
        </w:div>
        <w:div w:id="1519003829">
          <w:marLeft w:val="0"/>
          <w:marRight w:val="0"/>
          <w:marTop w:val="0"/>
          <w:marBottom w:val="0"/>
          <w:divBdr>
            <w:top w:val="single" w:sz="2" w:space="0" w:color="E3E3E3"/>
            <w:left w:val="single" w:sz="2" w:space="0" w:color="E3E3E3"/>
            <w:bottom w:val="single" w:sz="2" w:space="0" w:color="E3E3E3"/>
            <w:right w:val="single" w:sz="2" w:space="0" w:color="E3E3E3"/>
          </w:divBdr>
        </w:div>
        <w:div w:id="734399817">
          <w:marLeft w:val="0"/>
          <w:marRight w:val="0"/>
          <w:marTop w:val="0"/>
          <w:marBottom w:val="0"/>
          <w:divBdr>
            <w:top w:val="single" w:sz="2" w:space="0" w:color="E3E3E3"/>
            <w:left w:val="single" w:sz="2" w:space="0" w:color="E3E3E3"/>
            <w:bottom w:val="single" w:sz="2" w:space="0" w:color="E3E3E3"/>
            <w:right w:val="single" w:sz="2" w:space="0" w:color="E3E3E3"/>
          </w:divBdr>
        </w:div>
        <w:div w:id="869075847">
          <w:marLeft w:val="0"/>
          <w:marRight w:val="0"/>
          <w:marTop w:val="0"/>
          <w:marBottom w:val="0"/>
          <w:divBdr>
            <w:top w:val="single" w:sz="2" w:space="0" w:color="E3E3E3"/>
            <w:left w:val="single" w:sz="2" w:space="0" w:color="E3E3E3"/>
            <w:bottom w:val="single" w:sz="2" w:space="0" w:color="E3E3E3"/>
            <w:right w:val="single" w:sz="2" w:space="0" w:color="E3E3E3"/>
          </w:divBdr>
        </w:div>
        <w:div w:id="852306530">
          <w:marLeft w:val="0"/>
          <w:marRight w:val="0"/>
          <w:marTop w:val="0"/>
          <w:marBottom w:val="0"/>
          <w:divBdr>
            <w:top w:val="single" w:sz="2" w:space="0" w:color="E3E3E3"/>
            <w:left w:val="single" w:sz="2" w:space="0" w:color="E3E3E3"/>
            <w:bottom w:val="single" w:sz="2" w:space="0" w:color="E3E3E3"/>
            <w:right w:val="single" w:sz="2" w:space="0" w:color="E3E3E3"/>
          </w:divBdr>
        </w:div>
        <w:div w:id="120542154">
          <w:marLeft w:val="0"/>
          <w:marRight w:val="0"/>
          <w:marTop w:val="0"/>
          <w:marBottom w:val="0"/>
          <w:divBdr>
            <w:top w:val="single" w:sz="2" w:space="0" w:color="E3E3E3"/>
            <w:left w:val="single" w:sz="2" w:space="0" w:color="E3E3E3"/>
            <w:bottom w:val="single" w:sz="2" w:space="0" w:color="E3E3E3"/>
            <w:right w:val="single" w:sz="2" w:space="0" w:color="E3E3E3"/>
          </w:divBdr>
        </w:div>
        <w:div w:id="90469812">
          <w:marLeft w:val="0"/>
          <w:marRight w:val="0"/>
          <w:marTop w:val="0"/>
          <w:marBottom w:val="0"/>
          <w:divBdr>
            <w:top w:val="single" w:sz="2" w:space="0" w:color="E3E3E3"/>
            <w:left w:val="single" w:sz="2" w:space="0" w:color="E3E3E3"/>
            <w:bottom w:val="single" w:sz="2" w:space="0" w:color="E3E3E3"/>
            <w:right w:val="single" w:sz="2" w:space="0" w:color="E3E3E3"/>
          </w:divBdr>
        </w:div>
        <w:div w:id="333336048">
          <w:marLeft w:val="0"/>
          <w:marRight w:val="0"/>
          <w:marTop w:val="0"/>
          <w:marBottom w:val="0"/>
          <w:divBdr>
            <w:top w:val="single" w:sz="2" w:space="0" w:color="E3E3E3"/>
            <w:left w:val="single" w:sz="2" w:space="0" w:color="E3E3E3"/>
            <w:bottom w:val="single" w:sz="2" w:space="0" w:color="E3E3E3"/>
            <w:right w:val="single" w:sz="2" w:space="0" w:color="E3E3E3"/>
          </w:divBdr>
        </w:div>
        <w:div w:id="100800718">
          <w:marLeft w:val="0"/>
          <w:marRight w:val="0"/>
          <w:marTop w:val="0"/>
          <w:marBottom w:val="0"/>
          <w:divBdr>
            <w:top w:val="single" w:sz="2" w:space="0" w:color="E3E3E3"/>
            <w:left w:val="single" w:sz="2" w:space="0" w:color="E3E3E3"/>
            <w:bottom w:val="single" w:sz="2" w:space="0" w:color="E3E3E3"/>
            <w:right w:val="single" w:sz="2" w:space="0" w:color="E3E3E3"/>
          </w:divBdr>
        </w:div>
        <w:div w:id="649942849">
          <w:marLeft w:val="0"/>
          <w:marRight w:val="0"/>
          <w:marTop w:val="0"/>
          <w:marBottom w:val="0"/>
          <w:divBdr>
            <w:top w:val="single" w:sz="2" w:space="0" w:color="E3E3E3"/>
            <w:left w:val="single" w:sz="2" w:space="0" w:color="E3E3E3"/>
            <w:bottom w:val="single" w:sz="2" w:space="0" w:color="E3E3E3"/>
            <w:right w:val="single" w:sz="2" w:space="0" w:color="E3E3E3"/>
          </w:divBdr>
        </w:div>
        <w:div w:id="2094468469">
          <w:marLeft w:val="0"/>
          <w:marRight w:val="0"/>
          <w:marTop w:val="0"/>
          <w:marBottom w:val="0"/>
          <w:divBdr>
            <w:top w:val="single" w:sz="2" w:space="0" w:color="E3E3E3"/>
            <w:left w:val="single" w:sz="2" w:space="0" w:color="E3E3E3"/>
            <w:bottom w:val="single" w:sz="2" w:space="0" w:color="E3E3E3"/>
            <w:right w:val="single" w:sz="2" w:space="0" w:color="E3E3E3"/>
          </w:divBdr>
        </w:div>
        <w:div w:id="1418751208">
          <w:marLeft w:val="0"/>
          <w:marRight w:val="0"/>
          <w:marTop w:val="0"/>
          <w:marBottom w:val="0"/>
          <w:divBdr>
            <w:top w:val="single" w:sz="2" w:space="0" w:color="E3E3E3"/>
            <w:left w:val="single" w:sz="2" w:space="0" w:color="E3E3E3"/>
            <w:bottom w:val="single" w:sz="2" w:space="0" w:color="E3E3E3"/>
            <w:right w:val="single" w:sz="2" w:space="0" w:color="E3E3E3"/>
          </w:divBdr>
        </w:div>
        <w:div w:id="883518907">
          <w:marLeft w:val="0"/>
          <w:marRight w:val="0"/>
          <w:marTop w:val="0"/>
          <w:marBottom w:val="0"/>
          <w:divBdr>
            <w:top w:val="single" w:sz="2" w:space="0" w:color="E3E3E3"/>
            <w:left w:val="single" w:sz="2" w:space="0" w:color="E3E3E3"/>
            <w:bottom w:val="single" w:sz="2" w:space="0" w:color="E3E3E3"/>
            <w:right w:val="single" w:sz="2" w:space="0" w:color="E3E3E3"/>
          </w:divBdr>
        </w:div>
        <w:div w:id="1191919301">
          <w:marLeft w:val="0"/>
          <w:marRight w:val="0"/>
          <w:marTop w:val="0"/>
          <w:marBottom w:val="0"/>
          <w:divBdr>
            <w:top w:val="single" w:sz="2" w:space="0" w:color="E3E3E3"/>
            <w:left w:val="single" w:sz="2" w:space="0" w:color="E3E3E3"/>
            <w:bottom w:val="single" w:sz="2" w:space="0" w:color="E3E3E3"/>
            <w:right w:val="single" w:sz="2" w:space="0" w:color="E3E3E3"/>
          </w:divBdr>
        </w:div>
        <w:div w:id="3909284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12718898">
      <w:bodyDiv w:val="1"/>
      <w:marLeft w:val="0"/>
      <w:marRight w:val="0"/>
      <w:marTop w:val="0"/>
      <w:marBottom w:val="0"/>
      <w:divBdr>
        <w:top w:val="none" w:sz="0" w:space="0" w:color="auto"/>
        <w:left w:val="none" w:sz="0" w:space="0" w:color="auto"/>
        <w:bottom w:val="none" w:sz="0" w:space="0" w:color="auto"/>
        <w:right w:val="none" w:sz="0" w:space="0" w:color="auto"/>
      </w:divBdr>
    </w:div>
    <w:div w:id="1586911393">
      <w:bodyDiv w:val="1"/>
      <w:marLeft w:val="0"/>
      <w:marRight w:val="0"/>
      <w:marTop w:val="0"/>
      <w:marBottom w:val="0"/>
      <w:divBdr>
        <w:top w:val="none" w:sz="0" w:space="0" w:color="auto"/>
        <w:left w:val="none" w:sz="0" w:space="0" w:color="auto"/>
        <w:bottom w:val="none" w:sz="0" w:space="0" w:color="auto"/>
        <w:right w:val="none" w:sz="0" w:space="0" w:color="auto"/>
      </w:divBdr>
      <w:divsChild>
        <w:div w:id="1140147964">
          <w:marLeft w:val="0"/>
          <w:marRight w:val="0"/>
          <w:marTop w:val="0"/>
          <w:marBottom w:val="0"/>
          <w:divBdr>
            <w:top w:val="single" w:sz="2" w:space="0" w:color="E3E3E3"/>
            <w:left w:val="single" w:sz="2" w:space="0" w:color="E3E3E3"/>
            <w:bottom w:val="single" w:sz="2" w:space="0" w:color="E3E3E3"/>
            <w:right w:val="single" w:sz="2" w:space="0" w:color="E3E3E3"/>
          </w:divBdr>
        </w:div>
        <w:div w:id="1326980457">
          <w:marLeft w:val="0"/>
          <w:marRight w:val="0"/>
          <w:marTop w:val="0"/>
          <w:marBottom w:val="0"/>
          <w:divBdr>
            <w:top w:val="single" w:sz="2" w:space="0" w:color="E3E3E3"/>
            <w:left w:val="single" w:sz="2" w:space="0" w:color="E3E3E3"/>
            <w:bottom w:val="single" w:sz="2" w:space="0" w:color="E3E3E3"/>
            <w:right w:val="single" w:sz="2" w:space="0" w:color="E3E3E3"/>
          </w:divBdr>
        </w:div>
        <w:div w:id="1207521924">
          <w:marLeft w:val="0"/>
          <w:marRight w:val="0"/>
          <w:marTop w:val="0"/>
          <w:marBottom w:val="0"/>
          <w:divBdr>
            <w:top w:val="single" w:sz="2" w:space="0" w:color="E3E3E3"/>
            <w:left w:val="single" w:sz="2" w:space="0" w:color="E3E3E3"/>
            <w:bottom w:val="single" w:sz="2" w:space="0" w:color="E3E3E3"/>
            <w:right w:val="single" w:sz="2" w:space="0" w:color="E3E3E3"/>
          </w:divBdr>
        </w:div>
        <w:div w:id="835268061">
          <w:marLeft w:val="0"/>
          <w:marRight w:val="0"/>
          <w:marTop w:val="0"/>
          <w:marBottom w:val="0"/>
          <w:divBdr>
            <w:top w:val="single" w:sz="2" w:space="0" w:color="E3E3E3"/>
            <w:left w:val="single" w:sz="2" w:space="0" w:color="E3E3E3"/>
            <w:bottom w:val="single" w:sz="2" w:space="0" w:color="E3E3E3"/>
            <w:right w:val="single" w:sz="2" w:space="0" w:color="E3E3E3"/>
          </w:divBdr>
        </w:div>
        <w:div w:id="451365164">
          <w:marLeft w:val="0"/>
          <w:marRight w:val="0"/>
          <w:marTop w:val="0"/>
          <w:marBottom w:val="0"/>
          <w:divBdr>
            <w:top w:val="single" w:sz="2" w:space="0" w:color="E3E3E3"/>
            <w:left w:val="single" w:sz="2" w:space="0" w:color="E3E3E3"/>
            <w:bottom w:val="single" w:sz="2" w:space="0" w:color="E3E3E3"/>
            <w:right w:val="single" w:sz="2" w:space="0" w:color="E3E3E3"/>
          </w:divBdr>
        </w:div>
        <w:div w:id="1130124957">
          <w:marLeft w:val="0"/>
          <w:marRight w:val="0"/>
          <w:marTop w:val="0"/>
          <w:marBottom w:val="0"/>
          <w:divBdr>
            <w:top w:val="single" w:sz="2" w:space="0" w:color="E3E3E3"/>
            <w:left w:val="single" w:sz="2" w:space="0" w:color="E3E3E3"/>
            <w:bottom w:val="single" w:sz="2" w:space="0" w:color="E3E3E3"/>
            <w:right w:val="single" w:sz="2" w:space="0" w:color="E3E3E3"/>
          </w:divBdr>
        </w:div>
        <w:div w:id="1841312919">
          <w:marLeft w:val="0"/>
          <w:marRight w:val="0"/>
          <w:marTop w:val="0"/>
          <w:marBottom w:val="0"/>
          <w:divBdr>
            <w:top w:val="single" w:sz="2" w:space="0" w:color="E3E3E3"/>
            <w:left w:val="single" w:sz="2" w:space="0" w:color="E3E3E3"/>
            <w:bottom w:val="single" w:sz="2" w:space="0" w:color="E3E3E3"/>
            <w:right w:val="single" w:sz="2" w:space="0" w:color="E3E3E3"/>
          </w:divBdr>
        </w:div>
        <w:div w:id="413891379">
          <w:marLeft w:val="0"/>
          <w:marRight w:val="0"/>
          <w:marTop w:val="0"/>
          <w:marBottom w:val="0"/>
          <w:divBdr>
            <w:top w:val="single" w:sz="2" w:space="0" w:color="E3E3E3"/>
            <w:left w:val="single" w:sz="2" w:space="0" w:color="E3E3E3"/>
            <w:bottom w:val="single" w:sz="2" w:space="0" w:color="E3E3E3"/>
            <w:right w:val="single" w:sz="2" w:space="0" w:color="E3E3E3"/>
          </w:divBdr>
        </w:div>
        <w:div w:id="43022697">
          <w:marLeft w:val="0"/>
          <w:marRight w:val="0"/>
          <w:marTop w:val="0"/>
          <w:marBottom w:val="0"/>
          <w:divBdr>
            <w:top w:val="single" w:sz="2" w:space="0" w:color="E3E3E3"/>
            <w:left w:val="single" w:sz="2" w:space="0" w:color="E3E3E3"/>
            <w:bottom w:val="single" w:sz="2" w:space="0" w:color="E3E3E3"/>
            <w:right w:val="single" w:sz="2" w:space="0" w:color="E3E3E3"/>
          </w:divBdr>
        </w:div>
        <w:div w:id="19448023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71644106">
      <w:bodyDiv w:val="1"/>
      <w:marLeft w:val="0"/>
      <w:marRight w:val="0"/>
      <w:marTop w:val="0"/>
      <w:marBottom w:val="0"/>
      <w:divBdr>
        <w:top w:val="none" w:sz="0" w:space="0" w:color="auto"/>
        <w:left w:val="none" w:sz="0" w:space="0" w:color="auto"/>
        <w:bottom w:val="none" w:sz="0" w:space="0" w:color="auto"/>
        <w:right w:val="none" w:sz="0" w:space="0" w:color="auto"/>
      </w:divBdr>
      <w:divsChild>
        <w:div w:id="551772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1313138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55E63-27A1-4A6A-89AE-B5EED7A3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5004</Words>
  <Characters>28528</Characters>
  <Application>Microsoft Office Word</Application>
  <DocSecurity>0</DocSecurity>
  <Lines>237</Lines>
  <Paragraphs>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Anna</cp:lastModifiedBy>
  <cp:revision>3</cp:revision>
  <dcterms:created xsi:type="dcterms:W3CDTF">2026-05-15T09:12:00Z</dcterms:created>
  <dcterms:modified xsi:type="dcterms:W3CDTF">2026-08-21T12:36:00Z</dcterms:modified>
  <cp:category/>
</cp:coreProperties>
</file>