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91F71" w14:textId="77777777" w:rsidR="007E421F" w:rsidRDefault="007E421F" w:rsidP="00AF0044">
      <w:pPr>
        <w:ind w:firstLine="567"/>
        <w:rPr>
          <w:color w:val="000000"/>
          <w:sz w:val="28"/>
          <w:szCs w:val="28"/>
        </w:rPr>
      </w:pPr>
    </w:p>
    <w:p w14:paraId="40F7F5F0" w14:textId="77777777" w:rsidR="00073BB6" w:rsidRDefault="00073BB6" w:rsidP="00AF0044">
      <w:pPr>
        <w:ind w:firstLine="567"/>
        <w:rPr>
          <w:color w:val="000000"/>
          <w:sz w:val="28"/>
          <w:szCs w:val="28"/>
        </w:rPr>
      </w:pPr>
    </w:p>
    <w:p w14:paraId="03A2D864" w14:textId="77777777" w:rsidR="00073BB6" w:rsidRDefault="00073BB6" w:rsidP="00AF0044">
      <w:pPr>
        <w:ind w:firstLine="567"/>
        <w:rPr>
          <w:color w:val="000000"/>
          <w:sz w:val="28"/>
          <w:szCs w:val="28"/>
        </w:rPr>
      </w:pPr>
    </w:p>
    <w:p w14:paraId="19542136" w14:textId="77777777" w:rsidR="00073BB6" w:rsidRDefault="00073BB6" w:rsidP="00AF0044">
      <w:pPr>
        <w:ind w:firstLine="567"/>
        <w:rPr>
          <w:color w:val="000000"/>
          <w:sz w:val="28"/>
          <w:szCs w:val="28"/>
        </w:rPr>
      </w:pPr>
    </w:p>
    <w:p w14:paraId="4B8AE6E3" w14:textId="77777777" w:rsidR="00073BB6" w:rsidRDefault="00073BB6" w:rsidP="00AF0044">
      <w:pPr>
        <w:ind w:firstLine="567"/>
        <w:rPr>
          <w:color w:val="000000"/>
          <w:sz w:val="28"/>
          <w:szCs w:val="28"/>
        </w:rPr>
      </w:pPr>
    </w:p>
    <w:p w14:paraId="2AC87D3D" w14:textId="77777777" w:rsidR="00073BB6" w:rsidRDefault="00073BB6" w:rsidP="00AF0044">
      <w:pPr>
        <w:ind w:firstLine="567"/>
        <w:rPr>
          <w:color w:val="000000"/>
          <w:sz w:val="28"/>
          <w:szCs w:val="28"/>
        </w:rPr>
      </w:pPr>
    </w:p>
    <w:p w14:paraId="687960C7" w14:textId="77777777" w:rsidR="00073BB6" w:rsidRDefault="00073BB6" w:rsidP="00AF0044">
      <w:pPr>
        <w:ind w:firstLine="567"/>
        <w:rPr>
          <w:color w:val="000000"/>
          <w:sz w:val="28"/>
          <w:szCs w:val="28"/>
        </w:rPr>
      </w:pPr>
    </w:p>
    <w:p w14:paraId="1382A769" w14:textId="77777777" w:rsidR="007E421F" w:rsidRDefault="007E421F" w:rsidP="00AF0044">
      <w:pPr>
        <w:ind w:firstLine="567"/>
        <w:rPr>
          <w:color w:val="000000"/>
          <w:sz w:val="28"/>
          <w:szCs w:val="28"/>
        </w:rPr>
      </w:pPr>
    </w:p>
    <w:p w14:paraId="165D16F4" w14:textId="77777777" w:rsidR="007E421F" w:rsidRDefault="007E421F" w:rsidP="00AF0044">
      <w:pPr>
        <w:ind w:firstLine="567"/>
        <w:rPr>
          <w:color w:val="000000"/>
          <w:sz w:val="28"/>
          <w:szCs w:val="28"/>
        </w:rPr>
      </w:pPr>
    </w:p>
    <w:p w14:paraId="0C463DC6" w14:textId="77777777" w:rsidR="007E421F" w:rsidRDefault="007E421F" w:rsidP="00AF0044">
      <w:pPr>
        <w:ind w:firstLine="567"/>
        <w:rPr>
          <w:color w:val="000000"/>
          <w:sz w:val="28"/>
          <w:szCs w:val="28"/>
        </w:rPr>
      </w:pPr>
    </w:p>
    <w:p w14:paraId="7DBC9211" w14:textId="77777777" w:rsidR="007E421F" w:rsidRPr="003000BA" w:rsidRDefault="007E421F" w:rsidP="00AF0044">
      <w:pPr>
        <w:ind w:firstLine="567"/>
        <w:rPr>
          <w:color w:val="000000"/>
          <w:sz w:val="28"/>
          <w:szCs w:val="28"/>
        </w:rPr>
      </w:pPr>
    </w:p>
    <w:p w14:paraId="463C9EC5" w14:textId="77777777" w:rsidR="00AF0044" w:rsidRPr="003000BA" w:rsidRDefault="00AF0044" w:rsidP="00AF0044">
      <w:pPr>
        <w:widowControl/>
        <w:ind w:firstLine="567"/>
        <w:jc w:val="center"/>
        <w:rPr>
          <w:b/>
          <w:sz w:val="28"/>
          <w:szCs w:val="28"/>
        </w:rPr>
      </w:pPr>
      <w:r w:rsidRPr="00AF0044">
        <w:rPr>
          <w:rFonts w:eastAsiaTheme="minorHAnsi"/>
          <w:color w:val="000000"/>
          <w:lang w:eastAsia="en-US"/>
        </w:rPr>
        <w:t xml:space="preserve"> </w:t>
      </w:r>
      <w:r w:rsidRPr="00AF0044">
        <w:rPr>
          <w:rFonts w:eastAsiaTheme="minorHAnsi"/>
          <w:b/>
          <w:bCs/>
          <w:color w:val="000000"/>
          <w:sz w:val="28"/>
          <w:szCs w:val="28"/>
          <w:lang w:eastAsia="en-US"/>
        </w:rPr>
        <w:t xml:space="preserve">Методические </w:t>
      </w:r>
      <w:r w:rsidR="001A3C95">
        <w:rPr>
          <w:rFonts w:eastAsiaTheme="minorHAnsi"/>
          <w:b/>
          <w:bCs/>
          <w:color w:val="000000"/>
          <w:sz w:val="28"/>
          <w:szCs w:val="28"/>
          <w:lang w:eastAsia="en-US"/>
        </w:rPr>
        <w:t>рекомендации</w:t>
      </w:r>
      <w:r w:rsidRPr="00AF0044">
        <w:rPr>
          <w:rFonts w:eastAsiaTheme="minorHAnsi"/>
          <w:b/>
          <w:bCs/>
          <w:color w:val="000000"/>
          <w:sz w:val="28"/>
          <w:szCs w:val="28"/>
          <w:lang w:eastAsia="en-US"/>
        </w:rPr>
        <w:t xml:space="preserve"> для студентов и преподавателей по выполнению</w:t>
      </w:r>
      <w:r w:rsidR="00073BB6">
        <w:rPr>
          <w:rFonts w:eastAsiaTheme="minorHAnsi"/>
          <w:b/>
          <w:bCs/>
          <w:color w:val="000000"/>
          <w:sz w:val="28"/>
          <w:szCs w:val="28"/>
          <w:lang w:eastAsia="en-US"/>
        </w:rPr>
        <w:t xml:space="preserve"> и</w:t>
      </w:r>
      <w:r w:rsidRPr="00AF0044">
        <w:rPr>
          <w:rFonts w:eastAsiaTheme="minorHAnsi"/>
          <w:b/>
          <w:bCs/>
          <w:color w:val="000000"/>
          <w:sz w:val="28"/>
          <w:szCs w:val="28"/>
          <w:lang w:eastAsia="en-US"/>
        </w:rPr>
        <w:t xml:space="preserve"> оформлению </w:t>
      </w:r>
      <w:r w:rsidR="00073BB6">
        <w:rPr>
          <w:rFonts w:eastAsiaTheme="minorHAnsi"/>
          <w:b/>
          <w:bCs/>
          <w:color w:val="000000"/>
          <w:sz w:val="28"/>
          <w:szCs w:val="28"/>
          <w:lang w:eastAsia="en-US"/>
        </w:rPr>
        <w:t>курсовой</w:t>
      </w:r>
      <w:r w:rsidRPr="00AF0044">
        <w:rPr>
          <w:rFonts w:eastAsiaTheme="minorHAnsi"/>
          <w:b/>
          <w:bCs/>
          <w:color w:val="000000"/>
          <w:sz w:val="28"/>
          <w:szCs w:val="28"/>
          <w:lang w:eastAsia="en-US"/>
        </w:rPr>
        <w:t xml:space="preserve"> работы по </w:t>
      </w:r>
      <w:r>
        <w:rPr>
          <w:rFonts w:eastAsiaTheme="minorHAnsi"/>
          <w:b/>
          <w:bCs/>
          <w:color w:val="000000"/>
          <w:sz w:val="28"/>
          <w:szCs w:val="28"/>
          <w:lang w:eastAsia="en-US"/>
        </w:rPr>
        <w:t>образовательным программам</w:t>
      </w:r>
      <w:r w:rsidRPr="00AF0044">
        <w:rPr>
          <w:rFonts w:eastAsiaTheme="minorHAnsi"/>
          <w:b/>
          <w:bCs/>
          <w:color w:val="000000"/>
          <w:sz w:val="28"/>
          <w:szCs w:val="28"/>
          <w:lang w:eastAsia="en-US"/>
        </w:rPr>
        <w:t xml:space="preserve"> среднего профессионального образования </w:t>
      </w:r>
    </w:p>
    <w:p w14:paraId="1EA3CA81" w14:textId="77777777" w:rsidR="00AF0044" w:rsidRPr="00127747" w:rsidRDefault="00AF0044" w:rsidP="00AF0044">
      <w:pPr>
        <w:tabs>
          <w:tab w:val="left" w:pos="720"/>
        </w:tabs>
        <w:ind w:firstLine="567"/>
        <w:jc w:val="center"/>
        <w:rPr>
          <w:sz w:val="32"/>
          <w:szCs w:val="32"/>
        </w:rPr>
      </w:pPr>
    </w:p>
    <w:p w14:paraId="0C9C6FAA" w14:textId="77777777" w:rsidR="00AF0044" w:rsidRDefault="00AF0044" w:rsidP="00AF0044">
      <w:pPr>
        <w:tabs>
          <w:tab w:val="left" w:pos="720"/>
        </w:tabs>
        <w:ind w:firstLine="567"/>
        <w:jc w:val="center"/>
      </w:pPr>
    </w:p>
    <w:p w14:paraId="68747418" w14:textId="77777777" w:rsidR="00AF0044" w:rsidRDefault="00AF0044" w:rsidP="00AF0044">
      <w:pPr>
        <w:tabs>
          <w:tab w:val="left" w:pos="720"/>
        </w:tabs>
        <w:ind w:firstLine="567"/>
        <w:jc w:val="center"/>
      </w:pPr>
    </w:p>
    <w:p w14:paraId="5696A46B" w14:textId="77777777" w:rsidR="00AF0044" w:rsidRDefault="00AF0044" w:rsidP="00AF0044">
      <w:pPr>
        <w:tabs>
          <w:tab w:val="left" w:pos="720"/>
        </w:tabs>
        <w:ind w:firstLine="567"/>
        <w:jc w:val="center"/>
      </w:pPr>
    </w:p>
    <w:p w14:paraId="6C2E85B2" w14:textId="77777777" w:rsidR="00AF0044" w:rsidRDefault="00AF0044" w:rsidP="00AF0044">
      <w:pPr>
        <w:tabs>
          <w:tab w:val="left" w:pos="720"/>
        </w:tabs>
        <w:ind w:firstLine="567"/>
        <w:jc w:val="center"/>
      </w:pPr>
    </w:p>
    <w:p w14:paraId="4FCBDBEC" w14:textId="77777777" w:rsidR="00AF0044" w:rsidRDefault="00AF0044" w:rsidP="00AF0044">
      <w:pPr>
        <w:tabs>
          <w:tab w:val="left" w:pos="720"/>
        </w:tabs>
        <w:ind w:firstLine="567"/>
        <w:jc w:val="center"/>
      </w:pPr>
    </w:p>
    <w:p w14:paraId="5AC0DA0E" w14:textId="77777777" w:rsidR="00AF0044" w:rsidRDefault="00AF0044" w:rsidP="00AF0044">
      <w:pPr>
        <w:tabs>
          <w:tab w:val="left" w:pos="720"/>
        </w:tabs>
        <w:ind w:firstLine="567"/>
        <w:jc w:val="center"/>
      </w:pPr>
    </w:p>
    <w:p w14:paraId="337A2573" w14:textId="77777777" w:rsidR="00AF0044" w:rsidRDefault="00AF0044" w:rsidP="00AF0044">
      <w:pPr>
        <w:tabs>
          <w:tab w:val="left" w:pos="720"/>
        </w:tabs>
        <w:ind w:firstLine="567"/>
        <w:jc w:val="center"/>
      </w:pPr>
    </w:p>
    <w:p w14:paraId="6FFB88DD" w14:textId="77777777" w:rsidR="00AF0044" w:rsidRDefault="00AF0044" w:rsidP="00AF0044">
      <w:pPr>
        <w:tabs>
          <w:tab w:val="left" w:pos="720"/>
        </w:tabs>
        <w:ind w:firstLine="567"/>
        <w:jc w:val="center"/>
      </w:pPr>
    </w:p>
    <w:p w14:paraId="1FBE6931" w14:textId="77777777" w:rsidR="00AF0044" w:rsidRDefault="00AF0044" w:rsidP="00AF0044">
      <w:pPr>
        <w:tabs>
          <w:tab w:val="left" w:pos="720"/>
        </w:tabs>
        <w:ind w:firstLine="567"/>
        <w:jc w:val="center"/>
      </w:pPr>
    </w:p>
    <w:p w14:paraId="66D64DA5" w14:textId="77777777" w:rsidR="00AF0044" w:rsidRDefault="00AF0044" w:rsidP="00AF0044">
      <w:pPr>
        <w:tabs>
          <w:tab w:val="left" w:pos="720"/>
        </w:tabs>
        <w:ind w:firstLine="567"/>
        <w:jc w:val="center"/>
      </w:pPr>
    </w:p>
    <w:p w14:paraId="466DB2C5" w14:textId="77777777" w:rsidR="00AF0044" w:rsidRDefault="00AF0044" w:rsidP="00AF0044">
      <w:pPr>
        <w:tabs>
          <w:tab w:val="left" w:pos="720"/>
        </w:tabs>
        <w:ind w:firstLine="567"/>
        <w:jc w:val="center"/>
      </w:pPr>
    </w:p>
    <w:p w14:paraId="797004C2" w14:textId="77777777" w:rsidR="00AF0044" w:rsidRDefault="00AF0044" w:rsidP="00AF0044">
      <w:pPr>
        <w:tabs>
          <w:tab w:val="left" w:pos="720"/>
        </w:tabs>
        <w:ind w:firstLine="567"/>
        <w:jc w:val="center"/>
      </w:pPr>
    </w:p>
    <w:p w14:paraId="59737478" w14:textId="77777777" w:rsidR="00AF0044" w:rsidRDefault="00AF0044" w:rsidP="00AF0044">
      <w:pPr>
        <w:tabs>
          <w:tab w:val="left" w:pos="720"/>
        </w:tabs>
        <w:ind w:firstLine="567"/>
        <w:jc w:val="center"/>
      </w:pPr>
    </w:p>
    <w:p w14:paraId="3D48124F" w14:textId="77777777" w:rsidR="00AF0044" w:rsidRDefault="00AF0044" w:rsidP="00AF0044">
      <w:pPr>
        <w:tabs>
          <w:tab w:val="left" w:pos="720"/>
        </w:tabs>
        <w:ind w:firstLine="567"/>
        <w:jc w:val="center"/>
      </w:pPr>
    </w:p>
    <w:p w14:paraId="10F33E10" w14:textId="77777777" w:rsidR="00AF0044" w:rsidRDefault="00AF0044" w:rsidP="00AF0044">
      <w:pPr>
        <w:tabs>
          <w:tab w:val="left" w:pos="720"/>
        </w:tabs>
        <w:ind w:firstLine="567"/>
        <w:jc w:val="center"/>
      </w:pPr>
    </w:p>
    <w:p w14:paraId="5EA0ABBA" w14:textId="77777777" w:rsidR="00AF0044" w:rsidRDefault="00AF0044" w:rsidP="00AF0044">
      <w:pPr>
        <w:tabs>
          <w:tab w:val="left" w:pos="720"/>
        </w:tabs>
        <w:ind w:firstLine="567"/>
        <w:jc w:val="center"/>
      </w:pPr>
    </w:p>
    <w:p w14:paraId="54E8D616" w14:textId="77777777" w:rsidR="00AF0044" w:rsidRDefault="00AF0044" w:rsidP="00AF0044">
      <w:pPr>
        <w:tabs>
          <w:tab w:val="left" w:pos="720"/>
        </w:tabs>
        <w:ind w:firstLine="567"/>
        <w:jc w:val="center"/>
      </w:pPr>
    </w:p>
    <w:p w14:paraId="0369E9D4" w14:textId="77777777" w:rsidR="00AF0044" w:rsidRDefault="00AF0044" w:rsidP="00AF0044">
      <w:pPr>
        <w:tabs>
          <w:tab w:val="left" w:pos="720"/>
        </w:tabs>
        <w:ind w:firstLine="567"/>
        <w:jc w:val="center"/>
      </w:pPr>
    </w:p>
    <w:p w14:paraId="113C29B5" w14:textId="77777777" w:rsidR="00AF0044" w:rsidRDefault="00AF0044" w:rsidP="00AF0044">
      <w:pPr>
        <w:tabs>
          <w:tab w:val="left" w:pos="720"/>
        </w:tabs>
        <w:ind w:firstLine="567"/>
        <w:jc w:val="center"/>
      </w:pPr>
    </w:p>
    <w:p w14:paraId="4C18C75D" w14:textId="77777777" w:rsidR="00AF0044" w:rsidRDefault="00AF0044" w:rsidP="00AF0044">
      <w:pPr>
        <w:tabs>
          <w:tab w:val="left" w:pos="720"/>
        </w:tabs>
        <w:ind w:firstLine="567"/>
        <w:jc w:val="center"/>
      </w:pPr>
    </w:p>
    <w:p w14:paraId="6DA526FB" w14:textId="77777777" w:rsidR="00AF0044" w:rsidRDefault="00AF0044" w:rsidP="00AF0044">
      <w:pPr>
        <w:tabs>
          <w:tab w:val="left" w:pos="720"/>
        </w:tabs>
        <w:ind w:firstLine="567"/>
        <w:jc w:val="center"/>
      </w:pPr>
    </w:p>
    <w:p w14:paraId="73D5501C" w14:textId="77777777" w:rsidR="00073BB6" w:rsidRDefault="00073BB6" w:rsidP="00AF0044">
      <w:pPr>
        <w:ind w:firstLine="567"/>
        <w:jc w:val="center"/>
        <w:rPr>
          <w:sz w:val="28"/>
          <w:szCs w:val="28"/>
        </w:rPr>
      </w:pPr>
    </w:p>
    <w:p w14:paraId="596F35C9" w14:textId="77777777" w:rsidR="00073BB6" w:rsidRDefault="00073BB6" w:rsidP="00AF0044">
      <w:pPr>
        <w:ind w:firstLine="567"/>
        <w:jc w:val="center"/>
        <w:rPr>
          <w:sz w:val="28"/>
          <w:szCs w:val="28"/>
        </w:rPr>
      </w:pPr>
    </w:p>
    <w:p w14:paraId="1A6F445A" w14:textId="77777777" w:rsidR="00073BB6" w:rsidRDefault="00073BB6" w:rsidP="00AF0044">
      <w:pPr>
        <w:ind w:firstLine="567"/>
        <w:jc w:val="center"/>
        <w:rPr>
          <w:sz w:val="28"/>
          <w:szCs w:val="28"/>
        </w:rPr>
      </w:pPr>
    </w:p>
    <w:p w14:paraId="399DEC7D" w14:textId="77777777" w:rsidR="00073BB6" w:rsidRDefault="00073BB6" w:rsidP="00AF0044">
      <w:pPr>
        <w:ind w:firstLine="567"/>
        <w:jc w:val="center"/>
        <w:rPr>
          <w:sz w:val="28"/>
          <w:szCs w:val="28"/>
        </w:rPr>
      </w:pPr>
    </w:p>
    <w:p w14:paraId="7A864F4C" w14:textId="77777777" w:rsidR="00073BB6" w:rsidRDefault="00073BB6" w:rsidP="00AF0044">
      <w:pPr>
        <w:ind w:firstLine="567"/>
        <w:jc w:val="center"/>
        <w:rPr>
          <w:sz w:val="28"/>
          <w:szCs w:val="28"/>
        </w:rPr>
      </w:pPr>
    </w:p>
    <w:p w14:paraId="0D9D194A" w14:textId="77777777" w:rsidR="00073BB6" w:rsidRDefault="00073BB6" w:rsidP="00AF0044">
      <w:pPr>
        <w:ind w:firstLine="567"/>
        <w:jc w:val="center"/>
        <w:rPr>
          <w:sz w:val="28"/>
          <w:szCs w:val="28"/>
        </w:rPr>
      </w:pPr>
    </w:p>
    <w:p w14:paraId="5EDFD6F7" w14:textId="77777777" w:rsidR="00073BB6" w:rsidRDefault="00073BB6" w:rsidP="00AF0044">
      <w:pPr>
        <w:ind w:firstLine="567"/>
        <w:jc w:val="center"/>
        <w:rPr>
          <w:sz w:val="28"/>
          <w:szCs w:val="28"/>
        </w:rPr>
      </w:pPr>
    </w:p>
    <w:p w14:paraId="4C46AC94" w14:textId="77777777" w:rsidR="00073BB6" w:rsidRDefault="00073BB6" w:rsidP="00AF0044">
      <w:pPr>
        <w:ind w:firstLine="567"/>
        <w:jc w:val="center"/>
        <w:rPr>
          <w:sz w:val="28"/>
          <w:szCs w:val="28"/>
        </w:rPr>
      </w:pPr>
    </w:p>
    <w:p w14:paraId="4E57845A" w14:textId="77777777" w:rsidR="00073BB6" w:rsidRDefault="00073BB6" w:rsidP="00AF0044">
      <w:pPr>
        <w:ind w:firstLine="567"/>
        <w:jc w:val="center"/>
        <w:rPr>
          <w:sz w:val="28"/>
          <w:szCs w:val="28"/>
        </w:rPr>
      </w:pPr>
    </w:p>
    <w:p w14:paraId="0E7D61B1" w14:textId="77777777" w:rsidR="00073BB6" w:rsidRDefault="00073BB6" w:rsidP="00AF0044">
      <w:pPr>
        <w:ind w:firstLine="567"/>
        <w:jc w:val="center"/>
        <w:rPr>
          <w:sz w:val="28"/>
          <w:szCs w:val="28"/>
        </w:rPr>
      </w:pPr>
    </w:p>
    <w:p w14:paraId="7B19737A" w14:textId="77777777" w:rsidR="00073BB6" w:rsidRDefault="00073BB6" w:rsidP="00AF0044">
      <w:pPr>
        <w:ind w:firstLine="567"/>
        <w:jc w:val="center"/>
        <w:rPr>
          <w:sz w:val="28"/>
          <w:szCs w:val="28"/>
        </w:rPr>
      </w:pPr>
    </w:p>
    <w:p w14:paraId="1A7007A8" w14:textId="77777777" w:rsidR="00073BB6" w:rsidRDefault="00073BB6" w:rsidP="00AF0044">
      <w:pPr>
        <w:ind w:firstLine="567"/>
        <w:jc w:val="center"/>
        <w:rPr>
          <w:sz w:val="28"/>
          <w:szCs w:val="28"/>
        </w:rPr>
      </w:pPr>
    </w:p>
    <w:p w14:paraId="56E28714" w14:textId="77777777" w:rsidR="004B3BBA" w:rsidRPr="004B3BBA" w:rsidRDefault="004B3BBA" w:rsidP="00AF0044">
      <w:pPr>
        <w:ind w:firstLine="567"/>
        <w:jc w:val="center"/>
        <w:rPr>
          <w:b/>
        </w:rPr>
      </w:pPr>
      <w:r w:rsidRPr="004B3BBA">
        <w:rPr>
          <w:b/>
        </w:rPr>
        <w:lastRenderedPageBreak/>
        <w:t>Введение</w:t>
      </w:r>
    </w:p>
    <w:p w14:paraId="4B64FC4E" w14:textId="77777777" w:rsidR="00C6388C" w:rsidRPr="00C6388C" w:rsidRDefault="00C6388C" w:rsidP="00AF0044">
      <w:pPr>
        <w:ind w:firstLine="567"/>
        <w:jc w:val="both"/>
      </w:pPr>
      <w:r w:rsidRPr="00C6388C">
        <w:t xml:space="preserve">Цель данных </w:t>
      </w:r>
      <w:r w:rsidR="001440B9">
        <w:t>требований</w:t>
      </w:r>
      <w:r w:rsidRPr="00C6388C">
        <w:t xml:space="preserve"> – помощь в организации учебно-исследовательской и научно-исследовательской работы </w:t>
      </w:r>
      <w:r w:rsidR="00C700EB">
        <w:t>обучающихся</w:t>
      </w:r>
      <w:r w:rsidRPr="00C6388C">
        <w:t xml:space="preserve"> и освоение ими требований, предъявляемы</w:t>
      </w:r>
      <w:r w:rsidR="00F7633C">
        <w:t>м</w:t>
      </w:r>
      <w:r w:rsidRPr="00C6388C">
        <w:t xml:space="preserve"> </w:t>
      </w:r>
      <w:r w:rsidRPr="00AF0044">
        <w:t>к</w:t>
      </w:r>
      <w:r w:rsidR="0049301E" w:rsidRPr="00AF0044">
        <w:t xml:space="preserve"> </w:t>
      </w:r>
      <w:r w:rsidR="00F7633C">
        <w:t xml:space="preserve">курсовым </w:t>
      </w:r>
      <w:r w:rsidR="0049301E" w:rsidRPr="00AF0044">
        <w:t>работам</w:t>
      </w:r>
      <w:r w:rsidRPr="00AF0044">
        <w:t>.</w:t>
      </w:r>
      <w:r w:rsidRPr="00C6388C">
        <w:t xml:space="preserve"> Они помогут спланировать и организовать исследовательскую деятельность не тольк</w:t>
      </w:r>
      <w:r w:rsidR="0049301E">
        <w:t>о в процессе подготовки</w:t>
      </w:r>
      <w:r w:rsidRPr="00C6388C">
        <w:t xml:space="preserve"> работы, но и на протяжении всего процесса обучения</w:t>
      </w:r>
      <w:r w:rsidR="0049301E">
        <w:t>.</w:t>
      </w:r>
    </w:p>
    <w:p w14:paraId="7C3027B4" w14:textId="77777777" w:rsidR="00C6388C" w:rsidRDefault="00CB39AB" w:rsidP="00AF0044">
      <w:pPr>
        <w:widowControl/>
        <w:autoSpaceDE/>
        <w:autoSpaceDN/>
        <w:adjustRightInd/>
        <w:ind w:firstLine="567"/>
        <w:jc w:val="both"/>
      </w:pPr>
      <w:r>
        <w:t xml:space="preserve">Методические </w:t>
      </w:r>
      <w:r w:rsidR="001A3C95" w:rsidRPr="001A3C95">
        <w:t>рекомендации</w:t>
      </w:r>
      <w:r w:rsidR="00C6388C" w:rsidRPr="00C6388C">
        <w:t xml:space="preserve"> будут полезны и руководителям </w:t>
      </w:r>
      <w:r w:rsidR="00F7633C">
        <w:t>курсовых</w:t>
      </w:r>
      <w:r w:rsidR="00C6388C" w:rsidRPr="00C6388C">
        <w:t xml:space="preserve"> работ </w:t>
      </w:r>
      <w:r w:rsidR="00C700EB">
        <w:t>обучающихся</w:t>
      </w:r>
      <w:r w:rsidR="00C6388C" w:rsidRPr="00C6388C">
        <w:t xml:space="preserve"> для согласования ед</w:t>
      </w:r>
      <w:r w:rsidR="0049301E">
        <w:t xml:space="preserve">инства требований по оформлению </w:t>
      </w:r>
      <w:r w:rsidR="00F7633C">
        <w:t>курсовых</w:t>
      </w:r>
      <w:r w:rsidR="00C6388C" w:rsidRPr="00C6388C">
        <w:t xml:space="preserve"> работ.</w:t>
      </w:r>
    </w:p>
    <w:p w14:paraId="5E702FC1" w14:textId="77777777" w:rsidR="00AC0DB4" w:rsidRPr="00AC0DB4" w:rsidRDefault="00AC0DB4" w:rsidP="00AF0044">
      <w:pPr>
        <w:widowControl/>
        <w:autoSpaceDE/>
        <w:autoSpaceDN/>
        <w:adjustRightInd/>
        <w:snapToGrid w:val="0"/>
        <w:ind w:firstLine="567"/>
        <w:jc w:val="both"/>
        <w:rPr>
          <w:rFonts w:eastAsia="Lithograph"/>
          <w:bCs/>
          <w:color w:val="000000"/>
        </w:rPr>
      </w:pPr>
      <w:r w:rsidRPr="00AC0DB4">
        <w:rPr>
          <w:rFonts w:eastAsia="Lithograph"/>
          <w:bCs/>
          <w:color w:val="000000"/>
        </w:rPr>
        <w:t xml:space="preserve">Развитие исследовательской деятельности </w:t>
      </w:r>
      <w:r w:rsidR="00AF0044">
        <w:rPr>
          <w:rFonts w:eastAsia="Lithograph"/>
          <w:bCs/>
          <w:color w:val="000000"/>
        </w:rPr>
        <w:t>обучающегося</w:t>
      </w:r>
      <w:r w:rsidRPr="00AC0DB4">
        <w:rPr>
          <w:rFonts w:eastAsia="Lithograph"/>
          <w:bCs/>
          <w:color w:val="000000"/>
        </w:rPr>
        <w:t xml:space="preserve"> осуществл</w:t>
      </w:r>
      <w:r w:rsidR="00AF0044">
        <w:rPr>
          <w:rFonts w:eastAsia="Lithograph"/>
          <w:bCs/>
          <w:color w:val="000000"/>
        </w:rPr>
        <w:t>яется</w:t>
      </w:r>
      <w:r w:rsidRPr="00AC0DB4">
        <w:rPr>
          <w:rFonts w:eastAsia="Lithograph"/>
          <w:bCs/>
          <w:color w:val="000000"/>
        </w:rPr>
        <w:t xml:space="preserve"> в ходе реализации </w:t>
      </w:r>
      <w:r w:rsidRPr="00AC0DB4">
        <w:rPr>
          <w:rFonts w:eastAsia="Lithograph"/>
          <w:b/>
          <w:i/>
          <w:iCs/>
          <w:color w:val="000000"/>
        </w:rPr>
        <w:t xml:space="preserve">основных этапов исследовательской деятельности, </w:t>
      </w:r>
      <w:r w:rsidRPr="00AC0DB4">
        <w:rPr>
          <w:rFonts w:eastAsia="Lithograph"/>
          <w:iCs/>
          <w:color w:val="000000"/>
        </w:rPr>
        <w:t>сложившихся и нормированных в традициях науки</w:t>
      </w:r>
      <w:r w:rsidRPr="00AC0DB4">
        <w:rPr>
          <w:rFonts w:eastAsia="Lithograph"/>
          <w:bCs/>
          <w:color w:val="000000"/>
        </w:rPr>
        <w:t xml:space="preserve">: </w:t>
      </w:r>
    </w:p>
    <w:p w14:paraId="10E4F9A0" w14:textId="77777777" w:rsidR="00AC0DB4" w:rsidRPr="00AF1E5C" w:rsidRDefault="00AC0DB4" w:rsidP="004A1A8F">
      <w:pPr>
        <w:pStyle w:val="a3"/>
        <w:widowControl/>
        <w:numPr>
          <w:ilvl w:val="0"/>
          <w:numId w:val="3"/>
        </w:numPr>
        <w:tabs>
          <w:tab w:val="left" w:pos="1134"/>
        </w:tabs>
        <w:snapToGrid w:val="0"/>
        <w:jc w:val="both"/>
        <w:rPr>
          <w:rFonts w:ascii="Times New Roman" w:eastAsia="Lithograph" w:hAnsi="Times New Roman"/>
          <w:color w:val="000000"/>
          <w:sz w:val="24"/>
          <w:szCs w:val="24"/>
          <w:lang w:val="ru-RU"/>
        </w:rPr>
      </w:pPr>
      <w:r w:rsidRPr="00AF1E5C">
        <w:rPr>
          <w:rFonts w:ascii="Times New Roman" w:eastAsia="Lithograph" w:hAnsi="Times New Roman"/>
          <w:bCs/>
          <w:i/>
          <w:color w:val="000000"/>
          <w:sz w:val="24"/>
          <w:szCs w:val="24"/>
          <w:lang w:val="ru-RU"/>
        </w:rPr>
        <w:t>ориентировка</w:t>
      </w:r>
      <w:r w:rsidRPr="00AF1E5C">
        <w:rPr>
          <w:rFonts w:ascii="Times New Roman" w:eastAsia="Lithograph" w:hAnsi="Times New Roman"/>
          <w:b/>
          <w:i/>
          <w:color w:val="000000"/>
          <w:sz w:val="24"/>
          <w:szCs w:val="24"/>
          <w:lang w:val="ru-RU"/>
        </w:rPr>
        <w:t xml:space="preserve"> </w:t>
      </w:r>
      <w:r w:rsidRPr="00AF1E5C">
        <w:rPr>
          <w:rFonts w:ascii="Times New Roman" w:eastAsia="Lithograph" w:hAnsi="Times New Roman"/>
          <w:color w:val="000000"/>
          <w:sz w:val="24"/>
          <w:szCs w:val="24"/>
          <w:lang w:val="ru-RU"/>
        </w:rPr>
        <w:t>(выделение предметной области осуществления исследования);</w:t>
      </w:r>
    </w:p>
    <w:p w14:paraId="3B4921ED" w14:textId="77777777" w:rsidR="00AC0DB4" w:rsidRPr="00AF1E5C" w:rsidRDefault="00AC0DB4" w:rsidP="004A1A8F">
      <w:pPr>
        <w:pStyle w:val="a3"/>
        <w:widowControl/>
        <w:numPr>
          <w:ilvl w:val="0"/>
          <w:numId w:val="3"/>
        </w:numPr>
        <w:tabs>
          <w:tab w:val="left" w:pos="1134"/>
        </w:tabs>
        <w:snapToGrid w:val="0"/>
        <w:jc w:val="both"/>
        <w:rPr>
          <w:rFonts w:ascii="Times New Roman" w:eastAsia="Lithograph" w:hAnsi="Times New Roman"/>
          <w:color w:val="000000"/>
          <w:sz w:val="24"/>
          <w:szCs w:val="24"/>
          <w:lang w:val="ru-RU"/>
        </w:rPr>
      </w:pPr>
      <w:proofErr w:type="spellStart"/>
      <w:r w:rsidRPr="00AF1E5C">
        <w:rPr>
          <w:rFonts w:ascii="Times New Roman" w:eastAsia="Lithograph" w:hAnsi="Times New Roman"/>
          <w:bCs/>
          <w:i/>
          <w:color w:val="000000"/>
          <w:sz w:val="24"/>
          <w:szCs w:val="24"/>
          <w:lang w:val="ru-RU"/>
        </w:rPr>
        <w:t>проблематизация</w:t>
      </w:r>
      <w:proofErr w:type="spellEnd"/>
      <w:r w:rsidRPr="00AF1E5C">
        <w:rPr>
          <w:rFonts w:ascii="Times New Roman" w:eastAsia="Lithograph" w:hAnsi="Times New Roman"/>
          <w:bCs/>
          <w:i/>
          <w:color w:val="000000"/>
          <w:sz w:val="24"/>
          <w:szCs w:val="24"/>
          <w:lang w:val="ru-RU"/>
        </w:rPr>
        <w:t xml:space="preserve"> </w:t>
      </w:r>
      <w:r w:rsidRPr="00AF1E5C">
        <w:rPr>
          <w:rFonts w:ascii="Times New Roman" w:eastAsia="Lithograph" w:hAnsi="Times New Roman"/>
          <w:color w:val="000000"/>
          <w:sz w:val="24"/>
          <w:szCs w:val="24"/>
          <w:lang w:val="ru-RU"/>
        </w:rPr>
        <w:t>(выявление и осознание проблемы – конкретного вопроса, не имеющего на настоящий момент ответа; постановка цели исследования);</w:t>
      </w:r>
    </w:p>
    <w:p w14:paraId="7FA760C7" w14:textId="77777777" w:rsidR="00AC0DB4" w:rsidRPr="00AF1E5C" w:rsidRDefault="00AC0DB4" w:rsidP="004A1A8F">
      <w:pPr>
        <w:pStyle w:val="a3"/>
        <w:widowControl/>
        <w:numPr>
          <w:ilvl w:val="0"/>
          <w:numId w:val="3"/>
        </w:numPr>
        <w:tabs>
          <w:tab w:val="left" w:pos="1134"/>
        </w:tabs>
        <w:snapToGrid w:val="0"/>
        <w:jc w:val="both"/>
        <w:rPr>
          <w:rFonts w:ascii="Times New Roman" w:eastAsia="Lithograph" w:hAnsi="Times New Roman"/>
          <w:color w:val="000000"/>
          <w:sz w:val="24"/>
          <w:szCs w:val="24"/>
          <w:lang w:val="ru-RU"/>
        </w:rPr>
      </w:pPr>
      <w:proofErr w:type="spellStart"/>
      <w:r w:rsidRPr="00AF1E5C">
        <w:rPr>
          <w:rFonts w:ascii="Times New Roman" w:eastAsia="Lithograph" w:hAnsi="Times New Roman"/>
          <w:bCs/>
          <w:i/>
          <w:color w:val="000000"/>
          <w:sz w:val="24"/>
          <w:szCs w:val="24"/>
          <w:lang w:val="ru-RU"/>
        </w:rPr>
        <w:t>оспособление</w:t>
      </w:r>
      <w:proofErr w:type="spellEnd"/>
      <w:r w:rsidRPr="00AF1E5C">
        <w:rPr>
          <w:rFonts w:ascii="Times New Roman" w:eastAsia="Lithograph" w:hAnsi="Times New Roman"/>
          <w:bCs/>
          <w:i/>
          <w:color w:val="000000"/>
          <w:sz w:val="24"/>
          <w:szCs w:val="24"/>
          <w:lang w:val="ru-RU"/>
        </w:rPr>
        <w:t xml:space="preserve"> </w:t>
      </w:r>
      <w:r w:rsidRPr="00AF1E5C">
        <w:rPr>
          <w:rFonts w:ascii="Times New Roman" w:eastAsia="Lithograph" w:hAnsi="Times New Roman"/>
          <w:color w:val="000000"/>
          <w:sz w:val="24"/>
          <w:szCs w:val="24"/>
          <w:lang w:val="ru-RU"/>
        </w:rPr>
        <w:t>(присвоении способом реализации исследования – подбор и обоснование методов и методик исследования, ограничение пространства и выбор принципа отбора материалов исследования);</w:t>
      </w:r>
    </w:p>
    <w:p w14:paraId="5338B0C5" w14:textId="77777777" w:rsidR="00AC0DB4" w:rsidRPr="00AF1E5C" w:rsidRDefault="00AC0DB4" w:rsidP="004A1A8F">
      <w:pPr>
        <w:pStyle w:val="a3"/>
        <w:widowControl/>
        <w:numPr>
          <w:ilvl w:val="0"/>
          <w:numId w:val="3"/>
        </w:numPr>
        <w:tabs>
          <w:tab w:val="left" w:pos="1134"/>
        </w:tabs>
        <w:snapToGrid w:val="0"/>
        <w:jc w:val="both"/>
        <w:rPr>
          <w:rFonts w:ascii="Times New Roman" w:eastAsia="Lithograph" w:hAnsi="Times New Roman"/>
          <w:color w:val="000000"/>
          <w:sz w:val="24"/>
          <w:szCs w:val="24"/>
          <w:lang w:val="ru-RU"/>
        </w:rPr>
      </w:pPr>
      <w:r w:rsidRPr="00AF1E5C">
        <w:rPr>
          <w:rFonts w:ascii="Times New Roman" w:eastAsia="Lithograph" w:hAnsi="Times New Roman"/>
          <w:bCs/>
          <w:i/>
          <w:color w:val="000000"/>
          <w:sz w:val="24"/>
          <w:szCs w:val="24"/>
          <w:lang w:val="ru-RU"/>
        </w:rPr>
        <w:t>планирование</w:t>
      </w:r>
      <w:r w:rsidRPr="00AF1E5C">
        <w:rPr>
          <w:rFonts w:ascii="Times New Roman" w:eastAsia="Lithograph" w:hAnsi="Times New Roman"/>
          <w:color w:val="000000"/>
          <w:sz w:val="24"/>
          <w:szCs w:val="24"/>
          <w:lang w:val="ru-RU"/>
        </w:rPr>
        <w:t xml:space="preserve"> (формулировка последовательных задач исследования; распределение последовательности действий для осуществления исследовательского поиска);</w:t>
      </w:r>
    </w:p>
    <w:p w14:paraId="40E266C9" w14:textId="77777777" w:rsidR="00AC0DB4" w:rsidRPr="00AF1E5C" w:rsidRDefault="00AC0DB4" w:rsidP="004A1A8F">
      <w:pPr>
        <w:pStyle w:val="a3"/>
        <w:widowControl/>
        <w:numPr>
          <w:ilvl w:val="0"/>
          <w:numId w:val="3"/>
        </w:numPr>
        <w:tabs>
          <w:tab w:val="left" w:pos="1134"/>
        </w:tabs>
        <w:snapToGrid w:val="0"/>
        <w:jc w:val="both"/>
        <w:rPr>
          <w:rFonts w:ascii="Times New Roman" w:eastAsia="Lithograph" w:hAnsi="Times New Roman"/>
          <w:color w:val="000000"/>
          <w:sz w:val="24"/>
          <w:szCs w:val="24"/>
          <w:lang w:val="ru-RU"/>
        </w:rPr>
      </w:pPr>
      <w:r w:rsidRPr="00AF1E5C">
        <w:rPr>
          <w:rFonts w:ascii="Times New Roman" w:eastAsia="Lithograph" w:hAnsi="Times New Roman"/>
          <w:bCs/>
          <w:i/>
          <w:color w:val="000000"/>
          <w:sz w:val="24"/>
          <w:szCs w:val="24"/>
          <w:lang w:val="ru-RU"/>
        </w:rPr>
        <w:t>эмпирия</w:t>
      </w:r>
      <w:r w:rsidRPr="00AF1E5C">
        <w:rPr>
          <w:rFonts w:ascii="Times New Roman" w:eastAsia="Lithograph" w:hAnsi="Times New Roman"/>
          <w:b/>
          <w:i/>
          <w:color w:val="000000"/>
          <w:sz w:val="24"/>
          <w:szCs w:val="24"/>
          <w:lang w:val="ru-RU"/>
        </w:rPr>
        <w:t xml:space="preserve"> </w:t>
      </w:r>
      <w:r w:rsidRPr="00AF1E5C">
        <w:rPr>
          <w:rFonts w:ascii="Times New Roman" w:eastAsia="Lithograph" w:hAnsi="Times New Roman"/>
          <w:color w:val="000000"/>
          <w:sz w:val="24"/>
          <w:szCs w:val="24"/>
          <w:lang w:val="ru-RU"/>
        </w:rPr>
        <w:t>(сбор эмпирического материала; постановка и проведение эксперимента; первичная систематизация полученных данных);</w:t>
      </w:r>
    </w:p>
    <w:p w14:paraId="488DF21A" w14:textId="77777777" w:rsidR="00AC0DB4" w:rsidRPr="00AF1E5C" w:rsidRDefault="00AC0DB4" w:rsidP="004A1A8F">
      <w:pPr>
        <w:pStyle w:val="a3"/>
        <w:widowControl/>
        <w:numPr>
          <w:ilvl w:val="0"/>
          <w:numId w:val="3"/>
        </w:numPr>
        <w:tabs>
          <w:tab w:val="left" w:pos="1134"/>
        </w:tabs>
        <w:snapToGrid w:val="0"/>
        <w:jc w:val="both"/>
        <w:rPr>
          <w:rFonts w:ascii="Times New Roman" w:eastAsia="Lithograph" w:hAnsi="Times New Roman"/>
          <w:color w:val="000000"/>
          <w:sz w:val="24"/>
          <w:szCs w:val="24"/>
          <w:lang w:val="ru-RU"/>
        </w:rPr>
      </w:pPr>
      <w:r w:rsidRPr="00AF1E5C">
        <w:rPr>
          <w:rFonts w:ascii="Times New Roman" w:eastAsia="Lithograph" w:hAnsi="Times New Roman"/>
          <w:bCs/>
          <w:i/>
          <w:color w:val="000000"/>
          <w:sz w:val="24"/>
          <w:szCs w:val="24"/>
          <w:lang w:val="ru-RU"/>
        </w:rPr>
        <w:t>анализ</w:t>
      </w:r>
      <w:r w:rsidRPr="00AF1E5C">
        <w:rPr>
          <w:rFonts w:ascii="Times New Roman" w:eastAsia="Lithograph" w:hAnsi="Times New Roman"/>
          <w:bCs/>
          <w:color w:val="000000"/>
          <w:sz w:val="24"/>
          <w:szCs w:val="24"/>
          <w:lang w:val="ru-RU"/>
        </w:rPr>
        <w:t xml:space="preserve"> </w:t>
      </w:r>
      <w:r w:rsidRPr="00AF1E5C">
        <w:rPr>
          <w:rFonts w:ascii="Times New Roman" w:eastAsia="Lithograph" w:hAnsi="Times New Roman"/>
          <w:color w:val="000000"/>
          <w:sz w:val="24"/>
          <w:szCs w:val="24"/>
          <w:lang w:val="ru-RU"/>
        </w:rPr>
        <w:t>(обобщение, сравнение, анализ, интерпретация данных, формулировка выводов);</w:t>
      </w:r>
    </w:p>
    <w:p w14:paraId="088DBB6C" w14:textId="77777777" w:rsidR="00AC0DB4" w:rsidRPr="00AF1E5C" w:rsidRDefault="00AC0DB4" w:rsidP="004A1A8F">
      <w:pPr>
        <w:pStyle w:val="a3"/>
        <w:widowControl/>
        <w:numPr>
          <w:ilvl w:val="0"/>
          <w:numId w:val="3"/>
        </w:numPr>
        <w:tabs>
          <w:tab w:val="left" w:pos="1134"/>
        </w:tabs>
        <w:snapToGrid w:val="0"/>
        <w:jc w:val="both"/>
        <w:rPr>
          <w:rFonts w:ascii="Times New Roman" w:eastAsia="Lithograph" w:hAnsi="Times New Roman"/>
          <w:color w:val="000000"/>
          <w:sz w:val="24"/>
          <w:szCs w:val="24"/>
          <w:lang w:val="ru-RU"/>
        </w:rPr>
      </w:pPr>
      <w:r w:rsidRPr="00AF1E5C">
        <w:rPr>
          <w:rFonts w:ascii="Times New Roman" w:hAnsi="Times New Roman"/>
          <w:bCs/>
          <w:i/>
          <w:sz w:val="24"/>
          <w:szCs w:val="24"/>
          <w:lang w:val="ru-RU"/>
        </w:rPr>
        <w:t>рефлексия</w:t>
      </w:r>
      <w:r w:rsidRPr="00AF1E5C">
        <w:rPr>
          <w:rFonts w:ascii="Times New Roman" w:hAnsi="Times New Roman"/>
          <w:bCs/>
          <w:sz w:val="24"/>
          <w:szCs w:val="24"/>
          <w:lang w:val="ru-RU"/>
        </w:rPr>
        <w:t xml:space="preserve"> </w:t>
      </w:r>
      <w:r w:rsidRPr="00AF1E5C">
        <w:rPr>
          <w:rFonts w:ascii="Times New Roman" w:hAnsi="Times New Roman"/>
          <w:sz w:val="24"/>
          <w:szCs w:val="24"/>
          <w:lang w:val="ru-RU"/>
        </w:rPr>
        <w:t>(соотнесение собственных выводов с полученными выводами, с процессом проведения исследования, с существующими ранее знаниями и данными).</w:t>
      </w:r>
    </w:p>
    <w:p w14:paraId="405BC7E5" w14:textId="267333E7" w:rsidR="00AC0DB4" w:rsidRDefault="00F7633C" w:rsidP="00AF0044">
      <w:pPr>
        <w:shd w:val="clear" w:color="auto" w:fill="FFFFFF"/>
        <w:ind w:firstLine="567"/>
        <w:jc w:val="both"/>
      </w:pPr>
      <w:r>
        <w:t>Курсовая</w:t>
      </w:r>
      <w:r w:rsidR="00C700EB">
        <w:t xml:space="preserve"> </w:t>
      </w:r>
      <w:r w:rsidR="00AC0DB4">
        <w:t xml:space="preserve">работа </w:t>
      </w:r>
      <w:r w:rsidR="00C700EB">
        <w:t>обучающегося</w:t>
      </w:r>
      <w:r w:rsidR="00AC0DB4">
        <w:t xml:space="preserve"> </w:t>
      </w:r>
      <w:proofErr w:type="gramStart"/>
      <w:r w:rsidR="00932214">
        <w:t>-э</w:t>
      </w:r>
      <w:r w:rsidR="00AC0DB4">
        <w:t>то</w:t>
      </w:r>
      <w:proofErr w:type="gramEnd"/>
      <w:r w:rsidR="00AC0DB4">
        <w:t xml:space="preserve"> первая самостоятельная попытка </w:t>
      </w:r>
      <w:r w:rsidR="00C700EB">
        <w:t>обучающегося</w:t>
      </w:r>
      <w:r w:rsidR="00AC0DB4">
        <w:t xml:space="preserve"> овладеть научным знанием. Одна из ключевых задач выполнения </w:t>
      </w:r>
      <w:r w:rsidR="00C700EB">
        <w:t>работы – освоение обучающимся</w:t>
      </w:r>
      <w:r w:rsidR="00AC0DB4">
        <w:t xml:space="preserve"> языка науки, логики и основных принципов построения исследования. В связи с этим, </w:t>
      </w:r>
      <w:r w:rsidR="00C700EB">
        <w:t xml:space="preserve">обучающимся </w:t>
      </w:r>
      <w:r w:rsidR="00AC0DB4">
        <w:t>рекомендуется один из двух вариантов написания работы:</w:t>
      </w:r>
    </w:p>
    <w:p w14:paraId="1C1075BC" w14:textId="77777777" w:rsidR="00AC0DB4" w:rsidRDefault="00AC0DB4" w:rsidP="00AF0044">
      <w:pPr>
        <w:shd w:val="clear" w:color="auto" w:fill="FFFFFF"/>
        <w:ind w:firstLine="567"/>
        <w:jc w:val="both"/>
      </w:pPr>
      <w:r>
        <w:t>1 – теоретическая работа на основе анализа научной литературы по избранной проблеме и самостоятельно выстроенной логике рассуждения;</w:t>
      </w:r>
    </w:p>
    <w:p w14:paraId="3E816319" w14:textId="77777777" w:rsidR="00AC0DB4" w:rsidRDefault="00AC0DB4" w:rsidP="00AF0044">
      <w:pPr>
        <w:shd w:val="clear" w:color="auto" w:fill="FFFFFF"/>
        <w:ind w:firstLine="567"/>
        <w:jc w:val="both"/>
      </w:pPr>
      <w:r>
        <w:t>2 – эмпирическая</w:t>
      </w:r>
      <w:r w:rsidR="00FF1A25">
        <w:t xml:space="preserve"> (практическая)</w:t>
      </w:r>
      <w:r>
        <w:t xml:space="preserve"> работа, включающая планирование, организацию, проведение и описание самостоятельного исследования с целью освоения алгоритма исследовательской деятельности.</w:t>
      </w:r>
    </w:p>
    <w:p w14:paraId="04C37999" w14:textId="77777777" w:rsidR="00AC0DB4" w:rsidRDefault="00AC0DB4" w:rsidP="00AF0044">
      <w:pPr>
        <w:shd w:val="clear" w:color="auto" w:fill="FFFFFF"/>
        <w:ind w:firstLine="567"/>
        <w:jc w:val="both"/>
      </w:pPr>
      <w:r>
        <w:t xml:space="preserve">В первом случае </w:t>
      </w:r>
      <w:r w:rsidR="00DD12AD">
        <w:t>обучающийся</w:t>
      </w:r>
      <w:r>
        <w:t xml:space="preserve"> должен научиться самостоятельно анализировать тексты разных авторов, освоить правила цитирования, ссылок на источники.</w:t>
      </w:r>
    </w:p>
    <w:p w14:paraId="5A1C88F2" w14:textId="77777777" w:rsidR="002B3F44" w:rsidRDefault="00DD12AD" w:rsidP="00AF0044">
      <w:pPr>
        <w:shd w:val="clear" w:color="auto" w:fill="FFFFFF"/>
        <w:ind w:firstLine="567"/>
        <w:jc w:val="both"/>
      </w:pPr>
      <w:r>
        <w:t>Во втором случае</w:t>
      </w:r>
      <w:r w:rsidR="00AC0DB4">
        <w:t xml:space="preserve"> должен научиться правилам и нормам построения эмпирического исследования, подбора и применения исследовательских методов, адекватных сформулированным автором работы цели, задачам, корректности обработки и интерпретации полученных материалов.</w:t>
      </w:r>
      <w:r w:rsidR="00AC0DB4" w:rsidRPr="00C6388C">
        <w:t xml:space="preserve"> </w:t>
      </w:r>
    </w:p>
    <w:p w14:paraId="13BE85C2" w14:textId="77777777" w:rsidR="00CB6191" w:rsidRDefault="00DD12AD" w:rsidP="00AF0044">
      <w:pPr>
        <w:shd w:val="clear" w:color="auto" w:fill="FFFFFF"/>
        <w:ind w:firstLine="567"/>
        <w:jc w:val="both"/>
      </w:pPr>
      <w:r>
        <w:t>Обучающийся</w:t>
      </w:r>
      <w:r w:rsidR="002B3F44" w:rsidRPr="002B3F44">
        <w:t xml:space="preserve"> должен выполнить работу, соответствующую всем требованиям, предъявляемым к работам данного типа. </w:t>
      </w:r>
    </w:p>
    <w:p w14:paraId="0F2A0E6A" w14:textId="33A25614" w:rsidR="002B15B8" w:rsidRPr="00D05592" w:rsidRDefault="00ED215A" w:rsidP="00AF0044">
      <w:pPr>
        <w:shd w:val="clear" w:color="auto" w:fill="FFFFFF"/>
        <w:ind w:firstLine="567"/>
        <w:jc w:val="both"/>
      </w:pPr>
      <w:r w:rsidRPr="00ED215A">
        <w:rPr>
          <w:color w:val="000000"/>
        </w:rPr>
        <w:t xml:space="preserve">Тематика </w:t>
      </w:r>
      <w:r w:rsidR="00F7633C">
        <w:rPr>
          <w:color w:val="000000"/>
          <w:spacing w:val="1"/>
        </w:rPr>
        <w:t>курсовой</w:t>
      </w:r>
      <w:r w:rsidRPr="00ED215A">
        <w:rPr>
          <w:color w:val="000000"/>
          <w:spacing w:val="1"/>
        </w:rPr>
        <w:t xml:space="preserve"> работы </w:t>
      </w:r>
      <w:r w:rsidRPr="00ED215A">
        <w:rPr>
          <w:color w:val="000000"/>
        </w:rPr>
        <w:t xml:space="preserve">определяется </w:t>
      </w:r>
      <w:r w:rsidR="00932214">
        <w:rPr>
          <w:color w:val="000000"/>
          <w:spacing w:val="2"/>
        </w:rPr>
        <w:t xml:space="preserve">и </w:t>
      </w:r>
      <w:r w:rsidRPr="00ED215A">
        <w:rPr>
          <w:color w:val="000000"/>
          <w:spacing w:val="2"/>
        </w:rPr>
        <w:t xml:space="preserve">утверждается приказом </w:t>
      </w:r>
      <w:r w:rsidR="00932214">
        <w:rPr>
          <w:color w:val="000000"/>
          <w:spacing w:val="2"/>
        </w:rPr>
        <w:t>Колледжа</w:t>
      </w:r>
      <w:r w:rsidRPr="00ED215A">
        <w:rPr>
          <w:color w:val="000000"/>
          <w:spacing w:val="2"/>
        </w:rPr>
        <w:t xml:space="preserve"> в строгом </w:t>
      </w:r>
      <w:r w:rsidRPr="00ED215A">
        <w:rPr>
          <w:color w:val="000000"/>
          <w:spacing w:val="1"/>
        </w:rPr>
        <w:t xml:space="preserve">соответствии с квалификационными характеристиками и </w:t>
      </w:r>
      <w:r w:rsidRPr="00ED215A">
        <w:rPr>
          <w:color w:val="000000"/>
          <w:spacing w:val="2"/>
        </w:rPr>
        <w:t xml:space="preserve">учетом </w:t>
      </w:r>
      <w:r w:rsidR="00932214">
        <w:rPr>
          <w:color w:val="000000"/>
          <w:spacing w:val="2"/>
        </w:rPr>
        <w:t>специальности, на которой обучается студент</w:t>
      </w:r>
      <w:r w:rsidRPr="00ED215A">
        <w:rPr>
          <w:color w:val="000000"/>
          <w:spacing w:val="2"/>
        </w:rPr>
        <w:t xml:space="preserve">. Она должна быть связана </w:t>
      </w:r>
      <w:r w:rsidRPr="00ED215A">
        <w:rPr>
          <w:color w:val="000000"/>
          <w:spacing w:val="1"/>
        </w:rPr>
        <w:t>с решением актуальных научно-исследовательских и орга</w:t>
      </w:r>
      <w:r w:rsidRPr="00ED215A">
        <w:rPr>
          <w:color w:val="000000"/>
          <w:spacing w:val="1"/>
        </w:rPr>
        <w:softHyphen/>
      </w:r>
      <w:r w:rsidRPr="00ED215A">
        <w:rPr>
          <w:color w:val="000000"/>
          <w:spacing w:val="2"/>
        </w:rPr>
        <w:t xml:space="preserve">низационных задач, затрагивать проблемы </w:t>
      </w:r>
      <w:r w:rsidR="002B15B8" w:rsidRPr="00D05592">
        <w:t xml:space="preserve">в изучаемой области науки, профессиональной деятельности. </w:t>
      </w:r>
    </w:p>
    <w:p w14:paraId="5B77A05E" w14:textId="77777777" w:rsidR="002B15B8" w:rsidRPr="00D05592" w:rsidRDefault="00ED215A" w:rsidP="00AF0044">
      <w:pPr>
        <w:shd w:val="clear" w:color="auto" w:fill="FFFFFF"/>
        <w:ind w:firstLine="567"/>
        <w:jc w:val="both"/>
      </w:pPr>
      <w:r w:rsidRPr="00ED215A">
        <w:rPr>
          <w:color w:val="000000"/>
          <w:spacing w:val="-1"/>
        </w:rPr>
        <w:t xml:space="preserve">Процесс выполнения </w:t>
      </w:r>
      <w:r w:rsidR="00F7633C">
        <w:rPr>
          <w:color w:val="000000"/>
          <w:spacing w:val="1"/>
        </w:rPr>
        <w:t>курсовой</w:t>
      </w:r>
      <w:r w:rsidRPr="00ED215A">
        <w:rPr>
          <w:color w:val="000000"/>
          <w:spacing w:val="1"/>
        </w:rPr>
        <w:t xml:space="preserve"> работы </w:t>
      </w:r>
      <w:r w:rsidRPr="00ED215A">
        <w:rPr>
          <w:color w:val="000000"/>
        </w:rPr>
        <w:t>включает несколько этапов:</w:t>
      </w:r>
    </w:p>
    <w:p w14:paraId="17502844" w14:textId="77777777" w:rsidR="002B15B8" w:rsidRPr="00D05592" w:rsidRDefault="00ED215A" w:rsidP="004A1A8F">
      <w:pPr>
        <w:numPr>
          <w:ilvl w:val="0"/>
          <w:numId w:val="4"/>
        </w:numPr>
        <w:shd w:val="clear" w:color="auto" w:fill="FFFFFF"/>
        <w:tabs>
          <w:tab w:val="left" w:pos="586"/>
        </w:tabs>
        <w:rPr>
          <w:color w:val="000000"/>
        </w:rPr>
      </w:pPr>
      <w:r w:rsidRPr="00ED215A">
        <w:rPr>
          <w:color w:val="000000"/>
        </w:rPr>
        <w:t>выбор темы, назначение руководителя;</w:t>
      </w:r>
    </w:p>
    <w:p w14:paraId="792584AD" w14:textId="77777777" w:rsidR="002B15B8" w:rsidRPr="00D05592" w:rsidRDefault="00ED215A" w:rsidP="004A1A8F">
      <w:pPr>
        <w:numPr>
          <w:ilvl w:val="0"/>
          <w:numId w:val="4"/>
        </w:numPr>
        <w:shd w:val="clear" w:color="auto" w:fill="FFFFFF"/>
        <w:tabs>
          <w:tab w:val="left" w:pos="586"/>
        </w:tabs>
        <w:rPr>
          <w:color w:val="000000"/>
        </w:rPr>
      </w:pPr>
      <w:r w:rsidRPr="00ED215A">
        <w:rPr>
          <w:color w:val="000000"/>
          <w:spacing w:val="2"/>
        </w:rPr>
        <w:t>изучение требований, предъявляемых к данной рабо</w:t>
      </w:r>
      <w:r w:rsidRPr="00ED215A">
        <w:rPr>
          <w:color w:val="000000"/>
          <w:spacing w:val="2"/>
        </w:rPr>
        <w:softHyphen/>
      </w:r>
      <w:r w:rsidRPr="00ED215A">
        <w:rPr>
          <w:color w:val="000000"/>
          <w:spacing w:val="-2"/>
        </w:rPr>
        <w:t>те;</w:t>
      </w:r>
    </w:p>
    <w:p w14:paraId="2F5FE818" w14:textId="77777777" w:rsidR="002B15B8" w:rsidRPr="00D05592" w:rsidRDefault="00ED215A" w:rsidP="004A1A8F">
      <w:pPr>
        <w:numPr>
          <w:ilvl w:val="0"/>
          <w:numId w:val="4"/>
        </w:numPr>
        <w:shd w:val="clear" w:color="auto" w:fill="FFFFFF"/>
        <w:tabs>
          <w:tab w:val="left" w:pos="581"/>
        </w:tabs>
        <w:jc w:val="both"/>
        <w:rPr>
          <w:color w:val="000000"/>
        </w:rPr>
      </w:pPr>
      <w:r w:rsidRPr="00ED215A">
        <w:rPr>
          <w:color w:val="000000"/>
          <w:spacing w:val="-1"/>
        </w:rPr>
        <w:t xml:space="preserve">изучение литературы по проблеме, определение целей, </w:t>
      </w:r>
      <w:r w:rsidRPr="00ED215A">
        <w:rPr>
          <w:color w:val="000000"/>
          <w:spacing w:val="1"/>
        </w:rPr>
        <w:t>задач и методов исследования;</w:t>
      </w:r>
    </w:p>
    <w:p w14:paraId="0D57B551" w14:textId="77777777" w:rsidR="002B15B8" w:rsidRPr="00CB7D02" w:rsidRDefault="00ED215A" w:rsidP="004A1A8F">
      <w:pPr>
        <w:numPr>
          <w:ilvl w:val="0"/>
          <w:numId w:val="4"/>
        </w:numPr>
        <w:shd w:val="clear" w:color="auto" w:fill="FFFFFF"/>
        <w:tabs>
          <w:tab w:val="left" w:pos="581"/>
        </w:tabs>
        <w:rPr>
          <w:color w:val="000000"/>
        </w:rPr>
      </w:pPr>
      <w:r w:rsidRPr="00ED215A">
        <w:rPr>
          <w:color w:val="000000"/>
          <w:spacing w:val="1"/>
        </w:rPr>
        <w:t>непосредственная разработка проблемы (темы);</w:t>
      </w:r>
    </w:p>
    <w:p w14:paraId="78D39AAC" w14:textId="77777777" w:rsidR="00CB7D02" w:rsidRPr="00CB7D02" w:rsidRDefault="00CB7D02" w:rsidP="004A1A8F">
      <w:pPr>
        <w:widowControl/>
        <w:numPr>
          <w:ilvl w:val="0"/>
          <w:numId w:val="4"/>
        </w:numPr>
        <w:autoSpaceDE/>
        <w:autoSpaceDN/>
        <w:adjustRightInd/>
        <w:jc w:val="both"/>
      </w:pPr>
      <w:r w:rsidRPr="00CB7D02">
        <w:rPr>
          <w:color w:val="000000"/>
        </w:rPr>
        <w:lastRenderedPageBreak/>
        <w:t>методологические основания исследования</w:t>
      </w:r>
      <w:r w:rsidRPr="00CB7D02">
        <w:t>;</w:t>
      </w:r>
    </w:p>
    <w:p w14:paraId="68E1A5CD" w14:textId="77777777" w:rsidR="00CB7D02" w:rsidRPr="00CB7D02" w:rsidRDefault="00CB7D02" w:rsidP="004A1A8F">
      <w:pPr>
        <w:widowControl/>
        <w:numPr>
          <w:ilvl w:val="0"/>
          <w:numId w:val="4"/>
        </w:numPr>
        <w:autoSpaceDE/>
        <w:autoSpaceDN/>
        <w:adjustRightInd/>
        <w:jc w:val="both"/>
      </w:pPr>
      <w:r w:rsidRPr="00CB7D02">
        <w:t>проблема, цель, объект и предмет исследования, задачи;</w:t>
      </w:r>
    </w:p>
    <w:p w14:paraId="33A2AA47" w14:textId="77777777" w:rsidR="00CB7D02" w:rsidRPr="00CB7D02" w:rsidRDefault="00CB7D02" w:rsidP="004A1A8F">
      <w:pPr>
        <w:widowControl/>
        <w:numPr>
          <w:ilvl w:val="0"/>
          <w:numId w:val="4"/>
        </w:numPr>
        <w:autoSpaceDE/>
        <w:autoSpaceDN/>
        <w:adjustRightInd/>
        <w:jc w:val="both"/>
      </w:pPr>
      <w:r w:rsidRPr="00CB7D02">
        <w:t>структура работы;</w:t>
      </w:r>
    </w:p>
    <w:p w14:paraId="026B227D" w14:textId="77777777" w:rsidR="002B15B8" w:rsidRPr="00D05592" w:rsidRDefault="00ED215A" w:rsidP="004A1A8F">
      <w:pPr>
        <w:numPr>
          <w:ilvl w:val="0"/>
          <w:numId w:val="4"/>
        </w:numPr>
        <w:shd w:val="clear" w:color="auto" w:fill="FFFFFF"/>
        <w:tabs>
          <w:tab w:val="left" w:pos="581"/>
        </w:tabs>
        <w:rPr>
          <w:color w:val="000000"/>
        </w:rPr>
      </w:pPr>
      <w:r w:rsidRPr="00ED215A">
        <w:rPr>
          <w:color w:val="000000"/>
          <w:spacing w:val="1"/>
        </w:rPr>
        <w:t>обобщение полученных результатов;</w:t>
      </w:r>
    </w:p>
    <w:p w14:paraId="6316CDD4" w14:textId="77777777" w:rsidR="00863AD5" w:rsidRPr="00F7633C" w:rsidRDefault="00F7633C" w:rsidP="00F7633C">
      <w:pPr>
        <w:numPr>
          <w:ilvl w:val="0"/>
          <w:numId w:val="4"/>
        </w:numPr>
        <w:shd w:val="clear" w:color="auto" w:fill="FFFFFF"/>
        <w:tabs>
          <w:tab w:val="left" w:pos="581"/>
        </w:tabs>
        <w:rPr>
          <w:color w:val="000000"/>
        </w:rPr>
      </w:pPr>
      <w:r>
        <w:rPr>
          <w:color w:val="000000"/>
          <w:spacing w:val="1"/>
        </w:rPr>
        <w:t>написание работы.</w:t>
      </w:r>
    </w:p>
    <w:p w14:paraId="7CE3359A" w14:textId="77777777" w:rsidR="00F7633C" w:rsidRPr="00F7633C" w:rsidRDefault="00F7633C" w:rsidP="00932214">
      <w:pPr>
        <w:shd w:val="clear" w:color="auto" w:fill="FFFFFF"/>
        <w:tabs>
          <w:tab w:val="left" w:pos="581"/>
        </w:tabs>
        <w:ind w:left="360"/>
        <w:rPr>
          <w:rStyle w:val="FontStyle27"/>
          <w:color w:val="000000"/>
          <w:sz w:val="24"/>
          <w:szCs w:val="24"/>
        </w:rPr>
      </w:pPr>
    </w:p>
    <w:p w14:paraId="338C41E4" w14:textId="77777777" w:rsidR="00AF0044" w:rsidRDefault="00863AD5" w:rsidP="00AF0044">
      <w:pPr>
        <w:pStyle w:val="Style9"/>
        <w:widowControl/>
        <w:spacing w:line="240" w:lineRule="auto"/>
        <w:ind w:firstLine="0"/>
        <w:jc w:val="center"/>
        <w:rPr>
          <w:b/>
          <w:smallCaps/>
          <w:sz w:val="20"/>
          <w:szCs w:val="20"/>
        </w:rPr>
      </w:pPr>
      <w:r w:rsidRPr="00863AD5">
        <w:rPr>
          <w:b/>
        </w:rPr>
        <w:t xml:space="preserve">Раздел 1. </w:t>
      </w:r>
      <w:r w:rsidRPr="00863AD5">
        <w:rPr>
          <w:b/>
          <w:smallCaps/>
          <w:sz w:val="20"/>
          <w:szCs w:val="20"/>
        </w:rPr>
        <w:t>ОБЩИЕ ТРЕБОВАНИЯ К СТРУКТУРЕ И</w:t>
      </w:r>
      <w:r w:rsidR="0049301E">
        <w:rPr>
          <w:b/>
          <w:smallCaps/>
          <w:sz w:val="20"/>
          <w:szCs w:val="20"/>
        </w:rPr>
        <w:t xml:space="preserve"> </w:t>
      </w:r>
      <w:r w:rsidRPr="00863AD5">
        <w:rPr>
          <w:b/>
          <w:smallCaps/>
          <w:sz w:val="20"/>
          <w:szCs w:val="20"/>
        </w:rPr>
        <w:t xml:space="preserve">СОДЕРЖАНИЮ </w:t>
      </w:r>
      <w:r w:rsidR="00F7633C">
        <w:rPr>
          <w:b/>
          <w:smallCaps/>
          <w:sz w:val="20"/>
          <w:szCs w:val="20"/>
        </w:rPr>
        <w:t>КР</w:t>
      </w:r>
      <w:r>
        <w:rPr>
          <w:b/>
          <w:smallCaps/>
          <w:sz w:val="20"/>
          <w:szCs w:val="20"/>
        </w:rPr>
        <w:t>.</w:t>
      </w:r>
      <w:r w:rsidR="0049301E">
        <w:rPr>
          <w:b/>
          <w:smallCaps/>
          <w:sz w:val="20"/>
          <w:szCs w:val="20"/>
        </w:rPr>
        <w:t xml:space="preserve"> </w:t>
      </w:r>
      <w:r w:rsidR="00AF0044">
        <w:rPr>
          <w:b/>
          <w:smallCaps/>
          <w:sz w:val="20"/>
          <w:szCs w:val="20"/>
        </w:rPr>
        <w:t xml:space="preserve"> </w:t>
      </w:r>
    </w:p>
    <w:p w14:paraId="26C8A5DD" w14:textId="77777777" w:rsidR="00863AD5" w:rsidRPr="00D05592" w:rsidRDefault="00AF0044" w:rsidP="00AF0044">
      <w:pPr>
        <w:pStyle w:val="Style9"/>
        <w:widowControl/>
        <w:spacing w:line="240" w:lineRule="auto"/>
        <w:ind w:firstLine="0"/>
        <w:jc w:val="center"/>
        <w:rPr>
          <w:rStyle w:val="FontStyle27"/>
          <w:b/>
          <w:bCs/>
          <w:sz w:val="24"/>
          <w:szCs w:val="24"/>
        </w:rPr>
      </w:pPr>
      <w:r>
        <w:rPr>
          <w:b/>
          <w:smallCaps/>
          <w:sz w:val="20"/>
          <w:szCs w:val="20"/>
        </w:rPr>
        <w:t>ЗАЩИТА И ОЦЕНКА</w:t>
      </w:r>
    </w:p>
    <w:p w14:paraId="7A8FE78C" w14:textId="6F32C09C" w:rsidR="00DB6DA9" w:rsidRPr="00BF746C" w:rsidRDefault="00DB6DA9" w:rsidP="00856EEA">
      <w:pPr>
        <w:pStyle w:val="Style9"/>
        <w:widowControl/>
        <w:numPr>
          <w:ilvl w:val="1"/>
          <w:numId w:val="25"/>
        </w:numPr>
        <w:tabs>
          <w:tab w:val="left" w:pos="851"/>
        </w:tabs>
        <w:spacing w:line="240" w:lineRule="auto"/>
        <w:jc w:val="center"/>
        <w:rPr>
          <w:rStyle w:val="FontStyle27"/>
          <w:b/>
          <w:bCs/>
          <w:sz w:val="24"/>
          <w:szCs w:val="24"/>
        </w:rPr>
      </w:pPr>
      <w:r w:rsidRPr="00BF746C">
        <w:rPr>
          <w:rStyle w:val="FontStyle27"/>
          <w:b/>
          <w:bCs/>
          <w:sz w:val="24"/>
          <w:szCs w:val="24"/>
        </w:rPr>
        <w:t xml:space="preserve">Требования к структуре и </w:t>
      </w:r>
      <w:r w:rsidR="0085120C" w:rsidRPr="00BF746C">
        <w:rPr>
          <w:rStyle w:val="FontStyle27"/>
          <w:b/>
          <w:bCs/>
          <w:sz w:val="24"/>
          <w:szCs w:val="24"/>
        </w:rPr>
        <w:t>содержанию</w:t>
      </w:r>
      <w:r w:rsidRPr="00BF746C">
        <w:rPr>
          <w:rStyle w:val="FontStyle27"/>
          <w:b/>
          <w:bCs/>
          <w:sz w:val="24"/>
          <w:szCs w:val="24"/>
        </w:rPr>
        <w:t xml:space="preserve"> </w:t>
      </w:r>
      <w:r w:rsidR="00F7633C">
        <w:rPr>
          <w:rStyle w:val="FontStyle27"/>
          <w:b/>
          <w:bCs/>
          <w:sz w:val="24"/>
          <w:szCs w:val="24"/>
        </w:rPr>
        <w:t>курсовой</w:t>
      </w:r>
      <w:r w:rsidR="002950AD" w:rsidRPr="00BF746C">
        <w:rPr>
          <w:rStyle w:val="FontStyle27"/>
          <w:b/>
          <w:bCs/>
          <w:sz w:val="24"/>
          <w:szCs w:val="24"/>
        </w:rPr>
        <w:t xml:space="preserve"> работы</w:t>
      </w:r>
    </w:p>
    <w:p w14:paraId="7DB2E502" w14:textId="77777777" w:rsidR="00DB6DA9" w:rsidRPr="00D05592" w:rsidRDefault="00DB6DA9" w:rsidP="00AF0044">
      <w:pPr>
        <w:pStyle w:val="Style9"/>
        <w:widowControl/>
        <w:spacing w:line="240" w:lineRule="auto"/>
        <w:ind w:firstLine="567"/>
        <w:rPr>
          <w:rStyle w:val="FontStyle27"/>
          <w:sz w:val="24"/>
          <w:szCs w:val="24"/>
        </w:rPr>
      </w:pPr>
      <w:r w:rsidRPr="00D05592">
        <w:rPr>
          <w:rStyle w:val="FontStyle27"/>
          <w:sz w:val="24"/>
          <w:szCs w:val="24"/>
        </w:rPr>
        <w:t xml:space="preserve">Содержание </w:t>
      </w:r>
      <w:r w:rsidR="00F7633C">
        <w:rPr>
          <w:rStyle w:val="FontStyle27"/>
          <w:sz w:val="24"/>
          <w:szCs w:val="24"/>
        </w:rPr>
        <w:t>КР</w:t>
      </w:r>
      <w:r w:rsidR="002950AD" w:rsidRPr="00D05592">
        <w:rPr>
          <w:rStyle w:val="FontStyle27"/>
          <w:sz w:val="24"/>
          <w:szCs w:val="24"/>
        </w:rPr>
        <w:t xml:space="preserve"> </w:t>
      </w:r>
      <w:r w:rsidRPr="00D05592">
        <w:rPr>
          <w:rStyle w:val="FontStyle27"/>
          <w:sz w:val="24"/>
          <w:szCs w:val="24"/>
        </w:rPr>
        <w:t xml:space="preserve">включает в себя: </w:t>
      </w:r>
    </w:p>
    <w:p w14:paraId="5308875E" w14:textId="77777777" w:rsidR="00DB6DA9" w:rsidRPr="00D05592" w:rsidRDefault="00DB6DA9" w:rsidP="004A1A8F">
      <w:pPr>
        <w:pStyle w:val="Style9"/>
        <w:widowControl/>
        <w:numPr>
          <w:ilvl w:val="0"/>
          <w:numId w:val="5"/>
        </w:numPr>
        <w:spacing w:line="240" w:lineRule="auto"/>
        <w:rPr>
          <w:rStyle w:val="FontStyle27"/>
          <w:sz w:val="24"/>
          <w:szCs w:val="24"/>
        </w:rPr>
      </w:pPr>
      <w:r w:rsidRPr="00D05592">
        <w:rPr>
          <w:rStyle w:val="FontStyle27"/>
          <w:sz w:val="24"/>
          <w:szCs w:val="24"/>
        </w:rPr>
        <w:t xml:space="preserve">введение; </w:t>
      </w:r>
    </w:p>
    <w:p w14:paraId="093E14EB" w14:textId="77777777" w:rsidR="00DB6DA9" w:rsidRPr="00D05592" w:rsidRDefault="00DB6DA9" w:rsidP="004A1A8F">
      <w:pPr>
        <w:pStyle w:val="Style9"/>
        <w:widowControl/>
        <w:numPr>
          <w:ilvl w:val="0"/>
          <w:numId w:val="5"/>
        </w:numPr>
        <w:spacing w:line="240" w:lineRule="auto"/>
        <w:rPr>
          <w:rStyle w:val="FontStyle27"/>
          <w:sz w:val="24"/>
          <w:szCs w:val="24"/>
        </w:rPr>
      </w:pPr>
      <w:r w:rsidRPr="00D05592">
        <w:rPr>
          <w:rStyle w:val="FontStyle27"/>
          <w:sz w:val="24"/>
          <w:szCs w:val="24"/>
        </w:rPr>
        <w:t xml:space="preserve">теоретическую часть; </w:t>
      </w:r>
    </w:p>
    <w:p w14:paraId="2DB520D6" w14:textId="736CF2B9" w:rsidR="00CB7D02" w:rsidRDefault="00DB6DA9" w:rsidP="004A1A8F">
      <w:pPr>
        <w:pStyle w:val="Style9"/>
        <w:widowControl/>
        <w:numPr>
          <w:ilvl w:val="0"/>
          <w:numId w:val="5"/>
        </w:numPr>
        <w:spacing w:line="240" w:lineRule="auto"/>
        <w:rPr>
          <w:rStyle w:val="FontStyle27"/>
          <w:sz w:val="24"/>
          <w:szCs w:val="24"/>
        </w:rPr>
      </w:pPr>
      <w:r w:rsidRPr="00D05592">
        <w:rPr>
          <w:rStyle w:val="FontStyle27"/>
          <w:sz w:val="24"/>
          <w:szCs w:val="24"/>
        </w:rPr>
        <w:t>практическую</w:t>
      </w:r>
      <w:r w:rsidR="00932214">
        <w:rPr>
          <w:rStyle w:val="FontStyle27"/>
          <w:sz w:val="24"/>
          <w:szCs w:val="24"/>
        </w:rPr>
        <w:t xml:space="preserve"> </w:t>
      </w:r>
      <w:r w:rsidRPr="00D05592">
        <w:rPr>
          <w:rStyle w:val="FontStyle27"/>
          <w:sz w:val="24"/>
          <w:szCs w:val="24"/>
        </w:rPr>
        <w:t>часть</w:t>
      </w:r>
      <w:r w:rsidR="00EB5377">
        <w:rPr>
          <w:rStyle w:val="FontStyle27"/>
          <w:sz w:val="24"/>
          <w:szCs w:val="24"/>
        </w:rPr>
        <w:t xml:space="preserve"> – </w:t>
      </w:r>
      <w:r w:rsidR="00932214">
        <w:rPr>
          <w:rStyle w:val="FontStyle27"/>
          <w:sz w:val="24"/>
          <w:szCs w:val="24"/>
        </w:rPr>
        <w:t>эмпирическая</w:t>
      </w:r>
    </w:p>
    <w:p w14:paraId="202430B3" w14:textId="77777777" w:rsidR="00DB6DA9" w:rsidRPr="00D05592" w:rsidRDefault="00DB6DA9" w:rsidP="004A1A8F">
      <w:pPr>
        <w:pStyle w:val="Style9"/>
        <w:widowControl/>
        <w:numPr>
          <w:ilvl w:val="0"/>
          <w:numId w:val="5"/>
        </w:numPr>
        <w:spacing w:line="240" w:lineRule="auto"/>
        <w:rPr>
          <w:rStyle w:val="FontStyle27"/>
          <w:sz w:val="24"/>
          <w:szCs w:val="24"/>
        </w:rPr>
      </w:pPr>
      <w:r w:rsidRPr="00D05592">
        <w:rPr>
          <w:rStyle w:val="FontStyle27"/>
          <w:sz w:val="24"/>
          <w:szCs w:val="24"/>
        </w:rPr>
        <w:t xml:space="preserve">заключение, содержащее выводы и рекомендации; </w:t>
      </w:r>
    </w:p>
    <w:p w14:paraId="276D17EC" w14:textId="77777777" w:rsidR="00DB6DA9" w:rsidRPr="00D05592" w:rsidRDefault="00EC6D88" w:rsidP="004A1A8F">
      <w:pPr>
        <w:pStyle w:val="Style9"/>
        <w:widowControl/>
        <w:numPr>
          <w:ilvl w:val="0"/>
          <w:numId w:val="5"/>
        </w:numPr>
        <w:spacing w:line="240" w:lineRule="auto"/>
        <w:rPr>
          <w:rStyle w:val="FontStyle27"/>
          <w:sz w:val="24"/>
          <w:szCs w:val="24"/>
        </w:rPr>
      </w:pPr>
      <w:r w:rsidRPr="00D05592">
        <w:rPr>
          <w:rStyle w:val="FontStyle27"/>
          <w:sz w:val="24"/>
          <w:szCs w:val="24"/>
        </w:rPr>
        <w:t>список использованных источников</w:t>
      </w:r>
      <w:r w:rsidR="00275B9C" w:rsidRPr="00D05592">
        <w:rPr>
          <w:rStyle w:val="FontStyle27"/>
          <w:sz w:val="24"/>
          <w:szCs w:val="24"/>
        </w:rPr>
        <w:t>;</w:t>
      </w:r>
    </w:p>
    <w:p w14:paraId="1F3B8ADC" w14:textId="77777777" w:rsidR="00EC6D88" w:rsidRDefault="00EC6D88" w:rsidP="004A1A8F">
      <w:pPr>
        <w:pStyle w:val="Style9"/>
        <w:widowControl/>
        <w:numPr>
          <w:ilvl w:val="0"/>
          <w:numId w:val="5"/>
        </w:numPr>
        <w:spacing w:line="240" w:lineRule="auto"/>
        <w:rPr>
          <w:rStyle w:val="FontStyle27"/>
          <w:sz w:val="24"/>
          <w:szCs w:val="24"/>
        </w:rPr>
      </w:pPr>
      <w:r w:rsidRPr="00D05592">
        <w:rPr>
          <w:rStyle w:val="FontStyle27"/>
          <w:sz w:val="24"/>
          <w:szCs w:val="24"/>
        </w:rPr>
        <w:t>приложения</w:t>
      </w:r>
      <w:r w:rsidR="00782407">
        <w:rPr>
          <w:rStyle w:val="FontStyle27"/>
          <w:sz w:val="24"/>
          <w:szCs w:val="24"/>
        </w:rPr>
        <w:t>.</w:t>
      </w:r>
    </w:p>
    <w:p w14:paraId="4A4AD065" w14:textId="77777777" w:rsidR="001726DA" w:rsidRPr="001726DA" w:rsidRDefault="00F7633C" w:rsidP="00AF0044">
      <w:pPr>
        <w:shd w:val="clear" w:color="auto" w:fill="FFFFFF"/>
        <w:ind w:firstLine="567"/>
        <w:jc w:val="both"/>
        <w:rPr>
          <w:spacing w:val="6"/>
          <w:szCs w:val="20"/>
        </w:rPr>
      </w:pPr>
      <w:r>
        <w:rPr>
          <w:b/>
          <w:color w:val="000000"/>
        </w:rPr>
        <w:t>Курсовая</w:t>
      </w:r>
      <w:r w:rsidR="00DD12AD" w:rsidRPr="00DD12AD">
        <w:rPr>
          <w:b/>
        </w:rPr>
        <w:t xml:space="preserve"> работа</w:t>
      </w:r>
      <w:r w:rsidR="001726DA" w:rsidRPr="001726DA">
        <w:rPr>
          <w:spacing w:val="6"/>
          <w:szCs w:val="20"/>
        </w:rPr>
        <w:t xml:space="preserve"> должна выявлять уровень профессиональной эрудиции </w:t>
      </w:r>
      <w:r w:rsidR="0004748E">
        <w:rPr>
          <w:spacing w:val="6"/>
          <w:szCs w:val="20"/>
        </w:rPr>
        <w:t>студента</w:t>
      </w:r>
      <w:r w:rsidR="001726DA" w:rsidRPr="001726DA">
        <w:rPr>
          <w:spacing w:val="6"/>
          <w:szCs w:val="20"/>
        </w:rPr>
        <w:t>, его методическую подготовленность к самостоятельным научным исследованиям, владение умениями и навыками профессиональной деятельности.</w:t>
      </w:r>
    </w:p>
    <w:p w14:paraId="33298E8E" w14:textId="77777777" w:rsidR="00FF1A25" w:rsidRDefault="001726DA" w:rsidP="00AF0044">
      <w:pPr>
        <w:pStyle w:val="Style9"/>
        <w:widowControl/>
        <w:spacing w:line="240" w:lineRule="auto"/>
        <w:ind w:firstLine="567"/>
        <w:rPr>
          <w:spacing w:val="6"/>
        </w:rPr>
      </w:pPr>
      <w:r w:rsidRPr="001726DA">
        <w:rPr>
          <w:spacing w:val="6"/>
        </w:rPr>
        <w:t xml:space="preserve">Композиционно </w:t>
      </w:r>
      <w:r w:rsidR="00DD12AD">
        <w:rPr>
          <w:i/>
          <w:spacing w:val="6"/>
        </w:rPr>
        <w:t xml:space="preserve">структура </w:t>
      </w:r>
      <w:r w:rsidR="00F7633C">
        <w:rPr>
          <w:i/>
          <w:color w:val="000000"/>
          <w:spacing w:val="6"/>
        </w:rPr>
        <w:t>курсовой</w:t>
      </w:r>
      <w:r w:rsidRPr="001726DA">
        <w:rPr>
          <w:i/>
          <w:spacing w:val="6"/>
        </w:rPr>
        <w:t xml:space="preserve"> работы</w:t>
      </w:r>
      <w:r w:rsidRPr="001726DA">
        <w:rPr>
          <w:spacing w:val="6"/>
        </w:rPr>
        <w:t xml:space="preserve"> содержит: </w:t>
      </w:r>
    </w:p>
    <w:p w14:paraId="511976B4" w14:textId="2B58F808" w:rsidR="00EC7EE3" w:rsidRPr="00932214" w:rsidRDefault="001726DA" w:rsidP="00932214">
      <w:pPr>
        <w:pStyle w:val="Style9"/>
        <w:widowControl/>
        <w:spacing w:line="240" w:lineRule="auto"/>
        <w:ind w:firstLine="567"/>
        <w:rPr>
          <w:color w:val="000000"/>
          <w:spacing w:val="6"/>
        </w:rPr>
      </w:pPr>
      <w:r w:rsidRPr="001726DA">
        <w:rPr>
          <w:spacing w:val="6"/>
        </w:rPr>
        <w:t>1 – титульный лист;</w:t>
      </w:r>
      <w:r w:rsidR="0049301E">
        <w:rPr>
          <w:spacing w:val="6"/>
        </w:rPr>
        <w:t xml:space="preserve"> 2- </w:t>
      </w:r>
      <w:r w:rsidR="00EC7A75">
        <w:rPr>
          <w:color w:val="000000"/>
          <w:spacing w:val="6"/>
        </w:rPr>
        <w:t>оглавление</w:t>
      </w:r>
      <w:r w:rsidR="0049301E">
        <w:rPr>
          <w:color w:val="000000"/>
          <w:spacing w:val="6"/>
        </w:rPr>
        <w:t xml:space="preserve">; </w:t>
      </w:r>
      <w:r w:rsidR="001D7B0C">
        <w:rPr>
          <w:color w:val="000000"/>
          <w:spacing w:val="6"/>
        </w:rPr>
        <w:t>3</w:t>
      </w:r>
      <w:r w:rsidR="0049301E">
        <w:rPr>
          <w:spacing w:val="6"/>
        </w:rPr>
        <w:t xml:space="preserve"> – введение; </w:t>
      </w:r>
      <w:r w:rsidR="001D7B0C">
        <w:rPr>
          <w:spacing w:val="6"/>
        </w:rPr>
        <w:t>4</w:t>
      </w:r>
      <w:r w:rsidRPr="001726DA">
        <w:rPr>
          <w:spacing w:val="6"/>
        </w:rPr>
        <w:t xml:space="preserve"> – главы основной части (рекомендуется первая глава – обзор отечественных и зарубежных исследований по исследуемой проблеме, обоснование ключевых понятий; вторая глава </w:t>
      </w:r>
      <w:r w:rsidRPr="001726DA">
        <w:rPr>
          <w:color w:val="000000"/>
          <w:spacing w:val="6"/>
        </w:rPr>
        <w:t xml:space="preserve"> – обоснование и описание методов, а также процедуры исследов</w:t>
      </w:r>
      <w:r w:rsidR="00AF2745">
        <w:rPr>
          <w:color w:val="000000"/>
          <w:spacing w:val="6"/>
        </w:rPr>
        <w:t>ания; второй параграф второй главы</w:t>
      </w:r>
      <w:r w:rsidR="00932214">
        <w:rPr>
          <w:color w:val="000000"/>
          <w:spacing w:val="6"/>
        </w:rPr>
        <w:t xml:space="preserve">, </w:t>
      </w:r>
      <w:r w:rsidRPr="001726DA">
        <w:rPr>
          <w:color w:val="000000"/>
          <w:spacing w:val="6"/>
        </w:rPr>
        <w:t xml:space="preserve">обсуждение результатов исследования, анализ, обобщение); </w:t>
      </w:r>
      <w:r w:rsidR="001D7B0C">
        <w:rPr>
          <w:color w:val="000000"/>
          <w:spacing w:val="6"/>
        </w:rPr>
        <w:t>5</w:t>
      </w:r>
      <w:r w:rsidRPr="001726DA">
        <w:rPr>
          <w:color w:val="000000"/>
          <w:spacing w:val="6"/>
        </w:rPr>
        <w:t xml:space="preserve"> – заключение; </w:t>
      </w:r>
      <w:r w:rsidR="001D7B0C">
        <w:rPr>
          <w:color w:val="000000"/>
          <w:spacing w:val="6"/>
        </w:rPr>
        <w:t>6</w:t>
      </w:r>
      <w:r w:rsidRPr="001726DA">
        <w:rPr>
          <w:color w:val="000000"/>
          <w:spacing w:val="6"/>
        </w:rPr>
        <w:t xml:space="preserve"> – список </w:t>
      </w:r>
      <w:r w:rsidR="001D7B0C">
        <w:t>использованных источников</w:t>
      </w:r>
      <w:r w:rsidRPr="001726DA">
        <w:rPr>
          <w:color w:val="000000"/>
          <w:spacing w:val="6"/>
        </w:rPr>
        <w:t xml:space="preserve">; </w:t>
      </w:r>
      <w:r w:rsidR="001D7B0C">
        <w:rPr>
          <w:color w:val="000000"/>
          <w:spacing w:val="6"/>
        </w:rPr>
        <w:t>7</w:t>
      </w:r>
      <w:r w:rsidRPr="001726DA">
        <w:rPr>
          <w:color w:val="000000"/>
          <w:spacing w:val="6"/>
        </w:rPr>
        <w:t xml:space="preserve"> – приложения. </w:t>
      </w:r>
    </w:p>
    <w:p w14:paraId="58EBAFBB" w14:textId="6BED8EBA" w:rsidR="004F7833" w:rsidRPr="00D05592" w:rsidRDefault="00CD42AE" w:rsidP="00AF0044">
      <w:pPr>
        <w:pStyle w:val="Style9"/>
        <w:widowControl/>
        <w:spacing w:line="240" w:lineRule="auto"/>
        <w:ind w:firstLine="567"/>
        <w:rPr>
          <w:rStyle w:val="FontStyle27"/>
          <w:sz w:val="24"/>
          <w:szCs w:val="24"/>
        </w:rPr>
      </w:pPr>
      <w:r w:rsidRPr="00D05592">
        <w:rPr>
          <w:rStyle w:val="FontStyle27"/>
          <w:sz w:val="24"/>
          <w:szCs w:val="24"/>
        </w:rPr>
        <w:t>Введение содержит обоснование выбора темы,</w:t>
      </w:r>
      <w:r w:rsidR="006701ED">
        <w:rPr>
          <w:rStyle w:val="FontStyle27"/>
          <w:sz w:val="24"/>
          <w:szCs w:val="24"/>
        </w:rPr>
        <w:t xml:space="preserve"> ее актуальность,</w:t>
      </w:r>
      <w:r w:rsidRPr="00D05592">
        <w:rPr>
          <w:rStyle w:val="FontStyle27"/>
          <w:sz w:val="24"/>
          <w:szCs w:val="24"/>
        </w:rPr>
        <w:t xml:space="preserve"> цели, задачи, объект и предмет исследования</w:t>
      </w:r>
      <w:r w:rsidR="00932214">
        <w:rPr>
          <w:rStyle w:val="FontStyle27"/>
          <w:sz w:val="24"/>
          <w:szCs w:val="24"/>
        </w:rPr>
        <w:t>, структура КР</w:t>
      </w:r>
      <w:r w:rsidR="00964883">
        <w:rPr>
          <w:rStyle w:val="FontStyle27"/>
          <w:sz w:val="24"/>
          <w:szCs w:val="24"/>
        </w:rPr>
        <w:t>.</w:t>
      </w:r>
      <w:r w:rsidRPr="00D05592">
        <w:rPr>
          <w:rStyle w:val="FontStyle27"/>
          <w:sz w:val="24"/>
          <w:szCs w:val="24"/>
        </w:rPr>
        <w:t xml:space="preserve"> </w:t>
      </w:r>
    </w:p>
    <w:p w14:paraId="64C178B1" w14:textId="77777777" w:rsidR="00CD42AE" w:rsidRPr="00D05592" w:rsidRDefault="00726CF9" w:rsidP="00AF0044">
      <w:pPr>
        <w:pStyle w:val="Style9"/>
        <w:widowControl/>
        <w:spacing w:line="240" w:lineRule="auto"/>
        <w:ind w:firstLine="567"/>
        <w:rPr>
          <w:rStyle w:val="FontStyle27"/>
          <w:sz w:val="24"/>
          <w:szCs w:val="24"/>
        </w:rPr>
      </w:pPr>
      <w:r>
        <w:rPr>
          <w:rStyle w:val="FontStyle27"/>
          <w:sz w:val="24"/>
          <w:szCs w:val="24"/>
        </w:rPr>
        <w:t>В т</w:t>
      </w:r>
      <w:r w:rsidR="00964883">
        <w:rPr>
          <w:rStyle w:val="FontStyle27"/>
          <w:sz w:val="24"/>
          <w:szCs w:val="24"/>
        </w:rPr>
        <w:t>еоретическ</w:t>
      </w:r>
      <w:r>
        <w:rPr>
          <w:rStyle w:val="FontStyle27"/>
          <w:sz w:val="24"/>
          <w:szCs w:val="24"/>
        </w:rPr>
        <w:t>ой</w:t>
      </w:r>
      <w:r w:rsidR="00964883">
        <w:rPr>
          <w:rStyle w:val="FontStyle27"/>
          <w:sz w:val="24"/>
          <w:szCs w:val="24"/>
        </w:rPr>
        <w:t xml:space="preserve"> част</w:t>
      </w:r>
      <w:r>
        <w:rPr>
          <w:rStyle w:val="FontStyle27"/>
          <w:sz w:val="24"/>
          <w:szCs w:val="24"/>
        </w:rPr>
        <w:t>и</w:t>
      </w:r>
      <w:r w:rsidR="00964883">
        <w:rPr>
          <w:rStyle w:val="FontStyle27"/>
          <w:sz w:val="24"/>
          <w:szCs w:val="24"/>
        </w:rPr>
        <w:t xml:space="preserve"> </w:t>
      </w:r>
      <w:r w:rsidR="00964883" w:rsidRPr="00964883">
        <w:rPr>
          <w:color w:val="000000"/>
        </w:rPr>
        <w:t>отражаются</w:t>
      </w:r>
      <w:r w:rsidR="00964883">
        <w:rPr>
          <w:color w:val="000000"/>
        </w:rPr>
        <w:t xml:space="preserve"> современные концепции исследований по теме </w:t>
      </w:r>
      <w:r w:rsidR="00F7633C">
        <w:rPr>
          <w:color w:val="000000"/>
        </w:rPr>
        <w:t>КР</w:t>
      </w:r>
      <w:r w:rsidR="00964883">
        <w:rPr>
          <w:color w:val="000000"/>
        </w:rPr>
        <w:t>.</w:t>
      </w:r>
      <w:r w:rsidR="00964883">
        <w:rPr>
          <w:rStyle w:val="FontStyle27"/>
          <w:sz w:val="24"/>
          <w:szCs w:val="24"/>
        </w:rPr>
        <w:t xml:space="preserve"> </w:t>
      </w:r>
      <w:r w:rsidR="00CD42AE" w:rsidRPr="00D05592">
        <w:rPr>
          <w:rStyle w:val="FontStyle27"/>
          <w:sz w:val="24"/>
          <w:szCs w:val="24"/>
        </w:rPr>
        <w:t>Теоретическое освещение темы предполагает ответы на поставленные задачи на основе анализа имеющихся литературных и иных источников</w:t>
      </w:r>
      <w:r w:rsidR="00964883">
        <w:rPr>
          <w:rStyle w:val="FontStyle27"/>
          <w:sz w:val="24"/>
          <w:szCs w:val="24"/>
        </w:rPr>
        <w:t>,</w:t>
      </w:r>
      <w:r w:rsidR="00964883" w:rsidRPr="00964883">
        <w:t xml:space="preserve"> раскрываются основные теоретические позиции и обсуждаются ключевые понятия, используемые при построении эмпирического исследования.</w:t>
      </w:r>
      <w:r w:rsidR="00CD42AE" w:rsidRPr="00D05592">
        <w:rPr>
          <w:rStyle w:val="FontStyle27"/>
          <w:sz w:val="24"/>
          <w:szCs w:val="24"/>
        </w:rPr>
        <w:t xml:space="preserve"> </w:t>
      </w:r>
    </w:p>
    <w:p w14:paraId="4AE885B2" w14:textId="77777777" w:rsidR="0085120C" w:rsidRPr="0085120C" w:rsidRDefault="0085120C" w:rsidP="00AF0044">
      <w:pPr>
        <w:widowControl/>
        <w:autoSpaceDE/>
        <w:autoSpaceDN/>
        <w:adjustRightInd/>
        <w:ind w:firstLine="567"/>
        <w:jc w:val="both"/>
        <w:rPr>
          <w:rStyle w:val="FontStyle27"/>
          <w:color w:val="000000"/>
          <w:sz w:val="24"/>
          <w:szCs w:val="24"/>
        </w:rPr>
      </w:pPr>
      <w:r w:rsidRPr="0085120C">
        <w:t xml:space="preserve">В Заключении содержится </w:t>
      </w:r>
      <w:r w:rsidRPr="0085120C">
        <w:rPr>
          <w:color w:val="000000"/>
        </w:rPr>
        <w:t xml:space="preserve">общее описание основных результатов исследования, формулируются выводы. </w:t>
      </w:r>
    </w:p>
    <w:p w14:paraId="555DE97C" w14:textId="77777777" w:rsidR="00CD42AE" w:rsidRDefault="00CD42AE" w:rsidP="00AF0044">
      <w:pPr>
        <w:pStyle w:val="Style9"/>
        <w:widowControl/>
        <w:spacing w:line="240" w:lineRule="auto"/>
        <w:ind w:firstLine="567"/>
        <w:rPr>
          <w:rStyle w:val="FontStyle27"/>
          <w:sz w:val="24"/>
          <w:szCs w:val="24"/>
        </w:rPr>
      </w:pPr>
      <w:r w:rsidRPr="00D05592">
        <w:rPr>
          <w:rStyle w:val="FontStyle27"/>
          <w:sz w:val="24"/>
          <w:szCs w:val="24"/>
        </w:rPr>
        <w:t>Приложение включает в себя таблицы, графики, диаграммы</w:t>
      </w:r>
      <w:r w:rsidR="0085120C">
        <w:rPr>
          <w:rStyle w:val="FontStyle27"/>
          <w:sz w:val="24"/>
          <w:szCs w:val="24"/>
        </w:rPr>
        <w:t>, отчеты</w:t>
      </w:r>
      <w:r w:rsidRPr="00D05592">
        <w:rPr>
          <w:rStyle w:val="FontStyle27"/>
          <w:sz w:val="24"/>
          <w:szCs w:val="24"/>
        </w:rPr>
        <w:t>.</w:t>
      </w:r>
    </w:p>
    <w:p w14:paraId="0ED32280" w14:textId="6ED5E059" w:rsidR="006701ED" w:rsidRDefault="006701ED" w:rsidP="00AF0044">
      <w:pPr>
        <w:pStyle w:val="Style9"/>
        <w:widowControl/>
        <w:spacing w:line="240" w:lineRule="auto"/>
        <w:ind w:firstLine="567"/>
      </w:pPr>
      <w:r w:rsidRPr="001726DA">
        <w:rPr>
          <w:color w:val="000000"/>
        </w:rPr>
        <w:t xml:space="preserve">Объем </w:t>
      </w:r>
      <w:r w:rsidR="00F7633C">
        <w:rPr>
          <w:color w:val="000000"/>
        </w:rPr>
        <w:t>КР</w:t>
      </w:r>
      <w:r>
        <w:rPr>
          <w:color w:val="000000"/>
        </w:rPr>
        <w:t xml:space="preserve"> зависит от: типа </w:t>
      </w:r>
      <w:r w:rsidR="00F7633C">
        <w:rPr>
          <w:color w:val="000000"/>
        </w:rPr>
        <w:t>КР</w:t>
      </w:r>
      <w:r>
        <w:rPr>
          <w:color w:val="000000"/>
        </w:rPr>
        <w:t xml:space="preserve">, сложности темы и требований </w:t>
      </w:r>
      <w:r w:rsidR="00932214">
        <w:rPr>
          <w:color w:val="000000"/>
        </w:rPr>
        <w:t xml:space="preserve">ФГОС </w:t>
      </w:r>
      <w:r>
        <w:rPr>
          <w:color w:val="000000"/>
        </w:rPr>
        <w:t>СПО и руково</w:t>
      </w:r>
      <w:r w:rsidR="00EB545E">
        <w:rPr>
          <w:color w:val="000000"/>
        </w:rPr>
        <w:t>дителя, определяется ГОСТом</w:t>
      </w:r>
      <w:r w:rsidR="004C185F">
        <w:rPr>
          <w:color w:val="000000"/>
        </w:rPr>
        <w:t xml:space="preserve"> и</w:t>
      </w:r>
      <w:r>
        <w:rPr>
          <w:color w:val="000000"/>
        </w:rPr>
        <w:t xml:space="preserve"> составляет </w:t>
      </w:r>
      <w:r w:rsidR="00726CF9">
        <w:rPr>
          <w:color w:val="000000"/>
        </w:rPr>
        <w:t>25</w:t>
      </w:r>
      <w:r w:rsidRPr="001726DA">
        <w:rPr>
          <w:color w:val="000000"/>
        </w:rPr>
        <w:t>-</w:t>
      </w:r>
      <w:r w:rsidR="00726CF9">
        <w:rPr>
          <w:color w:val="000000"/>
        </w:rPr>
        <w:t>3</w:t>
      </w:r>
      <w:r w:rsidRPr="001726DA">
        <w:rPr>
          <w:color w:val="000000"/>
        </w:rPr>
        <w:t>0</w:t>
      </w:r>
      <w:r>
        <w:rPr>
          <w:color w:val="000000"/>
        </w:rPr>
        <w:t xml:space="preserve"> страниц</w:t>
      </w:r>
      <w:r w:rsidRPr="001726DA">
        <w:rPr>
          <w:color w:val="000000"/>
        </w:rPr>
        <w:t xml:space="preserve">, </w:t>
      </w:r>
      <w:r w:rsidRPr="001726DA">
        <w:t>без учета приложений.</w:t>
      </w:r>
      <w:r w:rsidR="00FF1A25">
        <w:t xml:space="preserve"> Список </w:t>
      </w:r>
      <w:r w:rsidR="00EB545E">
        <w:t>использованных источников</w:t>
      </w:r>
      <w:r w:rsidR="00FF1A25">
        <w:t xml:space="preserve"> должен составлять </w:t>
      </w:r>
      <w:r w:rsidR="00726CF9">
        <w:t>10</w:t>
      </w:r>
      <w:r w:rsidR="0085120C">
        <w:t>-</w:t>
      </w:r>
      <w:r w:rsidR="00726CF9">
        <w:t>15</w:t>
      </w:r>
      <w:r w:rsidR="0085120C">
        <w:t xml:space="preserve"> наименований.</w:t>
      </w:r>
    </w:p>
    <w:p w14:paraId="1C179233" w14:textId="6275841D" w:rsidR="00856EEA" w:rsidRPr="00856EEA" w:rsidRDefault="00856EEA" w:rsidP="00856EEA">
      <w:pPr>
        <w:autoSpaceDE/>
        <w:autoSpaceDN/>
        <w:adjustRightInd/>
        <w:jc w:val="center"/>
        <w:rPr>
          <w:b/>
          <w:color w:val="000000"/>
        </w:rPr>
      </w:pPr>
      <w:r>
        <w:rPr>
          <w:b/>
          <w:color w:val="000000"/>
        </w:rPr>
        <w:t xml:space="preserve">1.2 </w:t>
      </w:r>
      <w:r w:rsidRPr="00856EEA">
        <w:rPr>
          <w:b/>
          <w:color w:val="000000"/>
        </w:rPr>
        <w:t>Критерии оценки курсовой работы</w:t>
      </w:r>
    </w:p>
    <w:p w14:paraId="4F50606E" w14:textId="7CC4219B" w:rsidR="00856EEA" w:rsidRPr="00856EEA" w:rsidRDefault="00856EEA" w:rsidP="00856EEA">
      <w:pPr>
        <w:autoSpaceDE/>
        <w:autoSpaceDN/>
        <w:adjustRightInd/>
        <w:ind w:firstLine="709"/>
        <w:jc w:val="both"/>
        <w:rPr>
          <w:color w:val="000000"/>
        </w:rPr>
      </w:pPr>
      <w:r w:rsidRPr="00856EEA">
        <w:rPr>
          <w:color w:val="000000"/>
        </w:rPr>
        <w:t xml:space="preserve"> Результаты выполнения курсовой работы определяются оценками «отлично», «хорошо», «удовлетворительно», «неудовлетворительно» и выставляются в зачетную ведомость. </w:t>
      </w:r>
    </w:p>
    <w:p w14:paraId="599034C0" w14:textId="585EDF07" w:rsidR="00856EEA" w:rsidRPr="00856EEA" w:rsidRDefault="00856EEA" w:rsidP="00856EEA">
      <w:pPr>
        <w:autoSpaceDE/>
        <w:autoSpaceDN/>
        <w:adjustRightInd/>
        <w:ind w:firstLine="709"/>
        <w:jc w:val="both"/>
        <w:rPr>
          <w:color w:val="000000"/>
        </w:rPr>
      </w:pPr>
      <w:r w:rsidRPr="00856EEA">
        <w:rPr>
          <w:color w:val="000000"/>
        </w:rPr>
        <w:t xml:space="preserve">Оценка «5» (отлично): </w:t>
      </w:r>
    </w:p>
    <w:p w14:paraId="0C448CF5" w14:textId="77777777" w:rsidR="00856EEA" w:rsidRPr="00856EEA" w:rsidRDefault="00856EEA" w:rsidP="00856EEA">
      <w:pPr>
        <w:widowControl/>
        <w:numPr>
          <w:ilvl w:val="0"/>
          <w:numId w:val="21"/>
        </w:numPr>
        <w:autoSpaceDE/>
        <w:autoSpaceDN/>
        <w:adjustRightInd/>
        <w:contextualSpacing/>
        <w:jc w:val="both"/>
        <w:rPr>
          <w:color w:val="000000"/>
        </w:rPr>
      </w:pPr>
      <w:r w:rsidRPr="00856EEA">
        <w:rPr>
          <w:color w:val="000000"/>
        </w:rPr>
        <w:t xml:space="preserve">тема курсовой работы актуальна и актуальность её в работе обоснована; </w:t>
      </w:r>
    </w:p>
    <w:p w14:paraId="3CE0595D" w14:textId="77777777" w:rsidR="00856EEA" w:rsidRPr="00856EEA" w:rsidRDefault="00856EEA" w:rsidP="00856EEA">
      <w:pPr>
        <w:widowControl/>
        <w:numPr>
          <w:ilvl w:val="0"/>
          <w:numId w:val="21"/>
        </w:numPr>
        <w:autoSpaceDE/>
        <w:autoSpaceDN/>
        <w:adjustRightInd/>
        <w:contextualSpacing/>
        <w:jc w:val="both"/>
        <w:rPr>
          <w:color w:val="000000"/>
        </w:rPr>
      </w:pPr>
      <w:r w:rsidRPr="00856EEA">
        <w:rPr>
          <w:color w:val="000000"/>
        </w:rPr>
        <w:t>сформулированы цель, задачи, предмет, объект исследования, методы, используемые в работе;</w:t>
      </w:r>
    </w:p>
    <w:p w14:paraId="05D10DC5" w14:textId="77777777" w:rsidR="00856EEA" w:rsidRPr="00856EEA" w:rsidRDefault="00856EEA" w:rsidP="00856EEA">
      <w:pPr>
        <w:widowControl/>
        <w:numPr>
          <w:ilvl w:val="0"/>
          <w:numId w:val="21"/>
        </w:numPr>
        <w:autoSpaceDE/>
        <w:autoSpaceDN/>
        <w:adjustRightInd/>
        <w:contextualSpacing/>
        <w:jc w:val="both"/>
        <w:rPr>
          <w:color w:val="000000"/>
        </w:rPr>
      </w:pPr>
      <w:r w:rsidRPr="00856EEA">
        <w:rPr>
          <w:color w:val="000000"/>
        </w:rPr>
        <w:t>содержание и структура исследования соответствует поставленным целям и задачам;</w:t>
      </w:r>
    </w:p>
    <w:p w14:paraId="4009EEE5" w14:textId="77777777" w:rsidR="00856EEA" w:rsidRPr="00856EEA" w:rsidRDefault="00856EEA" w:rsidP="00856EEA">
      <w:pPr>
        <w:widowControl/>
        <w:numPr>
          <w:ilvl w:val="0"/>
          <w:numId w:val="21"/>
        </w:numPr>
        <w:autoSpaceDE/>
        <w:autoSpaceDN/>
        <w:adjustRightInd/>
        <w:contextualSpacing/>
        <w:jc w:val="both"/>
        <w:rPr>
          <w:color w:val="000000"/>
        </w:rPr>
      </w:pPr>
      <w:r w:rsidRPr="00856EEA">
        <w:rPr>
          <w:color w:val="000000"/>
        </w:rPr>
        <w:t>изложение текста работы отличается логичностью, смысловой завершённостью и анализом представленного материала;</w:t>
      </w:r>
    </w:p>
    <w:p w14:paraId="581EA719" w14:textId="77777777" w:rsidR="00856EEA" w:rsidRPr="00856EEA" w:rsidRDefault="00856EEA" w:rsidP="00856EEA">
      <w:pPr>
        <w:widowControl/>
        <w:numPr>
          <w:ilvl w:val="0"/>
          <w:numId w:val="21"/>
        </w:numPr>
        <w:autoSpaceDE/>
        <w:autoSpaceDN/>
        <w:adjustRightInd/>
        <w:contextualSpacing/>
        <w:jc w:val="both"/>
        <w:rPr>
          <w:color w:val="000000"/>
        </w:rPr>
      </w:pPr>
      <w:r w:rsidRPr="00856EEA">
        <w:rPr>
          <w:color w:val="000000"/>
        </w:rPr>
        <w:t>комплексно использованы методы исследования, адекватные поставленным задачам;</w:t>
      </w:r>
    </w:p>
    <w:p w14:paraId="2AFD571B" w14:textId="77777777" w:rsidR="00856EEA" w:rsidRPr="00856EEA" w:rsidRDefault="00856EEA" w:rsidP="00856EEA">
      <w:pPr>
        <w:widowControl/>
        <w:numPr>
          <w:ilvl w:val="0"/>
          <w:numId w:val="21"/>
        </w:numPr>
        <w:autoSpaceDE/>
        <w:autoSpaceDN/>
        <w:adjustRightInd/>
        <w:contextualSpacing/>
        <w:jc w:val="both"/>
        <w:rPr>
          <w:color w:val="000000"/>
        </w:rPr>
      </w:pPr>
      <w:r w:rsidRPr="00856EEA">
        <w:rPr>
          <w:color w:val="000000"/>
        </w:rPr>
        <w:lastRenderedPageBreak/>
        <w:t>итоговые выводы обоснованы, чётко сформулированы, соответствуют задачам исследования;</w:t>
      </w:r>
    </w:p>
    <w:p w14:paraId="2152012F" w14:textId="103B920E" w:rsidR="00856EEA" w:rsidRPr="00856EEA" w:rsidRDefault="00856EEA" w:rsidP="00856EEA">
      <w:pPr>
        <w:widowControl/>
        <w:numPr>
          <w:ilvl w:val="0"/>
          <w:numId w:val="21"/>
        </w:numPr>
        <w:autoSpaceDE/>
        <w:autoSpaceDN/>
        <w:adjustRightInd/>
        <w:contextualSpacing/>
        <w:jc w:val="both"/>
        <w:rPr>
          <w:color w:val="000000"/>
        </w:rPr>
      </w:pPr>
      <w:r w:rsidRPr="00856EEA">
        <w:rPr>
          <w:color w:val="000000"/>
        </w:rPr>
        <w:t>курсов</w:t>
      </w:r>
      <w:r>
        <w:rPr>
          <w:color w:val="000000"/>
        </w:rPr>
        <w:t>ая</w:t>
      </w:r>
      <w:r w:rsidRPr="00856EEA">
        <w:rPr>
          <w:color w:val="000000"/>
        </w:rPr>
        <w:t xml:space="preserve"> работ</w:t>
      </w:r>
      <w:r>
        <w:rPr>
          <w:color w:val="000000"/>
        </w:rPr>
        <w:t>а</w:t>
      </w:r>
      <w:r w:rsidRPr="00856EEA">
        <w:rPr>
          <w:color w:val="000000"/>
        </w:rPr>
        <w:t xml:space="preserve"> оформлена в соответствии с предъявленными требованиями.</w:t>
      </w:r>
    </w:p>
    <w:p w14:paraId="6204231E" w14:textId="4A9EF55F" w:rsidR="00856EEA" w:rsidRPr="00856EEA" w:rsidRDefault="00856EEA" w:rsidP="00856EEA">
      <w:pPr>
        <w:autoSpaceDE/>
        <w:autoSpaceDN/>
        <w:adjustRightInd/>
        <w:ind w:firstLine="709"/>
        <w:jc w:val="both"/>
        <w:rPr>
          <w:color w:val="000000"/>
        </w:rPr>
      </w:pPr>
      <w:r w:rsidRPr="00856EEA">
        <w:rPr>
          <w:color w:val="000000"/>
        </w:rPr>
        <w:t>Оценка «4» (хорошо):</w:t>
      </w:r>
    </w:p>
    <w:p w14:paraId="53C414D5" w14:textId="77777777" w:rsidR="00856EEA" w:rsidRPr="00856EEA" w:rsidRDefault="00856EEA" w:rsidP="00856EEA">
      <w:pPr>
        <w:widowControl/>
        <w:numPr>
          <w:ilvl w:val="0"/>
          <w:numId w:val="22"/>
        </w:numPr>
        <w:autoSpaceDE/>
        <w:autoSpaceDN/>
        <w:adjustRightInd/>
        <w:contextualSpacing/>
        <w:jc w:val="both"/>
        <w:rPr>
          <w:color w:val="000000"/>
        </w:rPr>
      </w:pPr>
      <w:r w:rsidRPr="00856EEA">
        <w:rPr>
          <w:color w:val="000000"/>
        </w:rPr>
        <w:t xml:space="preserve">тема работы актуальна, имеет теоретическое обоснование; </w:t>
      </w:r>
    </w:p>
    <w:p w14:paraId="24600E8A" w14:textId="77777777" w:rsidR="00856EEA" w:rsidRPr="00856EEA" w:rsidRDefault="00856EEA" w:rsidP="00856EEA">
      <w:pPr>
        <w:widowControl/>
        <w:numPr>
          <w:ilvl w:val="0"/>
          <w:numId w:val="22"/>
        </w:numPr>
        <w:autoSpaceDE/>
        <w:autoSpaceDN/>
        <w:adjustRightInd/>
        <w:contextualSpacing/>
        <w:jc w:val="both"/>
        <w:rPr>
          <w:color w:val="000000"/>
        </w:rPr>
      </w:pPr>
      <w:r w:rsidRPr="00856EEA">
        <w:rPr>
          <w:color w:val="000000"/>
        </w:rPr>
        <w:t>содержание работы в целом соответствует поставленной цели и задачам;</w:t>
      </w:r>
    </w:p>
    <w:p w14:paraId="141A91D6" w14:textId="77777777" w:rsidR="00856EEA" w:rsidRPr="00856EEA" w:rsidRDefault="00856EEA" w:rsidP="00856EEA">
      <w:pPr>
        <w:widowControl/>
        <w:numPr>
          <w:ilvl w:val="0"/>
          <w:numId w:val="22"/>
        </w:numPr>
        <w:autoSpaceDE/>
        <w:autoSpaceDN/>
        <w:adjustRightInd/>
        <w:contextualSpacing/>
        <w:jc w:val="both"/>
        <w:rPr>
          <w:color w:val="000000"/>
        </w:rPr>
      </w:pPr>
      <w:r w:rsidRPr="00856EEA">
        <w:rPr>
          <w:color w:val="000000"/>
        </w:rPr>
        <w:t>изложение материала носит преимущественно описательный характер;</w:t>
      </w:r>
    </w:p>
    <w:p w14:paraId="5A598014" w14:textId="77777777" w:rsidR="00856EEA" w:rsidRPr="00856EEA" w:rsidRDefault="00856EEA" w:rsidP="00856EEA">
      <w:pPr>
        <w:widowControl/>
        <w:numPr>
          <w:ilvl w:val="0"/>
          <w:numId w:val="22"/>
        </w:numPr>
        <w:autoSpaceDE/>
        <w:autoSpaceDN/>
        <w:adjustRightInd/>
        <w:contextualSpacing/>
        <w:jc w:val="both"/>
        <w:rPr>
          <w:color w:val="000000"/>
        </w:rPr>
      </w:pPr>
      <w:r w:rsidRPr="00856EEA">
        <w:rPr>
          <w:color w:val="000000"/>
        </w:rPr>
        <w:t xml:space="preserve">структура работы логична; </w:t>
      </w:r>
    </w:p>
    <w:p w14:paraId="36936817" w14:textId="77777777" w:rsidR="00856EEA" w:rsidRPr="00856EEA" w:rsidRDefault="00856EEA" w:rsidP="00856EEA">
      <w:pPr>
        <w:widowControl/>
        <w:numPr>
          <w:ilvl w:val="0"/>
          <w:numId w:val="22"/>
        </w:numPr>
        <w:autoSpaceDE/>
        <w:autoSpaceDN/>
        <w:adjustRightInd/>
        <w:contextualSpacing/>
        <w:jc w:val="both"/>
        <w:rPr>
          <w:color w:val="000000"/>
        </w:rPr>
      </w:pPr>
      <w:r w:rsidRPr="00856EEA">
        <w:rPr>
          <w:color w:val="000000"/>
        </w:rPr>
        <w:t>использованы методы, адекватные поставленным задачам;</w:t>
      </w:r>
    </w:p>
    <w:p w14:paraId="500D189D" w14:textId="77777777" w:rsidR="00856EEA" w:rsidRPr="00856EEA" w:rsidRDefault="00856EEA" w:rsidP="00856EEA">
      <w:pPr>
        <w:widowControl/>
        <w:numPr>
          <w:ilvl w:val="0"/>
          <w:numId w:val="22"/>
        </w:numPr>
        <w:autoSpaceDE/>
        <w:autoSpaceDN/>
        <w:adjustRightInd/>
        <w:contextualSpacing/>
        <w:jc w:val="both"/>
        <w:rPr>
          <w:color w:val="000000"/>
        </w:rPr>
      </w:pPr>
      <w:r w:rsidRPr="00856EEA">
        <w:rPr>
          <w:color w:val="000000"/>
        </w:rPr>
        <w:t>имеются итоговые выводы, соответствующие поставленным задачам исследования;</w:t>
      </w:r>
    </w:p>
    <w:p w14:paraId="21762C35" w14:textId="77777777" w:rsidR="00856EEA" w:rsidRPr="00856EEA" w:rsidRDefault="00856EEA" w:rsidP="00856EEA">
      <w:pPr>
        <w:widowControl/>
        <w:numPr>
          <w:ilvl w:val="0"/>
          <w:numId w:val="22"/>
        </w:numPr>
        <w:autoSpaceDE/>
        <w:autoSpaceDN/>
        <w:adjustRightInd/>
        <w:contextualSpacing/>
        <w:jc w:val="both"/>
        <w:rPr>
          <w:color w:val="000000"/>
        </w:rPr>
      </w:pPr>
      <w:r w:rsidRPr="00856EEA">
        <w:rPr>
          <w:color w:val="000000"/>
        </w:rPr>
        <w:t xml:space="preserve">основные требования к оформлению работы в целом соблюдены, но имеются небольшие недочёты. </w:t>
      </w:r>
    </w:p>
    <w:p w14:paraId="4D8AB9AE" w14:textId="4F381195" w:rsidR="00856EEA" w:rsidRPr="00856EEA" w:rsidRDefault="00856EEA" w:rsidP="00856EEA">
      <w:pPr>
        <w:autoSpaceDE/>
        <w:autoSpaceDN/>
        <w:adjustRightInd/>
        <w:ind w:firstLine="709"/>
        <w:jc w:val="both"/>
        <w:rPr>
          <w:color w:val="000000"/>
        </w:rPr>
      </w:pPr>
      <w:r w:rsidRPr="00856EEA">
        <w:rPr>
          <w:color w:val="000000"/>
        </w:rPr>
        <w:t xml:space="preserve">Оценка «3» (удовлетворительно): </w:t>
      </w:r>
    </w:p>
    <w:p w14:paraId="5E022C8A" w14:textId="77777777" w:rsidR="00856EEA" w:rsidRPr="00856EEA" w:rsidRDefault="00856EEA" w:rsidP="00856EEA">
      <w:pPr>
        <w:widowControl/>
        <w:numPr>
          <w:ilvl w:val="0"/>
          <w:numId w:val="23"/>
        </w:numPr>
        <w:autoSpaceDE/>
        <w:autoSpaceDN/>
        <w:adjustRightInd/>
        <w:contextualSpacing/>
        <w:jc w:val="both"/>
        <w:rPr>
          <w:color w:val="000000"/>
        </w:rPr>
      </w:pPr>
      <w:r w:rsidRPr="00856EEA">
        <w:rPr>
          <w:color w:val="000000"/>
        </w:rPr>
        <w:t>тема работы актуальна, но актуальность её, цели и задачи работы сформулированы нечётко;</w:t>
      </w:r>
    </w:p>
    <w:p w14:paraId="14738C4B" w14:textId="77777777" w:rsidR="00856EEA" w:rsidRPr="00856EEA" w:rsidRDefault="00856EEA" w:rsidP="00856EEA">
      <w:pPr>
        <w:widowControl/>
        <w:numPr>
          <w:ilvl w:val="0"/>
          <w:numId w:val="23"/>
        </w:numPr>
        <w:autoSpaceDE/>
        <w:autoSpaceDN/>
        <w:adjustRightInd/>
        <w:contextualSpacing/>
        <w:jc w:val="both"/>
        <w:rPr>
          <w:color w:val="000000"/>
        </w:rPr>
      </w:pPr>
      <w:r w:rsidRPr="00856EEA">
        <w:rPr>
          <w:color w:val="000000"/>
        </w:rPr>
        <w:t>содержание не всегда согласовано с темой и (или) поставленными задачами;</w:t>
      </w:r>
    </w:p>
    <w:p w14:paraId="2FD9CAC6" w14:textId="77777777" w:rsidR="00856EEA" w:rsidRPr="00856EEA" w:rsidRDefault="00856EEA" w:rsidP="00856EEA">
      <w:pPr>
        <w:widowControl/>
        <w:numPr>
          <w:ilvl w:val="0"/>
          <w:numId w:val="23"/>
        </w:numPr>
        <w:autoSpaceDE/>
        <w:autoSpaceDN/>
        <w:adjustRightInd/>
        <w:contextualSpacing/>
        <w:jc w:val="both"/>
        <w:rPr>
          <w:color w:val="000000"/>
        </w:rPr>
      </w:pPr>
      <w:r w:rsidRPr="00856EEA">
        <w:rPr>
          <w:color w:val="000000"/>
        </w:rPr>
        <w:t>изложение материала носит описательный характер, большие отрывки (более двух абзацев) переписаны из источников;</w:t>
      </w:r>
    </w:p>
    <w:p w14:paraId="5144EA3E" w14:textId="77777777" w:rsidR="00856EEA" w:rsidRPr="00856EEA" w:rsidRDefault="00856EEA" w:rsidP="00856EEA">
      <w:pPr>
        <w:widowControl/>
        <w:numPr>
          <w:ilvl w:val="0"/>
          <w:numId w:val="23"/>
        </w:numPr>
        <w:autoSpaceDE/>
        <w:autoSpaceDN/>
        <w:adjustRightInd/>
        <w:contextualSpacing/>
        <w:jc w:val="both"/>
        <w:rPr>
          <w:color w:val="000000"/>
        </w:rPr>
      </w:pPr>
      <w:r w:rsidRPr="00856EEA">
        <w:rPr>
          <w:color w:val="000000"/>
        </w:rPr>
        <w:t>самостоятельные выводы либо отсутствуют, либо присутствуют только формально;</w:t>
      </w:r>
    </w:p>
    <w:p w14:paraId="5BDB1DF8" w14:textId="77777777" w:rsidR="00856EEA" w:rsidRPr="00856EEA" w:rsidRDefault="00856EEA" w:rsidP="00856EEA">
      <w:pPr>
        <w:widowControl/>
        <w:numPr>
          <w:ilvl w:val="0"/>
          <w:numId w:val="23"/>
        </w:numPr>
        <w:autoSpaceDE/>
        <w:autoSpaceDN/>
        <w:adjustRightInd/>
        <w:contextualSpacing/>
        <w:jc w:val="both"/>
        <w:rPr>
          <w:color w:val="000000"/>
        </w:rPr>
      </w:pPr>
      <w:r w:rsidRPr="00856EEA">
        <w:rPr>
          <w:color w:val="000000"/>
        </w:rPr>
        <w:t xml:space="preserve">нарушен ряд требований к оформлению работы. </w:t>
      </w:r>
    </w:p>
    <w:p w14:paraId="00199DF2" w14:textId="35075354" w:rsidR="00856EEA" w:rsidRPr="00856EEA" w:rsidRDefault="00856EEA" w:rsidP="00856EEA">
      <w:pPr>
        <w:autoSpaceDE/>
        <w:autoSpaceDN/>
        <w:adjustRightInd/>
        <w:ind w:firstLine="709"/>
        <w:jc w:val="both"/>
        <w:rPr>
          <w:color w:val="000000"/>
        </w:rPr>
      </w:pPr>
      <w:r w:rsidRPr="00856EEA">
        <w:rPr>
          <w:color w:val="000000"/>
        </w:rPr>
        <w:t>Оценка «2» (неудовлетворительно):</w:t>
      </w:r>
    </w:p>
    <w:p w14:paraId="71CD0123" w14:textId="77777777" w:rsidR="00856EEA" w:rsidRPr="00856EEA" w:rsidRDefault="00856EEA" w:rsidP="00856EEA">
      <w:pPr>
        <w:widowControl/>
        <w:numPr>
          <w:ilvl w:val="0"/>
          <w:numId w:val="24"/>
        </w:numPr>
        <w:autoSpaceDE/>
        <w:autoSpaceDN/>
        <w:adjustRightInd/>
        <w:contextualSpacing/>
        <w:jc w:val="both"/>
        <w:rPr>
          <w:color w:val="000000"/>
        </w:rPr>
      </w:pPr>
      <w:r w:rsidRPr="00856EEA">
        <w:rPr>
          <w:color w:val="000000"/>
        </w:rPr>
        <w:t>актуальность исследования автором не обоснована, цель и задачи сформулированы неточно и неполно, либо их формулировки отсутствуют;</w:t>
      </w:r>
    </w:p>
    <w:p w14:paraId="60B18CB5" w14:textId="77777777" w:rsidR="00856EEA" w:rsidRPr="00856EEA" w:rsidRDefault="00856EEA" w:rsidP="00856EEA">
      <w:pPr>
        <w:widowControl/>
        <w:numPr>
          <w:ilvl w:val="0"/>
          <w:numId w:val="24"/>
        </w:numPr>
        <w:autoSpaceDE/>
        <w:autoSpaceDN/>
        <w:adjustRightInd/>
        <w:contextualSpacing/>
        <w:jc w:val="both"/>
        <w:rPr>
          <w:color w:val="000000"/>
        </w:rPr>
      </w:pPr>
      <w:r w:rsidRPr="00856EEA">
        <w:rPr>
          <w:color w:val="000000"/>
        </w:rPr>
        <w:t>содержание и тема работы плохо согласуются (не согласуются) между собой;</w:t>
      </w:r>
    </w:p>
    <w:p w14:paraId="166FE016" w14:textId="77777777" w:rsidR="00856EEA" w:rsidRPr="00856EEA" w:rsidRDefault="00856EEA" w:rsidP="00856EEA">
      <w:pPr>
        <w:widowControl/>
        <w:numPr>
          <w:ilvl w:val="0"/>
          <w:numId w:val="24"/>
        </w:numPr>
        <w:autoSpaceDE/>
        <w:autoSpaceDN/>
        <w:adjustRightInd/>
        <w:contextualSpacing/>
        <w:jc w:val="both"/>
        <w:rPr>
          <w:color w:val="000000"/>
        </w:rPr>
      </w:pPr>
      <w:r w:rsidRPr="00856EEA">
        <w:rPr>
          <w:color w:val="000000"/>
        </w:rPr>
        <w:t>работа носит преимущественно реферативный характер;</w:t>
      </w:r>
    </w:p>
    <w:p w14:paraId="5CF467C9" w14:textId="77777777" w:rsidR="00856EEA" w:rsidRPr="00856EEA" w:rsidRDefault="00856EEA" w:rsidP="00856EEA">
      <w:pPr>
        <w:widowControl/>
        <w:numPr>
          <w:ilvl w:val="0"/>
          <w:numId w:val="24"/>
        </w:numPr>
        <w:autoSpaceDE/>
        <w:autoSpaceDN/>
        <w:adjustRightInd/>
        <w:contextualSpacing/>
        <w:jc w:val="both"/>
        <w:rPr>
          <w:color w:val="000000"/>
        </w:rPr>
      </w:pPr>
      <w:r w:rsidRPr="00856EEA">
        <w:rPr>
          <w:color w:val="000000"/>
        </w:rPr>
        <w:t>большая часть работы списана с одного источника либо заимствована из сети Интернет;</w:t>
      </w:r>
    </w:p>
    <w:p w14:paraId="273E61EA" w14:textId="77777777" w:rsidR="00856EEA" w:rsidRPr="00856EEA" w:rsidRDefault="00856EEA" w:rsidP="00856EEA">
      <w:pPr>
        <w:widowControl/>
        <w:numPr>
          <w:ilvl w:val="0"/>
          <w:numId w:val="24"/>
        </w:numPr>
        <w:autoSpaceDE/>
        <w:autoSpaceDN/>
        <w:adjustRightInd/>
        <w:contextualSpacing/>
        <w:jc w:val="both"/>
        <w:rPr>
          <w:color w:val="000000"/>
        </w:rPr>
      </w:pPr>
      <w:r w:rsidRPr="00856EEA">
        <w:rPr>
          <w:color w:val="000000"/>
        </w:rPr>
        <w:t xml:space="preserve">выводы не соответствуют поставленным задачам (при их наличии); </w:t>
      </w:r>
    </w:p>
    <w:p w14:paraId="1F3F03F5" w14:textId="77777777" w:rsidR="00856EEA" w:rsidRPr="00856EEA" w:rsidRDefault="00856EEA" w:rsidP="00856EEA">
      <w:pPr>
        <w:widowControl/>
        <w:numPr>
          <w:ilvl w:val="0"/>
          <w:numId w:val="24"/>
        </w:numPr>
        <w:autoSpaceDE/>
        <w:autoSpaceDN/>
        <w:adjustRightInd/>
        <w:contextualSpacing/>
        <w:jc w:val="both"/>
        <w:rPr>
          <w:color w:val="000000"/>
        </w:rPr>
      </w:pPr>
      <w:r w:rsidRPr="00856EEA">
        <w:rPr>
          <w:color w:val="000000"/>
        </w:rPr>
        <w:t>нарушены правила оформления работы.</w:t>
      </w:r>
    </w:p>
    <w:p w14:paraId="1E0C99B1" w14:textId="77777777" w:rsidR="00856EEA" w:rsidRDefault="00856EEA" w:rsidP="00AF0044">
      <w:pPr>
        <w:pStyle w:val="Style9"/>
        <w:widowControl/>
        <w:spacing w:line="240" w:lineRule="auto"/>
        <w:ind w:firstLine="567"/>
      </w:pPr>
    </w:p>
    <w:p w14:paraId="54DF43EB" w14:textId="77777777" w:rsidR="00BF746C" w:rsidRDefault="00BF746C" w:rsidP="00AF0044">
      <w:pPr>
        <w:pStyle w:val="Style9"/>
        <w:widowControl/>
        <w:spacing w:line="240" w:lineRule="auto"/>
        <w:ind w:firstLine="567"/>
      </w:pPr>
    </w:p>
    <w:p w14:paraId="143D69C9" w14:textId="77777777" w:rsidR="00926AC0" w:rsidRDefault="00926AC0" w:rsidP="00AF0044">
      <w:pPr>
        <w:pStyle w:val="Style12"/>
        <w:widowControl/>
        <w:ind w:firstLine="567"/>
        <w:jc w:val="both"/>
      </w:pPr>
    </w:p>
    <w:p w14:paraId="13100E94" w14:textId="77777777" w:rsidR="00926AC0" w:rsidRPr="008C27FB" w:rsidRDefault="008C27FB" w:rsidP="008C27FB">
      <w:pPr>
        <w:pStyle w:val="Style12"/>
        <w:widowControl/>
        <w:ind w:firstLine="567"/>
        <w:jc w:val="center"/>
      </w:pPr>
      <w:r w:rsidRPr="008C27FB">
        <w:rPr>
          <w:b/>
          <w:smallCaps/>
        </w:rPr>
        <w:t xml:space="preserve">РАЗДЕЛ 2. НАПИСАНИЕ И ОФОРМЛЕНИЕ </w:t>
      </w:r>
      <w:r w:rsidR="00F7633C">
        <w:rPr>
          <w:b/>
          <w:smallCaps/>
        </w:rPr>
        <w:t>КУРСОВЫХ</w:t>
      </w:r>
      <w:r w:rsidRPr="008C27FB">
        <w:rPr>
          <w:b/>
          <w:smallCaps/>
        </w:rPr>
        <w:t xml:space="preserve"> РАБОТ</w:t>
      </w:r>
    </w:p>
    <w:p w14:paraId="6A0BECF9" w14:textId="77777777" w:rsidR="00B12C20" w:rsidRDefault="00B12C20" w:rsidP="00AF0044">
      <w:pPr>
        <w:pStyle w:val="Style12"/>
        <w:widowControl/>
        <w:ind w:firstLine="567"/>
        <w:jc w:val="both"/>
      </w:pPr>
    </w:p>
    <w:p w14:paraId="668F08E9" w14:textId="77777777" w:rsidR="00863AD5" w:rsidRPr="008C27FB" w:rsidRDefault="00863AD5" w:rsidP="00AF0044">
      <w:pPr>
        <w:shd w:val="clear" w:color="auto" w:fill="FFFFFF"/>
        <w:ind w:firstLine="567"/>
        <w:jc w:val="both"/>
        <w:rPr>
          <w:rStyle w:val="FontStyle27"/>
          <w:b/>
          <w:sz w:val="24"/>
          <w:szCs w:val="24"/>
        </w:rPr>
      </w:pPr>
      <w:r w:rsidRPr="008C27FB">
        <w:rPr>
          <w:rStyle w:val="FontStyle27"/>
          <w:b/>
          <w:sz w:val="24"/>
          <w:szCs w:val="24"/>
        </w:rPr>
        <w:t>1. Структура работы</w:t>
      </w:r>
    </w:p>
    <w:p w14:paraId="1855C789" w14:textId="4C64A17E" w:rsidR="00805235" w:rsidRPr="00805235" w:rsidRDefault="00805235" w:rsidP="00AF0044">
      <w:pPr>
        <w:widowControl/>
        <w:autoSpaceDE/>
        <w:autoSpaceDN/>
        <w:adjustRightInd/>
        <w:ind w:firstLine="567"/>
        <w:jc w:val="both"/>
      </w:pPr>
      <w:r w:rsidRPr="00805235">
        <w:t xml:space="preserve">Существует принятая схема </w:t>
      </w:r>
      <w:r w:rsidR="0055563D">
        <w:t>курсовой</w:t>
      </w:r>
      <w:r w:rsidRPr="00805235">
        <w:t xml:space="preserve"> работы. Эта схема предполагает наличие следующих частей в работе:</w:t>
      </w:r>
      <w:r w:rsidR="004F1759">
        <w:t xml:space="preserve"> титульный лист, </w:t>
      </w:r>
      <w:r w:rsidR="001D7B0C">
        <w:t>оглавление</w:t>
      </w:r>
      <w:r w:rsidRPr="00805235">
        <w:t xml:space="preserve">, введение, </w:t>
      </w:r>
      <w:r w:rsidR="0055563D">
        <w:t>две главы</w:t>
      </w:r>
      <w:r w:rsidRPr="00805235">
        <w:t xml:space="preserve">, заключение, список </w:t>
      </w:r>
      <w:r w:rsidR="00EA04F8">
        <w:t>использованных источников</w:t>
      </w:r>
      <w:r w:rsidRPr="00805235">
        <w:t>, приложения.</w:t>
      </w:r>
    </w:p>
    <w:p w14:paraId="2DD49409" w14:textId="5473A675" w:rsidR="00805235" w:rsidRPr="00805235" w:rsidRDefault="00805235" w:rsidP="00AF0044">
      <w:pPr>
        <w:widowControl/>
        <w:autoSpaceDE/>
        <w:autoSpaceDN/>
        <w:adjustRightInd/>
        <w:ind w:firstLine="567"/>
        <w:jc w:val="both"/>
      </w:pPr>
      <w:r w:rsidRPr="00805235">
        <w:t xml:space="preserve">Наиболее формализованная часть работы – </w:t>
      </w:r>
      <w:r w:rsidRPr="00805235">
        <w:rPr>
          <w:b/>
        </w:rPr>
        <w:t>ВВЕДЕНИЕ</w:t>
      </w:r>
      <w:r w:rsidRPr="00805235">
        <w:t xml:space="preserve">. Во введении излагается </w:t>
      </w:r>
      <w:r w:rsidRPr="00805235">
        <w:rPr>
          <w:b/>
        </w:rPr>
        <w:t>программа исследования</w:t>
      </w:r>
      <w:r w:rsidRPr="00805235">
        <w:t xml:space="preserve"> – идеальный план действий исследователя, который необходим как для понимания </w:t>
      </w:r>
      <w:r w:rsidRPr="00805235">
        <w:rPr>
          <w:i/>
        </w:rPr>
        <w:t>что, зачем, как</w:t>
      </w:r>
      <w:r w:rsidRPr="00805235">
        <w:t xml:space="preserve"> и </w:t>
      </w:r>
      <w:r w:rsidRPr="00805235">
        <w:rPr>
          <w:i/>
        </w:rPr>
        <w:t>с помощью чего</w:t>
      </w:r>
      <w:r w:rsidRPr="00805235">
        <w:t xml:space="preserve"> исследовать, так и для понимания того, </w:t>
      </w:r>
      <w:r w:rsidRPr="00805235">
        <w:rPr>
          <w:i/>
        </w:rPr>
        <w:t>как реализовать это исследование</w:t>
      </w:r>
      <w:r w:rsidRPr="00805235">
        <w:t xml:space="preserve"> (план последовательных действий). Введение имеет </w:t>
      </w:r>
      <w:r w:rsidR="0055563D">
        <w:t>следующую</w:t>
      </w:r>
      <w:r w:rsidRPr="00805235">
        <w:t xml:space="preserve"> структуру:</w:t>
      </w:r>
    </w:p>
    <w:p w14:paraId="4F3FD8C3" w14:textId="77777777" w:rsidR="00805235" w:rsidRPr="00805235" w:rsidRDefault="00805235" w:rsidP="00AF0044">
      <w:pPr>
        <w:widowControl/>
        <w:autoSpaceDE/>
        <w:autoSpaceDN/>
        <w:adjustRightInd/>
        <w:ind w:firstLine="567"/>
        <w:jc w:val="both"/>
      </w:pPr>
      <w:r w:rsidRPr="00805235">
        <w:rPr>
          <w:b/>
          <w:i/>
        </w:rPr>
        <w:t>Актуальность темы исследования.</w:t>
      </w:r>
      <w:r w:rsidRPr="00805235">
        <w:t xml:space="preserve"> В этой части введения дается обоснование того, зачем и почему изучается именно эта тема, проблема. Актуальность важно формулировать максимально конкретно, в рамках выбранной темы исследования. </w:t>
      </w:r>
    </w:p>
    <w:p w14:paraId="5F6B9338" w14:textId="77777777" w:rsidR="00805235" w:rsidRPr="00805235" w:rsidRDefault="00805235" w:rsidP="00AF0044">
      <w:pPr>
        <w:widowControl/>
        <w:tabs>
          <w:tab w:val="left" w:pos="9355"/>
        </w:tabs>
        <w:overflowPunct w:val="0"/>
        <w:ind w:firstLine="567"/>
        <w:jc w:val="both"/>
        <w:rPr>
          <w:szCs w:val="20"/>
        </w:rPr>
      </w:pPr>
      <w:r w:rsidRPr="00805235">
        <w:rPr>
          <w:szCs w:val="20"/>
        </w:rPr>
        <w:t xml:space="preserve">Освещение актуальности должно быть немногословным. </w:t>
      </w:r>
      <w:r w:rsidR="004F1759">
        <w:rPr>
          <w:szCs w:val="20"/>
        </w:rPr>
        <w:t xml:space="preserve">Достаточно в пределах </w:t>
      </w:r>
      <w:r w:rsidR="00726CF9">
        <w:rPr>
          <w:szCs w:val="20"/>
        </w:rPr>
        <w:t>одной</w:t>
      </w:r>
      <w:r w:rsidRPr="00805235">
        <w:rPr>
          <w:szCs w:val="20"/>
        </w:rPr>
        <w:t xml:space="preserve"> страниц</w:t>
      </w:r>
      <w:r w:rsidR="00726CF9">
        <w:rPr>
          <w:szCs w:val="20"/>
        </w:rPr>
        <w:t>ы</w:t>
      </w:r>
      <w:r w:rsidRPr="00805235">
        <w:rPr>
          <w:szCs w:val="20"/>
        </w:rPr>
        <w:t xml:space="preserve"> машинописного текста показать главное – суть проблемной ситуации.</w:t>
      </w:r>
    </w:p>
    <w:p w14:paraId="3CFBB824" w14:textId="77777777" w:rsidR="00805235" w:rsidRPr="00805235" w:rsidRDefault="004F1759" w:rsidP="00AF0044">
      <w:pPr>
        <w:widowControl/>
        <w:tabs>
          <w:tab w:val="left" w:pos="9355"/>
        </w:tabs>
        <w:autoSpaceDE/>
        <w:autoSpaceDN/>
        <w:adjustRightInd/>
        <w:ind w:firstLine="567"/>
        <w:jc w:val="both"/>
      </w:pPr>
      <w:r>
        <w:t>Актуальность темы</w:t>
      </w:r>
      <w:r w:rsidR="00805235" w:rsidRPr="00805235">
        <w:t xml:space="preserve"> исследования</w:t>
      </w:r>
      <w:r w:rsidR="00805235">
        <w:t xml:space="preserve"> </w:t>
      </w:r>
      <w:r w:rsidR="00805235" w:rsidRPr="00805235">
        <w:t>может раскрываться в трех направлениях:</w:t>
      </w:r>
    </w:p>
    <w:p w14:paraId="1FD40D07" w14:textId="77777777" w:rsidR="00805235" w:rsidRPr="00805235" w:rsidRDefault="00805235" w:rsidP="00AF0044">
      <w:pPr>
        <w:widowControl/>
        <w:autoSpaceDE/>
        <w:autoSpaceDN/>
        <w:adjustRightInd/>
        <w:ind w:firstLine="567"/>
        <w:jc w:val="both"/>
      </w:pPr>
      <w:r w:rsidRPr="00805235">
        <w:rPr>
          <w:i/>
        </w:rPr>
        <w:t>Социальном</w:t>
      </w:r>
      <w:r w:rsidRPr="00805235">
        <w:t xml:space="preserve">. Абзац о современном социальном контексте по отношению к проблеме исследования. Например: «В условиях все большего разрыва в </w:t>
      </w:r>
      <w:r>
        <w:t xml:space="preserve">экономической теории по </w:t>
      </w:r>
      <w:r>
        <w:lastRenderedPageBreak/>
        <w:t>сравнению с реалиями рыночной экономики</w:t>
      </w:r>
      <w:r w:rsidRPr="00805235">
        <w:t xml:space="preserve"> становится актуальной... такая-то проблема, раскрытие которой позволит...».</w:t>
      </w:r>
    </w:p>
    <w:p w14:paraId="2504981E" w14:textId="77777777" w:rsidR="00805235" w:rsidRPr="00805235" w:rsidRDefault="00805235" w:rsidP="00AF0044">
      <w:pPr>
        <w:widowControl/>
        <w:autoSpaceDE/>
        <w:autoSpaceDN/>
        <w:adjustRightInd/>
        <w:ind w:firstLine="567"/>
        <w:jc w:val="both"/>
      </w:pPr>
      <w:r w:rsidRPr="00805235">
        <w:rPr>
          <w:i/>
        </w:rPr>
        <w:t>Теоретическом</w:t>
      </w:r>
      <w:r w:rsidRPr="00805235">
        <w:t>. Абзац о масштабе теории вопроса. Например: «Данная проблема рассматривалась в</w:t>
      </w:r>
      <w:r>
        <w:t xml:space="preserve"> социальных, экономических, политических и проч.</w:t>
      </w:r>
      <w:r w:rsidRPr="00805235">
        <w:t xml:space="preserve"> науках в таком-то ракурсе (или аспекте). Однако основное внимание было уделено тому-то, а не вопросу…».</w:t>
      </w:r>
    </w:p>
    <w:p w14:paraId="3C4C70D2" w14:textId="77777777" w:rsidR="00805235" w:rsidRPr="00805235" w:rsidRDefault="00805235" w:rsidP="00AF0044">
      <w:pPr>
        <w:widowControl/>
        <w:autoSpaceDE/>
        <w:autoSpaceDN/>
        <w:adjustRightInd/>
        <w:ind w:firstLine="567"/>
        <w:jc w:val="both"/>
      </w:pPr>
      <w:r w:rsidRPr="00805235">
        <w:rPr>
          <w:i/>
        </w:rPr>
        <w:t>Практическом</w:t>
      </w:r>
      <w:r w:rsidRPr="00805235">
        <w:t xml:space="preserve">. Абзац о положении дел в практике обсуждаемой проблемы. Например: «Анализ практики показывает, что </w:t>
      </w:r>
      <w:r>
        <w:t>в экономике, законодательстве и проч.</w:t>
      </w:r>
      <w:r w:rsidRPr="00805235">
        <w:t>,</w:t>
      </w:r>
      <w:r>
        <w:t xml:space="preserve"> происходит …</w:t>
      </w:r>
      <w:r w:rsidRPr="00805235">
        <w:t xml:space="preserve"> а</w:t>
      </w:r>
      <w:r>
        <w:t xml:space="preserve"> предприятия</w:t>
      </w:r>
      <w:r w:rsidRPr="00805235">
        <w:t xml:space="preserve"> все чаще сталкиваются с ...». Или: «Раскрытие данной проблемы будет содействовать развитию … </w:t>
      </w:r>
      <w:r w:rsidR="001E647D">
        <w:t>в</w:t>
      </w:r>
      <w:r w:rsidRPr="00805235">
        <w:t xml:space="preserve"> практике…».</w:t>
      </w:r>
    </w:p>
    <w:p w14:paraId="7F8940E9" w14:textId="395925DF" w:rsidR="000C0708" w:rsidRPr="000C0708" w:rsidRDefault="000C0708" w:rsidP="00AF0044">
      <w:pPr>
        <w:widowControl/>
        <w:autoSpaceDE/>
        <w:autoSpaceDN/>
        <w:adjustRightInd/>
        <w:ind w:firstLine="567"/>
        <w:jc w:val="both"/>
        <w:rPr>
          <w:b/>
        </w:rPr>
      </w:pPr>
      <w:r w:rsidRPr="000C0708">
        <w:t xml:space="preserve">Вслед за </w:t>
      </w:r>
      <w:r w:rsidR="0055563D">
        <w:t>актуальностью</w:t>
      </w:r>
      <w:r w:rsidRPr="000C0708">
        <w:t xml:space="preserve"> определяется </w:t>
      </w:r>
      <w:r w:rsidRPr="000C0708">
        <w:rPr>
          <w:b/>
        </w:rPr>
        <w:t>объект исследования</w:t>
      </w:r>
      <w:r w:rsidRPr="000C0708">
        <w:t xml:space="preserve">, а затем </w:t>
      </w:r>
      <w:r w:rsidRPr="000C0708">
        <w:rPr>
          <w:b/>
        </w:rPr>
        <w:t>предмет исследования.</w:t>
      </w:r>
    </w:p>
    <w:p w14:paraId="4F8C20CE" w14:textId="77777777" w:rsidR="000C0708" w:rsidRPr="000C0708" w:rsidRDefault="000C0708" w:rsidP="00AF0044">
      <w:pPr>
        <w:widowControl/>
        <w:autoSpaceDE/>
        <w:autoSpaceDN/>
        <w:adjustRightInd/>
        <w:ind w:firstLine="567"/>
        <w:jc w:val="both"/>
      </w:pPr>
      <w:r w:rsidRPr="000C0708">
        <w:rPr>
          <w:b/>
        </w:rPr>
        <w:t>Объект исследования</w:t>
      </w:r>
      <w:r w:rsidRPr="000C0708">
        <w:t xml:space="preserve"> — это, как правило, область или сфера явлений, реальные психолого-педагогические процессы, которые содержат противоречия и порождают проблемную ситуацию. Определяя объект исследования, автор обозначает поле исследования.</w:t>
      </w:r>
    </w:p>
    <w:p w14:paraId="4DD369E8" w14:textId="77777777" w:rsidR="000C0708" w:rsidRPr="000C0708" w:rsidRDefault="000C0708" w:rsidP="00AF0044">
      <w:pPr>
        <w:widowControl/>
        <w:autoSpaceDE/>
        <w:autoSpaceDN/>
        <w:adjustRightInd/>
        <w:ind w:firstLine="567"/>
        <w:jc w:val="both"/>
      </w:pPr>
      <w:r w:rsidRPr="000C0708">
        <w:rPr>
          <w:b/>
        </w:rPr>
        <w:t>Предмет исследования</w:t>
      </w:r>
      <w:r w:rsidRPr="000C0708">
        <w:t xml:space="preserve"> — это отдельные стороны, свойства, характеристики объекта; та сторона, тот аспект, та точка зрения, с которой исследователь познает целостный объект, выделяя при этом главные, наиболее существенные для исследования признаки объекта.</w:t>
      </w:r>
      <w:r w:rsidRPr="000C0708">
        <w:rPr>
          <w:i/>
        </w:rPr>
        <w:t xml:space="preserve"> </w:t>
      </w:r>
      <w:r w:rsidRPr="000C0708">
        <w:t>Формулируя предмет исследования, автор проясняет вопрос: что исследуется?</w:t>
      </w:r>
    </w:p>
    <w:p w14:paraId="4292D8C6" w14:textId="77777777" w:rsidR="000C0708" w:rsidRPr="000C0708" w:rsidRDefault="000C0708" w:rsidP="00AF0044">
      <w:pPr>
        <w:widowControl/>
        <w:autoSpaceDE/>
        <w:autoSpaceDN/>
        <w:adjustRightInd/>
        <w:ind w:firstLine="567"/>
        <w:jc w:val="both"/>
      </w:pPr>
      <w:r w:rsidRPr="000C0708">
        <w:t xml:space="preserve">Предмет — более узкое понятие по сравнению с объектом исследования. Размышляя над предметом исследования, </w:t>
      </w:r>
      <w:r w:rsidR="008018D5">
        <w:t>обучающийся</w:t>
      </w:r>
      <w:r w:rsidRPr="000C0708">
        <w:t xml:space="preserve"> определяет, какие отношения, свойства, аспекты, функции объекта раскрывает данное исследование. Предмет исследования должен быть созвучен теме исследования.</w:t>
      </w:r>
    </w:p>
    <w:p w14:paraId="16930890" w14:textId="77777777" w:rsidR="00C20FAC" w:rsidRPr="000C0708" w:rsidRDefault="00C20FAC" w:rsidP="00C20FAC">
      <w:pPr>
        <w:widowControl/>
        <w:autoSpaceDE/>
        <w:autoSpaceDN/>
        <w:adjustRightInd/>
        <w:ind w:firstLine="567"/>
        <w:jc w:val="both"/>
      </w:pPr>
      <w:r w:rsidRPr="000C0708">
        <w:t xml:space="preserve">После необходимо обозначить </w:t>
      </w:r>
      <w:r w:rsidRPr="000C0708">
        <w:rPr>
          <w:b/>
        </w:rPr>
        <w:t>цель исследования.</w:t>
      </w:r>
      <w:r w:rsidRPr="000C0708">
        <w:t xml:space="preserve"> Цель – представляемое и желаемое будущее событие или состояние, идеальное представление результата нашего действия. С целью сообразуются средства, необходимые для ее достижения. Цель — это то, что исследователь намерен достигнуть в процессе работы; то, что мы хотим в исследовании разъяснить. Например</w:t>
      </w:r>
      <w:r w:rsidRPr="000C0708">
        <w:rPr>
          <w:color w:val="FF0000"/>
        </w:rPr>
        <w:t>,</w:t>
      </w:r>
      <w:r w:rsidRPr="000C0708">
        <w:t xml:space="preserve"> «Цель исследования — выявление, обоснование и экспериментальная проверка условий...». Чем конкретнее цель, тем понятнее</w:t>
      </w:r>
      <w:r w:rsidRPr="000C0708">
        <w:rPr>
          <w:color w:val="FF6600"/>
        </w:rPr>
        <w:t>,</w:t>
      </w:r>
      <w:r w:rsidRPr="000C0708">
        <w:t xml:space="preserve"> что, как и какими средствами планируется достичь в работе. Также возможна фраза «Решение данной проблемы и составило цель исследования», что позволит избежать повторения-«перевертыша» проблемы.</w:t>
      </w:r>
    </w:p>
    <w:p w14:paraId="21BC2D9E" w14:textId="7378512E" w:rsidR="000C0708" w:rsidRPr="000C0708" w:rsidRDefault="000C0708" w:rsidP="00AF0044">
      <w:pPr>
        <w:widowControl/>
        <w:autoSpaceDE/>
        <w:autoSpaceDN/>
        <w:adjustRightInd/>
        <w:ind w:firstLine="567"/>
        <w:jc w:val="both"/>
      </w:pPr>
      <w:r w:rsidRPr="000C0708">
        <w:t>С объектом</w:t>
      </w:r>
      <w:r w:rsidR="0055563D">
        <w:t>,</w:t>
      </w:r>
      <w:r w:rsidRPr="000C0708">
        <w:t xml:space="preserve"> предметом</w:t>
      </w:r>
      <w:r w:rsidR="0055563D">
        <w:t xml:space="preserve"> </w:t>
      </w:r>
      <w:r w:rsidRPr="000C0708">
        <w:t xml:space="preserve">и целью исследования тесно связаны </w:t>
      </w:r>
      <w:r w:rsidRPr="000C0708">
        <w:rPr>
          <w:b/>
        </w:rPr>
        <w:t>задачи исследования.</w:t>
      </w:r>
      <w:r w:rsidRPr="000C0708">
        <w:t xml:space="preserve"> Задачи — это заданная в определенных конкретных условиях цель деятельности. В исследовании задачи – это конкретные вопросы или действия, разрешение или совершение которых приближает к раскрытию проблемы исследования и достижению цели работы. Осмыслению задач способствует поиск ответов на вопрос: что нужно сделать, чтобы достигнуть цели, решить проблему исследования? Формулируя задачи, следует помнить, что, решая их, фактически задается программа исследования: дать описание, определить теоретические основы исследования, выявить, дать характеристику, раскрыть специфику феномена (сделать предположение, подобрать методы, разработать программу, собрать сведения, получить данные, сравнить данные </w:t>
      </w:r>
      <w:r w:rsidR="00801E0F">
        <w:t>др</w:t>
      </w:r>
      <w:r w:rsidRPr="000C0708">
        <w:t xml:space="preserve">уг с </w:t>
      </w:r>
      <w:r w:rsidR="00801E0F">
        <w:t>др</w:t>
      </w:r>
      <w:r w:rsidRPr="000C0708">
        <w:t>угом по таким-то параметрам и т.д. – это внутренние задачи исследования, которые не выносятся в разряд общих).</w:t>
      </w:r>
    </w:p>
    <w:p w14:paraId="4B2ECDCE" w14:textId="59F84EA4" w:rsidR="00805235" w:rsidRDefault="000C0708" w:rsidP="00AF0044">
      <w:pPr>
        <w:shd w:val="clear" w:color="auto" w:fill="FFFFFF"/>
        <w:ind w:firstLine="567"/>
        <w:jc w:val="both"/>
      </w:pPr>
      <w:r w:rsidRPr="000C0708">
        <w:t xml:space="preserve">Таким образом, каждая следующая задача может решаться только на основе результата решения предыдущей. Всего рекомендуется постановка и решение не менее трёх, но не более </w:t>
      </w:r>
      <w:r w:rsidR="0055563D">
        <w:t>шести</w:t>
      </w:r>
      <w:r w:rsidRPr="000C0708">
        <w:t xml:space="preserve"> задач.</w:t>
      </w:r>
      <w:r>
        <w:t xml:space="preserve"> И все они обязательно требуют решения.</w:t>
      </w:r>
    </w:p>
    <w:p w14:paraId="5D9A35A5" w14:textId="6ABA5C94" w:rsidR="003C31F4" w:rsidRDefault="003C31F4" w:rsidP="00AF0044">
      <w:pPr>
        <w:shd w:val="clear" w:color="auto" w:fill="FFFFFF"/>
        <w:ind w:firstLine="567"/>
        <w:jc w:val="both"/>
      </w:pPr>
      <w:r w:rsidRPr="003C31F4">
        <w:t xml:space="preserve">Собственно </w:t>
      </w:r>
      <w:r w:rsidRPr="003C31F4">
        <w:rPr>
          <w:b/>
          <w:i/>
        </w:rPr>
        <w:t>работа структурируется на главы</w:t>
      </w:r>
      <w:r w:rsidRPr="003C31F4">
        <w:t xml:space="preserve">. Количество глав в </w:t>
      </w:r>
      <w:r w:rsidR="00495746">
        <w:t>работе</w:t>
      </w:r>
      <w:r w:rsidRPr="003C31F4">
        <w:t xml:space="preserve"> – две: первая глава – теоретическая; вторая – практическая.</w:t>
      </w:r>
    </w:p>
    <w:p w14:paraId="0008E4AB" w14:textId="77777777" w:rsidR="003C31F4" w:rsidRPr="003C31F4" w:rsidRDefault="003C31F4" w:rsidP="00AF0044">
      <w:pPr>
        <w:widowControl/>
        <w:autoSpaceDE/>
        <w:autoSpaceDN/>
        <w:adjustRightInd/>
        <w:ind w:firstLine="567"/>
        <w:jc w:val="both"/>
      </w:pPr>
      <w:r w:rsidRPr="003C31F4">
        <w:rPr>
          <w:b/>
        </w:rPr>
        <w:t>ГЛАВА 1.</w:t>
      </w:r>
      <w:r w:rsidRPr="003C31F4">
        <w:t xml:space="preserve"> Теоретическая часть работы. Обзор и анализ состояния изученности данной проблемы. В данной главе дается обзор истории изучения обсуждаемой в работе проблемы. Этот обзор может быть структурирован по научным направлениям и научным школам, по историческим этапам развития науки, по развитию идей в зарубежных и отечественных исследованиях и т.д. В первой главе значимо обсудить основные понятия, дав их сущностную характеристику, и теоретические позиции по отношению к рассматриваемым в исследовании </w:t>
      </w:r>
      <w:r w:rsidRPr="003C31F4">
        <w:lastRenderedPageBreak/>
        <w:t>вопросам. При анализе истории проблемы разумно делать акцент на неисследованных аспектах или спорных вопросах. В итоге первой главы должно быть дано четкое теоретическое обоснование планируемого эмпирического исследования, сформулирован понятийный аппарат, обоснована логика исследования.</w:t>
      </w:r>
    </w:p>
    <w:p w14:paraId="703932E9" w14:textId="0A7E8E0F" w:rsidR="003C31F4" w:rsidRDefault="003C31F4" w:rsidP="00AF0044">
      <w:pPr>
        <w:shd w:val="clear" w:color="auto" w:fill="FFFFFF"/>
        <w:ind w:firstLine="567"/>
        <w:jc w:val="both"/>
      </w:pPr>
      <w:r w:rsidRPr="003C31F4">
        <w:rPr>
          <w:b/>
        </w:rPr>
        <w:t>ГЛАВА 2.</w:t>
      </w:r>
      <w:r w:rsidRPr="003C31F4">
        <w:t xml:space="preserve"> Практическая часть работы. Содержит обоснование и описание процедуры и методов исследования; характеристику </w:t>
      </w:r>
      <w:r>
        <w:t>предприятия</w:t>
      </w:r>
      <w:r w:rsidRPr="003C31F4">
        <w:t>, пространства</w:t>
      </w:r>
      <w:r>
        <w:t xml:space="preserve"> и предмета </w:t>
      </w:r>
      <w:r w:rsidRPr="003C31F4">
        <w:t>исследования, собранных материалов;</w:t>
      </w:r>
      <w:r>
        <w:t xml:space="preserve"> дается анализ полученных данных и делаются выводы по проведенному исследованию.</w:t>
      </w:r>
      <w:r w:rsidRPr="003C31F4">
        <w:t xml:space="preserve"> Значимо, чтобы первая и вторая главы были содержательно взаимосвязаны. </w:t>
      </w:r>
    </w:p>
    <w:p w14:paraId="5D62F6BA" w14:textId="77777777" w:rsidR="003C31F4" w:rsidRPr="003C31F4" w:rsidRDefault="003C31F4" w:rsidP="00AF0044">
      <w:pPr>
        <w:widowControl/>
        <w:autoSpaceDE/>
        <w:autoSpaceDN/>
        <w:adjustRightInd/>
        <w:ind w:firstLine="567"/>
        <w:jc w:val="both"/>
      </w:pPr>
      <w:r w:rsidRPr="003C31F4">
        <w:t xml:space="preserve">Главы должны делиться на параграфы. Нумерация глав </w:t>
      </w:r>
      <w:r w:rsidR="004E0124">
        <w:t>и</w:t>
      </w:r>
      <w:r w:rsidR="004E0124" w:rsidRPr="003C31F4">
        <w:t xml:space="preserve"> параграфов </w:t>
      </w:r>
      <w:r w:rsidRPr="003C31F4">
        <w:t>производится арабскими цифрами. Структурирование глав и параграфов должно быть однотипно выдержано по всей работе. Например:</w:t>
      </w:r>
    </w:p>
    <w:p w14:paraId="38A01C35" w14:textId="77777777" w:rsidR="003C31F4" w:rsidRPr="003C31F4" w:rsidRDefault="00B336C7" w:rsidP="00AF0044">
      <w:pPr>
        <w:widowControl/>
        <w:autoSpaceDE/>
        <w:autoSpaceDN/>
        <w:adjustRightInd/>
        <w:ind w:firstLine="567"/>
        <w:jc w:val="both"/>
      </w:pPr>
      <w:r w:rsidRPr="003C31F4">
        <w:t xml:space="preserve">ГЛАВА </w:t>
      </w:r>
      <w:r>
        <w:t>1</w:t>
      </w:r>
      <w:r w:rsidRPr="003C31F4">
        <w:t>.</w:t>
      </w:r>
    </w:p>
    <w:p w14:paraId="7166E089" w14:textId="77777777" w:rsidR="003C31F4" w:rsidRPr="003C31F4" w:rsidRDefault="003C31F4" w:rsidP="00AF0044">
      <w:pPr>
        <w:widowControl/>
        <w:autoSpaceDE/>
        <w:autoSpaceDN/>
        <w:adjustRightInd/>
        <w:ind w:firstLine="567"/>
        <w:jc w:val="both"/>
      </w:pPr>
      <w:r w:rsidRPr="003C31F4">
        <w:t>1.1</w:t>
      </w:r>
      <w:r w:rsidR="00E6147A">
        <w:t>.Теоретические аспекты</w:t>
      </w:r>
    </w:p>
    <w:p w14:paraId="12C0EC52" w14:textId="77777777" w:rsidR="003C31F4" w:rsidRPr="003C31F4" w:rsidRDefault="003C31F4" w:rsidP="00AF0044">
      <w:pPr>
        <w:widowControl/>
        <w:autoSpaceDE/>
        <w:autoSpaceDN/>
        <w:adjustRightInd/>
        <w:ind w:firstLine="567"/>
        <w:jc w:val="both"/>
      </w:pPr>
      <w:r w:rsidRPr="003C31F4">
        <w:t>1.2</w:t>
      </w:r>
      <w:r w:rsidR="00E6147A">
        <w:t>.</w:t>
      </w:r>
    </w:p>
    <w:p w14:paraId="0E36C5B5" w14:textId="77777777" w:rsidR="003C31F4" w:rsidRPr="003C31F4" w:rsidRDefault="003C31F4" w:rsidP="00AF0044">
      <w:pPr>
        <w:widowControl/>
        <w:autoSpaceDE/>
        <w:autoSpaceDN/>
        <w:adjustRightInd/>
        <w:ind w:firstLine="567"/>
        <w:jc w:val="both"/>
      </w:pPr>
      <w:r w:rsidRPr="003C31F4">
        <w:t>1.3</w:t>
      </w:r>
      <w:r w:rsidR="00E6147A">
        <w:t>.</w:t>
      </w:r>
    </w:p>
    <w:p w14:paraId="664B61E8" w14:textId="77777777" w:rsidR="003C31F4" w:rsidRPr="003C31F4" w:rsidRDefault="00B336C7" w:rsidP="00AF0044">
      <w:pPr>
        <w:widowControl/>
        <w:autoSpaceDE/>
        <w:autoSpaceDN/>
        <w:adjustRightInd/>
        <w:ind w:firstLine="567"/>
        <w:jc w:val="both"/>
      </w:pPr>
      <w:r w:rsidRPr="003C31F4">
        <w:t xml:space="preserve">ГЛАВА </w:t>
      </w:r>
      <w:r>
        <w:t>2</w:t>
      </w:r>
      <w:r w:rsidRPr="003C31F4">
        <w:t>.</w:t>
      </w:r>
    </w:p>
    <w:p w14:paraId="74F7E11D" w14:textId="77777777" w:rsidR="003C31F4" w:rsidRPr="003C31F4" w:rsidRDefault="003C31F4" w:rsidP="00AF0044">
      <w:pPr>
        <w:widowControl/>
        <w:autoSpaceDE/>
        <w:autoSpaceDN/>
        <w:adjustRightInd/>
        <w:ind w:firstLine="567"/>
        <w:jc w:val="both"/>
      </w:pPr>
      <w:r w:rsidRPr="003C31F4">
        <w:t>2.1</w:t>
      </w:r>
      <w:r w:rsidR="00E6147A">
        <w:t xml:space="preserve">. </w:t>
      </w:r>
    </w:p>
    <w:p w14:paraId="6483FB96" w14:textId="341C8554" w:rsidR="003C31F4" w:rsidRDefault="003C31F4" w:rsidP="00AF0044">
      <w:pPr>
        <w:widowControl/>
        <w:autoSpaceDE/>
        <w:autoSpaceDN/>
        <w:adjustRightInd/>
        <w:ind w:firstLine="567"/>
        <w:jc w:val="both"/>
      </w:pPr>
      <w:r w:rsidRPr="003C31F4">
        <w:t>2.2</w:t>
      </w:r>
      <w:r w:rsidR="00E6147A">
        <w:t>.</w:t>
      </w:r>
    </w:p>
    <w:p w14:paraId="4533C3FA" w14:textId="34AF117A" w:rsidR="0055563D" w:rsidRPr="003C31F4" w:rsidRDefault="0055563D" w:rsidP="00AF0044">
      <w:pPr>
        <w:widowControl/>
        <w:autoSpaceDE/>
        <w:autoSpaceDN/>
        <w:adjustRightInd/>
        <w:ind w:firstLine="567"/>
        <w:jc w:val="both"/>
      </w:pPr>
      <w:r>
        <w:t>2.3</w:t>
      </w:r>
    </w:p>
    <w:p w14:paraId="08E9595F" w14:textId="3B3E38FB" w:rsidR="003C31F4" w:rsidRPr="003C31F4" w:rsidRDefault="003C31F4" w:rsidP="00AF0044">
      <w:pPr>
        <w:widowControl/>
        <w:autoSpaceDE/>
        <w:autoSpaceDN/>
        <w:adjustRightInd/>
        <w:ind w:firstLine="567"/>
        <w:jc w:val="both"/>
      </w:pPr>
      <w:r w:rsidRPr="003C31F4">
        <w:rPr>
          <w:b/>
        </w:rPr>
        <w:t>ЗАКЛЮЧЕНИЕ.</w:t>
      </w:r>
      <w:r w:rsidRPr="003C31F4">
        <w:t xml:space="preserve"> Это своеобразный «ответ введению». В заключении даются ответы на поставленные в начале исследования задачи, отражаются основные выводы. Особенно ценными являются выводы по эмпирической части исследования. Последовательность представления выводов – от более общих, впрямую отвечающих на поставленную в исследовании проблем</w:t>
      </w:r>
      <w:r w:rsidRPr="003C31F4">
        <w:rPr>
          <w:color w:val="000000"/>
        </w:rPr>
        <w:t>у,</w:t>
      </w:r>
      <w:r w:rsidRPr="003C31F4">
        <w:t xml:space="preserve"> к более частным. Заключение может завершаться предположениями по поводу дальнейших возможностей исследования данной проблемы.</w:t>
      </w:r>
    </w:p>
    <w:p w14:paraId="7B16479B" w14:textId="773F37D6" w:rsidR="003C31F4" w:rsidRPr="003C31F4" w:rsidRDefault="003C31F4" w:rsidP="00AF0044">
      <w:pPr>
        <w:widowControl/>
        <w:autoSpaceDE/>
        <w:autoSpaceDN/>
        <w:adjustRightInd/>
        <w:ind w:firstLine="567"/>
        <w:jc w:val="both"/>
      </w:pPr>
      <w:r w:rsidRPr="003C31F4">
        <w:rPr>
          <w:b/>
          <w:color w:val="000000"/>
        </w:rPr>
        <w:t xml:space="preserve">СПИСОК </w:t>
      </w:r>
      <w:r w:rsidR="00F9711F">
        <w:rPr>
          <w:b/>
          <w:color w:val="000000"/>
        </w:rPr>
        <w:t>ИСПОЛЬЗОВАННЫХ ИСТОЧНИКОВ</w:t>
      </w:r>
      <w:r w:rsidRPr="003C31F4">
        <w:rPr>
          <w:i/>
        </w:rPr>
        <w:t xml:space="preserve"> </w:t>
      </w:r>
      <w:r w:rsidRPr="003C31F4">
        <w:t xml:space="preserve">представляет собой нумерованный перечень использованных при написании работы литературных или иных источников по проблеме (все упомянутые в работе персоналии и источники, а также иная литература по проблеме, рассмотренная автором в ходе исследования). Требования к оформлению </w:t>
      </w:r>
      <w:r w:rsidRPr="003C31F4">
        <w:rPr>
          <w:color w:val="000000"/>
        </w:rPr>
        <w:t xml:space="preserve">списка </w:t>
      </w:r>
      <w:r w:rsidR="0055563D">
        <w:rPr>
          <w:color w:val="000000"/>
        </w:rPr>
        <w:t>использованных источников</w:t>
      </w:r>
      <w:r w:rsidRPr="003C31F4">
        <w:t xml:space="preserve"> см. ниже</w:t>
      </w:r>
      <w:r w:rsidR="00AA780F">
        <w:t xml:space="preserve"> (</w:t>
      </w:r>
      <w:r w:rsidR="008B6741">
        <w:t xml:space="preserve">Приложение </w:t>
      </w:r>
      <w:proofErr w:type="gramStart"/>
      <w:r w:rsidR="008B6741">
        <w:t>7,</w:t>
      </w:r>
      <w:r w:rsidR="00AA780F">
        <w:t>стр.</w:t>
      </w:r>
      <w:proofErr w:type="gramEnd"/>
      <w:r w:rsidR="00AA780F">
        <w:t xml:space="preserve"> </w:t>
      </w:r>
      <w:r w:rsidR="00AA780F" w:rsidRPr="008B6741">
        <w:t>1</w:t>
      </w:r>
      <w:r w:rsidR="008B6741" w:rsidRPr="008B6741">
        <w:t>7</w:t>
      </w:r>
      <w:r w:rsidR="00AA780F">
        <w:t>)</w:t>
      </w:r>
      <w:r w:rsidR="004E0124">
        <w:t>.</w:t>
      </w:r>
    </w:p>
    <w:p w14:paraId="20C60B0F" w14:textId="77777777" w:rsidR="003C31F4" w:rsidRDefault="003C31F4" w:rsidP="00AF0044">
      <w:pPr>
        <w:shd w:val="clear" w:color="auto" w:fill="FFFFFF"/>
        <w:ind w:firstLine="567"/>
        <w:jc w:val="both"/>
      </w:pPr>
      <w:r w:rsidRPr="003C31F4">
        <w:rPr>
          <w:b/>
        </w:rPr>
        <w:t>ПРИЛОЖЕНИЕ.</w:t>
      </w:r>
      <w:r w:rsidRPr="003C31F4">
        <w:t xml:space="preserve"> Здесь могут содержаться материалы </w:t>
      </w:r>
      <w:r w:rsidR="004E0124">
        <w:t>исследования</w:t>
      </w:r>
      <w:r w:rsidRPr="003C31F4">
        <w:t xml:space="preserve"> в таблицах, диаграммах, графиках; </w:t>
      </w:r>
      <w:r w:rsidR="004E0124">
        <w:t>формы отчетов</w:t>
      </w:r>
      <w:r w:rsidRPr="003C31F4">
        <w:t xml:space="preserve">, </w:t>
      </w:r>
      <w:r w:rsidR="004E0124">
        <w:t>законодательные акты</w:t>
      </w:r>
      <w:r w:rsidRPr="003C31F4">
        <w:t xml:space="preserve"> и т.п. </w:t>
      </w:r>
    </w:p>
    <w:p w14:paraId="68A2FAC4" w14:textId="77777777" w:rsidR="004E0124" w:rsidRPr="004E0124" w:rsidRDefault="004E0124" w:rsidP="00AF0044">
      <w:pPr>
        <w:shd w:val="clear" w:color="auto" w:fill="FFFFFF"/>
        <w:ind w:firstLine="567"/>
        <w:jc w:val="both"/>
        <w:rPr>
          <w:b/>
        </w:rPr>
      </w:pPr>
      <w:r w:rsidRPr="004E0124">
        <w:rPr>
          <w:b/>
        </w:rPr>
        <w:t>2. Специфика научного стиля изложения</w:t>
      </w:r>
    </w:p>
    <w:p w14:paraId="4F7B1382" w14:textId="77777777" w:rsidR="00CC69F3" w:rsidRPr="00CC69F3" w:rsidRDefault="00CC69F3" w:rsidP="00AF0044">
      <w:pPr>
        <w:widowControl/>
        <w:autoSpaceDE/>
        <w:autoSpaceDN/>
        <w:adjustRightInd/>
        <w:ind w:firstLine="567"/>
        <w:jc w:val="both"/>
      </w:pPr>
      <w:r w:rsidRPr="00CC69F3">
        <w:t>Научное изложение основывается, главным образом, на рассуждениях, в которых отражаются результаты исследования. Чтобы рассуждение было убедительным, оно должно быть логичным: каждое положение должно вытекать из предыдущего и быть связанным с последующим. Иначе говоря, способ изложения должен быть формально-логическим.</w:t>
      </w:r>
    </w:p>
    <w:p w14:paraId="3FA8480E" w14:textId="77777777" w:rsidR="00CC69F3" w:rsidRPr="00CC69F3" w:rsidRDefault="00CC69F3" w:rsidP="00AF0044">
      <w:pPr>
        <w:widowControl/>
        <w:autoSpaceDE/>
        <w:autoSpaceDN/>
        <w:adjustRightInd/>
        <w:ind w:firstLine="567"/>
        <w:jc w:val="both"/>
      </w:pPr>
      <w:r w:rsidRPr="00CC69F3">
        <w:rPr>
          <w:i/>
        </w:rPr>
        <w:t>Стиль изложения.</w:t>
      </w:r>
      <w:r w:rsidRPr="00CC69F3">
        <w:t xml:space="preserve"> Текст работы не должен быть эмоционально окрашен. Научное изложение рассчитано на логическое, а не эмоционально чувственное восприятие. Если автор прибегает к прямым публицистическим высказываниям, развернутому выражению радости, гнева, иронии и т.п., то тем самым совершается стилистическая ошибка. Это не значит, что в научном стиле вовсе не могут присутствовать элементы стиля художественного, но прибегать к ним нужно для того, чтобы сделать изложение живым, эстетичным, понятным, и чаще там, где идет полемика с </w:t>
      </w:r>
      <w:r w:rsidR="00801E0F">
        <w:t>др</w:t>
      </w:r>
      <w:r w:rsidRPr="00CC69F3">
        <w:t xml:space="preserve">угими авторами. Например: «автор удачно отмечает...», «мы соглашаемся </w:t>
      </w:r>
      <w:proofErr w:type="gramStart"/>
      <w:r w:rsidRPr="00CC69F3">
        <w:t>с...</w:t>
      </w:r>
      <w:proofErr w:type="gramEnd"/>
      <w:r w:rsidRPr="00CC69F3">
        <w:t>», «вслед за..., мы...», «вместе с тем необходимо отметить...».</w:t>
      </w:r>
    </w:p>
    <w:p w14:paraId="35E11528" w14:textId="77777777" w:rsidR="00CC69F3" w:rsidRPr="00CC69F3" w:rsidRDefault="00CB39AB" w:rsidP="00AF0044">
      <w:pPr>
        <w:widowControl/>
        <w:autoSpaceDE/>
        <w:autoSpaceDN/>
        <w:adjustRightInd/>
        <w:ind w:firstLine="567"/>
        <w:jc w:val="both"/>
      </w:pPr>
      <w:r>
        <w:t>Материал</w:t>
      </w:r>
      <w:r w:rsidR="00CC69F3" w:rsidRPr="00CC69F3">
        <w:t xml:space="preserve"> подается от третьего лица при обязательном выражении отношения к не</w:t>
      </w:r>
      <w:r w:rsidR="00774501">
        <w:t>му. Например: «по нашему мнению</w:t>
      </w:r>
      <w:r w:rsidR="00CC69F3" w:rsidRPr="00CC69F3">
        <w:t xml:space="preserve">...», «с нашей точки </w:t>
      </w:r>
      <w:proofErr w:type="gramStart"/>
      <w:r w:rsidR="00CC69F3" w:rsidRPr="00CC69F3">
        <w:t>зрения,</w:t>
      </w:r>
      <w:r w:rsidR="00B336C7">
        <w:t>..</w:t>
      </w:r>
      <w:proofErr w:type="gramEnd"/>
      <w:r w:rsidR="00B336C7">
        <w:t>»</w:t>
      </w:r>
      <w:r w:rsidR="00CC69F3" w:rsidRPr="00CC69F3">
        <w:t>, «проведенное нами исследование позволяет сделать предположение (вывод) о том, что...», «в процессе эксперимента были созданы условия для..., которые позволили... скорректировать…».</w:t>
      </w:r>
    </w:p>
    <w:p w14:paraId="16F571BB" w14:textId="6B2163FA" w:rsidR="00CC69F3" w:rsidRPr="00CC69F3" w:rsidRDefault="00CC69F3" w:rsidP="00AF0044">
      <w:pPr>
        <w:widowControl/>
        <w:autoSpaceDE/>
        <w:autoSpaceDN/>
        <w:adjustRightInd/>
        <w:ind w:firstLine="567"/>
        <w:jc w:val="both"/>
      </w:pPr>
      <w:r w:rsidRPr="00CC69F3">
        <w:t xml:space="preserve">Элементы художественного стиля (риторический вопрос, повтор, антитеза, сравнение, пословица, литературная цитата и </w:t>
      </w:r>
      <w:r w:rsidR="0055563D">
        <w:t>пр</w:t>
      </w:r>
      <w:r w:rsidRPr="00CC69F3">
        <w:t xml:space="preserve">.) не должны служить цели сделать текст «красивым» – </w:t>
      </w:r>
      <w:r w:rsidRPr="00CC69F3">
        <w:lastRenderedPageBreak/>
        <w:t>они в научной прозе являются только дополнительным средством, вспомогательным приемом и не могут определять систему научного изложения.</w:t>
      </w:r>
    </w:p>
    <w:p w14:paraId="6118D060" w14:textId="77777777" w:rsidR="00CC69F3" w:rsidRPr="00CC69F3" w:rsidRDefault="00CC69F3" w:rsidP="00AF0044">
      <w:pPr>
        <w:widowControl/>
        <w:autoSpaceDE/>
        <w:autoSpaceDN/>
        <w:adjustRightInd/>
        <w:ind w:firstLine="567"/>
        <w:jc w:val="both"/>
      </w:pPr>
      <w:r w:rsidRPr="00CC69F3">
        <w:rPr>
          <w:i/>
        </w:rPr>
        <w:t>Лексика научного сочинения</w:t>
      </w:r>
      <w:r w:rsidRPr="00CC69F3">
        <w:t xml:space="preserve">. В основе любого научного текста лежит общеупотребительная лексика. Вместе с тем, в лексическом составе научного стиля речи разграничивают терминологическую лексику, общенаучную лексику и слова-организаторы научной мысли. Термины занимают особое место в научном тексте, так как они несут в себе больше информации, чем </w:t>
      </w:r>
      <w:r w:rsidR="00801E0F">
        <w:t>др</w:t>
      </w:r>
      <w:r w:rsidRPr="00CC69F3">
        <w:t xml:space="preserve">угие лексические единицы. Насыщенность терминами — одна из основных стилевых характеристик научной речи. Основные понятия должны быть использованы без синонимических вариаций. Текст не должен быть перенасыщен излишней научной терминологией. Текст любой научной работы должен быть изложен посредством системы четко определенных взаимосвязанных </w:t>
      </w:r>
      <w:r w:rsidR="00801E0F">
        <w:t>др</w:t>
      </w:r>
      <w:r w:rsidRPr="00CC69F3">
        <w:t xml:space="preserve">уг с </w:t>
      </w:r>
      <w:r w:rsidR="00801E0F">
        <w:t>др</w:t>
      </w:r>
      <w:r w:rsidRPr="00CC69F3">
        <w:t>угом терминов и понятий.</w:t>
      </w:r>
    </w:p>
    <w:p w14:paraId="0FFECA9F" w14:textId="77777777" w:rsidR="004E0124" w:rsidRDefault="00CC69F3" w:rsidP="00AF0044">
      <w:pPr>
        <w:shd w:val="clear" w:color="auto" w:fill="FFFFFF"/>
        <w:ind w:firstLine="567"/>
        <w:jc w:val="both"/>
      </w:pPr>
      <w:r w:rsidRPr="00CC69F3">
        <w:rPr>
          <w:i/>
        </w:rPr>
        <w:t xml:space="preserve">Рубрикация </w:t>
      </w:r>
      <w:r w:rsidRPr="00CC69F3">
        <w:t xml:space="preserve">— это членение текста на составные части, графическое отделение одной части от </w:t>
      </w:r>
      <w:r w:rsidR="00801E0F">
        <w:t>др</w:t>
      </w:r>
      <w:r w:rsidRPr="00CC69F3">
        <w:t>угой, а также использование заголовков, нумерации и т.п. Рубрикация в научном тексте отражает логику исследования.</w:t>
      </w:r>
    </w:p>
    <w:p w14:paraId="3CAFDDC6" w14:textId="77777777" w:rsidR="00CC69F3" w:rsidRDefault="00CC69F3" w:rsidP="00AF0044">
      <w:pPr>
        <w:shd w:val="clear" w:color="auto" w:fill="FFFFFF"/>
        <w:ind w:firstLine="567"/>
        <w:jc w:val="both"/>
        <w:rPr>
          <w:b/>
          <w:smallCaps/>
        </w:rPr>
      </w:pPr>
    </w:p>
    <w:p w14:paraId="41DBCE9E" w14:textId="77777777" w:rsidR="005611F0" w:rsidRPr="00DF4087" w:rsidRDefault="005611F0" w:rsidP="00AF0044">
      <w:pPr>
        <w:shd w:val="clear" w:color="auto" w:fill="FFFFFF"/>
        <w:ind w:firstLine="567"/>
        <w:jc w:val="both"/>
        <w:rPr>
          <w:rStyle w:val="FontStyle27"/>
          <w:b/>
          <w:sz w:val="24"/>
          <w:szCs w:val="24"/>
        </w:rPr>
      </w:pPr>
      <w:r w:rsidRPr="00DF4087">
        <w:rPr>
          <w:rStyle w:val="FontStyle27"/>
          <w:b/>
          <w:sz w:val="24"/>
          <w:szCs w:val="24"/>
        </w:rPr>
        <w:t>3</w:t>
      </w:r>
      <w:r w:rsidR="00DF4087" w:rsidRPr="00DF4087">
        <w:rPr>
          <w:rStyle w:val="FontStyle27"/>
          <w:b/>
          <w:sz w:val="24"/>
          <w:szCs w:val="24"/>
        </w:rPr>
        <w:t>.</w:t>
      </w:r>
      <w:r w:rsidRPr="00DF4087">
        <w:rPr>
          <w:rStyle w:val="FontStyle27"/>
          <w:b/>
          <w:sz w:val="24"/>
          <w:szCs w:val="24"/>
        </w:rPr>
        <w:t xml:space="preserve"> Оформление </w:t>
      </w:r>
      <w:r w:rsidR="00F7633C">
        <w:rPr>
          <w:rStyle w:val="FontStyle27"/>
          <w:b/>
          <w:sz w:val="24"/>
          <w:szCs w:val="24"/>
        </w:rPr>
        <w:t>КР</w:t>
      </w:r>
      <w:r w:rsidRPr="00DF4087">
        <w:rPr>
          <w:rStyle w:val="FontStyle27"/>
          <w:b/>
          <w:sz w:val="24"/>
          <w:szCs w:val="24"/>
        </w:rPr>
        <w:t>.</w:t>
      </w:r>
    </w:p>
    <w:p w14:paraId="28926D80" w14:textId="77777777" w:rsidR="00455EB9" w:rsidRPr="00455EB9" w:rsidRDefault="00455EB9" w:rsidP="00AF0044">
      <w:pPr>
        <w:shd w:val="clear" w:color="auto" w:fill="FFFFFF"/>
        <w:ind w:firstLine="567"/>
        <w:jc w:val="both"/>
        <w:rPr>
          <w:rStyle w:val="FontStyle27"/>
          <w:b/>
          <w:sz w:val="24"/>
          <w:szCs w:val="24"/>
        </w:rPr>
      </w:pPr>
      <w:r w:rsidRPr="00455EB9">
        <w:rPr>
          <w:rStyle w:val="FontStyle27"/>
          <w:b/>
          <w:sz w:val="24"/>
          <w:szCs w:val="24"/>
        </w:rPr>
        <w:t xml:space="preserve">3.1. </w:t>
      </w:r>
      <w:r w:rsidR="00CB39AB">
        <w:rPr>
          <w:rStyle w:val="FontStyle27"/>
          <w:b/>
          <w:sz w:val="24"/>
          <w:szCs w:val="24"/>
        </w:rPr>
        <w:t xml:space="preserve">Методические </w:t>
      </w:r>
      <w:r w:rsidR="00E25DE5" w:rsidRPr="00E25DE5">
        <w:rPr>
          <w:rStyle w:val="FontStyle27"/>
          <w:rFonts w:eastAsiaTheme="minorHAnsi"/>
          <w:b/>
          <w:sz w:val="24"/>
          <w:szCs w:val="24"/>
        </w:rPr>
        <w:t>рекомендации</w:t>
      </w:r>
      <w:r w:rsidRPr="00455EB9">
        <w:rPr>
          <w:rStyle w:val="FontStyle27"/>
          <w:b/>
          <w:sz w:val="24"/>
          <w:szCs w:val="24"/>
        </w:rPr>
        <w:t xml:space="preserve"> по оформлению </w:t>
      </w:r>
      <w:r w:rsidR="00F7633C">
        <w:rPr>
          <w:rStyle w:val="FontStyle27"/>
          <w:b/>
          <w:sz w:val="24"/>
          <w:szCs w:val="24"/>
        </w:rPr>
        <w:t>КР</w:t>
      </w:r>
    </w:p>
    <w:p w14:paraId="147F82C5" w14:textId="5FB650F3" w:rsidR="00B12C20" w:rsidRDefault="00B12C20" w:rsidP="00801E0F">
      <w:pPr>
        <w:shd w:val="clear" w:color="auto" w:fill="FFFFFF"/>
        <w:ind w:firstLine="567"/>
        <w:jc w:val="both"/>
      </w:pPr>
      <w:r w:rsidRPr="00983A4C">
        <w:rPr>
          <w:rStyle w:val="FontStyle27"/>
          <w:sz w:val="24"/>
          <w:szCs w:val="24"/>
        </w:rPr>
        <w:t xml:space="preserve">В процессе подготовки </w:t>
      </w:r>
      <w:r w:rsidR="00F7633C">
        <w:rPr>
          <w:rStyle w:val="FontStyle27"/>
          <w:sz w:val="24"/>
          <w:szCs w:val="24"/>
        </w:rPr>
        <w:t>КР</w:t>
      </w:r>
      <w:r w:rsidRPr="00D05592">
        <w:rPr>
          <w:rStyle w:val="FontStyle27"/>
          <w:sz w:val="24"/>
          <w:szCs w:val="24"/>
        </w:rPr>
        <w:t xml:space="preserve"> </w:t>
      </w:r>
      <w:r w:rsidR="0055563D">
        <w:rPr>
          <w:rStyle w:val="FontStyle27"/>
          <w:sz w:val="24"/>
          <w:szCs w:val="24"/>
        </w:rPr>
        <w:t>студент</w:t>
      </w:r>
      <w:r w:rsidRPr="00D05592">
        <w:rPr>
          <w:rStyle w:val="FontStyle27"/>
          <w:sz w:val="24"/>
          <w:szCs w:val="24"/>
        </w:rPr>
        <w:t xml:space="preserve"> используют </w:t>
      </w:r>
      <w:r w:rsidR="00CB39AB">
        <w:rPr>
          <w:rStyle w:val="FontStyle27"/>
          <w:sz w:val="24"/>
          <w:szCs w:val="24"/>
        </w:rPr>
        <w:t xml:space="preserve">Методические </w:t>
      </w:r>
      <w:r w:rsidR="00E25DE5" w:rsidRPr="001A3C95">
        <w:t>рекомендации</w:t>
      </w:r>
      <w:r w:rsidRPr="00D05592">
        <w:rPr>
          <w:rStyle w:val="FontStyle27"/>
          <w:sz w:val="24"/>
          <w:szCs w:val="24"/>
        </w:rPr>
        <w:t xml:space="preserve">, разработанные в колледже в помощь </w:t>
      </w:r>
      <w:r w:rsidR="00801E0F">
        <w:rPr>
          <w:rStyle w:val="FontStyle27"/>
          <w:sz w:val="24"/>
          <w:szCs w:val="24"/>
        </w:rPr>
        <w:t>студенту</w:t>
      </w:r>
      <w:r w:rsidRPr="00D05592">
        <w:rPr>
          <w:rStyle w:val="FontStyle27"/>
          <w:sz w:val="24"/>
          <w:szCs w:val="24"/>
        </w:rPr>
        <w:t xml:space="preserve">. Оформление </w:t>
      </w:r>
      <w:r w:rsidR="00F7633C">
        <w:rPr>
          <w:rStyle w:val="FontStyle27"/>
          <w:sz w:val="24"/>
          <w:szCs w:val="24"/>
        </w:rPr>
        <w:t>КР</w:t>
      </w:r>
      <w:r w:rsidRPr="00983A4C">
        <w:rPr>
          <w:rStyle w:val="FontStyle27"/>
          <w:sz w:val="24"/>
          <w:szCs w:val="24"/>
        </w:rPr>
        <w:t xml:space="preserve"> выполняется соответственно нормам, </w:t>
      </w:r>
      <w:r w:rsidRPr="00ED215A">
        <w:rPr>
          <w:rStyle w:val="FontStyle27"/>
          <w:sz w:val="24"/>
          <w:szCs w:val="24"/>
        </w:rPr>
        <w:t>п</w:t>
      </w:r>
      <w:r w:rsidRPr="00ED215A">
        <w:t xml:space="preserve">ри составлении данных методических </w:t>
      </w:r>
      <w:r w:rsidR="001440B9">
        <w:t>требований</w:t>
      </w:r>
      <w:r w:rsidRPr="00ED215A">
        <w:t xml:space="preserve"> использовались:</w:t>
      </w:r>
    </w:p>
    <w:p w14:paraId="7AC88D0A" w14:textId="77777777" w:rsidR="00B12C20" w:rsidRPr="00D05592" w:rsidRDefault="00CB39AB" w:rsidP="00AF0044">
      <w:pPr>
        <w:pStyle w:val="ConsPlusTitle"/>
        <w:ind w:firstLine="567"/>
        <w:jc w:val="both"/>
        <w:outlineLvl w:val="0"/>
        <w:rPr>
          <w:rFonts w:ascii="Times New Roman" w:hAnsi="Times New Roman" w:cs="Times New Roman"/>
          <w:b w:val="0"/>
          <w:sz w:val="24"/>
          <w:szCs w:val="24"/>
        </w:rPr>
      </w:pPr>
      <w:r>
        <w:rPr>
          <w:rFonts w:ascii="Times New Roman" w:hAnsi="Times New Roman" w:cs="Times New Roman"/>
          <w:b w:val="0"/>
          <w:sz w:val="24"/>
          <w:szCs w:val="24"/>
        </w:rPr>
        <w:t xml:space="preserve">Методические </w:t>
      </w:r>
      <w:r w:rsidR="00E25DE5" w:rsidRPr="00E25DE5">
        <w:rPr>
          <w:rFonts w:ascii="Times New Roman" w:hAnsi="Times New Roman" w:cs="Times New Roman"/>
          <w:b w:val="0"/>
          <w:sz w:val="24"/>
          <w:szCs w:val="24"/>
        </w:rPr>
        <w:t>рекомендации</w:t>
      </w:r>
      <w:r w:rsidR="00B12C20" w:rsidRPr="00ED215A">
        <w:rPr>
          <w:rFonts w:ascii="Times New Roman" w:hAnsi="Times New Roman" w:cs="Times New Roman"/>
          <w:sz w:val="24"/>
          <w:szCs w:val="24"/>
        </w:rPr>
        <w:t xml:space="preserve"> </w:t>
      </w:r>
      <w:r w:rsidR="00B12C20" w:rsidRPr="00ED215A">
        <w:rPr>
          <w:rFonts w:ascii="Times New Roman" w:hAnsi="Times New Roman" w:cs="Times New Roman"/>
          <w:b w:val="0"/>
          <w:sz w:val="24"/>
          <w:szCs w:val="24"/>
        </w:rPr>
        <w:t xml:space="preserve">по организации выполнения и защиты </w:t>
      </w:r>
      <w:r w:rsidR="00F7633C">
        <w:rPr>
          <w:rFonts w:ascii="Times New Roman" w:hAnsi="Times New Roman" w:cs="Times New Roman"/>
          <w:b w:val="0"/>
          <w:sz w:val="24"/>
          <w:szCs w:val="24"/>
        </w:rPr>
        <w:t>курсовой</w:t>
      </w:r>
      <w:r w:rsidR="00B12C20" w:rsidRPr="00ED215A">
        <w:rPr>
          <w:rFonts w:ascii="Times New Roman" w:hAnsi="Times New Roman" w:cs="Times New Roman"/>
          <w:b w:val="0"/>
          <w:sz w:val="24"/>
          <w:szCs w:val="24"/>
        </w:rPr>
        <w:t xml:space="preserve"> работы в образовательных организациях,</w:t>
      </w:r>
      <w:r w:rsidR="00B12C20" w:rsidRPr="00ED215A">
        <w:rPr>
          <w:rFonts w:ascii="Times New Roman" w:hAnsi="Times New Roman" w:cs="Times New Roman"/>
          <w:sz w:val="24"/>
          <w:szCs w:val="24"/>
        </w:rPr>
        <w:t xml:space="preserve"> </w:t>
      </w:r>
      <w:r w:rsidR="00B12C20" w:rsidRPr="00ED215A">
        <w:rPr>
          <w:rFonts w:ascii="Times New Roman" w:hAnsi="Times New Roman" w:cs="Times New Roman"/>
          <w:b w:val="0"/>
          <w:sz w:val="24"/>
          <w:szCs w:val="24"/>
        </w:rPr>
        <w:t>реализующих образовательные программы среднего</w:t>
      </w:r>
      <w:r w:rsidR="00B12C20" w:rsidRPr="00ED215A">
        <w:rPr>
          <w:rFonts w:ascii="Times New Roman" w:hAnsi="Times New Roman" w:cs="Times New Roman"/>
          <w:sz w:val="24"/>
          <w:szCs w:val="24"/>
        </w:rPr>
        <w:t xml:space="preserve"> </w:t>
      </w:r>
      <w:r w:rsidR="00B12C20" w:rsidRPr="00ED215A">
        <w:rPr>
          <w:rFonts w:ascii="Times New Roman" w:hAnsi="Times New Roman" w:cs="Times New Roman"/>
          <w:b w:val="0"/>
          <w:sz w:val="24"/>
          <w:szCs w:val="24"/>
        </w:rPr>
        <w:t>профессионального образования по программам</w:t>
      </w:r>
      <w:r w:rsidR="00B12C20" w:rsidRPr="00ED215A">
        <w:rPr>
          <w:rFonts w:ascii="Times New Roman" w:hAnsi="Times New Roman" w:cs="Times New Roman"/>
          <w:sz w:val="24"/>
          <w:szCs w:val="24"/>
        </w:rPr>
        <w:t xml:space="preserve"> </w:t>
      </w:r>
      <w:r w:rsidR="00B12C20" w:rsidRPr="00ED215A">
        <w:rPr>
          <w:rFonts w:ascii="Times New Roman" w:hAnsi="Times New Roman" w:cs="Times New Roman"/>
          <w:b w:val="0"/>
          <w:sz w:val="24"/>
          <w:szCs w:val="24"/>
        </w:rPr>
        <w:t>подготовки специалистов среднего звена</w:t>
      </w:r>
      <w:r w:rsidR="00B12C20" w:rsidRPr="00ED215A">
        <w:rPr>
          <w:rFonts w:ascii="Times New Roman" w:hAnsi="Times New Roman" w:cs="Times New Roman"/>
          <w:sz w:val="24"/>
          <w:szCs w:val="24"/>
        </w:rPr>
        <w:t xml:space="preserve">.  </w:t>
      </w:r>
      <w:r w:rsidR="00B12C20" w:rsidRPr="00ED215A">
        <w:rPr>
          <w:rFonts w:ascii="Times New Roman" w:hAnsi="Times New Roman" w:cs="Times New Roman"/>
          <w:b w:val="0"/>
          <w:sz w:val="24"/>
          <w:szCs w:val="24"/>
        </w:rPr>
        <w:t>(Направлены письмом Минобрнауки России от 20 июля 2015 г. N 06-846.)</w:t>
      </w:r>
    </w:p>
    <w:p w14:paraId="7AD7B1CA" w14:textId="77777777" w:rsidR="00B12C20" w:rsidRPr="008C27FB" w:rsidRDefault="00B12C20" w:rsidP="004A1A8F">
      <w:pPr>
        <w:pStyle w:val="a3"/>
        <w:numPr>
          <w:ilvl w:val="0"/>
          <w:numId w:val="10"/>
        </w:numPr>
        <w:shd w:val="clear" w:color="auto" w:fill="FFFFFF"/>
        <w:jc w:val="both"/>
        <w:rPr>
          <w:rFonts w:ascii="Times New Roman" w:hAnsi="Times New Roman"/>
          <w:sz w:val="24"/>
          <w:szCs w:val="24"/>
        </w:rPr>
      </w:pPr>
      <w:r w:rsidRPr="00AF1E5C">
        <w:rPr>
          <w:rFonts w:ascii="Times New Roman" w:hAnsi="Times New Roman"/>
          <w:sz w:val="24"/>
          <w:szCs w:val="24"/>
          <w:lang w:val="ru-RU"/>
        </w:rPr>
        <w:t xml:space="preserve">ГОСТ 7.32 — 2001 «Отчет о научно-исследовательской работе. </w:t>
      </w:r>
      <w:proofErr w:type="spellStart"/>
      <w:r w:rsidRPr="008C27FB">
        <w:rPr>
          <w:rFonts w:ascii="Times New Roman" w:hAnsi="Times New Roman"/>
          <w:sz w:val="24"/>
          <w:szCs w:val="24"/>
        </w:rPr>
        <w:t>Структура</w:t>
      </w:r>
      <w:proofErr w:type="spellEnd"/>
      <w:r w:rsidRPr="008C27FB">
        <w:rPr>
          <w:rFonts w:ascii="Times New Roman" w:hAnsi="Times New Roman"/>
          <w:sz w:val="24"/>
          <w:szCs w:val="24"/>
        </w:rPr>
        <w:t xml:space="preserve"> и </w:t>
      </w:r>
      <w:proofErr w:type="spellStart"/>
      <w:r w:rsidRPr="008C27FB">
        <w:rPr>
          <w:rFonts w:ascii="Times New Roman" w:hAnsi="Times New Roman"/>
          <w:sz w:val="24"/>
          <w:szCs w:val="24"/>
        </w:rPr>
        <w:t>правила</w:t>
      </w:r>
      <w:proofErr w:type="spellEnd"/>
      <w:r w:rsidRPr="008C27FB">
        <w:rPr>
          <w:rFonts w:ascii="Times New Roman" w:hAnsi="Times New Roman"/>
          <w:sz w:val="24"/>
          <w:szCs w:val="24"/>
        </w:rPr>
        <w:t xml:space="preserve"> </w:t>
      </w:r>
      <w:proofErr w:type="spellStart"/>
      <w:r w:rsidRPr="008C27FB">
        <w:rPr>
          <w:rFonts w:ascii="Times New Roman" w:hAnsi="Times New Roman"/>
          <w:sz w:val="24"/>
          <w:szCs w:val="24"/>
        </w:rPr>
        <w:t>оформления</w:t>
      </w:r>
      <w:proofErr w:type="spellEnd"/>
      <w:r w:rsidRPr="008C27FB">
        <w:rPr>
          <w:rFonts w:ascii="Times New Roman" w:hAnsi="Times New Roman"/>
          <w:sz w:val="24"/>
          <w:szCs w:val="24"/>
        </w:rPr>
        <w:t>»</w:t>
      </w:r>
    </w:p>
    <w:p w14:paraId="3FCC87A5" w14:textId="77777777" w:rsidR="00B12C20" w:rsidRPr="008C27FB" w:rsidRDefault="00B12C20" w:rsidP="004A1A8F">
      <w:pPr>
        <w:pStyle w:val="a3"/>
        <w:numPr>
          <w:ilvl w:val="0"/>
          <w:numId w:val="10"/>
        </w:numPr>
        <w:shd w:val="clear" w:color="auto" w:fill="FFFFFF"/>
        <w:jc w:val="both"/>
        <w:rPr>
          <w:rFonts w:ascii="Times New Roman" w:hAnsi="Times New Roman"/>
          <w:sz w:val="24"/>
          <w:szCs w:val="24"/>
        </w:rPr>
      </w:pPr>
      <w:r w:rsidRPr="00AF1E5C">
        <w:rPr>
          <w:rFonts w:ascii="Times New Roman" w:hAnsi="Times New Roman"/>
          <w:sz w:val="24"/>
          <w:szCs w:val="24"/>
          <w:lang w:val="ru-RU"/>
        </w:rPr>
        <w:t xml:space="preserve">ГОСТ Р 6.30 — 2003 «Унифицированная система документации. Унифицированная система организационно-распорядительной документации. </w:t>
      </w:r>
      <w:proofErr w:type="spellStart"/>
      <w:r w:rsidRPr="008C27FB">
        <w:rPr>
          <w:rFonts w:ascii="Times New Roman" w:hAnsi="Times New Roman"/>
          <w:sz w:val="24"/>
          <w:szCs w:val="24"/>
        </w:rPr>
        <w:t>Требования</w:t>
      </w:r>
      <w:proofErr w:type="spellEnd"/>
      <w:r w:rsidRPr="008C27FB">
        <w:rPr>
          <w:rFonts w:ascii="Times New Roman" w:hAnsi="Times New Roman"/>
          <w:sz w:val="24"/>
          <w:szCs w:val="24"/>
        </w:rPr>
        <w:t xml:space="preserve"> к </w:t>
      </w:r>
      <w:proofErr w:type="spellStart"/>
      <w:r w:rsidRPr="008C27FB">
        <w:rPr>
          <w:rFonts w:ascii="Times New Roman" w:hAnsi="Times New Roman"/>
          <w:sz w:val="24"/>
          <w:szCs w:val="24"/>
        </w:rPr>
        <w:t>оформлению</w:t>
      </w:r>
      <w:proofErr w:type="spellEnd"/>
      <w:r w:rsidRPr="008C27FB">
        <w:rPr>
          <w:rFonts w:ascii="Times New Roman" w:hAnsi="Times New Roman"/>
          <w:sz w:val="24"/>
          <w:szCs w:val="24"/>
        </w:rPr>
        <w:t xml:space="preserve"> </w:t>
      </w:r>
      <w:proofErr w:type="spellStart"/>
      <w:r w:rsidRPr="008C27FB">
        <w:rPr>
          <w:rFonts w:ascii="Times New Roman" w:hAnsi="Times New Roman"/>
          <w:sz w:val="24"/>
          <w:szCs w:val="24"/>
        </w:rPr>
        <w:t>документов</w:t>
      </w:r>
      <w:proofErr w:type="spellEnd"/>
      <w:r w:rsidRPr="008C27FB">
        <w:rPr>
          <w:rFonts w:ascii="Times New Roman" w:hAnsi="Times New Roman"/>
          <w:sz w:val="24"/>
          <w:szCs w:val="24"/>
        </w:rPr>
        <w:t>»</w:t>
      </w:r>
    </w:p>
    <w:p w14:paraId="247CA91F" w14:textId="77777777" w:rsidR="00B12C20" w:rsidRPr="008C27FB" w:rsidRDefault="00B12C20" w:rsidP="004A1A8F">
      <w:pPr>
        <w:pStyle w:val="a3"/>
        <w:numPr>
          <w:ilvl w:val="0"/>
          <w:numId w:val="10"/>
        </w:numPr>
        <w:shd w:val="clear" w:color="auto" w:fill="FFFFFF"/>
        <w:jc w:val="both"/>
        <w:rPr>
          <w:rFonts w:ascii="Times New Roman" w:hAnsi="Times New Roman"/>
          <w:sz w:val="24"/>
          <w:szCs w:val="24"/>
        </w:rPr>
      </w:pPr>
      <w:r w:rsidRPr="00AF1E5C">
        <w:rPr>
          <w:rFonts w:ascii="Times New Roman" w:hAnsi="Times New Roman"/>
          <w:sz w:val="24"/>
          <w:szCs w:val="24"/>
          <w:lang w:val="ru-RU"/>
        </w:rPr>
        <w:t xml:space="preserve">ГОСТ 7.1 —2003 «Библиографическая запись. Библиографическое    описание.    </w:t>
      </w:r>
      <w:proofErr w:type="spellStart"/>
      <w:r w:rsidRPr="008C27FB">
        <w:rPr>
          <w:rFonts w:ascii="Times New Roman" w:hAnsi="Times New Roman"/>
          <w:sz w:val="24"/>
          <w:szCs w:val="24"/>
        </w:rPr>
        <w:t>Общие</w:t>
      </w:r>
      <w:proofErr w:type="spellEnd"/>
      <w:r w:rsidRPr="008C27FB">
        <w:rPr>
          <w:rFonts w:ascii="Times New Roman" w:hAnsi="Times New Roman"/>
          <w:sz w:val="24"/>
          <w:szCs w:val="24"/>
        </w:rPr>
        <w:t xml:space="preserve">    </w:t>
      </w:r>
      <w:proofErr w:type="spellStart"/>
      <w:r w:rsidRPr="008C27FB">
        <w:rPr>
          <w:rFonts w:ascii="Times New Roman" w:hAnsi="Times New Roman"/>
          <w:sz w:val="24"/>
          <w:szCs w:val="24"/>
        </w:rPr>
        <w:t>требования</w:t>
      </w:r>
      <w:proofErr w:type="spellEnd"/>
      <w:r w:rsidRPr="008C27FB">
        <w:rPr>
          <w:rFonts w:ascii="Times New Roman" w:hAnsi="Times New Roman"/>
          <w:sz w:val="24"/>
          <w:szCs w:val="24"/>
        </w:rPr>
        <w:t xml:space="preserve">    и    </w:t>
      </w:r>
      <w:proofErr w:type="spellStart"/>
      <w:r w:rsidRPr="008C27FB">
        <w:rPr>
          <w:rFonts w:ascii="Times New Roman" w:hAnsi="Times New Roman"/>
          <w:sz w:val="24"/>
          <w:szCs w:val="24"/>
        </w:rPr>
        <w:t>правила</w:t>
      </w:r>
      <w:proofErr w:type="spellEnd"/>
      <w:r w:rsidRPr="008C27FB">
        <w:rPr>
          <w:rFonts w:ascii="Times New Roman" w:hAnsi="Times New Roman"/>
          <w:sz w:val="24"/>
          <w:szCs w:val="24"/>
        </w:rPr>
        <w:t xml:space="preserve"> </w:t>
      </w:r>
      <w:proofErr w:type="spellStart"/>
      <w:r w:rsidRPr="008C27FB">
        <w:rPr>
          <w:rFonts w:ascii="Times New Roman" w:hAnsi="Times New Roman"/>
          <w:sz w:val="24"/>
          <w:szCs w:val="24"/>
        </w:rPr>
        <w:t>составления</w:t>
      </w:r>
      <w:proofErr w:type="spellEnd"/>
      <w:r w:rsidRPr="008C27FB">
        <w:rPr>
          <w:rFonts w:ascii="Times New Roman" w:hAnsi="Times New Roman"/>
          <w:sz w:val="24"/>
          <w:szCs w:val="24"/>
        </w:rPr>
        <w:t xml:space="preserve">»     </w:t>
      </w:r>
    </w:p>
    <w:p w14:paraId="5D70DE7B" w14:textId="77777777" w:rsidR="00B12C20" w:rsidRPr="00AF1E5C" w:rsidRDefault="00B12C20" w:rsidP="004A1A8F">
      <w:pPr>
        <w:pStyle w:val="a3"/>
        <w:numPr>
          <w:ilvl w:val="0"/>
          <w:numId w:val="10"/>
        </w:numPr>
        <w:shd w:val="clear" w:color="auto" w:fill="FFFFFF"/>
        <w:jc w:val="both"/>
        <w:rPr>
          <w:rFonts w:ascii="Times New Roman" w:hAnsi="Times New Roman"/>
          <w:sz w:val="24"/>
          <w:szCs w:val="24"/>
          <w:lang w:val="ru-RU"/>
        </w:rPr>
      </w:pPr>
      <w:r w:rsidRPr="00AF1E5C">
        <w:rPr>
          <w:rFonts w:ascii="Times New Roman" w:hAnsi="Times New Roman"/>
          <w:sz w:val="24"/>
          <w:szCs w:val="24"/>
          <w:lang w:val="ru-RU"/>
        </w:rPr>
        <w:t xml:space="preserve">ГОСТ     7.12 — 77 «Сокращение     русских     слов     и словосочетаний в библиографическом описании»  </w:t>
      </w:r>
    </w:p>
    <w:p w14:paraId="4E13F4D1" w14:textId="77777777" w:rsidR="00B12C20" w:rsidRPr="00AF1E5C" w:rsidRDefault="00B12C20" w:rsidP="004A1A8F">
      <w:pPr>
        <w:pStyle w:val="a3"/>
        <w:numPr>
          <w:ilvl w:val="0"/>
          <w:numId w:val="10"/>
        </w:numPr>
        <w:shd w:val="clear" w:color="auto" w:fill="FFFFFF"/>
        <w:jc w:val="both"/>
        <w:rPr>
          <w:rFonts w:ascii="Times New Roman" w:hAnsi="Times New Roman"/>
          <w:sz w:val="24"/>
          <w:szCs w:val="24"/>
          <w:lang w:val="ru-RU"/>
        </w:rPr>
      </w:pPr>
      <w:r w:rsidRPr="00AF1E5C">
        <w:rPr>
          <w:rFonts w:ascii="Times New Roman" w:hAnsi="Times New Roman"/>
          <w:sz w:val="24"/>
          <w:szCs w:val="24"/>
          <w:lang w:val="ru-RU"/>
        </w:rPr>
        <w:t>ГОСТ 7.11—78 «Сокращение слов и словосочетаний на иностранных языках в библиографическом</w:t>
      </w:r>
      <w:r w:rsidRPr="00AF1E5C">
        <w:rPr>
          <w:rFonts w:ascii="Times New Roman" w:hAnsi="Times New Roman"/>
          <w:sz w:val="24"/>
          <w:szCs w:val="24"/>
          <w:lang w:val="ru-RU"/>
        </w:rPr>
        <w:tab/>
        <w:t>описании»</w:t>
      </w:r>
      <w:r w:rsidRPr="00AF1E5C">
        <w:rPr>
          <w:rFonts w:ascii="Times New Roman" w:hAnsi="Times New Roman"/>
          <w:sz w:val="24"/>
          <w:szCs w:val="24"/>
          <w:lang w:val="ru-RU"/>
        </w:rPr>
        <w:tab/>
      </w:r>
    </w:p>
    <w:p w14:paraId="6EA3D17C" w14:textId="77777777" w:rsidR="00B12C20" w:rsidRPr="00AF1E5C" w:rsidRDefault="00B12C20" w:rsidP="004A1A8F">
      <w:pPr>
        <w:pStyle w:val="a3"/>
        <w:numPr>
          <w:ilvl w:val="0"/>
          <w:numId w:val="10"/>
        </w:numPr>
        <w:shd w:val="clear" w:color="auto" w:fill="FFFFFF"/>
        <w:jc w:val="both"/>
        <w:rPr>
          <w:rFonts w:ascii="Times New Roman" w:hAnsi="Times New Roman"/>
          <w:sz w:val="24"/>
          <w:szCs w:val="24"/>
          <w:lang w:val="ru-RU"/>
        </w:rPr>
      </w:pPr>
      <w:r w:rsidRPr="00AF1E5C">
        <w:rPr>
          <w:rFonts w:ascii="Times New Roman" w:hAnsi="Times New Roman"/>
          <w:sz w:val="24"/>
          <w:szCs w:val="24"/>
          <w:lang w:val="ru-RU"/>
        </w:rPr>
        <w:t>ГОСТ</w:t>
      </w:r>
      <w:r w:rsidRPr="00AF1E5C">
        <w:rPr>
          <w:rFonts w:ascii="Times New Roman" w:hAnsi="Times New Roman"/>
          <w:sz w:val="24"/>
          <w:szCs w:val="24"/>
          <w:lang w:val="ru-RU"/>
        </w:rPr>
        <w:tab/>
        <w:t xml:space="preserve">7.80 — 2000 «Библиографическая   запись. Заголовок.    Общие   требования   и правила    составления»  </w:t>
      </w:r>
    </w:p>
    <w:p w14:paraId="1DA880E7" w14:textId="77777777" w:rsidR="00B12C20" w:rsidRPr="00AF1E5C" w:rsidRDefault="00B12C20" w:rsidP="004A1A8F">
      <w:pPr>
        <w:pStyle w:val="a3"/>
        <w:numPr>
          <w:ilvl w:val="0"/>
          <w:numId w:val="10"/>
        </w:numPr>
        <w:shd w:val="clear" w:color="auto" w:fill="FFFFFF"/>
        <w:jc w:val="both"/>
        <w:rPr>
          <w:rFonts w:ascii="Times New Roman" w:hAnsi="Times New Roman"/>
          <w:sz w:val="24"/>
          <w:szCs w:val="24"/>
          <w:lang w:val="ru-RU"/>
        </w:rPr>
      </w:pPr>
      <w:r w:rsidRPr="00AF1E5C">
        <w:rPr>
          <w:rFonts w:ascii="Times New Roman" w:hAnsi="Times New Roman"/>
          <w:sz w:val="24"/>
          <w:szCs w:val="24"/>
          <w:lang w:val="ru-RU"/>
        </w:rPr>
        <w:t>ГОСТ    7.82 — 2001 «Библиографическое описание   электронных ресурсов: общие   требования   и   правила составления»</w:t>
      </w:r>
    </w:p>
    <w:p w14:paraId="6465E553" w14:textId="77777777" w:rsidR="00B12C20" w:rsidRPr="008C27FB" w:rsidRDefault="00B12C20" w:rsidP="004A1A8F">
      <w:pPr>
        <w:pStyle w:val="a3"/>
        <w:numPr>
          <w:ilvl w:val="0"/>
          <w:numId w:val="10"/>
        </w:numPr>
        <w:shd w:val="clear" w:color="auto" w:fill="FFFFFF"/>
        <w:jc w:val="both"/>
        <w:rPr>
          <w:rStyle w:val="FontStyle27"/>
          <w:sz w:val="24"/>
          <w:szCs w:val="24"/>
          <w:lang w:val="ru-RU"/>
        </w:rPr>
      </w:pPr>
      <w:r w:rsidRPr="00AF1E5C">
        <w:rPr>
          <w:rFonts w:ascii="Times New Roman" w:hAnsi="Times New Roman"/>
          <w:sz w:val="24"/>
          <w:szCs w:val="24"/>
          <w:lang w:val="ru-RU"/>
        </w:rPr>
        <w:t>ГОСТ 7.0.5 — 2008 «Библиографическая ссылка. Общие требования и правила составления».</w:t>
      </w:r>
    </w:p>
    <w:p w14:paraId="0819446C" w14:textId="77777777" w:rsidR="00801E0F" w:rsidRPr="00D05592" w:rsidRDefault="00801E0F" w:rsidP="0055563D">
      <w:pPr>
        <w:pStyle w:val="Style12"/>
        <w:widowControl/>
        <w:jc w:val="both"/>
      </w:pPr>
    </w:p>
    <w:p w14:paraId="4C6289D2" w14:textId="77777777" w:rsidR="003B06AC" w:rsidRDefault="00CD42AE" w:rsidP="00AF0044">
      <w:pPr>
        <w:ind w:firstLine="567"/>
        <w:rPr>
          <w:b/>
        </w:rPr>
      </w:pPr>
      <w:r w:rsidRPr="00455EB9">
        <w:rPr>
          <w:rStyle w:val="FontStyle27"/>
          <w:b/>
          <w:sz w:val="24"/>
          <w:szCs w:val="24"/>
        </w:rPr>
        <w:t>3.</w:t>
      </w:r>
      <w:r w:rsidR="00455EB9" w:rsidRPr="00455EB9">
        <w:rPr>
          <w:rStyle w:val="FontStyle27"/>
          <w:b/>
          <w:sz w:val="24"/>
          <w:szCs w:val="24"/>
        </w:rPr>
        <w:t>2.</w:t>
      </w:r>
      <w:r w:rsidRPr="00455EB9">
        <w:rPr>
          <w:rStyle w:val="FontStyle27"/>
          <w:b/>
          <w:sz w:val="24"/>
          <w:szCs w:val="24"/>
        </w:rPr>
        <w:t xml:space="preserve"> </w:t>
      </w:r>
      <w:r w:rsidR="00DB6DA9" w:rsidRPr="00455EB9">
        <w:rPr>
          <w:b/>
        </w:rPr>
        <w:t xml:space="preserve"> </w:t>
      </w:r>
      <w:r w:rsidR="003B06AC" w:rsidRPr="003B06AC">
        <w:rPr>
          <w:b/>
        </w:rPr>
        <w:t xml:space="preserve">Оформление </w:t>
      </w:r>
      <w:r w:rsidR="00F7633C">
        <w:rPr>
          <w:b/>
        </w:rPr>
        <w:t>курсовых</w:t>
      </w:r>
      <w:r w:rsidR="003B06AC" w:rsidRPr="003B06AC">
        <w:rPr>
          <w:b/>
        </w:rPr>
        <w:t xml:space="preserve"> работ</w:t>
      </w:r>
      <w:r w:rsidR="00AA780F">
        <w:rPr>
          <w:b/>
        </w:rPr>
        <w:t xml:space="preserve"> (далее </w:t>
      </w:r>
      <w:r w:rsidR="00F7633C">
        <w:rPr>
          <w:b/>
        </w:rPr>
        <w:t>КР</w:t>
      </w:r>
      <w:r w:rsidR="00AA780F">
        <w:rPr>
          <w:b/>
        </w:rPr>
        <w:t>)</w:t>
      </w:r>
      <w:r w:rsidR="003B06AC" w:rsidRPr="003B06AC">
        <w:rPr>
          <w:b/>
        </w:rPr>
        <w:t>.</w:t>
      </w:r>
    </w:p>
    <w:p w14:paraId="7B4E2C08" w14:textId="77777777" w:rsidR="00233C7A" w:rsidRPr="0004340B" w:rsidRDefault="00233C7A" w:rsidP="004A1A8F">
      <w:pPr>
        <w:pStyle w:val="a3"/>
        <w:numPr>
          <w:ilvl w:val="1"/>
          <w:numId w:val="1"/>
        </w:numPr>
        <w:tabs>
          <w:tab w:val="clear" w:pos="2771"/>
          <w:tab w:val="num" w:pos="993"/>
        </w:tabs>
        <w:ind w:left="0" w:firstLine="567"/>
        <w:jc w:val="both"/>
        <w:rPr>
          <w:rStyle w:val="fontstyle01"/>
          <w:rFonts w:ascii="Calibri" w:hAnsi="Calibri"/>
          <w:b/>
          <w:color w:val="auto"/>
          <w:sz w:val="22"/>
          <w:szCs w:val="22"/>
          <w:lang w:val="ru-RU"/>
        </w:rPr>
      </w:pPr>
      <w:r w:rsidRPr="0004340B">
        <w:rPr>
          <w:rStyle w:val="fontstyle01"/>
          <w:color w:val="auto"/>
          <w:sz w:val="24"/>
          <w:szCs w:val="24"/>
          <w:lang w:val="ru-RU"/>
        </w:rPr>
        <w:t xml:space="preserve">Оформление текста </w:t>
      </w:r>
      <w:r w:rsidR="00F7633C">
        <w:rPr>
          <w:rStyle w:val="fontstyle01"/>
          <w:color w:val="auto"/>
          <w:sz w:val="24"/>
          <w:szCs w:val="24"/>
          <w:lang w:val="ru-RU"/>
        </w:rPr>
        <w:t>КР</w:t>
      </w:r>
      <w:r w:rsidRPr="0004340B">
        <w:rPr>
          <w:rStyle w:val="fontstyle01"/>
          <w:color w:val="auto"/>
          <w:sz w:val="24"/>
          <w:szCs w:val="24"/>
          <w:lang w:val="ru-RU"/>
        </w:rPr>
        <w:t xml:space="preserve"> производится с учетом требований ГОСТ.</w:t>
      </w:r>
    </w:p>
    <w:p w14:paraId="00FC1A95" w14:textId="77777777" w:rsidR="00650892" w:rsidRPr="0068638B" w:rsidRDefault="00233C7A" w:rsidP="00473E3D">
      <w:pPr>
        <w:pStyle w:val="a3"/>
        <w:numPr>
          <w:ilvl w:val="1"/>
          <w:numId w:val="1"/>
        </w:numPr>
        <w:tabs>
          <w:tab w:val="clear" w:pos="2771"/>
          <w:tab w:val="num" w:pos="993"/>
        </w:tabs>
        <w:ind w:left="567" w:firstLine="567"/>
        <w:jc w:val="both"/>
        <w:rPr>
          <w:rStyle w:val="fontstyle01"/>
          <w:color w:val="auto"/>
          <w:sz w:val="24"/>
          <w:szCs w:val="24"/>
          <w:lang w:val="ru-RU"/>
        </w:rPr>
      </w:pPr>
      <w:r w:rsidRPr="0068638B">
        <w:rPr>
          <w:rStyle w:val="fontstyle01"/>
          <w:color w:val="auto"/>
          <w:sz w:val="24"/>
          <w:szCs w:val="24"/>
          <w:lang w:val="ru-RU"/>
        </w:rPr>
        <w:t xml:space="preserve">Объем </w:t>
      </w:r>
      <w:r w:rsidR="00F7633C" w:rsidRPr="0068638B">
        <w:rPr>
          <w:rStyle w:val="fontstyle01"/>
          <w:color w:val="auto"/>
          <w:sz w:val="24"/>
          <w:szCs w:val="24"/>
          <w:lang w:val="ru-RU"/>
        </w:rPr>
        <w:t>КР</w:t>
      </w:r>
      <w:r w:rsidRPr="0068638B">
        <w:rPr>
          <w:rStyle w:val="fontstyle01"/>
          <w:color w:val="auto"/>
          <w:sz w:val="24"/>
          <w:szCs w:val="24"/>
          <w:lang w:val="ru-RU"/>
        </w:rPr>
        <w:t xml:space="preserve"> должен составлять не менее </w:t>
      </w:r>
      <w:r w:rsidR="0068638B" w:rsidRPr="0068638B">
        <w:rPr>
          <w:rStyle w:val="fontstyle01"/>
          <w:color w:val="auto"/>
          <w:sz w:val="24"/>
          <w:szCs w:val="24"/>
          <w:lang w:val="ru-RU"/>
        </w:rPr>
        <w:t>25</w:t>
      </w:r>
      <w:r w:rsidRPr="0068638B">
        <w:rPr>
          <w:rStyle w:val="fontstyle01"/>
          <w:color w:val="auto"/>
          <w:sz w:val="24"/>
          <w:szCs w:val="24"/>
          <w:lang w:val="ru-RU"/>
        </w:rPr>
        <w:t xml:space="preserve">, но не более </w:t>
      </w:r>
      <w:r w:rsidR="0068638B" w:rsidRPr="0068638B">
        <w:rPr>
          <w:rStyle w:val="fontstyle01"/>
          <w:color w:val="auto"/>
          <w:sz w:val="24"/>
          <w:szCs w:val="24"/>
          <w:lang w:val="ru-RU"/>
        </w:rPr>
        <w:t>3</w:t>
      </w:r>
      <w:r w:rsidRPr="0068638B">
        <w:rPr>
          <w:rStyle w:val="fontstyle01"/>
          <w:color w:val="auto"/>
          <w:sz w:val="24"/>
          <w:szCs w:val="24"/>
          <w:lang w:val="ru-RU"/>
        </w:rPr>
        <w:t xml:space="preserve">0 страниц печатного текста формата А 4 без приложений. </w:t>
      </w:r>
    </w:p>
    <w:p w14:paraId="62947A5A" w14:textId="77777777" w:rsidR="00233C7A" w:rsidRPr="005F12A3" w:rsidRDefault="00233C7A" w:rsidP="004A1A8F">
      <w:pPr>
        <w:pStyle w:val="a3"/>
        <w:numPr>
          <w:ilvl w:val="1"/>
          <w:numId w:val="1"/>
        </w:numPr>
        <w:tabs>
          <w:tab w:val="clear" w:pos="2771"/>
          <w:tab w:val="num" w:pos="993"/>
        </w:tabs>
        <w:ind w:left="0" w:firstLine="567"/>
        <w:jc w:val="both"/>
        <w:rPr>
          <w:rStyle w:val="fontstyle01"/>
          <w:rFonts w:ascii="Calibri" w:hAnsi="Calibri"/>
          <w:b/>
          <w:color w:val="auto"/>
          <w:sz w:val="22"/>
          <w:szCs w:val="22"/>
          <w:lang w:val="ru-RU"/>
        </w:rPr>
      </w:pPr>
      <w:r w:rsidRPr="0004340B">
        <w:rPr>
          <w:rStyle w:val="fontstyle01"/>
          <w:color w:val="auto"/>
          <w:sz w:val="24"/>
          <w:szCs w:val="24"/>
          <w:lang w:val="ru-RU"/>
        </w:rPr>
        <w:t xml:space="preserve">Основной текст </w:t>
      </w:r>
      <w:r w:rsidR="00F7633C">
        <w:rPr>
          <w:rStyle w:val="fontstyle01"/>
          <w:color w:val="auto"/>
          <w:sz w:val="24"/>
          <w:szCs w:val="24"/>
          <w:lang w:val="ru-RU"/>
        </w:rPr>
        <w:t>КР</w:t>
      </w:r>
      <w:r w:rsidRPr="0004340B">
        <w:rPr>
          <w:rStyle w:val="fontstyle01"/>
          <w:color w:val="auto"/>
          <w:sz w:val="24"/>
          <w:szCs w:val="24"/>
          <w:lang w:val="ru-RU"/>
        </w:rPr>
        <w:t xml:space="preserve"> печатается шрифтом </w:t>
      </w:r>
      <w:r w:rsidRPr="0004340B">
        <w:rPr>
          <w:rStyle w:val="fontstyle01"/>
          <w:color w:val="auto"/>
          <w:sz w:val="24"/>
          <w:szCs w:val="24"/>
        </w:rPr>
        <w:t>Times</w:t>
      </w:r>
      <w:r w:rsidRPr="0004340B">
        <w:rPr>
          <w:rStyle w:val="fontstyle01"/>
          <w:color w:val="auto"/>
          <w:sz w:val="24"/>
          <w:szCs w:val="24"/>
          <w:lang w:val="ru-RU"/>
        </w:rPr>
        <w:t xml:space="preserve"> </w:t>
      </w:r>
      <w:r w:rsidRPr="0004340B">
        <w:rPr>
          <w:rStyle w:val="fontstyle01"/>
          <w:color w:val="auto"/>
          <w:sz w:val="24"/>
          <w:szCs w:val="24"/>
        </w:rPr>
        <w:t>New</w:t>
      </w:r>
      <w:r w:rsidRPr="0004340B">
        <w:rPr>
          <w:rStyle w:val="fontstyle01"/>
          <w:color w:val="auto"/>
          <w:sz w:val="24"/>
          <w:szCs w:val="24"/>
          <w:lang w:val="ru-RU"/>
        </w:rPr>
        <w:t xml:space="preserve"> </w:t>
      </w:r>
      <w:r w:rsidRPr="0004340B">
        <w:rPr>
          <w:rStyle w:val="fontstyle01"/>
          <w:color w:val="auto"/>
          <w:sz w:val="24"/>
          <w:szCs w:val="24"/>
        </w:rPr>
        <w:t>Roman</w:t>
      </w:r>
      <w:r w:rsidRPr="0004340B">
        <w:rPr>
          <w:rStyle w:val="fontstyle01"/>
          <w:color w:val="auto"/>
          <w:sz w:val="24"/>
          <w:szCs w:val="24"/>
          <w:lang w:val="ru-RU"/>
        </w:rPr>
        <w:t xml:space="preserve"> 14, интервал – 1,5, выравнивание – по ширине. Размеры полей: слева – 30 мм, справа – 10 мм, снизу и сверху 20 мм, абзацный отступ – 1,25 см.</w:t>
      </w:r>
    </w:p>
    <w:p w14:paraId="7526BFAF" w14:textId="77777777" w:rsidR="00233C7A" w:rsidRPr="0004340B" w:rsidRDefault="00233C7A" w:rsidP="004A1A8F">
      <w:pPr>
        <w:pStyle w:val="a3"/>
        <w:numPr>
          <w:ilvl w:val="1"/>
          <w:numId w:val="1"/>
        </w:numPr>
        <w:tabs>
          <w:tab w:val="clear" w:pos="2771"/>
          <w:tab w:val="num" w:pos="993"/>
        </w:tabs>
        <w:ind w:left="0" w:firstLine="567"/>
        <w:jc w:val="both"/>
        <w:rPr>
          <w:rStyle w:val="fontstyle01"/>
          <w:rFonts w:ascii="Calibri" w:hAnsi="Calibri"/>
          <w:b/>
          <w:color w:val="auto"/>
          <w:sz w:val="22"/>
          <w:szCs w:val="22"/>
          <w:lang w:val="ru-RU"/>
        </w:rPr>
      </w:pPr>
      <w:r w:rsidRPr="0004340B">
        <w:rPr>
          <w:rStyle w:val="fontstyle01"/>
          <w:color w:val="auto"/>
          <w:sz w:val="24"/>
          <w:szCs w:val="24"/>
          <w:lang w:val="ru-RU"/>
        </w:rPr>
        <w:t xml:space="preserve">Заголовки глав </w:t>
      </w:r>
      <w:r w:rsidR="00F7633C">
        <w:rPr>
          <w:rStyle w:val="fontstyle01"/>
          <w:color w:val="auto"/>
          <w:sz w:val="24"/>
          <w:szCs w:val="24"/>
          <w:lang w:val="ru-RU"/>
        </w:rPr>
        <w:t>КР</w:t>
      </w:r>
      <w:r w:rsidRPr="0004340B">
        <w:rPr>
          <w:rStyle w:val="fontstyle01"/>
          <w:color w:val="auto"/>
          <w:sz w:val="24"/>
          <w:szCs w:val="24"/>
          <w:lang w:val="ru-RU"/>
        </w:rPr>
        <w:t xml:space="preserve"> необходимо печатать заглавными буквами (шрифтом </w:t>
      </w:r>
      <w:r w:rsidRPr="0004340B">
        <w:rPr>
          <w:rStyle w:val="fontstyle01"/>
          <w:color w:val="auto"/>
          <w:sz w:val="24"/>
          <w:szCs w:val="24"/>
        </w:rPr>
        <w:t>Times</w:t>
      </w:r>
      <w:r w:rsidRPr="0004340B">
        <w:rPr>
          <w:rStyle w:val="fontstyle01"/>
          <w:color w:val="auto"/>
          <w:sz w:val="24"/>
          <w:szCs w:val="24"/>
          <w:lang w:val="ru-RU"/>
        </w:rPr>
        <w:t xml:space="preserve"> </w:t>
      </w:r>
      <w:r w:rsidRPr="0004340B">
        <w:rPr>
          <w:rStyle w:val="fontstyle01"/>
          <w:color w:val="auto"/>
          <w:sz w:val="24"/>
          <w:szCs w:val="24"/>
        </w:rPr>
        <w:t>New</w:t>
      </w:r>
      <w:r w:rsidRPr="0004340B">
        <w:rPr>
          <w:rStyle w:val="fontstyle01"/>
          <w:color w:val="auto"/>
          <w:sz w:val="24"/>
          <w:szCs w:val="24"/>
          <w:lang w:val="ru-RU"/>
        </w:rPr>
        <w:t xml:space="preserve"> </w:t>
      </w:r>
      <w:r w:rsidRPr="0004340B">
        <w:rPr>
          <w:rStyle w:val="fontstyle01"/>
          <w:color w:val="auto"/>
          <w:sz w:val="24"/>
          <w:szCs w:val="24"/>
        </w:rPr>
        <w:t>Roman</w:t>
      </w:r>
      <w:r w:rsidRPr="0004340B">
        <w:rPr>
          <w:rStyle w:val="fontstyle01"/>
          <w:color w:val="auto"/>
          <w:sz w:val="24"/>
          <w:szCs w:val="24"/>
          <w:lang w:val="ru-RU"/>
        </w:rPr>
        <w:t xml:space="preserve"> 14), без точки в конце фразы, выделение – жирным шрифтом без подчеркивания и курсива, выравнивание – по центру. Каждая глава начинается с нового листа. Перенос слов в </w:t>
      </w:r>
      <w:r w:rsidRPr="0004340B">
        <w:rPr>
          <w:rStyle w:val="fontstyle01"/>
          <w:color w:val="auto"/>
          <w:sz w:val="24"/>
          <w:szCs w:val="24"/>
          <w:lang w:val="ru-RU"/>
        </w:rPr>
        <w:lastRenderedPageBreak/>
        <w:t>заголовках не допускается.</w:t>
      </w:r>
    </w:p>
    <w:p w14:paraId="6A94A4F1" w14:textId="77777777" w:rsidR="00233C7A" w:rsidRPr="0004340B" w:rsidRDefault="00233C7A" w:rsidP="004A1A8F">
      <w:pPr>
        <w:pStyle w:val="a3"/>
        <w:numPr>
          <w:ilvl w:val="1"/>
          <w:numId w:val="1"/>
        </w:numPr>
        <w:tabs>
          <w:tab w:val="clear" w:pos="2771"/>
          <w:tab w:val="num" w:pos="993"/>
        </w:tabs>
        <w:ind w:left="0" w:firstLine="567"/>
        <w:jc w:val="both"/>
        <w:rPr>
          <w:rStyle w:val="fontstyle01"/>
          <w:rFonts w:ascii="Calibri" w:hAnsi="Calibri"/>
          <w:b/>
          <w:color w:val="auto"/>
          <w:sz w:val="22"/>
          <w:szCs w:val="22"/>
          <w:lang w:val="ru-RU"/>
        </w:rPr>
      </w:pPr>
      <w:r w:rsidRPr="0004340B">
        <w:rPr>
          <w:rStyle w:val="fontstyle01"/>
          <w:color w:val="auto"/>
          <w:sz w:val="24"/>
          <w:szCs w:val="24"/>
          <w:lang w:val="ru-RU"/>
        </w:rPr>
        <w:t>Заголовки разделов, по</w:t>
      </w:r>
      <w:r w:rsidR="0068638B">
        <w:rPr>
          <w:rStyle w:val="fontstyle01"/>
          <w:color w:val="auto"/>
          <w:sz w:val="24"/>
          <w:szCs w:val="24"/>
          <w:lang w:val="ru-RU"/>
        </w:rPr>
        <w:t>др</w:t>
      </w:r>
      <w:r w:rsidRPr="0004340B">
        <w:rPr>
          <w:rStyle w:val="fontstyle01"/>
          <w:color w:val="auto"/>
          <w:sz w:val="24"/>
          <w:szCs w:val="24"/>
          <w:lang w:val="ru-RU"/>
        </w:rPr>
        <w:t xml:space="preserve">азделов и пунктов </w:t>
      </w:r>
      <w:r w:rsidR="00F7633C">
        <w:rPr>
          <w:rStyle w:val="fontstyle01"/>
          <w:color w:val="auto"/>
          <w:sz w:val="24"/>
          <w:szCs w:val="24"/>
          <w:lang w:val="ru-RU"/>
        </w:rPr>
        <w:t>КР</w:t>
      </w:r>
      <w:r w:rsidRPr="0004340B">
        <w:rPr>
          <w:rStyle w:val="fontstyle01"/>
          <w:color w:val="auto"/>
          <w:sz w:val="24"/>
          <w:szCs w:val="24"/>
          <w:lang w:val="ru-RU"/>
        </w:rPr>
        <w:t xml:space="preserve"> необходимо печатать прописными буквами с заглавной буквы, без точки в конце фразы, выделение – жирным шрифтом без подчеркивания и курсива, выравнивание – по ширине, абзацный отступ – 1,25 см.</w:t>
      </w:r>
    </w:p>
    <w:p w14:paraId="6388A1DE" w14:textId="5BB6544F" w:rsidR="00233C7A" w:rsidRPr="0004340B" w:rsidRDefault="00233C7A" w:rsidP="004A1A8F">
      <w:pPr>
        <w:pStyle w:val="a3"/>
        <w:numPr>
          <w:ilvl w:val="1"/>
          <w:numId w:val="1"/>
        </w:numPr>
        <w:tabs>
          <w:tab w:val="clear" w:pos="2771"/>
          <w:tab w:val="num" w:pos="993"/>
        </w:tabs>
        <w:ind w:left="0" w:firstLine="567"/>
        <w:jc w:val="both"/>
        <w:rPr>
          <w:rStyle w:val="fontstyle01"/>
          <w:rFonts w:ascii="Calibri" w:hAnsi="Calibri"/>
          <w:b/>
          <w:color w:val="auto"/>
          <w:sz w:val="22"/>
          <w:szCs w:val="22"/>
          <w:lang w:val="ru-RU"/>
        </w:rPr>
      </w:pPr>
      <w:r w:rsidRPr="0004340B">
        <w:rPr>
          <w:rStyle w:val="fontstyle01"/>
          <w:color w:val="auto"/>
          <w:sz w:val="24"/>
          <w:szCs w:val="24"/>
          <w:lang w:val="ru-RU"/>
        </w:rPr>
        <w:t xml:space="preserve">Страницы </w:t>
      </w:r>
      <w:r w:rsidR="00F7633C">
        <w:rPr>
          <w:rStyle w:val="fontstyle01"/>
          <w:color w:val="auto"/>
          <w:sz w:val="24"/>
          <w:szCs w:val="24"/>
          <w:lang w:val="ru-RU"/>
        </w:rPr>
        <w:t>КР</w:t>
      </w:r>
      <w:r w:rsidRPr="0004340B">
        <w:rPr>
          <w:rStyle w:val="fontstyle01"/>
          <w:color w:val="auto"/>
          <w:sz w:val="24"/>
          <w:szCs w:val="24"/>
          <w:lang w:val="ru-RU"/>
        </w:rPr>
        <w:t xml:space="preserve"> нумеруются арабскими цифрами внизу </w:t>
      </w:r>
      <w:r w:rsidR="0055563D">
        <w:rPr>
          <w:rStyle w:val="fontstyle01"/>
          <w:color w:val="auto"/>
          <w:sz w:val="24"/>
          <w:szCs w:val="24"/>
          <w:lang w:val="ru-RU"/>
        </w:rPr>
        <w:t>по центру</w:t>
      </w:r>
      <w:r w:rsidRPr="0004340B">
        <w:rPr>
          <w:rStyle w:val="fontstyle01"/>
          <w:color w:val="auto"/>
          <w:sz w:val="24"/>
          <w:szCs w:val="24"/>
          <w:lang w:val="ru-RU"/>
        </w:rPr>
        <w:t xml:space="preserve"> страницы, шрифт </w:t>
      </w:r>
      <w:r w:rsidRPr="0004340B">
        <w:rPr>
          <w:rStyle w:val="fontstyle01"/>
          <w:color w:val="auto"/>
          <w:sz w:val="24"/>
          <w:szCs w:val="24"/>
        </w:rPr>
        <w:t>Times</w:t>
      </w:r>
      <w:r w:rsidRPr="0004340B">
        <w:rPr>
          <w:rStyle w:val="fontstyle01"/>
          <w:color w:val="auto"/>
          <w:sz w:val="24"/>
          <w:szCs w:val="24"/>
          <w:lang w:val="ru-RU"/>
        </w:rPr>
        <w:t xml:space="preserve"> </w:t>
      </w:r>
      <w:r w:rsidRPr="0004340B">
        <w:rPr>
          <w:rStyle w:val="fontstyle01"/>
          <w:color w:val="auto"/>
          <w:sz w:val="24"/>
          <w:szCs w:val="24"/>
        </w:rPr>
        <w:t>New</w:t>
      </w:r>
      <w:r w:rsidRPr="0004340B">
        <w:rPr>
          <w:rStyle w:val="fontstyle01"/>
          <w:color w:val="auto"/>
          <w:sz w:val="24"/>
          <w:szCs w:val="24"/>
          <w:lang w:val="ru-RU"/>
        </w:rPr>
        <w:t xml:space="preserve"> </w:t>
      </w:r>
      <w:r w:rsidRPr="0004340B">
        <w:rPr>
          <w:rStyle w:val="fontstyle01"/>
          <w:color w:val="auto"/>
          <w:sz w:val="24"/>
          <w:szCs w:val="24"/>
        </w:rPr>
        <w:t>Roman</w:t>
      </w:r>
      <w:r w:rsidRPr="0004340B">
        <w:rPr>
          <w:rStyle w:val="fontstyle01"/>
          <w:color w:val="auto"/>
          <w:sz w:val="24"/>
          <w:szCs w:val="24"/>
          <w:lang w:val="ru-RU"/>
        </w:rPr>
        <w:t xml:space="preserve"> 12.</w:t>
      </w:r>
    </w:p>
    <w:p w14:paraId="0BB6A635" w14:textId="77777777" w:rsidR="00233C7A" w:rsidRPr="005F12A3" w:rsidRDefault="00233C7A" w:rsidP="004A1A8F">
      <w:pPr>
        <w:pStyle w:val="a3"/>
        <w:numPr>
          <w:ilvl w:val="1"/>
          <w:numId w:val="1"/>
        </w:numPr>
        <w:tabs>
          <w:tab w:val="clear" w:pos="2771"/>
          <w:tab w:val="num" w:pos="993"/>
        </w:tabs>
        <w:ind w:left="0" w:firstLine="567"/>
        <w:jc w:val="both"/>
        <w:rPr>
          <w:rStyle w:val="fontstyle01"/>
          <w:rFonts w:ascii="Calibri" w:hAnsi="Calibri"/>
          <w:b/>
          <w:color w:val="auto"/>
          <w:sz w:val="22"/>
          <w:szCs w:val="22"/>
          <w:lang w:val="ru-RU"/>
        </w:rPr>
      </w:pPr>
      <w:r w:rsidRPr="0004340B">
        <w:rPr>
          <w:rStyle w:val="fontstyle01"/>
          <w:color w:val="auto"/>
          <w:sz w:val="24"/>
          <w:szCs w:val="24"/>
          <w:lang w:val="ru-RU"/>
        </w:rPr>
        <w:t xml:space="preserve">Титульный лист, оглавление, и приложения включают в общую нумерацию страниц, номер страницы на титульном листе, </w:t>
      </w:r>
      <w:r w:rsidR="001D7B0C">
        <w:rPr>
          <w:rStyle w:val="fontstyle01"/>
          <w:color w:val="auto"/>
          <w:sz w:val="24"/>
          <w:szCs w:val="24"/>
          <w:lang w:val="ru-RU"/>
        </w:rPr>
        <w:t>оглавлении</w:t>
      </w:r>
      <w:r w:rsidRPr="0004340B">
        <w:rPr>
          <w:rStyle w:val="fontstyle01"/>
          <w:color w:val="auto"/>
          <w:sz w:val="24"/>
          <w:szCs w:val="24"/>
          <w:lang w:val="ru-RU"/>
        </w:rPr>
        <w:t xml:space="preserve"> и приложениях не проставляется, расстановка нумерации страниц начинается с введения.</w:t>
      </w:r>
    </w:p>
    <w:p w14:paraId="7912E996" w14:textId="77777777" w:rsidR="00233C7A" w:rsidRPr="0004340B" w:rsidRDefault="00233C7A" w:rsidP="004A1A8F">
      <w:pPr>
        <w:pStyle w:val="a3"/>
        <w:numPr>
          <w:ilvl w:val="1"/>
          <w:numId w:val="1"/>
        </w:numPr>
        <w:tabs>
          <w:tab w:val="clear" w:pos="2771"/>
          <w:tab w:val="num" w:pos="993"/>
        </w:tabs>
        <w:ind w:left="0" w:firstLine="567"/>
        <w:jc w:val="both"/>
        <w:rPr>
          <w:rStyle w:val="fontstyle01"/>
          <w:rFonts w:ascii="Calibri" w:hAnsi="Calibri"/>
          <w:b/>
          <w:color w:val="auto"/>
          <w:sz w:val="22"/>
          <w:szCs w:val="22"/>
          <w:lang w:val="ru-RU"/>
        </w:rPr>
      </w:pPr>
      <w:r w:rsidRPr="0004340B">
        <w:rPr>
          <w:rStyle w:val="fontstyle01"/>
          <w:color w:val="auto"/>
          <w:sz w:val="24"/>
          <w:szCs w:val="24"/>
          <w:lang w:val="ru-RU"/>
        </w:rPr>
        <w:t xml:space="preserve">Иллюстрации графики, схемы, рисунки, диаграммы и т.п. располагаются в основной части </w:t>
      </w:r>
      <w:r w:rsidR="00F7633C">
        <w:rPr>
          <w:rStyle w:val="fontstyle01"/>
          <w:color w:val="auto"/>
          <w:sz w:val="24"/>
          <w:szCs w:val="24"/>
          <w:lang w:val="ru-RU"/>
        </w:rPr>
        <w:t>КР</w:t>
      </w:r>
      <w:r w:rsidRPr="0004340B">
        <w:rPr>
          <w:rStyle w:val="fontstyle01"/>
          <w:color w:val="auto"/>
          <w:sz w:val="24"/>
          <w:szCs w:val="24"/>
          <w:lang w:val="ru-RU"/>
        </w:rPr>
        <w:t xml:space="preserve"> (выравнивание – по центру), нумерация последовательно-сквозная (Рис.1, Рис.2 и т.д.). Названия иллюстраций, графиков, схем, рисунков, диаграмм должны располагаться под изображением иллюстративного материала в центре, после нумерации.</w:t>
      </w:r>
    </w:p>
    <w:p w14:paraId="65981162" w14:textId="77777777" w:rsidR="00233C7A" w:rsidRPr="0004340B" w:rsidRDefault="00233C7A" w:rsidP="004A1A8F">
      <w:pPr>
        <w:pStyle w:val="a3"/>
        <w:numPr>
          <w:ilvl w:val="1"/>
          <w:numId w:val="1"/>
        </w:numPr>
        <w:tabs>
          <w:tab w:val="clear" w:pos="2771"/>
          <w:tab w:val="num" w:pos="993"/>
        </w:tabs>
        <w:ind w:left="0" w:firstLine="567"/>
        <w:jc w:val="both"/>
        <w:rPr>
          <w:rStyle w:val="fontstyle01"/>
          <w:rFonts w:ascii="Calibri" w:hAnsi="Calibri"/>
          <w:b/>
          <w:color w:val="auto"/>
          <w:sz w:val="22"/>
          <w:szCs w:val="22"/>
          <w:lang w:val="ru-RU"/>
        </w:rPr>
      </w:pPr>
      <w:r w:rsidRPr="0004340B">
        <w:rPr>
          <w:rStyle w:val="fontstyle01"/>
          <w:color w:val="auto"/>
          <w:sz w:val="24"/>
          <w:szCs w:val="24"/>
          <w:lang w:val="ru-RU"/>
        </w:rPr>
        <w:t>Выделение – жирным шрифтом и курсивом не рекомендуется.</w:t>
      </w:r>
    </w:p>
    <w:p w14:paraId="15DFBA0A" w14:textId="77777777" w:rsidR="00233C7A" w:rsidRPr="00F7633C" w:rsidRDefault="00233C7A" w:rsidP="004A1A8F">
      <w:pPr>
        <w:pStyle w:val="a3"/>
        <w:numPr>
          <w:ilvl w:val="1"/>
          <w:numId w:val="1"/>
        </w:numPr>
        <w:tabs>
          <w:tab w:val="clear" w:pos="2771"/>
          <w:tab w:val="num" w:pos="993"/>
        </w:tabs>
        <w:ind w:left="0" w:firstLine="567"/>
        <w:jc w:val="both"/>
        <w:rPr>
          <w:b/>
          <w:lang w:val="ru-RU"/>
        </w:rPr>
      </w:pPr>
      <w:r w:rsidRPr="0004340B">
        <w:rPr>
          <w:rStyle w:val="fontstyle01"/>
          <w:color w:val="auto"/>
          <w:sz w:val="24"/>
          <w:szCs w:val="24"/>
          <w:lang w:val="ru-RU"/>
        </w:rPr>
        <w:t xml:space="preserve">Во всех случаях заимствования материала из литературных источников (цитирование слов автора), в тексте должны быть сделаны соответствующие ссылки. Ссылка – это совокупность библиографических сведений о цитируемом, рассматриваемом или упоминаемом в тексте работы (проекта) </w:t>
      </w:r>
      <w:r w:rsidR="0068638B">
        <w:rPr>
          <w:rStyle w:val="fontstyle01"/>
          <w:color w:val="auto"/>
          <w:sz w:val="24"/>
          <w:szCs w:val="24"/>
          <w:lang w:val="ru-RU"/>
        </w:rPr>
        <w:t>др</w:t>
      </w:r>
      <w:r w:rsidRPr="0004340B">
        <w:rPr>
          <w:rStyle w:val="fontstyle01"/>
          <w:color w:val="auto"/>
          <w:sz w:val="24"/>
          <w:szCs w:val="24"/>
          <w:lang w:val="ru-RU"/>
        </w:rPr>
        <w:t xml:space="preserve">угом документе. Оформление ссылок </w:t>
      </w:r>
      <w:r w:rsidRPr="00F7633C">
        <w:rPr>
          <w:rStyle w:val="fontstyle01"/>
          <w:color w:val="auto"/>
          <w:sz w:val="24"/>
          <w:szCs w:val="24"/>
          <w:lang w:val="ru-RU"/>
        </w:rPr>
        <w:t>регламентируется ГОСТ Р 7.0.5-2008 «Библиографическая ссылка».</w:t>
      </w:r>
    </w:p>
    <w:p w14:paraId="42F0D884" w14:textId="77777777" w:rsidR="00233C7A" w:rsidRPr="0004340B" w:rsidRDefault="00233C7A" w:rsidP="00233C7A">
      <w:pPr>
        <w:ind w:firstLine="567"/>
        <w:jc w:val="both"/>
        <w:rPr>
          <w:rStyle w:val="fontstyle01"/>
          <w:color w:val="auto"/>
          <w:sz w:val="24"/>
          <w:szCs w:val="24"/>
        </w:rPr>
      </w:pPr>
      <w:r w:rsidRPr="0004340B">
        <w:rPr>
          <w:rStyle w:val="fontstyle01"/>
          <w:color w:val="auto"/>
          <w:sz w:val="24"/>
          <w:szCs w:val="24"/>
        </w:rPr>
        <w:t xml:space="preserve">Делая в работе ссылки на литературные и </w:t>
      </w:r>
      <w:r w:rsidR="0068638B">
        <w:rPr>
          <w:rStyle w:val="fontstyle01"/>
          <w:color w:val="auto"/>
          <w:sz w:val="24"/>
          <w:szCs w:val="24"/>
        </w:rPr>
        <w:t>др</w:t>
      </w:r>
      <w:r w:rsidRPr="0004340B">
        <w:rPr>
          <w:rStyle w:val="fontstyle01"/>
          <w:color w:val="auto"/>
          <w:sz w:val="24"/>
          <w:szCs w:val="24"/>
        </w:rPr>
        <w:t>угие источники, необходимо соблюдать следующие требования цитирования:</w:t>
      </w:r>
    </w:p>
    <w:p w14:paraId="2CAF135A" w14:textId="77777777" w:rsidR="00233C7A" w:rsidRPr="005F12A3" w:rsidRDefault="00233C7A" w:rsidP="004A1A8F">
      <w:pPr>
        <w:pStyle w:val="a3"/>
        <w:numPr>
          <w:ilvl w:val="0"/>
          <w:numId w:val="13"/>
        </w:numPr>
        <w:jc w:val="both"/>
        <w:rPr>
          <w:rStyle w:val="fontstyle01"/>
          <w:color w:val="auto"/>
          <w:sz w:val="24"/>
          <w:szCs w:val="24"/>
          <w:lang w:val="ru-RU"/>
        </w:rPr>
      </w:pPr>
      <w:r w:rsidRPr="005F12A3">
        <w:rPr>
          <w:rStyle w:val="fontstyle01"/>
          <w:color w:val="auto"/>
          <w:sz w:val="24"/>
          <w:szCs w:val="24"/>
          <w:lang w:val="ru-RU"/>
        </w:rPr>
        <w:t>Текст цитаты заключается в кавычки и приводится в той грамматической форме, в какой он дан в источнике, с сохранением особенностей авторского написания.</w:t>
      </w:r>
    </w:p>
    <w:p w14:paraId="53861D8A" w14:textId="77777777" w:rsidR="00233C7A" w:rsidRPr="005F12A3" w:rsidRDefault="00233C7A" w:rsidP="004A1A8F">
      <w:pPr>
        <w:pStyle w:val="a3"/>
        <w:numPr>
          <w:ilvl w:val="0"/>
          <w:numId w:val="13"/>
        </w:numPr>
        <w:jc w:val="both"/>
        <w:rPr>
          <w:rStyle w:val="fontstyle01"/>
          <w:color w:val="auto"/>
          <w:sz w:val="24"/>
          <w:szCs w:val="24"/>
          <w:lang w:val="ru-RU"/>
        </w:rPr>
      </w:pPr>
      <w:r w:rsidRPr="005F12A3">
        <w:rPr>
          <w:rStyle w:val="fontstyle01"/>
          <w:color w:val="auto"/>
          <w:sz w:val="24"/>
          <w:szCs w:val="24"/>
          <w:lang w:val="ru-RU"/>
        </w:rPr>
        <w:t>Цитирование должно быть полным, без произвольного сокращения цитируемого текста и без искажений мысли автора. Пропуск слов, предложений, абзацев при цитировании допускается без искажения цитируемого текста и обозначается многоточием. Оно ставится в любом месте цитаты (в начале, в середине, в конце).</w:t>
      </w:r>
    </w:p>
    <w:p w14:paraId="5B2819AA" w14:textId="77777777" w:rsidR="00233C7A" w:rsidRPr="005F12A3" w:rsidRDefault="00233C7A" w:rsidP="004A1A8F">
      <w:pPr>
        <w:pStyle w:val="a3"/>
        <w:numPr>
          <w:ilvl w:val="0"/>
          <w:numId w:val="13"/>
        </w:numPr>
        <w:jc w:val="both"/>
        <w:rPr>
          <w:rStyle w:val="fontstyle01"/>
          <w:color w:val="auto"/>
          <w:sz w:val="24"/>
          <w:szCs w:val="24"/>
          <w:lang w:val="ru-RU"/>
        </w:rPr>
      </w:pPr>
      <w:r w:rsidRPr="005F12A3">
        <w:rPr>
          <w:rStyle w:val="fontstyle01"/>
          <w:color w:val="auto"/>
          <w:sz w:val="24"/>
          <w:szCs w:val="24"/>
          <w:lang w:val="ru-RU"/>
        </w:rPr>
        <w:t>Если перед опущенным текстом или за ним стоял знак препинания, то он не сохраняется.</w:t>
      </w:r>
    </w:p>
    <w:p w14:paraId="2C6D6321" w14:textId="77777777" w:rsidR="00233C7A" w:rsidRPr="005F12A3" w:rsidRDefault="00233C7A" w:rsidP="004A1A8F">
      <w:pPr>
        <w:pStyle w:val="a3"/>
        <w:numPr>
          <w:ilvl w:val="0"/>
          <w:numId w:val="13"/>
        </w:numPr>
        <w:jc w:val="both"/>
        <w:rPr>
          <w:rStyle w:val="fontstyle01"/>
          <w:color w:val="auto"/>
          <w:sz w:val="24"/>
          <w:szCs w:val="24"/>
          <w:lang w:val="ru-RU"/>
        </w:rPr>
      </w:pPr>
      <w:r w:rsidRPr="005F12A3">
        <w:rPr>
          <w:rStyle w:val="fontstyle01"/>
          <w:color w:val="auto"/>
          <w:sz w:val="24"/>
          <w:szCs w:val="24"/>
          <w:lang w:val="ru-RU"/>
        </w:rPr>
        <w:t>При цитировании каждая цитата должна сопровождаться ссылкой на источник.</w:t>
      </w:r>
    </w:p>
    <w:p w14:paraId="7B80B0B1" w14:textId="77777777" w:rsidR="00233C7A" w:rsidRPr="005F12A3" w:rsidRDefault="00233C7A" w:rsidP="004A1A8F">
      <w:pPr>
        <w:pStyle w:val="a3"/>
        <w:numPr>
          <w:ilvl w:val="0"/>
          <w:numId w:val="13"/>
        </w:numPr>
        <w:jc w:val="both"/>
        <w:rPr>
          <w:rStyle w:val="fontstyle01"/>
          <w:color w:val="auto"/>
          <w:sz w:val="24"/>
          <w:szCs w:val="24"/>
          <w:lang w:val="ru-RU"/>
        </w:rPr>
      </w:pPr>
      <w:r w:rsidRPr="005F12A3">
        <w:rPr>
          <w:rStyle w:val="fontstyle01"/>
          <w:color w:val="auto"/>
          <w:sz w:val="24"/>
          <w:szCs w:val="24"/>
          <w:lang w:val="ru-RU"/>
        </w:rPr>
        <w:t xml:space="preserve">При непрямом цитировании (при пересказе, при изложении мыслей </w:t>
      </w:r>
      <w:r w:rsidR="00570485">
        <w:rPr>
          <w:rStyle w:val="fontstyle01"/>
          <w:color w:val="auto"/>
          <w:sz w:val="24"/>
          <w:szCs w:val="24"/>
          <w:lang w:val="ru-RU"/>
        </w:rPr>
        <w:t>др</w:t>
      </w:r>
      <w:r w:rsidRPr="005F12A3">
        <w:rPr>
          <w:rStyle w:val="fontstyle01"/>
          <w:color w:val="auto"/>
          <w:sz w:val="24"/>
          <w:szCs w:val="24"/>
          <w:lang w:val="ru-RU"/>
        </w:rPr>
        <w:t xml:space="preserve">угих авторов своими словами), следует предельно точно и корректно излагать мысли автора, а также давать соответствующие ссылки на источник. </w:t>
      </w:r>
    </w:p>
    <w:p w14:paraId="13076FFD" w14:textId="1CA54FAD" w:rsidR="00233C7A" w:rsidRPr="0004340B" w:rsidRDefault="00233C7A" w:rsidP="00233C7A">
      <w:pPr>
        <w:ind w:firstLine="567"/>
        <w:jc w:val="both"/>
        <w:rPr>
          <w:rStyle w:val="fontstyle01"/>
          <w:color w:val="auto"/>
          <w:sz w:val="24"/>
          <w:szCs w:val="24"/>
        </w:rPr>
      </w:pPr>
      <w:r w:rsidRPr="0004340B">
        <w:rPr>
          <w:rStyle w:val="fontstyle01"/>
          <w:color w:val="auto"/>
          <w:sz w:val="24"/>
          <w:szCs w:val="24"/>
        </w:rPr>
        <w:t>Ссылки на источники оформляются по тексту в ква</w:t>
      </w:r>
      <w:r w:rsidR="00570485">
        <w:rPr>
          <w:rStyle w:val="fontstyle01"/>
          <w:color w:val="auto"/>
          <w:sz w:val="24"/>
          <w:szCs w:val="24"/>
        </w:rPr>
        <w:t>др</w:t>
      </w:r>
      <w:r w:rsidRPr="0004340B">
        <w:rPr>
          <w:rStyle w:val="fontstyle01"/>
          <w:color w:val="auto"/>
          <w:sz w:val="24"/>
          <w:szCs w:val="24"/>
        </w:rPr>
        <w:t xml:space="preserve">атных скобках. Сначала указывается номер источника из списка использованных источников литературы, затем номер страницы. Например: [15, </w:t>
      </w:r>
      <w:r w:rsidR="00EA13CC">
        <w:rPr>
          <w:rStyle w:val="fontstyle01"/>
          <w:color w:val="auto"/>
          <w:sz w:val="24"/>
          <w:szCs w:val="24"/>
        </w:rPr>
        <w:t>с.</w:t>
      </w:r>
      <w:r w:rsidRPr="0004340B">
        <w:rPr>
          <w:rStyle w:val="fontstyle01"/>
          <w:color w:val="auto"/>
          <w:sz w:val="24"/>
          <w:szCs w:val="24"/>
        </w:rPr>
        <w:t>54]. Если мы опираемся на какие-то мысли автора, изложенные в книге, то ссылка делается так: [18], т.е. указывается только номер источника. Если мысль прослеживается в нескольких литературных источниках, то указываем это следующим образом: [12;45]. 12 и 45 – это номера литературных источников из списка литературы.</w:t>
      </w:r>
    </w:p>
    <w:p w14:paraId="1F5FEFCA" w14:textId="77777777" w:rsidR="0004340B" w:rsidRPr="005F12A3" w:rsidRDefault="00233C7A" w:rsidP="004A1A8F">
      <w:pPr>
        <w:pStyle w:val="a3"/>
        <w:numPr>
          <w:ilvl w:val="1"/>
          <w:numId w:val="1"/>
        </w:numPr>
        <w:tabs>
          <w:tab w:val="clear" w:pos="2771"/>
          <w:tab w:val="left" w:pos="993"/>
        </w:tabs>
        <w:ind w:left="0" w:firstLine="567"/>
        <w:jc w:val="both"/>
        <w:rPr>
          <w:rStyle w:val="fontstyle01"/>
          <w:rFonts w:ascii="Calibri" w:hAnsi="Calibri"/>
          <w:b/>
          <w:color w:val="auto"/>
          <w:sz w:val="22"/>
          <w:szCs w:val="22"/>
          <w:lang w:val="ru-RU"/>
        </w:rPr>
      </w:pPr>
      <w:r w:rsidRPr="0004340B">
        <w:rPr>
          <w:rStyle w:val="fontstyle01"/>
          <w:color w:val="auto"/>
          <w:sz w:val="24"/>
          <w:szCs w:val="24"/>
          <w:lang w:val="ru-RU"/>
        </w:rPr>
        <w:t xml:space="preserve">Цифровой материал может быть изложен в виде таблиц. Таблицы располагаются в основной части </w:t>
      </w:r>
      <w:r w:rsidR="00F7633C">
        <w:rPr>
          <w:rStyle w:val="fontstyle01"/>
          <w:color w:val="auto"/>
          <w:sz w:val="24"/>
          <w:szCs w:val="24"/>
          <w:lang w:val="ru-RU"/>
        </w:rPr>
        <w:t>КР</w:t>
      </w:r>
      <w:r w:rsidRPr="0004340B">
        <w:rPr>
          <w:rStyle w:val="fontstyle01"/>
          <w:color w:val="auto"/>
          <w:sz w:val="24"/>
          <w:szCs w:val="24"/>
          <w:lang w:val="ru-RU"/>
        </w:rPr>
        <w:t xml:space="preserve"> (выравнивание – по центру). Нумерация таблиц последовательно</w:t>
      </w:r>
      <w:r w:rsidR="0004340B" w:rsidRPr="0004340B">
        <w:rPr>
          <w:rStyle w:val="fontstyle01"/>
          <w:color w:val="auto"/>
          <w:sz w:val="24"/>
          <w:szCs w:val="24"/>
          <w:lang w:val="ru-RU"/>
        </w:rPr>
        <w:t>-</w:t>
      </w:r>
      <w:r w:rsidRPr="0004340B">
        <w:rPr>
          <w:rStyle w:val="fontstyle01"/>
          <w:color w:val="auto"/>
          <w:sz w:val="24"/>
          <w:szCs w:val="24"/>
          <w:lang w:val="ru-RU"/>
        </w:rPr>
        <w:t>сквозная, располагается над таблицей (Таблица 1, Таблица 2 и т.д.), выравнивание – по</w:t>
      </w:r>
      <w:r w:rsidR="0004340B" w:rsidRPr="0004340B">
        <w:rPr>
          <w:rStyle w:val="fontstyle01"/>
          <w:color w:val="auto"/>
          <w:sz w:val="24"/>
          <w:szCs w:val="24"/>
          <w:lang w:val="ru-RU"/>
        </w:rPr>
        <w:t xml:space="preserve"> </w:t>
      </w:r>
      <w:r w:rsidRPr="0004340B">
        <w:rPr>
          <w:rStyle w:val="fontstyle01"/>
          <w:color w:val="auto"/>
          <w:sz w:val="24"/>
          <w:szCs w:val="24"/>
          <w:lang w:val="ru-RU"/>
        </w:rPr>
        <w:t>правому краю. Со следующей строки дается название таблицы, выравнивание – по центру.</w:t>
      </w:r>
      <w:r w:rsidR="0004340B" w:rsidRPr="0004340B">
        <w:rPr>
          <w:rStyle w:val="fontstyle01"/>
          <w:color w:val="auto"/>
          <w:sz w:val="24"/>
          <w:szCs w:val="24"/>
          <w:lang w:val="ru-RU"/>
        </w:rPr>
        <w:t xml:space="preserve"> </w:t>
      </w:r>
      <w:r w:rsidRPr="0004340B">
        <w:rPr>
          <w:rStyle w:val="fontstyle01"/>
          <w:color w:val="auto"/>
          <w:sz w:val="24"/>
          <w:szCs w:val="24"/>
          <w:lang w:val="ru-RU"/>
        </w:rPr>
        <w:t>Выделение нумерации и названия таблицы жирным шрифтом и курсивом не рекомендуется.</w:t>
      </w:r>
      <w:r w:rsidR="0004340B" w:rsidRPr="0004340B">
        <w:rPr>
          <w:rStyle w:val="fontstyle01"/>
          <w:color w:val="auto"/>
          <w:sz w:val="24"/>
          <w:szCs w:val="24"/>
          <w:lang w:val="ru-RU"/>
        </w:rPr>
        <w:t xml:space="preserve"> </w:t>
      </w:r>
      <w:r w:rsidRPr="0004340B">
        <w:rPr>
          <w:rStyle w:val="fontstyle01"/>
          <w:color w:val="auto"/>
          <w:sz w:val="24"/>
          <w:szCs w:val="24"/>
          <w:lang w:val="ru-RU"/>
        </w:rPr>
        <w:t xml:space="preserve">Текст в таблице печатается шрифтом </w:t>
      </w:r>
      <w:r w:rsidRPr="0004340B">
        <w:rPr>
          <w:rStyle w:val="fontstyle01"/>
          <w:color w:val="auto"/>
          <w:sz w:val="24"/>
          <w:szCs w:val="24"/>
        </w:rPr>
        <w:t>Times</w:t>
      </w:r>
      <w:r w:rsidRPr="0004340B">
        <w:rPr>
          <w:rStyle w:val="fontstyle01"/>
          <w:color w:val="auto"/>
          <w:sz w:val="24"/>
          <w:szCs w:val="24"/>
          <w:lang w:val="ru-RU"/>
        </w:rPr>
        <w:t xml:space="preserve"> </w:t>
      </w:r>
      <w:r w:rsidRPr="0004340B">
        <w:rPr>
          <w:rStyle w:val="fontstyle01"/>
          <w:color w:val="auto"/>
          <w:sz w:val="24"/>
          <w:szCs w:val="24"/>
        </w:rPr>
        <w:t>New</w:t>
      </w:r>
      <w:r w:rsidRPr="0004340B">
        <w:rPr>
          <w:rStyle w:val="fontstyle01"/>
          <w:color w:val="auto"/>
          <w:sz w:val="24"/>
          <w:szCs w:val="24"/>
          <w:lang w:val="ru-RU"/>
        </w:rPr>
        <w:t xml:space="preserve"> </w:t>
      </w:r>
      <w:r w:rsidRPr="0004340B">
        <w:rPr>
          <w:rStyle w:val="fontstyle01"/>
          <w:color w:val="auto"/>
          <w:sz w:val="24"/>
          <w:szCs w:val="24"/>
        </w:rPr>
        <w:t>Roman</w:t>
      </w:r>
      <w:r w:rsidRPr="0004340B">
        <w:rPr>
          <w:rStyle w:val="fontstyle01"/>
          <w:color w:val="auto"/>
          <w:sz w:val="24"/>
          <w:szCs w:val="24"/>
          <w:lang w:val="ru-RU"/>
        </w:rPr>
        <w:t xml:space="preserve"> 12, интервал - 1,0, выравнивание по</w:t>
      </w:r>
      <w:r w:rsidR="0004340B" w:rsidRPr="0004340B">
        <w:rPr>
          <w:rStyle w:val="fontstyle01"/>
          <w:color w:val="auto"/>
          <w:sz w:val="24"/>
          <w:szCs w:val="24"/>
          <w:lang w:val="ru-RU"/>
        </w:rPr>
        <w:t xml:space="preserve"> </w:t>
      </w:r>
      <w:r w:rsidRPr="0004340B">
        <w:rPr>
          <w:rStyle w:val="fontstyle01"/>
          <w:color w:val="auto"/>
          <w:sz w:val="24"/>
          <w:szCs w:val="24"/>
          <w:lang w:val="ru-RU"/>
        </w:rPr>
        <w:t>левому краю</w:t>
      </w:r>
      <w:r w:rsidR="0004340B" w:rsidRPr="0004340B">
        <w:rPr>
          <w:rStyle w:val="fontstyle01"/>
          <w:color w:val="auto"/>
          <w:sz w:val="24"/>
          <w:szCs w:val="24"/>
          <w:lang w:val="ru-RU"/>
        </w:rPr>
        <w:t xml:space="preserve"> либо по центру</w:t>
      </w:r>
      <w:r w:rsidRPr="0004340B">
        <w:rPr>
          <w:rStyle w:val="fontstyle01"/>
          <w:color w:val="auto"/>
          <w:sz w:val="24"/>
          <w:szCs w:val="24"/>
          <w:lang w:val="ru-RU"/>
        </w:rPr>
        <w:t xml:space="preserve">. В случае если таблица разрывается и часть переносится на </w:t>
      </w:r>
      <w:r w:rsidR="00D50BBB">
        <w:rPr>
          <w:rStyle w:val="fontstyle01"/>
          <w:color w:val="auto"/>
          <w:sz w:val="24"/>
          <w:szCs w:val="24"/>
          <w:lang w:val="ru-RU"/>
        </w:rPr>
        <w:t>др</w:t>
      </w:r>
      <w:r w:rsidRPr="0004340B">
        <w:rPr>
          <w:rStyle w:val="fontstyle01"/>
          <w:color w:val="auto"/>
          <w:sz w:val="24"/>
          <w:szCs w:val="24"/>
          <w:lang w:val="ru-RU"/>
        </w:rPr>
        <w:t>угой лист, то</w:t>
      </w:r>
      <w:r w:rsidR="0004340B" w:rsidRPr="0004340B">
        <w:rPr>
          <w:rStyle w:val="fontstyle01"/>
          <w:color w:val="auto"/>
          <w:sz w:val="24"/>
          <w:szCs w:val="24"/>
          <w:lang w:val="ru-RU"/>
        </w:rPr>
        <w:t xml:space="preserve"> </w:t>
      </w:r>
      <w:r w:rsidRPr="0004340B">
        <w:rPr>
          <w:rStyle w:val="fontstyle01"/>
          <w:color w:val="auto"/>
          <w:sz w:val="24"/>
          <w:szCs w:val="24"/>
          <w:lang w:val="ru-RU"/>
        </w:rPr>
        <w:t>пронумерованные столбцы «шапки» таблицы начинают новую страницу. Под таблицей</w:t>
      </w:r>
      <w:r w:rsidR="0004340B" w:rsidRPr="0004340B">
        <w:rPr>
          <w:rStyle w:val="fontstyle01"/>
          <w:color w:val="auto"/>
          <w:sz w:val="24"/>
          <w:szCs w:val="24"/>
          <w:lang w:val="ru-RU"/>
        </w:rPr>
        <w:t xml:space="preserve"> </w:t>
      </w:r>
      <w:r w:rsidRPr="0004340B">
        <w:rPr>
          <w:rStyle w:val="fontstyle01"/>
          <w:color w:val="auto"/>
          <w:sz w:val="24"/>
          <w:szCs w:val="24"/>
          <w:lang w:val="ru-RU"/>
        </w:rPr>
        <w:t xml:space="preserve">допустимо примечание (при наличии): шрифт -– </w:t>
      </w:r>
      <w:r w:rsidRPr="0004340B">
        <w:rPr>
          <w:rStyle w:val="fontstyle01"/>
          <w:color w:val="auto"/>
          <w:sz w:val="24"/>
          <w:szCs w:val="24"/>
        </w:rPr>
        <w:t>New</w:t>
      </w:r>
      <w:r w:rsidRPr="0004340B">
        <w:rPr>
          <w:rStyle w:val="fontstyle01"/>
          <w:color w:val="auto"/>
          <w:sz w:val="24"/>
          <w:szCs w:val="24"/>
          <w:lang w:val="ru-RU"/>
        </w:rPr>
        <w:t xml:space="preserve"> </w:t>
      </w:r>
      <w:r w:rsidRPr="0004340B">
        <w:rPr>
          <w:rStyle w:val="fontstyle01"/>
          <w:color w:val="auto"/>
          <w:sz w:val="24"/>
          <w:szCs w:val="24"/>
        </w:rPr>
        <w:t>Roman</w:t>
      </w:r>
      <w:r w:rsidRPr="0004340B">
        <w:rPr>
          <w:rStyle w:val="fontstyle01"/>
          <w:color w:val="auto"/>
          <w:sz w:val="24"/>
          <w:szCs w:val="24"/>
          <w:lang w:val="ru-RU"/>
        </w:rPr>
        <w:t xml:space="preserve"> 12, выравнивание – по ширине,</w:t>
      </w:r>
      <w:r w:rsidR="0004340B" w:rsidRPr="0004340B">
        <w:rPr>
          <w:rStyle w:val="fontstyle01"/>
          <w:color w:val="auto"/>
          <w:sz w:val="24"/>
          <w:szCs w:val="24"/>
          <w:lang w:val="ru-RU"/>
        </w:rPr>
        <w:t xml:space="preserve"> </w:t>
      </w:r>
      <w:r w:rsidRPr="0004340B">
        <w:rPr>
          <w:rStyle w:val="fontstyle01"/>
          <w:color w:val="auto"/>
          <w:sz w:val="24"/>
          <w:szCs w:val="24"/>
          <w:lang w:val="ru-RU"/>
        </w:rPr>
        <w:t>абзацный отступ – 1,25 см.</w:t>
      </w:r>
    </w:p>
    <w:p w14:paraId="3E7ED8AC" w14:textId="77777777" w:rsidR="0004340B" w:rsidRPr="0004340B" w:rsidRDefault="00233C7A" w:rsidP="004A1A8F">
      <w:pPr>
        <w:pStyle w:val="a3"/>
        <w:numPr>
          <w:ilvl w:val="1"/>
          <w:numId w:val="1"/>
        </w:numPr>
        <w:tabs>
          <w:tab w:val="clear" w:pos="2771"/>
          <w:tab w:val="left" w:pos="993"/>
        </w:tabs>
        <w:ind w:left="0" w:firstLine="567"/>
        <w:jc w:val="both"/>
        <w:rPr>
          <w:rStyle w:val="fontstyle01"/>
          <w:rFonts w:ascii="Calibri" w:hAnsi="Calibri"/>
          <w:b/>
          <w:color w:val="auto"/>
          <w:sz w:val="22"/>
          <w:szCs w:val="22"/>
        </w:rPr>
      </w:pPr>
      <w:r w:rsidRPr="0004340B">
        <w:rPr>
          <w:rStyle w:val="fontstyle01"/>
          <w:color w:val="auto"/>
          <w:sz w:val="24"/>
          <w:szCs w:val="24"/>
          <w:lang w:val="ru-RU"/>
        </w:rPr>
        <w:t>Оформление списка использованных источников</w:t>
      </w:r>
      <w:r w:rsidR="0004340B" w:rsidRPr="0004340B">
        <w:rPr>
          <w:rStyle w:val="fontstyle01"/>
          <w:color w:val="auto"/>
          <w:sz w:val="24"/>
          <w:szCs w:val="24"/>
          <w:lang w:val="ru-RU"/>
        </w:rPr>
        <w:t xml:space="preserve"> </w:t>
      </w:r>
      <w:r w:rsidRPr="0004340B">
        <w:rPr>
          <w:rStyle w:val="fontstyle01"/>
          <w:color w:val="auto"/>
          <w:sz w:val="24"/>
          <w:szCs w:val="24"/>
          <w:lang w:val="ru-RU"/>
        </w:rPr>
        <w:t>литературы осуществляется в</w:t>
      </w:r>
      <w:r w:rsidR="0004340B" w:rsidRPr="0004340B">
        <w:rPr>
          <w:rStyle w:val="fontstyle01"/>
          <w:color w:val="auto"/>
          <w:sz w:val="24"/>
          <w:szCs w:val="24"/>
          <w:lang w:val="ru-RU"/>
        </w:rPr>
        <w:t xml:space="preserve"> </w:t>
      </w:r>
      <w:r w:rsidRPr="0004340B">
        <w:rPr>
          <w:rStyle w:val="fontstyle01"/>
          <w:color w:val="auto"/>
          <w:sz w:val="24"/>
          <w:szCs w:val="24"/>
          <w:lang w:val="ru-RU"/>
        </w:rPr>
        <w:t xml:space="preserve">соответствии с ГОСТ 7.1-2003. </w:t>
      </w:r>
      <w:r w:rsidRPr="0004340B">
        <w:rPr>
          <w:rStyle w:val="fontstyle01"/>
          <w:color w:val="auto"/>
          <w:sz w:val="24"/>
          <w:szCs w:val="24"/>
        </w:rPr>
        <w:t>№ 332-ст «</w:t>
      </w:r>
      <w:proofErr w:type="spellStart"/>
      <w:r w:rsidRPr="0004340B">
        <w:rPr>
          <w:rStyle w:val="fontstyle01"/>
          <w:color w:val="auto"/>
          <w:sz w:val="24"/>
          <w:szCs w:val="24"/>
        </w:rPr>
        <w:t>Библиографическая</w:t>
      </w:r>
      <w:proofErr w:type="spellEnd"/>
      <w:r w:rsidRPr="0004340B">
        <w:rPr>
          <w:rStyle w:val="fontstyle01"/>
          <w:color w:val="auto"/>
          <w:sz w:val="24"/>
          <w:szCs w:val="24"/>
        </w:rPr>
        <w:t xml:space="preserve"> </w:t>
      </w:r>
      <w:proofErr w:type="spellStart"/>
      <w:r w:rsidRPr="0004340B">
        <w:rPr>
          <w:rStyle w:val="fontstyle01"/>
          <w:color w:val="auto"/>
          <w:sz w:val="24"/>
          <w:szCs w:val="24"/>
        </w:rPr>
        <w:t>запись</w:t>
      </w:r>
      <w:proofErr w:type="spellEnd"/>
      <w:r w:rsidRPr="0004340B">
        <w:rPr>
          <w:rStyle w:val="fontstyle01"/>
          <w:color w:val="auto"/>
          <w:sz w:val="24"/>
          <w:szCs w:val="24"/>
        </w:rPr>
        <w:t xml:space="preserve">. </w:t>
      </w:r>
      <w:proofErr w:type="spellStart"/>
      <w:r w:rsidRPr="0004340B">
        <w:rPr>
          <w:rStyle w:val="fontstyle01"/>
          <w:color w:val="auto"/>
          <w:sz w:val="24"/>
          <w:szCs w:val="24"/>
        </w:rPr>
        <w:t>Библиографическое</w:t>
      </w:r>
      <w:proofErr w:type="spellEnd"/>
      <w:r w:rsidR="0004340B" w:rsidRPr="0004340B">
        <w:rPr>
          <w:rStyle w:val="fontstyle01"/>
          <w:color w:val="auto"/>
          <w:sz w:val="24"/>
          <w:szCs w:val="24"/>
          <w:lang w:val="ru-RU"/>
        </w:rPr>
        <w:t xml:space="preserve"> </w:t>
      </w:r>
      <w:proofErr w:type="spellStart"/>
      <w:r w:rsidRPr="0004340B">
        <w:rPr>
          <w:rStyle w:val="fontstyle01"/>
          <w:color w:val="auto"/>
          <w:sz w:val="24"/>
          <w:szCs w:val="24"/>
        </w:rPr>
        <w:t>описание</w:t>
      </w:r>
      <w:proofErr w:type="spellEnd"/>
      <w:r w:rsidRPr="0004340B">
        <w:rPr>
          <w:rStyle w:val="fontstyle01"/>
          <w:color w:val="auto"/>
          <w:sz w:val="24"/>
          <w:szCs w:val="24"/>
        </w:rPr>
        <w:t>»</w:t>
      </w:r>
      <w:r w:rsidR="0004340B" w:rsidRPr="0004340B">
        <w:rPr>
          <w:rStyle w:val="fontstyle01"/>
          <w:color w:val="auto"/>
          <w:sz w:val="24"/>
          <w:szCs w:val="24"/>
          <w:lang w:val="ru-RU"/>
        </w:rPr>
        <w:t>.</w:t>
      </w:r>
    </w:p>
    <w:p w14:paraId="234B127B" w14:textId="6B40CDD4" w:rsidR="0004340B" w:rsidRPr="00EA13CC" w:rsidRDefault="00AA780F" w:rsidP="004A1A8F">
      <w:pPr>
        <w:pStyle w:val="a3"/>
        <w:numPr>
          <w:ilvl w:val="1"/>
          <w:numId w:val="1"/>
        </w:numPr>
        <w:tabs>
          <w:tab w:val="clear" w:pos="2771"/>
          <w:tab w:val="left" w:pos="993"/>
        </w:tabs>
        <w:ind w:left="0" w:firstLine="567"/>
        <w:jc w:val="both"/>
        <w:rPr>
          <w:rStyle w:val="fontstyle01"/>
          <w:rFonts w:ascii="Calibri" w:hAnsi="Calibri"/>
          <w:b/>
          <w:bCs/>
          <w:color w:val="auto"/>
          <w:sz w:val="22"/>
          <w:szCs w:val="22"/>
          <w:u w:val="single"/>
          <w:lang w:val="ru-RU"/>
        </w:rPr>
      </w:pPr>
      <w:r w:rsidRPr="00EA13CC">
        <w:rPr>
          <w:rStyle w:val="fontstyle01"/>
          <w:b/>
          <w:bCs/>
          <w:color w:val="auto"/>
          <w:sz w:val="24"/>
          <w:szCs w:val="24"/>
          <w:u w:val="single"/>
          <w:lang w:val="ru-RU"/>
        </w:rPr>
        <w:t>И</w:t>
      </w:r>
      <w:r w:rsidR="005A5036" w:rsidRPr="00EA13CC">
        <w:rPr>
          <w:rStyle w:val="fontstyle01"/>
          <w:b/>
          <w:bCs/>
          <w:color w:val="auto"/>
          <w:sz w:val="24"/>
          <w:szCs w:val="24"/>
          <w:u w:val="single"/>
          <w:lang w:val="ru-RU"/>
        </w:rPr>
        <w:t xml:space="preserve">сточники, используемые в написании </w:t>
      </w:r>
      <w:r w:rsidR="00F7633C" w:rsidRPr="00EA13CC">
        <w:rPr>
          <w:rStyle w:val="fontstyle01"/>
          <w:b/>
          <w:bCs/>
          <w:color w:val="auto"/>
          <w:sz w:val="24"/>
          <w:szCs w:val="24"/>
          <w:u w:val="single"/>
          <w:lang w:val="ru-RU"/>
        </w:rPr>
        <w:t>курсовой</w:t>
      </w:r>
      <w:r w:rsidR="005A5036" w:rsidRPr="00EA13CC">
        <w:rPr>
          <w:rStyle w:val="fontstyle01"/>
          <w:b/>
          <w:bCs/>
          <w:color w:val="auto"/>
          <w:sz w:val="24"/>
          <w:szCs w:val="24"/>
          <w:u w:val="single"/>
          <w:lang w:val="ru-RU"/>
        </w:rPr>
        <w:t xml:space="preserve"> работы, должны быть не </w:t>
      </w:r>
      <w:r w:rsidR="005A5036" w:rsidRPr="00EA13CC">
        <w:rPr>
          <w:rStyle w:val="fontstyle01"/>
          <w:b/>
          <w:bCs/>
          <w:color w:val="auto"/>
          <w:sz w:val="24"/>
          <w:szCs w:val="24"/>
          <w:u w:val="single"/>
          <w:lang w:val="ru-RU"/>
        </w:rPr>
        <w:lastRenderedPageBreak/>
        <w:t xml:space="preserve">старше 5 лет от года </w:t>
      </w:r>
      <w:r w:rsidR="00EA13CC" w:rsidRPr="00EA13CC">
        <w:rPr>
          <w:rStyle w:val="fontstyle01"/>
          <w:b/>
          <w:bCs/>
          <w:color w:val="auto"/>
          <w:sz w:val="24"/>
          <w:szCs w:val="24"/>
          <w:u w:val="single"/>
          <w:lang w:val="ru-RU"/>
        </w:rPr>
        <w:t>издания</w:t>
      </w:r>
      <w:r w:rsidR="005A5036" w:rsidRPr="00EA13CC">
        <w:rPr>
          <w:rStyle w:val="fontstyle01"/>
          <w:b/>
          <w:bCs/>
          <w:color w:val="auto"/>
          <w:sz w:val="24"/>
          <w:szCs w:val="24"/>
          <w:u w:val="single"/>
          <w:lang w:val="ru-RU"/>
        </w:rPr>
        <w:t xml:space="preserve"> работы. </w:t>
      </w:r>
      <w:r w:rsidR="00233C7A" w:rsidRPr="00EA13CC">
        <w:rPr>
          <w:rStyle w:val="fontstyle01"/>
          <w:b/>
          <w:bCs/>
          <w:color w:val="auto"/>
          <w:sz w:val="24"/>
          <w:szCs w:val="24"/>
          <w:u w:val="single"/>
          <w:lang w:val="ru-RU"/>
        </w:rPr>
        <w:t xml:space="preserve">При оформлении списка использованных источников </w:t>
      </w:r>
      <w:r w:rsidR="005A5036" w:rsidRPr="00EA13CC">
        <w:rPr>
          <w:rStyle w:val="fontstyle01"/>
          <w:b/>
          <w:bCs/>
          <w:color w:val="auto"/>
          <w:sz w:val="24"/>
          <w:szCs w:val="24"/>
          <w:u w:val="single"/>
          <w:lang w:val="ru-RU"/>
        </w:rPr>
        <w:t xml:space="preserve">учитывается </w:t>
      </w:r>
      <w:r w:rsidR="00233C7A" w:rsidRPr="00EA13CC">
        <w:rPr>
          <w:rStyle w:val="fontstyle01"/>
          <w:b/>
          <w:bCs/>
          <w:color w:val="auto"/>
          <w:sz w:val="24"/>
          <w:szCs w:val="24"/>
          <w:u w:val="single"/>
          <w:lang w:val="ru-RU"/>
        </w:rPr>
        <w:t>следующая</w:t>
      </w:r>
      <w:r w:rsidR="005A5036" w:rsidRPr="00EA13CC">
        <w:rPr>
          <w:b/>
          <w:bCs/>
          <w:u w:val="single"/>
          <w:lang w:val="ru-RU"/>
        </w:rPr>
        <w:t xml:space="preserve"> </w:t>
      </w:r>
      <w:r w:rsidR="00233C7A" w:rsidRPr="00EA13CC">
        <w:rPr>
          <w:rStyle w:val="fontstyle01"/>
          <w:b/>
          <w:bCs/>
          <w:color w:val="auto"/>
          <w:sz w:val="24"/>
          <w:szCs w:val="24"/>
          <w:u w:val="single"/>
          <w:lang w:val="ru-RU"/>
        </w:rPr>
        <w:t>структура:</w:t>
      </w:r>
    </w:p>
    <w:p w14:paraId="1210C3EA" w14:textId="77777777" w:rsidR="0004340B" w:rsidRPr="0004340B" w:rsidRDefault="00233C7A" w:rsidP="0004340B">
      <w:pPr>
        <w:tabs>
          <w:tab w:val="left" w:pos="993"/>
        </w:tabs>
        <w:ind w:firstLine="567"/>
        <w:jc w:val="both"/>
        <w:rPr>
          <w:rStyle w:val="fontstyle01"/>
          <w:color w:val="auto"/>
          <w:sz w:val="24"/>
          <w:szCs w:val="24"/>
        </w:rPr>
      </w:pPr>
      <w:r w:rsidRPr="0004340B">
        <w:rPr>
          <w:rStyle w:val="fontstyle01"/>
          <w:color w:val="auto"/>
          <w:sz w:val="24"/>
          <w:szCs w:val="24"/>
        </w:rPr>
        <w:t>а) Источники (законодательные материалы, делопроизводственные документы,</w:t>
      </w:r>
      <w:r w:rsidR="0004340B" w:rsidRPr="0004340B">
        <w:rPr>
          <w:rStyle w:val="fontstyle01"/>
          <w:color w:val="auto"/>
          <w:sz w:val="24"/>
          <w:szCs w:val="24"/>
        </w:rPr>
        <w:t xml:space="preserve"> </w:t>
      </w:r>
      <w:r w:rsidRPr="0004340B">
        <w:rPr>
          <w:rStyle w:val="fontstyle01"/>
          <w:color w:val="auto"/>
          <w:sz w:val="24"/>
          <w:szCs w:val="24"/>
        </w:rPr>
        <w:t>статистические источники, источники личного происхождения (мемуары, дневники,</w:t>
      </w:r>
      <w:r w:rsidR="0004340B" w:rsidRPr="0004340B">
        <w:rPr>
          <w:rStyle w:val="fontstyle01"/>
          <w:color w:val="auto"/>
          <w:sz w:val="24"/>
          <w:szCs w:val="24"/>
        </w:rPr>
        <w:t xml:space="preserve"> </w:t>
      </w:r>
      <w:r w:rsidRPr="0004340B">
        <w:rPr>
          <w:rStyle w:val="fontstyle01"/>
          <w:color w:val="auto"/>
          <w:sz w:val="24"/>
          <w:szCs w:val="24"/>
        </w:rPr>
        <w:t>переписка), стандарты, правила, инструкции, архивные документы);</w:t>
      </w:r>
    </w:p>
    <w:p w14:paraId="2838A992" w14:textId="77777777" w:rsidR="0004340B" w:rsidRPr="0004340B" w:rsidRDefault="00233C7A" w:rsidP="0004340B">
      <w:pPr>
        <w:tabs>
          <w:tab w:val="left" w:pos="993"/>
        </w:tabs>
        <w:ind w:firstLine="567"/>
        <w:jc w:val="both"/>
        <w:rPr>
          <w:rStyle w:val="fontstyle01"/>
          <w:color w:val="auto"/>
          <w:sz w:val="24"/>
          <w:szCs w:val="24"/>
        </w:rPr>
      </w:pPr>
      <w:r w:rsidRPr="0004340B">
        <w:rPr>
          <w:rStyle w:val="fontstyle01"/>
          <w:color w:val="auto"/>
          <w:sz w:val="24"/>
          <w:szCs w:val="24"/>
        </w:rPr>
        <w:t>б) Литература (монографии, сборники, многотомные издания,</w:t>
      </w:r>
      <w:r w:rsidR="00AA780F">
        <w:rPr>
          <w:rStyle w:val="fontstyle01"/>
          <w:color w:val="auto"/>
          <w:sz w:val="24"/>
          <w:szCs w:val="24"/>
        </w:rPr>
        <w:t xml:space="preserve"> учебная, </w:t>
      </w:r>
      <w:r w:rsidRPr="0004340B">
        <w:rPr>
          <w:rStyle w:val="fontstyle01"/>
          <w:color w:val="auto"/>
          <w:sz w:val="24"/>
          <w:szCs w:val="24"/>
        </w:rPr>
        <w:t>учебно-методическая</w:t>
      </w:r>
      <w:r w:rsidR="0004340B" w:rsidRPr="0004340B">
        <w:rPr>
          <w:rStyle w:val="fontstyle01"/>
          <w:color w:val="auto"/>
          <w:sz w:val="24"/>
          <w:szCs w:val="24"/>
        </w:rPr>
        <w:t xml:space="preserve"> </w:t>
      </w:r>
      <w:r w:rsidRPr="0004340B">
        <w:rPr>
          <w:rStyle w:val="fontstyle01"/>
          <w:color w:val="auto"/>
          <w:sz w:val="24"/>
          <w:szCs w:val="24"/>
        </w:rPr>
        <w:t>литература, статьи из сборников и периодических изданий, рецензии, авторефераты</w:t>
      </w:r>
      <w:r w:rsidR="0004340B" w:rsidRPr="0004340B">
        <w:rPr>
          <w:rStyle w:val="fontstyle01"/>
          <w:color w:val="auto"/>
          <w:sz w:val="24"/>
          <w:szCs w:val="24"/>
        </w:rPr>
        <w:t xml:space="preserve"> </w:t>
      </w:r>
      <w:r w:rsidRPr="0004340B">
        <w:rPr>
          <w:rStyle w:val="fontstyle01"/>
          <w:color w:val="auto"/>
          <w:sz w:val="24"/>
          <w:szCs w:val="24"/>
        </w:rPr>
        <w:t>диссертаций, в том числе и на электронных носителях);</w:t>
      </w:r>
      <w:r w:rsidR="0004340B" w:rsidRPr="0004340B">
        <w:rPr>
          <w:rStyle w:val="fontstyle01"/>
          <w:color w:val="auto"/>
          <w:sz w:val="24"/>
          <w:szCs w:val="24"/>
        </w:rPr>
        <w:t xml:space="preserve"> </w:t>
      </w:r>
    </w:p>
    <w:p w14:paraId="20CE1D68" w14:textId="77777777" w:rsidR="0004340B" w:rsidRPr="0004340B" w:rsidRDefault="00233C7A" w:rsidP="0004340B">
      <w:pPr>
        <w:tabs>
          <w:tab w:val="left" w:pos="993"/>
        </w:tabs>
        <w:ind w:firstLine="567"/>
        <w:jc w:val="both"/>
        <w:rPr>
          <w:rStyle w:val="fontstyle01"/>
          <w:color w:val="auto"/>
          <w:sz w:val="24"/>
          <w:szCs w:val="24"/>
        </w:rPr>
      </w:pPr>
      <w:r w:rsidRPr="0004340B">
        <w:rPr>
          <w:rStyle w:val="fontstyle01"/>
          <w:color w:val="auto"/>
          <w:sz w:val="24"/>
          <w:szCs w:val="24"/>
        </w:rPr>
        <w:t>в) Ресурсы Интернет (сайты, порталы).</w:t>
      </w:r>
    </w:p>
    <w:p w14:paraId="1E4AF0AE" w14:textId="77777777" w:rsidR="0004340B" w:rsidRPr="0004340B" w:rsidRDefault="0004340B" w:rsidP="0004340B">
      <w:pPr>
        <w:tabs>
          <w:tab w:val="left" w:pos="993"/>
        </w:tabs>
        <w:ind w:firstLine="567"/>
        <w:jc w:val="both"/>
        <w:rPr>
          <w:rStyle w:val="fontstyle01"/>
          <w:color w:val="auto"/>
          <w:sz w:val="24"/>
          <w:szCs w:val="24"/>
        </w:rPr>
      </w:pPr>
      <w:r w:rsidRPr="0004340B">
        <w:rPr>
          <w:rStyle w:val="fontstyle01"/>
          <w:color w:val="auto"/>
          <w:sz w:val="24"/>
          <w:szCs w:val="24"/>
        </w:rPr>
        <w:t xml:space="preserve">15. </w:t>
      </w:r>
      <w:r w:rsidR="00233C7A" w:rsidRPr="0004340B">
        <w:rPr>
          <w:rStyle w:val="fontstyle01"/>
          <w:color w:val="auto"/>
          <w:sz w:val="24"/>
          <w:szCs w:val="24"/>
        </w:rPr>
        <w:t>В разделе «Литература» и «Ресурсы Интернет» издания располагаются по</w:t>
      </w:r>
      <w:r w:rsidRPr="0004340B">
        <w:rPr>
          <w:rStyle w:val="fontstyle01"/>
          <w:color w:val="auto"/>
          <w:sz w:val="24"/>
          <w:szCs w:val="24"/>
        </w:rPr>
        <w:t xml:space="preserve"> </w:t>
      </w:r>
      <w:r w:rsidR="00233C7A" w:rsidRPr="0004340B">
        <w:rPr>
          <w:rStyle w:val="fontstyle01"/>
          <w:color w:val="auto"/>
          <w:sz w:val="24"/>
          <w:szCs w:val="24"/>
        </w:rPr>
        <w:t>алфавиту фамилий авторов и заглавий изданий.</w:t>
      </w:r>
    </w:p>
    <w:p w14:paraId="3C000B25" w14:textId="77777777" w:rsidR="0004340B" w:rsidRPr="0004340B" w:rsidRDefault="0004340B" w:rsidP="0004340B">
      <w:pPr>
        <w:tabs>
          <w:tab w:val="left" w:pos="993"/>
        </w:tabs>
        <w:ind w:firstLine="567"/>
        <w:jc w:val="both"/>
        <w:rPr>
          <w:rStyle w:val="fontstyle01"/>
          <w:color w:val="auto"/>
          <w:sz w:val="24"/>
          <w:szCs w:val="24"/>
        </w:rPr>
      </w:pPr>
      <w:r w:rsidRPr="0004340B">
        <w:rPr>
          <w:rStyle w:val="fontstyle01"/>
          <w:color w:val="auto"/>
          <w:sz w:val="24"/>
          <w:szCs w:val="24"/>
        </w:rPr>
        <w:t xml:space="preserve">16. </w:t>
      </w:r>
      <w:r w:rsidR="00233C7A" w:rsidRPr="0004340B">
        <w:rPr>
          <w:rStyle w:val="fontstyle01"/>
          <w:color w:val="auto"/>
          <w:sz w:val="24"/>
          <w:szCs w:val="24"/>
        </w:rPr>
        <w:t>Источники и литература на иностранных языках приводятся в соответствующем</w:t>
      </w:r>
      <w:r w:rsidRPr="0004340B">
        <w:rPr>
          <w:rStyle w:val="fontstyle01"/>
          <w:color w:val="auto"/>
          <w:sz w:val="24"/>
          <w:szCs w:val="24"/>
        </w:rPr>
        <w:t xml:space="preserve"> </w:t>
      </w:r>
      <w:r w:rsidR="00233C7A" w:rsidRPr="0004340B">
        <w:rPr>
          <w:rStyle w:val="fontstyle01"/>
          <w:color w:val="auto"/>
          <w:sz w:val="24"/>
          <w:szCs w:val="24"/>
        </w:rPr>
        <w:t>разделе списка использованных источников после кириллического алфавитного ряда. Издания</w:t>
      </w:r>
      <w:r w:rsidRPr="0004340B">
        <w:rPr>
          <w:rStyle w:val="fontstyle01"/>
          <w:color w:val="auto"/>
          <w:sz w:val="24"/>
          <w:szCs w:val="24"/>
        </w:rPr>
        <w:t xml:space="preserve"> </w:t>
      </w:r>
      <w:r w:rsidR="00233C7A" w:rsidRPr="0004340B">
        <w:rPr>
          <w:rStyle w:val="fontstyle01"/>
          <w:color w:val="auto"/>
          <w:sz w:val="24"/>
          <w:szCs w:val="24"/>
        </w:rPr>
        <w:t>указываются в латинском алфавите. Список имеет сквозную единую нумерацию, следующую</w:t>
      </w:r>
      <w:r w:rsidRPr="0004340B">
        <w:rPr>
          <w:rStyle w:val="fontstyle01"/>
          <w:color w:val="auto"/>
          <w:sz w:val="24"/>
          <w:szCs w:val="24"/>
        </w:rPr>
        <w:t xml:space="preserve"> </w:t>
      </w:r>
      <w:r w:rsidR="00233C7A" w:rsidRPr="0004340B">
        <w:rPr>
          <w:rStyle w:val="fontstyle01"/>
          <w:color w:val="auto"/>
          <w:sz w:val="24"/>
          <w:szCs w:val="24"/>
        </w:rPr>
        <w:t>через все разделы.</w:t>
      </w:r>
    </w:p>
    <w:p w14:paraId="68B84C4D" w14:textId="77777777" w:rsidR="0004340B" w:rsidRPr="0004340B" w:rsidRDefault="00233C7A" w:rsidP="0004340B">
      <w:pPr>
        <w:tabs>
          <w:tab w:val="left" w:pos="993"/>
        </w:tabs>
        <w:ind w:firstLine="567"/>
        <w:jc w:val="both"/>
        <w:rPr>
          <w:rStyle w:val="fontstyle01"/>
          <w:color w:val="auto"/>
          <w:sz w:val="24"/>
          <w:szCs w:val="24"/>
        </w:rPr>
      </w:pPr>
      <w:r w:rsidRPr="0004340B">
        <w:rPr>
          <w:rStyle w:val="fontstyle01"/>
          <w:color w:val="auto"/>
          <w:sz w:val="24"/>
          <w:szCs w:val="24"/>
        </w:rPr>
        <w:t>17. В разделе «Ресурсы Интернет» при составлении ссылок на электронные ресурсы</w:t>
      </w:r>
      <w:r w:rsidR="0004340B" w:rsidRPr="0004340B">
        <w:rPr>
          <w:rStyle w:val="fontstyle01"/>
          <w:color w:val="auto"/>
          <w:sz w:val="24"/>
          <w:szCs w:val="24"/>
        </w:rPr>
        <w:t xml:space="preserve"> </w:t>
      </w:r>
      <w:r w:rsidRPr="0004340B">
        <w:rPr>
          <w:rStyle w:val="fontstyle01"/>
          <w:color w:val="auto"/>
          <w:sz w:val="24"/>
          <w:szCs w:val="24"/>
        </w:rPr>
        <w:t>следует указывать обозначение материалов для электронных ресурсов – [Электронный</w:t>
      </w:r>
      <w:r w:rsidR="0004340B" w:rsidRPr="0004340B">
        <w:rPr>
          <w:rStyle w:val="fontstyle01"/>
          <w:color w:val="auto"/>
          <w:sz w:val="24"/>
          <w:szCs w:val="24"/>
        </w:rPr>
        <w:t xml:space="preserve"> ресурс]. В примечаниях приводят сведения, необходимые для поиска и характеристики технических спецификаций электронного ресурса, в следующей последовательности:</w:t>
      </w:r>
    </w:p>
    <w:p w14:paraId="01541937" w14:textId="77777777" w:rsidR="0004340B" w:rsidRPr="0004340B" w:rsidRDefault="0004340B" w:rsidP="0004340B">
      <w:pPr>
        <w:tabs>
          <w:tab w:val="left" w:pos="993"/>
        </w:tabs>
        <w:ind w:firstLine="567"/>
        <w:jc w:val="both"/>
        <w:rPr>
          <w:rStyle w:val="fontstyle01"/>
          <w:color w:val="auto"/>
          <w:sz w:val="24"/>
          <w:szCs w:val="24"/>
        </w:rPr>
      </w:pPr>
      <w:r w:rsidRPr="0004340B">
        <w:rPr>
          <w:rStyle w:val="fontstyle01"/>
          <w:color w:val="auto"/>
          <w:sz w:val="24"/>
          <w:szCs w:val="24"/>
        </w:rPr>
        <w:t>системные требования приводят в том случае, когда для доступа к документу нужно специальное программное обеспечение, например Adobe Acrobat Reader, PowerPoint и т.п.;</w:t>
      </w:r>
    </w:p>
    <w:p w14:paraId="12581465" w14:textId="77777777" w:rsidR="0004340B" w:rsidRPr="0004340B" w:rsidRDefault="0004340B" w:rsidP="0004340B">
      <w:pPr>
        <w:tabs>
          <w:tab w:val="left" w:pos="993"/>
        </w:tabs>
        <w:ind w:firstLine="567"/>
        <w:jc w:val="both"/>
        <w:rPr>
          <w:rStyle w:val="fontstyle01"/>
          <w:color w:val="auto"/>
          <w:sz w:val="24"/>
          <w:szCs w:val="24"/>
        </w:rPr>
      </w:pPr>
      <w:r w:rsidRPr="0004340B">
        <w:rPr>
          <w:rStyle w:val="fontstyle01"/>
          <w:color w:val="auto"/>
          <w:sz w:val="24"/>
          <w:szCs w:val="24"/>
        </w:rPr>
        <w:t xml:space="preserve">сведения об ограничении доступа приводят в том случае, если доступ к документу возможен, например, из какого-то конкретного места (локальной сети, организации, для сети которой доступ открыт), только для зарегистрированных пользователей и т.п. В описании в таком случае указывают: «Доступ из …», «Доступ для зарегистрированных пользователей» и </w:t>
      </w:r>
      <w:r w:rsidR="008C55A3">
        <w:rPr>
          <w:rStyle w:val="fontstyle01"/>
          <w:color w:val="auto"/>
          <w:sz w:val="24"/>
          <w:szCs w:val="24"/>
        </w:rPr>
        <w:t>др</w:t>
      </w:r>
      <w:r w:rsidRPr="0004340B">
        <w:rPr>
          <w:rStyle w:val="fontstyle01"/>
          <w:color w:val="auto"/>
          <w:sz w:val="24"/>
          <w:szCs w:val="24"/>
        </w:rPr>
        <w:t xml:space="preserve">. Если доступ свободен, то в сведениях не указывают ничего; </w:t>
      </w:r>
    </w:p>
    <w:p w14:paraId="5813301F" w14:textId="77777777" w:rsidR="0004340B" w:rsidRPr="0004340B" w:rsidRDefault="0004340B" w:rsidP="0004340B">
      <w:pPr>
        <w:tabs>
          <w:tab w:val="left" w:pos="993"/>
        </w:tabs>
        <w:ind w:firstLine="567"/>
        <w:jc w:val="both"/>
        <w:rPr>
          <w:rStyle w:val="fontstyle01"/>
          <w:color w:val="auto"/>
          <w:sz w:val="24"/>
          <w:szCs w:val="24"/>
        </w:rPr>
      </w:pPr>
      <w:r w:rsidRPr="0004340B">
        <w:rPr>
          <w:rStyle w:val="fontstyle01"/>
          <w:color w:val="auto"/>
          <w:sz w:val="24"/>
          <w:szCs w:val="24"/>
        </w:rPr>
        <w:t>дата обновления документа или его части указывается в том случае, если она зафиксирована на сайте;</w:t>
      </w:r>
    </w:p>
    <w:p w14:paraId="7329FAE6" w14:textId="77777777" w:rsidR="0004340B" w:rsidRPr="0004340B" w:rsidRDefault="0004340B" w:rsidP="0004340B">
      <w:pPr>
        <w:tabs>
          <w:tab w:val="left" w:pos="993"/>
        </w:tabs>
        <w:ind w:firstLine="567"/>
        <w:jc w:val="both"/>
        <w:rPr>
          <w:rStyle w:val="fontstyle01"/>
          <w:color w:val="auto"/>
          <w:sz w:val="24"/>
          <w:szCs w:val="24"/>
        </w:rPr>
      </w:pPr>
      <w:r w:rsidRPr="0004340B">
        <w:rPr>
          <w:rStyle w:val="fontstyle01"/>
          <w:color w:val="auto"/>
          <w:sz w:val="24"/>
          <w:szCs w:val="24"/>
        </w:rPr>
        <w:t>электронный а</w:t>
      </w:r>
      <w:r w:rsidR="008C55A3">
        <w:rPr>
          <w:rStyle w:val="fontstyle01"/>
          <w:color w:val="auto"/>
          <w:sz w:val="24"/>
          <w:szCs w:val="24"/>
        </w:rPr>
        <w:t>др</w:t>
      </w:r>
      <w:r w:rsidRPr="0004340B">
        <w:rPr>
          <w:rStyle w:val="fontstyle01"/>
          <w:color w:val="auto"/>
          <w:sz w:val="24"/>
          <w:szCs w:val="24"/>
        </w:rPr>
        <w:t>ес.</w:t>
      </w:r>
    </w:p>
    <w:p w14:paraId="2C8B45CA" w14:textId="77777777" w:rsidR="0004340B" w:rsidRPr="0004340B" w:rsidRDefault="0004340B" w:rsidP="0004340B">
      <w:pPr>
        <w:tabs>
          <w:tab w:val="left" w:pos="993"/>
        </w:tabs>
        <w:ind w:firstLine="567"/>
        <w:jc w:val="both"/>
        <w:rPr>
          <w:rStyle w:val="fontstyle01"/>
          <w:color w:val="auto"/>
          <w:sz w:val="24"/>
          <w:szCs w:val="24"/>
        </w:rPr>
      </w:pPr>
      <w:r w:rsidRPr="0004340B">
        <w:rPr>
          <w:rStyle w:val="fontstyle01"/>
          <w:color w:val="auto"/>
          <w:sz w:val="24"/>
          <w:szCs w:val="24"/>
        </w:rPr>
        <w:t>18. Число и объем приложений не ограничивается.</w:t>
      </w:r>
    </w:p>
    <w:p w14:paraId="76011026" w14:textId="77777777" w:rsidR="00233C7A" w:rsidRPr="0004340B" w:rsidRDefault="0004340B" w:rsidP="0004340B">
      <w:pPr>
        <w:tabs>
          <w:tab w:val="left" w:pos="993"/>
        </w:tabs>
        <w:ind w:firstLine="567"/>
        <w:jc w:val="both"/>
        <w:rPr>
          <w:b/>
        </w:rPr>
      </w:pPr>
      <w:r w:rsidRPr="0004340B">
        <w:rPr>
          <w:rStyle w:val="fontstyle01"/>
          <w:color w:val="auto"/>
          <w:sz w:val="24"/>
          <w:szCs w:val="24"/>
        </w:rPr>
        <w:t xml:space="preserve">19. </w:t>
      </w:r>
      <w:r w:rsidR="00DF4087">
        <w:rPr>
          <w:rStyle w:val="fontstyle01"/>
          <w:color w:val="auto"/>
          <w:sz w:val="24"/>
          <w:szCs w:val="24"/>
        </w:rPr>
        <w:t xml:space="preserve">В приложении к данным методическим </w:t>
      </w:r>
      <w:r w:rsidR="00C619BB">
        <w:rPr>
          <w:rStyle w:val="fontstyle01"/>
          <w:color w:val="auto"/>
          <w:sz w:val="24"/>
          <w:szCs w:val="24"/>
        </w:rPr>
        <w:t>требованиям</w:t>
      </w:r>
      <w:r w:rsidRPr="0004340B">
        <w:rPr>
          <w:rStyle w:val="fontstyle01"/>
          <w:color w:val="auto"/>
          <w:sz w:val="24"/>
          <w:szCs w:val="24"/>
        </w:rPr>
        <w:t xml:space="preserve"> прив</w:t>
      </w:r>
      <w:r w:rsidR="00AA780F">
        <w:rPr>
          <w:rStyle w:val="fontstyle01"/>
          <w:color w:val="auto"/>
          <w:sz w:val="24"/>
          <w:szCs w:val="24"/>
        </w:rPr>
        <w:t xml:space="preserve">одится пример оформления </w:t>
      </w:r>
      <w:r w:rsidR="00AA780F" w:rsidRPr="008B6741">
        <w:rPr>
          <w:rStyle w:val="fontstyle01"/>
          <w:color w:val="auto"/>
          <w:sz w:val="24"/>
          <w:szCs w:val="24"/>
        </w:rPr>
        <w:t>работы (Приложения 1-11).</w:t>
      </w:r>
    </w:p>
    <w:p w14:paraId="21D583BC" w14:textId="77777777" w:rsidR="00233C7A" w:rsidRDefault="00233C7A" w:rsidP="00AF0044">
      <w:pPr>
        <w:ind w:firstLine="567"/>
        <w:rPr>
          <w:b/>
        </w:rPr>
      </w:pPr>
    </w:p>
    <w:p w14:paraId="172B7594" w14:textId="77777777" w:rsidR="008C27FB" w:rsidRDefault="008C27FB" w:rsidP="00AF0044">
      <w:pPr>
        <w:tabs>
          <w:tab w:val="left" w:pos="2535"/>
        </w:tabs>
        <w:ind w:firstLine="567"/>
        <w:rPr>
          <w:sz w:val="28"/>
          <w:szCs w:val="28"/>
        </w:rPr>
      </w:pPr>
    </w:p>
    <w:p w14:paraId="794A5DAB" w14:textId="77777777" w:rsidR="00F34761" w:rsidRPr="00ED215A" w:rsidRDefault="00F34761" w:rsidP="00AF0044">
      <w:pPr>
        <w:widowControl/>
        <w:shd w:val="clear" w:color="auto" w:fill="FFFFFF"/>
        <w:autoSpaceDE/>
        <w:autoSpaceDN/>
        <w:adjustRightInd/>
        <w:ind w:firstLine="567"/>
        <w:jc w:val="both"/>
        <w:rPr>
          <w:b/>
          <w:bCs/>
          <w:sz w:val="28"/>
          <w:szCs w:val="28"/>
        </w:rPr>
        <w:sectPr w:rsidR="00F34761" w:rsidRPr="00ED215A" w:rsidSect="00073BB6">
          <w:footerReference w:type="default" r:id="rId7"/>
          <w:pgSz w:w="11906" w:h="16838"/>
          <w:pgMar w:top="1134" w:right="567" w:bottom="1134" w:left="1701" w:header="709" w:footer="709" w:gutter="0"/>
          <w:cols w:space="708"/>
          <w:titlePg/>
          <w:docGrid w:linePitch="360"/>
        </w:sectPr>
      </w:pPr>
    </w:p>
    <w:p w14:paraId="34F85E16" w14:textId="77777777" w:rsidR="00600AB1" w:rsidRPr="005B3DA5" w:rsidRDefault="00600AB1" w:rsidP="00600AB1">
      <w:pPr>
        <w:widowControl/>
        <w:jc w:val="right"/>
        <w:rPr>
          <w:b/>
          <w:bCs/>
        </w:rPr>
      </w:pPr>
      <w:r w:rsidRPr="005B3DA5">
        <w:rPr>
          <w:b/>
          <w:bCs/>
          <w:noProof/>
        </w:rPr>
        <w:lastRenderedPageBreak/>
        <mc:AlternateContent>
          <mc:Choice Requires="wps">
            <w:drawing>
              <wp:anchor distT="0" distB="0" distL="114300" distR="114300" simplePos="0" relativeHeight="251649536" behindDoc="0" locked="0" layoutInCell="1" allowOverlap="1" wp14:anchorId="1F8222B1" wp14:editId="5E79B03F">
                <wp:simplePos x="0" y="0"/>
                <wp:positionH relativeFrom="page">
                  <wp:posOffset>94675325</wp:posOffset>
                </wp:positionH>
                <wp:positionV relativeFrom="paragraph">
                  <wp:posOffset>4389120</wp:posOffset>
                </wp:positionV>
                <wp:extent cx="2971800" cy="0"/>
                <wp:effectExtent l="9525" t="8255" r="9525" b="1079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762078" id="Прямая соединительная линия 13"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54.75pt,345.6pt" to="7688.75pt,3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" strokeweight=".26mm">
                <v:stroke joinstyle="miter" endcap="square"/>
                <w10:wrap anchorx="page"/>
              </v:line>
            </w:pict>
          </mc:Fallback>
        </mc:AlternateContent>
      </w:r>
      <w:r w:rsidR="005B3DA5" w:rsidRPr="005B3DA5">
        <w:rPr>
          <w:b/>
          <w:bCs/>
        </w:rPr>
        <w:t xml:space="preserve">Приложение </w:t>
      </w:r>
      <w:r w:rsidR="005B3DA5">
        <w:rPr>
          <w:b/>
          <w:bCs/>
        </w:rPr>
        <w:t>1</w:t>
      </w:r>
    </w:p>
    <w:p w14:paraId="373E3A4D" w14:textId="77777777" w:rsidR="00600AB1" w:rsidRPr="00206328" w:rsidRDefault="00600AB1" w:rsidP="00600AB1">
      <w:pPr>
        <w:widowControl/>
        <w:ind w:firstLine="720"/>
        <w:jc w:val="center"/>
        <w:rPr>
          <w:b/>
          <w:bCs/>
          <w:i/>
          <w:sz w:val="22"/>
          <w:szCs w:val="22"/>
        </w:rPr>
      </w:pPr>
    </w:p>
    <w:p w14:paraId="694F5A50" w14:textId="77777777" w:rsidR="00600AB1" w:rsidRPr="005B3DA5" w:rsidRDefault="005B3DA5" w:rsidP="00600AB1">
      <w:pPr>
        <w:widowControl/>
        <w:ind w:firstLine="720"/>
        <w:jc w:val="center"/>
        <w:rPr>
          <w:b/>
          <w:i/>
        </w:rPr>
      </w:pPr>
      <w:r w:rsidRPr="005B3DA5">
        <w:rPr>
          <w:b/>
          <w:bCs/>
          <w:i/>
          <w:sz w:val="22"/>
          <w:szCs w:val="22"/>
        </w:rPr>
        <w:t>Размещение текста на странице</w:t>
      </w:r>
    </w:p>
    <w:p w14:paraId="24488DB3" w14:textId="77777777" w:rsidR="00600AB1" w:rsidRPr="00206328" w:rsidRDefault="00600AB1" w:rsidP="00600AB1">
      <w:pPr>
        <w:widowControl/>
        <w:spacing w:line="360" w:lineRule="auto"/>
        <w:ind w:firstLine="720"/>
        <w:jc w:val="center"/>
        <w:rPr>
          <w:b/>
          <w:bCs/>
          <w:sz w:val="22"/>
          <w:szCs w:val="22"/>
        </w:rPr>
      </w:pPr>
    </w:p>
    <w:p w14:paraId="0E70CF51" w14:textId="77777777" w:rsidR="00600AB1" w:rsidRPr="00206328" w:rsidRDefault="005B3DA5" w:rsidP="00600AB1">
      <w:pPr>
        <w:widowControl/>
        <w:spacing w:line="360" w:lineRule="auto"/>
        <w:ind w:firstLine="720"/>
        <w:jc w:val="center"/>
        <w:rPr>
          <w:bCs/>
          <w:sz w:val="22"/>
        </w:rPr>
      </w:pPr>
      <w:r>
        <w:rPr>
          <w:b/>
          <w:noProof/>
        </w:rPr>
        <mc:AlternateContent>
          <mc:Choice Requires="wps">
            <w:drawing>
              <wp:anchor distT="0" distB="0" distL="114300" distR="114300" simplePos="0" relativeHeight="251644416" behindDoc="0" locked="0" layoutInCell="1" allowOverlap="1" wp14:anchorId="7D6B59D1" wp14:editId="1A61AD93">
                <wp:simplePos x="0" y="0"/>
                <wp:positionH relativeFrom="column">
                  <wp:posOffset>-22860</wp:posOffset>
                </wp:positionH>
                <wp:positionV relativeFrom="paragraph">
                  <wp:posOffset>26035</wp:posOffset>
                </wp:positionV>
                <wp:extent cx="0" cy="6143625"/>
                <wp:effectExtent l="19050" t="19050" r="38100" b="2857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43625"/>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DE58AE" id="Прямая соединительная линия 10"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05pt" to="-1.8pt,4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" strokeweight=".26mm">
                <v:stroke joinstyle="miter" endcap="square"/>
              </v:line>
            </w:pict>
          </mc:Fallback>
        </mc:AlternateContent>
      </w:r>
      <w:r>
        <w:rPr>
          <w:b/>
          <w:noProof/>
        </w:rPr>
        <mc:AlternateContent>
          <mc:Choice Requires="wps">
            <w:drawing>
              <wp:anchor distT="0" distB="0" distL="114300" distR="114300" simplePos="0" relativeHeight="251654656" behindDoc="0" locked="0" layoutInCell="1" allowOverlap="1" wp14:anchorId="304CA39D" wp14:editId="072D9541">
                <wp:simplePos x="0" y="0"/>
                <wp:positionH relativeFrom="column">
                  <wp:posOffset>6139815</wp:posOffset>
                </wp:positionH>
                <wp:positionV relativeFrom="paragraph">
                  <wp:posOffset>-2540</wp:posOffset>
                </wp:positionV>
                <wp:extent cx="0" cy="6172200"/>
                <wp:effectExtent l="19050" t="19050" r="38100" b="381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172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D5C5A1" id="Прямая соединительная линия 12"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45pt,-.2pt" to="483.45pt,4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" strokeweight=".26mm">
                <v:stroke joinstyle="miter" endcap="square"/>
              </v:line>
            </w:pict>
          </mc:Fallback>
        </mc:AlternateContent>
      </w:r>
      <w:r w:rsidR="00600AB1">
        <w:rPr>
          <w:b/>
          <w:noProof/>
        </w:rPr>
        <mc:AlternateContent>
          <mc:Choice Requires="wps">
            <w:drawing>
              <wp:anchor distT="0" distB="0" distL="114300" distR="114300" simplePos="0" relativeHeight="251664896" behindDoc="0" locked="0" layoutInCell="1" allowOverlap="1" wp14:anchorId="7AC3A292" wp14:editId="3E40B193">
                <wp:simplePos x="0" y="0"/>
                <wp:positionH relativeFrom="column">
                  <wp:posOffset>3147060</wp:posOffset>
                </wp:positionH>
                <wp:positionV relativeFrom="paragraph">
                  <wp:posOffset>19685</wp:posOffset>
                </wp:positionV>
                <wp:extent cx="0" cy="457200"/>
                <wp:effectExtent l="76200" t="38100" r="57150" b="571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EFCD3E" id="Прямая соединительная линия 9"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8pt,1.55pt" to="247.8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" strokeweight=".26mm">
                <v:stroke startarrow="block" endarrow="block" joinstyle="miter" endcap="square"/>
              </v:line>
            </w:pict>
          </mc:Fallback>
        </mc:AlternateContent>
      </w:r>
      <w:r w:rsidR="00600AB1">
        <w:rPr>
          <w:b/>
          <w:noProof/>
        </w:rPr>
        <mc:AlternateContent>
          <mc:Choice Requires="wps">
            <w:drawing>
              <wp:anchor distT="0" distB="0" distL="114300" distR="114300" simplePos="0" relativeHeight="251639296" behindDoc="0" locked="0" layoutInCell="1" allowOverlap="1" wp14:anchorId="52E93C07" wp14:editId="58B0BA66">
                <wp:simplePos x="0" y="0"/>
                <wp:positionH relativeFrom="column">
                  <wp:posOffset>-13335</wp:posOffset>
                </wp:positionH>
                <wp:positionV relativeFrom="paragraph">
                  <wp:posOffset>-2540</wp:posOffset>
                </wp:positionV>
                <wp:extent cx="6153150" cy="0"/>
                <wp:effectExtent l="19050" t="19050" r="38100" b="3810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079C01" id="Прямая соединительная линия 11"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pt" to="483.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" strokeweight=".26mm">
                <v:stroke joinstyle="miter" endcap="square"/>
              </v:line>
            </w:pict>
          </mc:Fallback>
        </mc:AlternateContent>
      </w:r>
    </w:p>
    <w:p w14:paraId="18CE0E40" w14:textId="77777777" w:rsidR="00600AB1" w:rsidRPr="00206328" w:rsidRDefault="00600AB1" w:rsidP="00600AB1">
      <w:pPr>
        <w:spacing w:line="360" w:lineRule="auto"/>
        <w:ind w:left="709" w:right="424" w:firstLine="425"/>
        <w:jc w:val="both"/>
        <w:rPr>
          <w:sz w:val="22"/>
          <w:szCs w:val="22"/>
        </w:rPr>
      </w:pPr>
      <w:r w:rsidRPr="00206328">
        <w:rPr>
          <w:b/>
          <w:bCs/>
        </w:rPr>
        <w:t xml:space="preserve">                                </w:t>
      </w:r>
      <w:r>
        <w:rPr>
          <w:b/>
          <w:bCs/>
        </w:rPr>
        <w:t xml:space="preserve">                                   </w:t>
      </w:r>
      <w:r w:rsidRPr="00206328">
        <w:rPr>
          <w:b/>
          <w:bCs/>
        </w:rPr>
        <w:t>2</w:t>
      </w:r>
      <w:r>
        <w:rPr>
          <w:b/>
          <w:bCs/>
        </w:rPr>
        <w:t>0</w:t>
      </w:r>
      <w:r w:rsidRPr="00206328">
        <w:rPr>
          <w:b/>
          <w:bCs/>
        </w:rPr>
        <w:t xml:space="preserve"> мм</w:t>
      </w:r>
      <w:r w:rsidRPr="00206328">
        <w:t xml:space="preserve">                                  </w:t>
      </w:r>
    </w:p>
    <w:p w14:paraId="34056D17" w14:textId="42339680" w:rsidR="00600AB1" w:rsidRPr="005B3DA5" w:rsidRDefault="00600AB1" w:rsidP="00600AB1">
      <w:pPr>
        <w:widowControl/>
        <w:tabs>
          <w:tab w:val="left" w:pos="6663"/>
        </w:tabs>
        <w:spacing w:line="360" w:lineRule="auto"/>
        <w:ind w:left="800" w:right="424" w:firstLine="425"/>
        <w:jc w:val="both"/>
        <w:rPr>
          <w:sz w:val="28"/>
          <w:szCs w:val="28"/>
        </w:rPr>
      </w:pPr>
      <w:proofErr w:type="spellStart"/>
      <w:r w:rsidRPr="005B3DA5">
        <w:rPr>
          <w:sz w:val="28"/>
          <w:szCs w:val="28"/>
        </w:rPr>
        <w:t>Ннннннннннннннннлллллллллллллрррррррррррло</w:t>
      </w:r>
      <w:proofErr w:type="spellEnd"/>
      <w:r w:rsidRPr="005B3DA5">
        <w:rPr>
          <w:sz w:val="28"/>
          <w:szCs w:val="28"/>
        </w:rPr>
        <w:t xml:space="preserve">    </w:t>
      </w:r>
      <w:proofErr w:type="spellStart"/>
      <w:r w:rsidRPr="005B3DA5">
        <w:rPr>
          <w:sz w:val="28"/>
          <w:szCs w:val="28"/>
        </w:rPr>
        <w:t>пппппшшшпппаа</w:t>
      </w:r>
      <w:proofErr w:type="spellEnd"/>
      <w:r w:rsidRPr="005B3DA5">
        <w:rPr>
          <w:sz w:val="28"/>
          <w:szCs w:val="28"/>
        </w:rPr>
        <w:t xml:space="preserve"> </w:t>
      </w:r>
      <w:proofErr w:type="spellStart"/>
      <w:r w:rsidRPr="005B3DA5">
        <w:rPr>
          <w:sz w:val="28"/>
          <w:szCs w:val="28"/>
        </w:rPr>
        <w:t>ммммммм</w:t>
      </w:r>
      <w:proofErr w:type="spellEnd"/>
      <w:r w:rsidRPr="005B3DA5">
        <w:rPr>
          <w:sz w:val="28"/>
          <w:szCs w:val="28"/>
        </w:rPr>
        <w:t xml:space="preserve"> </w:t>
      </w:r>
      <w:proofErr w:type="spellStart"/>
      <w:r w:rsidRPr="005B3DA5">
        <w:rPr>
          <w:sz w:val="28"/>
          <w:szCs w:val="28"/>
        </w:rPr>
        <w:t>пппппшшш</w:t>
      </w:r>
      <w:proofErr w:type="spellEnd"/>
      <w:r w:rsidRPr="005B3DA5">
        <w:rPr>
          <w:sz w:val="28"/>
          <w:szCs w:val="28"/>
        </w:rPr>
        <w:t xml:space="preserve"> «</w:t>
      </w:r>
      <w:proofErr w:type="spellStart"/>
      <w:r w:rsidRPr="005B3DA5">
        <w:rPr>
          <w:sz w:val="28"/>
          <w:szCs w:val="28"/>
        </w:rPr>
        <w:t>Фшшшшшп</w:t>
      </w:r>
      <w:proofErr w:type="spellEnd"/>
      <w:r w:rsidRPr="005B3DA5">
        <w:rPr>
          <w:sz w:val="28"/>
          <w:szCs w:val="28"/>
        </w:rPr>
        <w:t xml:space="preserve"> </w:t>
      </w:r>
      <w:proofErr w:type="spellStart"/>
      <w:r w:rsidRPr="005B3DA5">
        <w:rPr>
          <w:sz w:val="28"/>
          <w:szCs w:val="28"/>
        </w:rPr>
        <w:t>рдвыы</w:t>
      </w:r>
      <w:proofErr w:type="spellEnd"/>
      <w:r w:rsidRPr="005B3DA5">
        <w:rPr>
          <w:sz w:val="28"/>
          <w:szCs w:val="28"/>
        </w:rPr>
        <w:t xml:space="preserve"> </w:t>
      </w:r>
      <w:proofErr w:type="spellStart"/>
      <w:r w:rsidRPr="005B3DA5">
        <w:rPr>
          <w:sz w:val="28"/>
          <w:szCs w:val="28"/>
        </w:rPr>
        <w:t>ымымымымымрррр</w:t>
      </w:r>
      <w:proofErr w:type="spellEnd"/>
      <w:r w:rsidRPr="005B3DA5">
        <w:rPr>
          <w:sz w:val="28"/>
          <w:szCs w:val="28"/>
        </w:rPr>
        <w:t>»</w:t>
      </w:r>
      <w:r w:rsidR="007B0B1E">
        <w:rPr>
          <w:b/>
          <w:bCs/>
          <w:sz w:val="28"/>
          <w:szCs w:val="28"/>
        </w:rPr>
        <w:t xml:space="preserve">. </w:t>
      </w:r>
      <w:r w:rsidR="007B0B1E" w:rsidRPr="00EA13CC">
        <w:rPr>
          <w:sz w:val="28"/>
          <w:szCs w:val="28"/>
        </w:rPr>
        <w:t>[3, с.25]</w:t>
      </w:r>
    </w:p>
    <w:p w14:paraId="4F36DBE7" w14:textId="77777777" w:rsidR="00600AB1" w:rsidRPr="005B3DA5" w:rsidRDefault="00600AB1" w:rsidP="00600AB1">
      <w:pPr>
        <w:widowControl/>
        <w:tabs>
          <w:tab w:val="left" w:pos="6663"/>
        </w:tabs>
        <w:spacing w:line="360" w:lineRule="auto"/>
        <w:ind w:left="800" w:right="424" w:firstLine="425"/>
        <w:jc w:val="both"/>
        <w:rPr>
          <w:sz w:val="28"/>
          <w:szCs w:val="28"/>
        </w:rPr>
      </w:pPr>
      <w:proofErr w:type="spellStart"/>
      <w:r w:rsidRPr="005B3DA5">
        <w:rPr>
          <w:sz w:val="28"/>
          <w:szCs w:val="28"/>
        </w:rPr>
        <w:t>Рррррррррррр</w:t>
      </w:r>
      <w:proofErr w:type="spellEnd"/>
      <w:r w:rsidRPr="005B3DA5">
        <w:rPr>
          <w:sz w:val="28"/>
          <w:szCs w:val="28"/>
        </w:rPr>
        <w:t xml:space="preserve"> </w:t>
      </w:r>
      <w:proofErr w:type="spellStart"/>
      <w:r w:rsidRPr="005B3DA5">
        <w:rPr>
          <w:sz w:val="28"/>
          <w:szCs w:val="28"/>
        </w:rPr>
        <w:t>рррррррааааааа</w:t>
      </w:r>
      <w:proofErr w:type="spellEnd"/>
      <w:r w:rsidRPr="005B3DA5">
        <w:rPr>
          <w:sz w:val="28"/>
          <w:szCs w:val="28"/>
        </w:rPr>
        <w:t xml:space="preserve"> </w:t>
      </w:r>
      <w:proofErr w:type="spellStart"/>
      <w:r w:rsidRPr="005B3DA5">
        <w:rPr>
          <w:sz w:val="28"/>
          <w:szCs w:val="28"/>
        </w:rPr>
        <w:t>ррррррр</w:t>
      </w:r>
      <w:proofErr w:type="spellEnd"/>
      <w:r w:rsidRPr="005B3DA5">
        <w:rPr>
          <w:sz w:val="28"/>
          <w:szCs w:val="28"/>
        </w:rPr>
        <w:t xml:space="preserve"> </w:t>
      </w:r>
      <w:proofErr w:type="spellStart"/>
      <w:r w:rsidRPr="005B3DA5">
        <w:rPr>
          <w:sz w:val="28"/>
          <w:szCs w:val="28"/>
        </w:rPr>
        <w:t>ррррр</w:t>
      </w:r>
      <w:proofErr w:type="spellEnd"/>
      <w:r w:rsidRPr="005B3DA5">
        <w:rPr>
          <w:sz w:val="28"/>
          <w:szCs w:val="28"/>
        </w:rPr>
        <w:t xml:space="preserve"> </w:t>
      </w:r>
      <w:proofErr w:type="spellStart"/>
      <w:proofErr w:type="gramStart"/>
      <w:r w:rsidRPr="005B3DA5">
        <w:rPr>
          <w:sz w:val="28"/>
          <w:szCs w:val="28"/>
        </w:rPr>
        <w:t>рррррррррр</w:t>
      </w:r>
      <w:proofErr w:type="spellEnd"/>
      <w:r w:rsidRPr="005B3DA5">
        <w:rPr>
          <w:sz w:val="28"/>
          <w:szCs w:val="28"/>
        </w:rPr>
        <w:t xml:space="preserve">  </w:t>
      </w:r>
      <w:proofErr w:type="spellStart"/>
      <w:r w:rsidRPr="005B3DA5">
        <w:rPr>
          <w:sz w:val="28"/>
          <w:szCs w:val="28"/>
        </w:rPr>
        <w:t>ррррррррррррр</w:t>
      </w:r>
      <w:proofErr w:type="spellEnd"/>
      <w:proofErr w:type="gramEnd"/>
      <w:r w:rsidRPr="005B3DA5">
        <w:rPr>
          <w:sz w:val="28"/>
          <w:szCs w:val="28"/>
        </w:rPr>
        <w:t xml:space="preserve"> </w:t>
      </w:r>
      <w:proofErr w:type="spellStart"/>
      <w:r w:rsidRPr="005B3DA5">
        <w:rPr>
          <w:sz w:val="28"/>
          <w:szCs w:val="28"/>
        </w:rPr>
        <w:t>рррррщщщщщ</w:t>
      </w:r>
      <w:proofErr w:type="spellEnd"/>
      <w:r w:rsidRPr="005B3DA5">
        <w:rPr>
          <w:sz w:val="28"/>
          <w:szCs w:val="28"/>
        </w:rPr>
        <w:t>.</w:t>
      </w:r>
    </w:p>
    <w:p w14:paraId="069F10E0" w14:textId="77777777" w:rsidR="00600AB1" w:rsidRPr="005B3DA5" w:rsidRDefault="005B3DA5" w:rsidP="00600AB1">
      <w:pPr>
        <w:widowControl/>
        <w:tabs>
          <w:tab w:val="left" w:pos="6663"/>
          <w:tab w:val="left" w:pos="8505"/>
        </w:tabs>
        <w:spacing w:line="360" w:lineRule="auto"/>
        <w:ind w:left="800" w:right="424" w:firstLine="425"/>
        <w:jc w:val="both"/>
        <w:rPr>
          <w:sz w:val="28"/>
          <w:szCs w:val="28"/>
        </w:rPr>
      </w:pPr>
      <w:r w:rsidRPr="005B3DA5">
        <w:rPr>
          <w:noProof/>
          <w:sz w:val="28"/>
          <w:szCs w:val="28"/>
        </w:rPr>
        <mc:AlternateContent>
          <mc:Choice Requires="wps">
            <w:drawing>
              <wp:anchor distT="0" distB="0" distL="114300" distR="114300" simplePos="0" relativeHeight="251659776" behindDoc="0" locked="0" layoutInCell="1" allowOverlap="1" wp14:anchorId="0EEBBD70" wp14:editId="04CF3820">
                <wp:simplePos x="0" y="0"/>
                <wp:positionH relativeFrom="page">
                  <wp:posOffset>1066800</wp:posOffset>
                </wp:positionH>
                <wp:positionV relativeFrom="paragraph">
                  <wp:posOffset>431165</wp:posOffset>
                </wp:positionV>
                <wp:extent cx="476250" cy="0"/>
                <wp:effectExtent l="38100" t="76200" r="19050" b="952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0"/>
                        </a:xfrm>
                        <a:prstGeom prst="line">
                          <a:avLst/>
                        </a:prstGeom>
                        <a:noFill/>
                        <a:ln w="936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AAEF5B" id="Прямая соединительная линия 8" o:spid="_x0000_s1026" style="position:absolute;flip:y;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pt,33.95pt" to="121.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" strokeweight=".26mm">
                <v:stroke startarrow="block" endarrow="block" joinstyle="miter" endcap="square"/>
                <w10:wrap anchorx="page"/>
              </v:line>
            </w:pict>
          </mc:Fallback>
        </mc:AlternateContent>
      </w:r>
      <w:r w:rsidRPr="005B3DA5">
        <w:rPr>
          <w:noProof/>
          <w:sz w:val="28"/>
          <w:szCs w:val="28"/>
        </w:rPr>
        <mc:AlternateContent>
          <mc:Choice Requires="wps">
            <w:drawing>
              <wp:anchor distT="0" distB="0" distL="114300" distR="114300" simplePos="0" relativeHeight="251670016" behindDoc="0" locked="0" layoutInCell="1" allowOverlap="1" wp14:anchorId="1CA8CD36" wp14:editId="12D56331">
                <wp:simplePos x="0" y="0"/>
                <wp:positionH relativeFrom="page">
                  <wp:posOffset>6972300</wp:posOffset>
                </wp:positionH>
                <wp:positionV relativeFrom="paragraph">
                  <wp:posOffset>425450</wp:posOffset>
                </wp:positionV>
                <wp:extent cx="247650" cy="0"/>
                <wp:effectExtent l="38100" t="76200" r="19050" b="952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line">
                          <a:avLst/>
                        </a:prstGeom>
                        <a:noFill/>
                        <a:ln w="936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BCE959" id="Прямая соединительная линия 7" o:spid="_x0000_s1026" style="position:absolute;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9pt,33.5pt" to="568.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" strokeweight=".26mm">
                <v:stroke startarrow="block" endarrow="block" joinstyle="miter" endcap="square"/>
                <w10:wrap anchorx="page"/>
              </v:line>
            </w:pict>
          </mc:Fallback>
        </mc:AlternateContent>
      </w:r>
      <w:proofErr w:type="spellStart"/>
      <w:r w:rsidR="00600AB1" w:rsidRPr="005B3DA5">
        <w:rPr>
          <w:sz w:val="28"/>
          <w:szCs w:val="28"/>
        </w:rPr>
        <w:t>Фрррррррррррррррррр</w:t>
      </w:r>
      <w:proofErr w:type="spellEnd"/>
      <w:r w:rsidR="00600AB1" w:rsidRPr="005B3DA5">
        <w:rPr>
          <w:sz w:val="28"/>
          <w:szCs w:val="28"/>
        </w:rPr>
        <w:t xml:space="preserve"> </w:t>
      </w:r>
      <w:proofErr w:type="spellStart"/>
      <w:r w:rsidR="00600AB1" w:rsidRPr="005B3DA5">
        <w:rPr>
          <w:sz w:val="28"/>
          <w:szCs w:val="28"/>
        </w:rPr>
        <w:t>ррррррр</w:t>
      </w:r>
      <w:proofErr w:type="spellEnd"/>
      <w:r w:rsidR="00600AB1" w:rsidRPr="005B3DA5">
        <w:rPr>
          <w:sz w:val="28"/>
          <w:szCs w:val="28"/>
        </w:rPr>
        <w:t xml:space="preserve"> </w:t>
      </w:r>
      <w:proofErr w:type="spellStart"/>
      <w:r w:rsidR="00600AB1" w:rsidRPr="005B3DA5">
        <w:rPr>
          <w:sz w:val="28"/>
          <w:szCs w:val="28"/>
        </w:rPr>
        <w:t>тттттьььыыыы</w:t>
      </w:r>
      <w:proofErr w:type="spellEnd"/>
      <w:r w:rsidR="00600AB1" w:rsidRPr="005B3DA5">
        <w:rPr>
          <w:sz w:val="28"/>
          <w:szCs w:val="28"/>
        </w:rPr>
        <w:t xml:space="preserve"> </w:t>
      </w:r>
      <w:proofErr w:type="spellStart"/>
      <w:r w:rsidR="00600AB1" w:rsidRPr="005B3DA5">
        <w:rPr>
          <w:sz w:val="28"/>
          <w:szCs w:val="28"/>
        </w:rPr>
        <w:t>оооооооооооо</w:t>
      </w:r>
      <w:proofErr w:type="spellEnd"/>
      <w:r w:rsidR="00600AB1" w:rsidRPr="005B3DA5">
        <w:rPr>
          <w:sz w:val="28"/>
          <w:szCs w:val="28"/>
        </w:rPr>
        <w:t xml:space="preserve"> </w:t>
      </w:r>
      <w:proofErr w:type="spellStart"/>
      <w:r w:rsidR="00600AB1" w:rsidRPr="005B3DA5">
        <w:rPr>
          <w:sz w:val="28"/>
          <w:szCs w:val="28"/>
        </w:rPr>
        <w:t>ооооооооооооооооооооооооо</w:t>
      </w:r>
      <w:proofErr w:type="spellEnd"/>
      <w:r w:rsidR="00600AB1" w:rsidRPr="005B3DA5">
        <w:rPr>
          <w:sz w:val="28"/>
          <w:szCs w:val="28"/>
        </w:rPr>
        <w:t xml:space="preserve"> </w:t>
      </w:r>
      <w:proofErr w:type="spellStart"/>
      <w:r w:rsidR="00600AB1" w:rsidRPr="005B3DA5">
        <w:rPr>
          <w:sz w:val="28"/>
          <w:szCs w:val="28"/>
        </w:rPr>
        <w:t>оооооооооооооооооо</w:t>
      </w:r>
      <w:proofErr w:type="spellEnd"/>
      <w:r w:rsidR="00600AB1" w:rsidRPr="005B3DA5">
        <w:rPr>
          <w:sz w:val="28"/>
          <w:szCs w:val="28"/>
        </w:rPr>
        <w:t xml:space="preserve"> </w:t>
      </w:r>
      <w:proofErr w:type="spellStart"/>
      <w:r w:rsidR="00600AB1" w:rsidRPr="005B3DA5">
        <w:rPr>
          <w:sz w:val="28"/>
          <w:szCs w:val="28"/>
        </w:rPr>
        <w:t>ооооооооооооо</w:t>
      </w:r>
      <w:proofErr w:type="spellEnd"/>
      <w:r w:rsidR="00600AB1" w:rsidRPr="005B3DA5">
        <w:rPr>
          <w:sz w:val="28"/>
          <w:szCs w:val="28"/>
        </w:rPr>
        <w:t xml:space="preserve"> </w:t>
      </w:r>
    </w:p>
    <w:p w14:paraId="1F5720B1" w14:textId="77777777" w:rsidR="00600AB1" w:rsidRPr="005B3DA5" w:rsidRDefault="00600AB1" w:rsidP="00600AB1">
      <w:pPr>
        <w:tabs>
          <w:tab w:val="left" w:pos="6663"/>
          <w:tab w:val="left" w:pos="6800"/>
          <w:tab w:val="left" w:pos="7088"/>
        </w:tabs>
        <w:spacing w:line="360" w:lineRule="auto"/>
        <w:ind w:left="-100" w:right="-280"/>
        <w:jc w:val="both"/>
      </w:pPr>
      <w:r w:rsidRPr="005B3DA5">
        <w:t xml:space="preserve">   </w:t>
      </w:r>
      <w:r w:rsidRPr="005B3DA5">
        <w:rPr>
          <w:b/>
        </w:rPr>
        <w:t>30 мм</w:t>
      </w:r>
      <w:r w:rsidRPr="005B3DA5">
        <w:t xml:space="preserve">                                                       </w:t>
      </w:r>
      <w:r w:rsidRPr="005B3DA5">
        <w:rPr>
          <w:b/>
        </w:rPr>
        <w:t xml:space="preserve">                                                                                   10 мм</w:t>
      </w:r>
    </w:p>
    <w:p w14:paraId="6C8DEC6E" w14:textId="77777777" w:rsidR="00600AB1" w:rsidRPr="005B3DA5" w:rsidRDefault="00600AB1" w:rsidP="00600AB1">
      <w:pPr>
        <w:tabs>
          <w:tab w:val="left" w:pos="6096"/>
          <w:tab w:val="left" w:pos="6663"/>
          <w:tab w:val="left" w:pos="9923"/>
        </w:tabs>
        <w:spacing w:line="360" w:lineRule="auto"/>
        <w:ind w:left="800" w:right="424"/>
        <w:jc w:val="both"/>
        <w:rPr>
          <w:sz w:val="28"/>
          <w:szCs w:val="28"/>
        </w:rPr>
      </w:pPr>
      <w:r w:rsidRPr="005B3DA5">
        <w:rPr>
          <w:sz w:val="28"/>
          <w:szCs w:val="28"/>
        </w:rPr>
        <w:t xml:space="preserve">оооооооооооооооооооооооооооооооооооооооооооооооооооооооооорррррррррррррррррррщщщщ </w:t>
      </w:r>
      <w:proofErr w:type="spellStart"/>
      <w:r w:rsidRPr="005B3DA5">
        <w:rPr>
          <w:sz w:val="28"/>
          <w:szCs w:val="28"/>
        </w:rPr>
        <w:t>ааааааааааааааааааааа</w:t>
      </w:r>
      <w:proofErr w:type="spellEnd"/>
      <w:r w:rsidRPr="005B3DA5">
        <w:rPr>
          <w:sz w:val="28"/>
          <w:szCs w:val="28"/>
        </w:rPr>
        <w:t>.</w:t>
      </w:r>
    </w:p>
    <w:p w14:paraId="1BB438C4" w14:textId="186655EF" w:rsidR="00600AB1" w:rsidRDefault="00600AB1" w:rsidP="00600AB1">
      <w:pPr>
        <w:tabs>
          <w:tab w:val="left" w:pos="6663"/>
        </w:tabs>
        <w:spacing w:line="360" w:lineRule="auto"/>
        <w:ind w:left="800" w:right="424" w:firstLine="425"/>
        <w:jc w:val="both"/>
        <w:rPr>
          <w:sz w:val="28"/>
          <w:szCs w:val="28"/>
        </w:rPr>
      </w:pPr>
      <w:proofErr w:type="spellStart"/>
      <w:r w:rsidRPr="005B3DA5">
        <w:rPr>
          <w:sz w:val="28"/>
          <w:szCs w:val="28"/>
        </w:rPr>
        <w:t>Ппппппппппппппппппппппппппппппппппппппппппп</w:t>
      </w:r>
      <w:proofErr w:type="spellEnd"/>
      <w:r w:rsidRPr="005B3DA5">
        <w:rPr>
          <w:sz w:val="28"/>
          <w:szCs w:val="28"/>
        </w:rPr>
        <w:t>.</w:t>
      </w:r>
      <w:r w:rsidR="007B0B1E">
        <w:rPr>
          <w:sz w:val="28"/>
          <w:szCs w:val="28"/>
        </w:rPr>
        <w:t xml:space="preserve"> </w:t>
      </w:r>
      <w:r w:rsidR="007B0B1E" w:rsidRPr="00856EEA">
        <w:rPr>
          <w:sz w:val="28"/>
          <w:szCs w:val="28"/>
        </w:rPr>
        <w:t>[15]</w:t>
      </w:r>
      <w:r w:rsidRPr="005B3DA5">
        <w:rPr>
          <w:sz w:val="28"/>
          <w:szCs w:val="28"/>
        </w:rPr>
        <w:t xml:space="preserve">                            </w:t>
      </w:r>
    </w:p>
    <w:p w14:paraId="6BF273F8" w14:textId="77777777" w:rsidR="005B3DA5" w:rsidRDefault="005B3DA5" w:rsidP="00600AB1">
      <w:pPr>
        <w:tabs>
          <w:tab w:val="left" w:pos="6663"/>
        </w:tabs>
        <w:spacing w:line="360" w:lineRule="auto"/>
        <w:ind w:left="800" w:right="424" w:firstLine="425"/>
        <w:jc w:val="both"/>
        <w:rPr>
          <w:sz w:val="28"/>
          <w:szCs w:val="28"/>
        </w:rPr>
      </w:pPr>
    </w:p>
    <w:p w14:paraId="4F57D6D9" w14:textId="77777777" w:rsidR="005B3DA5" w:rsidRDefault="005B3DA5" w:rsidP="00600AB1">
      <w:pPr>
        <w:tabs>
          <w:tab w:val="left" w:pos="6663"/>
        </w:tabs>
        <w:spacing w:line="360" w:lineRule="auto"/>
        <w:ind w:left="800" w:right="424" w:firstLine="425"/>
        <w:jc w:val="both"/>
        <w:rPr>
          <w:sz w:val="28"/>
          <w:szCs w:val="28"/>
        </w:rPr>
      </w:pPr>
    </w:p>
    <w:p w14:paraId="77DA1014" w14:textId="77777777" w:rsidR="005B3DA5" w:rsidRDefault="005B3DA5" w:rsidP="00600AB1">
      <w:pPr>
        <w:tabs>
          <w:tab w:val="left" w:pos="6663"/>
        </w:tabs>
        <w:spacing w:line="360" w:lineRule="auto"/>
        <w:ind w:left="800" w:right="424" w:firstLine="425"/>
        <w:jc w:val="both"/>
        <w:rPr>
          <w:sz w:val="28"/>
          <w:szCs w:val="28"/>
        </w:rPr>
      </w:pPr>
    </w:p>
    <w:p w14:paraId="03A7D9E3" w14:textId="77777777" w:rsidR="005B3DA5" w:rsidRPr="005B3DA5" w:rsidRDefault="005B3DA5" w:rsidP="00600AB1">
      <w:pPr>
        <w:tabs>
          <w:tab w:val="left" w:pos="6663"/>
        </w:tabs>
        <w:spacing w:line="360" w:lineRule="auto"/>
        <w:ind w:left="800" w:right="424" w:firstLine="425"/>
        <w:jc w:val="both"/>
        <w:rPr>
          <w:sz w:val="28"/>
          <w:szCs w:val="28"/>
        </w:rPr>
      </w:pPr>
    </w:p>
    <w:p w14:paraId="31DAE164" w14:textId="77777777" w:rsidR="007B0B1E" w:rsidRDefault="007B0B1E" w:rsidP="00600AB1">
      <w:pPr>
        <w:jc w:val="right"/>
      </w:pPr>
    </w:p>
    <w:p w14:paraId="2EACEFAB" w14:textId="77777777" w:rsidR="007B0B1E" w:rsidRDefault="007B0B1E" w:rsidP="00600AB1">
      <w:pPr>
        <w:jc w:val="right"/>
      </w:pPr>
    </w:p>
    <w:p w14:paraId="518D28D7" w14:textId="77777777" w:rsidR="007B0B1E" w:rsidRDefault="007B0B1E" w:rsidP="00600AB1">
      <w:pPr>
        <w:jc w:val="right"/>
      </w:pPr>
    </w:p>
    <w:p w14:paraId="42613FDA" w14:textId="77777777" w:rsidR="007B0B1E" w:rsidRDefault="007B0B1E" w:rsidP="00600AB1">
      <w:pPr>
        <w:jc w:val="right"/>
      </w:pPr>
    </w:p>
    <w:p w14:paraId="279D4E28" w14:textId="77777777" w:rsidR="007B0B1E" w:rsidRDefault="007B0B1E" w:rsidP="00600AB1">
      <w:pPr>
        <w:jc w:val="right"/>
      </w:pPr>
    </w:p>
    <w:p w14:paraId="546B29D5" w14:textId="27DB6ACF" w:rsidR="00600AB1" w:rsidRPr="00206328" w:rsidRDefault="005B3DA5" w:rsidP="00600AB1">
      <w:pPr>
        <w:jc w:val="right"/>
        <w:rPr>
          <w:bCs/>
          <w:i/>
          <w:iCs/>
          <w:color w:val="000000"/>
          <w:sz w:val="40"/>
          <w:szCs w:val="40"/>
        </w:rPr>
      </w:pPr>
      <w:r>
        <w:rPr>
          <w:noProof/>
        </w:rPr>
        <mc:AlternateContent>
          <mc:Choice Requires="wps">
            <w:drawing>
              <wp:anchor distT="0" distB="0" distL="114300" distR="114300" simplePos="0" relativeHeight="251680256" behindDoc="0" locked="0" layoutInCell="1" allowOverlap="1" wp14:anchorId="6A085437" wp14:editId="5C93B06C">
                <wp:simplePos x="0" y="0"/>
                <wp:positionH relativeFrom="column">
                  <wp:posOffset>-22860</wp:posOffset>
                </wp:positionH>
                <wp:positionV relativeFrom="paragraph">
                  <wp:posOffset>103505</wp:posOffset>
                </wp:positionV>
                <wp:extent cx="6162675" cy="0"/>
                <wp:effectExtent l="19050" t="19050" r="28575" b="381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114594" id="Прямая соединительная линия 5"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15pt" to="483.4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" strokeweight=".26mm">
                <v:stroke joinstyle="miter" endcap="square"/>
              </v:line>
            </w:pict>
          </mc:Fallback>
        </mc:AlternateContent>
      </w:r>
      <w:r w:rsidR="00600AB1" w:rsidRPr="00206328">
        <w:t xml:space="preserve">               </w:t>
      </w:r>
      <w:r w:rsidR="00600AB1" w:rsidRPr="00206328">
        <w:rPr>
          <w:b/>
          <w:i/>
          <w:iCs/>
          <w:color w:val="000000"/>
        </w:rPr>
        <w:t xml:space="preserve">    </w:t>
      </w:r>
    </w:p>
    <w:p w14:paraId="2E30A640" w14:textId="77777777" w:rsidR="00600AB1" w:rsidRPr="00206328" w:rsidRDefault="00600AB1" w:rsidP="00600AB1">
      <w:pPr>
        <w:widowControl/>
        <w:spacing w:line="360" w:lineRule="auto"/>
        <w:jc w:val="center"/>
        <w:rPr>
          <w:bCs/>
          <w:i/>
          <w:iCs/>
          <w:color w:val="000000"/>
          <w:sz w:val="40"/>
          <w:szCs w:val="40"/>
        </w:rPr>
      </w:pPr>
    </w:p>
    <w:p w14:paraId="1B669EDF" w14:textId="77777777" w:rsidR="00600AB1" w:rsidRPr="00206328" w:rsidRDefault="00600AB1" w:rsidP="00600AB1">
      <w:pPr>
        <w:jc w:val="center"/>
        <w:rPr>
          <w:b/>
          <w:i/>
          <w:sz w:val="22"/>
          <w:szCs w:val="22"/>
        </w:rPr>
      </w:pPr>
    </w:p>
    <w:p w14:paraId="4AE99EA3" w14:textId="77777777" w:rsidR="00600AB1" w:rsidRDefault="00600AB1" w:rsidP="00600AB1">
      <w:pPr>
        <w:jc w:val="both"/>
        <w:rPr>
          <w:b/>
        </w:rPr>
      </w:pPr>
    </w:p>
    <w:p w14:paraId="7F77B3F2" w14:textId="77777777" w:rsidR="00600AB1" w:rsidRDefault="00600AB1" w:rsidP="00600AB1">
      <w:pPr>
        <w:jc w:val="right"/>
        <w:rPr>
          <w:b/>
        </w:rPr>
      </w:pPr>
    </w:p>
    <w:p w14:paraId="2E3F37DC" w14:textId="77777777" w:rsidR="00600AB1" w:rsidRDefault="00600AB1" w:rsidP="00600AB1">
      <w:pPr>
        <w:jc w:val="right"/>
        <w:rPr>
          <w:b/>
        </w:rPr>
      </w:pPr>
    </w:p>
    <w:p w14:paraId="4A4ED0F5" w14:textId="77777777" w:rsidR="00600AB1" w:rsidRDefault="00600AB1" w:rsidP="00600AB1">
      <w:pPr>
        <w:jc w:val="right"/>
        <w:rPr>
          <w:b/>
        </w:rPr>
      </w:pPr>
    </w:p>
    <w:p w14:paraId="4CB31F45" w14:textId="77777777" w:rsidR="00600AB1" w:rsidRDefault="00600AB1" w:rsidP="00600AB1">
      <w:pPr>
        <w:jc w:val="right"/>
        <w:rPr>
          <w:b/>
        </w:rPr>
      </w:pPr>
    </w:p>
    <w:p w14:paraId="0EC372DC" w14:textId="77777777" w:rsidR="005B3DA5" w:rsidRDefault="005B3DA5" w:rsidP="00600AB1">
      <w:pPr>
        <w:jc w:val="right"/>
        <w:rPr>
          <w:b/>
        </w:rPr>
      </w:pPr>
    </w:p>
    <w:p w14:paraId="7B1A1EC3" w14:textId="77777777" w:rsidR="00600AB1" w:rsidRDefault="00600AB1" w:rsidP="00600AB1">
      <w:pPr>
        <w:jc w:val="right"/>
        <w:rPr>
          <w:b/>
        </w:rPr>
      </w:pPr>
    </w:p>
    <w:p w14:paraId="341B0B90" w14:textId="77777777" w:rsidR="005B3DA5" w:rsidRDefault="005B3DA5" w:rsidP="00600AB1">
      <w:pPr>
        <w:jc w:val="right"/>
        <w:rPr>
          <w:b/>
        </w:rPr>
      </w:pPr>
    </w:p>
    <w:p w14:paraId="0C975C5F" w14:textId="77777777" w:rsidR="005B3DA5" w:rsidRDefault="005B3DA5" w:rsidP="00600AB1">
      <w:pPr>
        <w:jc w:val="right"/>
        <w:rPr>
          <w:b/>
        </w:rPr>
      </w:pPr>
    </w:p>
    <w:p w14:paraId="25BF5FD0" w14:textId="77777777" w:rsidR="005B3DA5" w:rsidRDefault="005B3DA5" w:rsidP="00600AB1">
      <w:pPr>
        <w:jc w:val="right"/>
        <w:rPr>
          <w:b/>
        </w:rPr>
      </w:pPr>
    </w:p>
    <w:p w14:paraId="39CB63FD" w14:textId="77777777" w:rsidR="00600AB1" w:rsidRDefault="00600AB1" w:rsidP="00600AB1">
      <w:pPr>
        <w:jc w:val="right"/>
        <w:rPr>
          <w:b/>
        </w:rPr>
      </w:pPr>
    </w:p>
    <w:p w14:paraId="4AC7A7F1" w14:textId="77777777" w:rsidR="00600AB1" w:rsidRPr="00600AB1" w:rsidRDefault="00600AB1" w:rsidP="00600AB1">
      <w:pPr>
        <w:jc w:val="right"/>
        <w:rPr>
          <w:b/>
        </w:rPr>
      </w:pPr>
      <w:r w:rsidRPr="00600AB1">
        <w:rPr>
          <w:b/>
        </w:rPr>
        <w:t xml:space="preserve">Приложение </w:t>
      </w:r>
      <w:r w:rsidR="005B3DA5">
        <w:rPr>
          <w:b/>
        </w:rPr>
        <w:t>2</w:t>
      </w:r>
    </w:p>
    <w:p w14:paraId="6882A9E1" w14:textId="77777777" w:rsidR="00600AB1" w:rsidRPr="00600AB1" w:rsidRDefault="00600AB1" w:rsidP="00600AB1">
      <w:pPr>
        <w:jc w:val="center"/>
        <w:rPr>
          <w:b/>
          <w:i/>
        </w:rPr>
      </w:pPr>
      <w:r w:rsidRPr="00600AB1">
        <w:rPr>
          <w:b/>
          <w:i/>
        </w:rPr>
        <w:t xml:space="preserve">Форма титульного листа </w:t>
      </w:r>
      <w:r w:rsidR="00F7633C">
        <w:rPr>
          <w:b/>
          <w:i/>
        </w:rPr>
        <w:t>КР</w:t>
      </w:r>
    </w:p>
    <w:p w14:paraId="77BC1B10" w14:textId="77777777" w:rsidR="00600AB1" w:rsidRDefault="00600AB1" w:rsidP="00DF4087">
      <w:pPr>
        <w:jc w:val="center"/>
      </w:pPr>
    </w:p>
    <w:p w14:paraId="06673E76" w14:textId="77777777" w:rsidR="008C55A3" w:rsidRDefault="008C55A3" w:rsidP="00DF4087">
      <w:pPr>
        <w:jc w:val="both"/>
        <w:rPr>
          <w:b/>
          <w:sz w:val="28"/>
          <w:szCs w:val="28"/>
        </w:rPr>
      </w:pPr>
    </w:p>
    <w:p w14:paraId="41D3DBE8" w14:textId="77777777" w:rsidR="008C55A3" w:rsidRDefault="008C55A3" w:rsidP="00DF4087">
      <w:pPr>
        <w:jc w:val="both"/>
        <w:rPr>
          <w:b/>
          <w:sz w:val="28"/>
          <w:szCs w:val="28"/>
        </w:rPr>
      </w:pPr>
    </w:p>
    <w:p w14:paraId="77A81F1B" w14:textId="77777777" w:rsidR="008C55A3" w:rsidRDefault="008C55A3" w:rsidP="00DF4087">
      <w:pPr>
        <w:jc w:val="both"/>
        <w:rPr>
          <w:b/>
          <w:sz w:val="28"/>
          <w:szCs w:val="28"/>
        </w:rPr>
      </w:pPr>
    </w:p>
    <w:p w14:paraId="07BE481F" w14:textId="77777777" w:rsidR="008C55A3" w:rsidRDefault="008C55A3" w:rsidP="00DF4087">
      <w:pPr>
        <w:jc w:val="both"/>
        <w:rPr>
          <w:b/>
          <w:sz w:val="28"/>
          <w:szCs w:val="28"/>
        </w:rPr>
      </w:pPr>
    </w:p>
    <w:p w14:paraId="29E183BC" w14:textId="77777777" w:rsidR="008C55A3" w:rsidRDefault="008C55A3" w:rsidP="00DF4087">
      <w:pPr>
        <w:jc w:val="both"/>
        <w:rPr>
          <w:b/>
          <w:sz w:val="28"/>
          <w:szCs w:val="28"/>
        </w:rPr>
      </w:pPr>
    </w:p>
    <w:p w14:paraId="4B879F29" w14:textId="77777777" w:rsidR="00DF4087" w:rsidRDefault="00DF4087" w:rsidP="00DF4087">
      <w:pPr>
        <w:jc w:val="both"/>
        <w:rPr>
          <w:b/>
          <w:sz w:val="28"/>
          <w:szCs w:val="28"/>
        </w:rPr>
      </w:pPr>
      <w:r>
        <w:rPr>
          <w:b/>
          <w:sz w:val="28"/>
          <w:szCs w:val="28"/>
        </w:rPr>
        <w:t>______________________________________________________________</w:t>
      </w:r>
    </w:p>
    <w:p w14:paraId="2CF1B5E5" w14:textId="77777777" w:rsidR="00DF4087" w:rsidRDefault="00DF4087" w:rsidP="00DF4087">
      <w:pPr>
        <w:tabs>
          <w:tab w:val="center" w:pos="4677"/>
        </w:tabs>
        <w:rPr>
          <w:noProof/>
        </w:rPr>
      </w:pPr>
      <w:r>
        <w:rPr>
          <w:noProof/>
        </w:rPr>
        <w:t xml:space="preserve">                                                                                                                 </w:t>
      </w:r>
    </w:p>
    <w:p w14:paraId="4FDBEF67" w14:textId="77777777" w:rsidR="00DF4087" w:rsidRDefault="00DF4087" w:rsidP="00DF4087">
      <w:pPr>
        <w:tabs>
          <w:tab w:val="left" w:pos="2535"/>
        </w:tabs>
        <w:ind w:firstLine="567"/>
        <w:rPr>
          <w:sz w:val="28"/>
          <w:szCs w:val="28"/>
        </w:rPr>
      </w:pPr>
    </w:p>
    <w:p w14:paraId="437C1AC2" w14:textId="77777777" w:rsidR="008C55A3" w:rsidRDefault="008C55A3" w:rsidP="00DF4087">
      <w:pPr>
        <w:tabs>
          <w:tab w:val="left" w:pos="2535"/>
        </w:tabs>
        <w:ind w:firstLine="567"/>
        <w:rPr>
          <w:sz w:val="28"/>
          <w:szCs w:val="28"/>
        </w:rPr>
      </w:pPr>
    </w:p>
    <w:p w14:paraId="0B1B643D" w14:textId="77777777" w:rsidR="008C55A3" w:rsidRDefault="008C55A3" w:rsidP="00DF4087">
      <w:pPr>
        <w:tabs>
          <w:tab w:val="left" w:pos="2535"/>
        </w:tabs>
        <w:ind w:firstLine="567"/>
        <w:rPr>
          <w:sz w:val="28"/>
          <w:szCs w:val="28"/>
        </w:rPr>
      </w:pPr>
    </w:p>
    <w:p w14:paraId="34E130E2" w14:textId="77777777" w:rsidR="008C55A3" w:rsidRPr="00B126B2" w:rsidRDefault="008C55A3" w:rsidP="00DF4087">
      <w:pPr>
        <w:tabs>
          <w:tab w:val="left" w:pos="2535"/>
        </w:tabs>
        <w:ind w:firstLine="567"/>
        <w:rPr>
          <w:sz w:val="28"/>
          <w:szCs w:val="28"/>
        </w:rPr>
      </w:pPr>
    </w:p>
    <w:p w14:paraId="3E1D14D6" w14:textId="77777777" w:rsidR="00DF4087" w:rsidRPr="00B126B2" w:rsidRDefault="00DF4087" w:rsidP="00DF4087">
      <w:pPr>
        <w:tabs>
          <w:tab w:val="left" w:pos="2535"/>
        </w:tabs>
        <w:ind w:firstLine="567"/>
        <w:rPr>
          <w:sz w:val="28"/>
          <w:szCs w:val="28"/>
        </w:rPr>
      </w:pPr>
    </w:p>
    <w:p w14:paraId="7CB51B33" w14:textId="77777777" w:rsidR="00DF4087" w:rsidRPr="00B126B2" w:rsidRDefault="00DF4087" w:rsidP="00DF4087">
      <w:pPr>
        <w:tabs>
          <w:tab w:val="left" w:pos="2535"/>
        </w:tabs>
        <w:ind w:firstLine="567"/>
        <w:rPr>
          <w:sz w:val="28"/>
          <w:szCs w:val="28"/>
        </w:rPr>
      </w:pPr>
    </w:p>
    <w:p w14:paraId="4AE15BFA" w14:textId="77777777" w:rsidR="00DF4087" w:rsidRPr="00B126B2" w:rsidRDefault="00DF4087" w:rsidP="00DF4087">
      <w:pPr>
        <w:tabs>
          <w:tab w:val="left" w:pos="2535"/>
        </w:tabs>
        <w:ind w:firstLine="567"/>
        <w:rPr>
          <w:sz w:val="28"/>
          <w:szCs w:val="28"/>
        </w:rPr>
      </w:pPr>
    </w:p>
    <w:p w14:paraId="429267C0" w14:textId="77777777" w:rsidR="00DF4087" w:rsidRDefault="00DF4087" w:rsidP="00DF4087">
      <w:pPr>
        <w:ind w:firstLine="567"/>
        <w:jc w:val="center"/>
        <w:rPr>
          <w:b/>
          <w:bCs/>
          <w:color w:val="000021"/>
          <w:sz w:val="28"/>
          <w:szCs w:val="28"/>
        </w:rPr>
      </w:pPr>
    </w:p>
    <w:p w14:paraId="05A31A1A" w14:textId="77777777" w:rsidR="00DF4087" w:rsidRPr="00B126B2" w:rsidRDefault="00F7633C" w:rsidP="00DF4087">
      <w:pPr>
        <w:ind w:firstLine="567"/>
        <w:jc w:val="center"/>
        <w:rPr>
          <w:b/>
          <w:bCs/>
          <w:color w:val="000021"/>
          <w:sz w:val="28"/>
          <w:szCs w:val="28"/>
        </w:rPr>
      </w:pPr>
      <w:r>
        <w:rPr>
          <w:b/>
          <w:bCs/>
          <w:color w:val="000021"/>
          <w:sz w:val="28"/>
          <w:szCs w:val="28"/>
        </w:rPr>
        <w:t>КУРСОВАЯ</w:t>
      </w:r>
      <w:r w:rsidR="00DF4087" w:rsidRPr="00B126B2">
        <w:rPr>
          <w:b/>
          <w:bCs/>
          <w:color w:val="000021"/>
          <w:sz w:val="28"/>
          <w:szCs w:val="28"/>
        </w:rPr>
        <w:t xml:space="preserve"> РАБОТА</w:t>
      </w:r>
    </w:p>
    <w:p w14:paraId="5D2D19C1" w14:textId="77777777" w:rsidR="00DF4087" w:rsidRPr="00B126B2" w:rsidRDefault="00DF4087" w:rsidP="00DF4087">
      <w:pPr>
        <w:ind w:firstLine="567"/>
        <w:jc w:val="both"/>
        <w:rPr>
          <w:b/>
          <w:sz w:val="28"/>
          <w:szCs w:val="28"/>
        </w:rPr>
      </w:pPr>
    </w:p>
    <w:p w14:paraId="2641F7CD" w14:textId="77777777" w:rsidR="00DF4087" w:rsidRPr="00C54F5A" w:rsidRDefault="00DF4087" w:rsidP="00DF4087">
      <w:pPr>
        <w:pBdr>
          <w:bottom w:val="single" w:sz="12" w:space="1" w:color="auto"/>
        </w:pBdr>
        <w:jc w:val="center"/>
        <w:rPr>
          <w:sz w:val="28"/>
          <w:szCs w:val="28"/>
        </w:rPr>
      </w:pPr>
      <w:r>
        <w:rPr>
          <w:b/>
          <w:sz w:val="28"/>
          <w:szCs w:val="28"/>
        </w:rPr>
        <w:t>«</w:t>
      </w:r>
      <w:r w:rsidRPr="003048B1">
        <w:rPr>
          <w:b/>
          <w:sz w:val="28"/>
          <w:szCs w:val="28"/>
        </w:rPr>
        <w:t>Организация приема и рассмотрения обращений граждан по вопросам социального обеспечения и защиты</w:t>
      </w:r>
      <w:r>
        <w:rPr>
          <w:b/>
          <w:sz w:val="28"/>
          <w:szCs w:val="28"/>
        </w:rPr>
        <w:t>»</w:t>
      </w:r>
    </w:p>
    <w:p w14:paraId="4BCC4286" w14:textId="77777777" w:rsidR="00DF4087" w:rsidRPr="00AD12A2" w:rsidRDefault="00DF4087" w:rsidP="00DF4087">
      <w:pPr>
        <w:jc w:val="center"/>
        <w:rPr>
          <w:i/>
        </w:rPr>
      </w:pPr>
      <w:r w:rsidRPr="00AD12A2">
        <w:rPr>
          <w:i/>
        </w:rPr>
        <w:t>(тема)</w:t>
      </w:r>
    </w:p>
    <w:p w14:paraId="7620DA5B" w14:textId="77777777" w:rsidR="00DF4087" w:rsidRDefault="00DF4087" w:rsidP="00DF4087">
      <w:pPr>
        <w:ind w:firstLine="567"/>
        <w:rPr>
          <w:rFonts w:eastAsia="Calibri"/>
          <w:sz w:val="28"/>
          <w:szCs w:val="26"/>
        </w:rPr>
      </w:pPr>
    </w:p>
    <w:p w14:paraId="6565C06E" w14:textId="77777777" w:rsidR="00DF4087" w:rsidRPr="00CF0BFC" w:rsidRDefault="00DF4087" w:rsidP="00DF4087">
      <w:pPr>
        <w:jc w:val="both"/>
        <w:rPr>
          <w:rFonts w:eastAsia="Symbol" w:cs="Symbol"/>
          <w:b/>
          <w:sz w:val="28"/>
          <w:szCs w:val="28"/>
        </w:rPr>
      </w:pPr>
      <w:r w:rsidRPr="00CF0BFC">
        <w:rPr>
          <w:rFonts w:eastAsia="Symbol" w:cs="Symbol"/>
          <w:b/>
          <w:sz w:val="28"/>
          <w:szCs w:val="28"/>
        </w:rPr>
        <w:t>Выполнил</w:t>
      </w:r>
      <w:r w:rsidRPr="00CF0BFC">
        <w:rPr>
          <w:rFonts w:eastAsia="Symbol" w:cs="Symbol"/>
          <w:sz w:val="28"/>
          <w:szCs w:val="28"/>
        </w:rPr>
        <w:t>: студент 3-го курса Иванов Борис Владимирович</w:t>
      </w:r>
    </w:p>
    <w:p w14:paraId="0B94210B" w14:textId="77777777" w:rsidR="00DF4087" w:rsidRPr="00CF0BFC" w:rsidRDefault="00DF4087" w:rsidP="00DF4087">
      <w:pPr>
        <w:jc w:val="both"/>
        <w:rPr>
          <w:rFonts w:eastAsia="Symbol" w:cs="Symbol"/>
          <w:b/>
          <w:sz w:val="28"/>
          <w:szCs w:val="28"/>
        </w:rPr>
      </w:pPr>
    </w:p>
    <w:p w14:paraId="4CC457BF" w14:textId="77777777" w:rsidR="00DF4087" w:rsidRPr="00CF0BFC" w:rsidRDefault="00DF4087" w:rsidP="00DF4087">
      <w:pPr>
        <w:jc w:val="both"/>
        <w:rPr>
          <w:rFonts w:eastAsia="Symbol" w:cs="Symbol"/>
          <w:b/>
          <w:sz w:val="28"/>
          <w:szCs w:val="28"/>
        </w:rPr>
      </w:pPr>
      <w:r w:rsidRPr="00CF0BFC">
        <w:rPr>
          <w:rFonts w:eastAsia="Symbol" w:cs="Symbol"/>
          <w:b/>
          <w:sz w:val="28"/>
          <w:szCs w:val="28"/>
        </w:rPr>
        <w:t>Специальность:</w:t>
      </w:r>
      <w:r w:rsidRPr="00CF0BFC">
        <w:rPr>
          <w:rFonts w:eastAsia="Symbol" w:cs="Symbol"/>
          <w:sz w:val="28"/>
          <w:szCs w:val="28"/>
        </w:rPr>
        <w:t xml:space="preserve"> </w:t>
      </w:r>
      <w:r>
        <w:rPr>
          <w:rFonts w:eastAsia="Symbol" w:cs="Symbol"/>
          <w:sz w:val="28"/>
          <w:szCs w:val="28"/>
        </w:rPr>
        <w:t xml:space="preserve">40.02.01 </w:t>
      </w:r>
      <w:r w:rsidRPr="00CF0BFC">
        <w:rPr>
          <w:rFonts w:eastAsia="Symbol" w:cs="Symbol"/>
          <w:sz w:val="28"/>
          <w:szCs w:val="28"/>
        </w:rPr>
        <w:t>Право и организация социального</w:t>
      </w:r>
      <w:r>
        <w:rPr>
          <w:rFonts w:eastAsia="Symbol" w:cs="Symbol"/>
          <w:sz w:val="28"/>
          <w:szCs w:val="28"/>
        </w:rPr>
        <w:t xml:space="preserve"> </w:t>
      </w:r>
      <w:r w:rsidRPr="00CF0BFC">
        <w:rPr>
          <w:rFonts w:eastAsia="Symbol" w:cs="Symbol"/>
          <w:sz w:val="28"/>
          <w:szCs w:val="28"/>
        </w:rPr>
        <w:t>обеспечения</w:t>
      </w:r>
    </w:p>
    <w:p w14:paraId="23670F6F" w14:textId="77777777" w:rsidR="00DF4087" w:rsidRPr="00CF0BFC" w:rsidRDefault="00DF4087" w:rsidP="00DF4087">
      <w:pPr>
        <w:spacing w:before="340"/>
        <w:ind w:left="1701" w:hanging="1701"/>
        <w:jc w:val="both"/>
        <w:rPr>
          <w:rFonts w:eastAsia="Symbol" w:cs="Symbol"/>
          <w:bCs/>
          <w:sz w:val="28"/>
          <w:szCs w:val="28"/>
        </w:rPr>
      </w:pPr>
    </w:p>
    <w:p w14:paraId="43C7CF05" w14:textId="77777777" w:rsidR="00DF4087" w:rsidRPr="00CF0BFC" w:rsidRDefault="00DF4087" w:rsidP="00DF4087">
      <w:pPr>
        <w:jc w:val="both"/>
        <w:rPr>
          <w:rFonts w:eastAsia="Symbol" w:cs="Symbol"/>
          <w:bCs/>
          <w:sz w:val="28"/>
          <w:szCs w:val="28"/>
        </w:rPr>
      </w:pPr>
    </w:p>
    <w:p w14:paraId="635DC769" w14:textId="77777777" w:rsidR="00DF4087" w:rsidRDefault="00DF4087" w:rsidP="00DF4087">
      <w:pPr>
        <w:jc w:val="both"/>
        <w:rPr>
          <w:rFonts w:eastAsia="Symbol" w:cs="Symbol"/>
          <w:bCs/>
          <w:sz w:val="28"/>
          <w:szCs w:val="28"/>
        </w:rPr>
      </w:pPr>
    </w:p>
    <w:p w14:paraId="1FB7E3C2" w14:textId="77777777" w:rsidR="00DF4087" w:rsidRDefault="00DF4087" w:rsidP="00DF4087">
      <w:pPr>
        <w:jc w:val="both"/>
        <w:rPr>
          <w:rFonts w:eastAsia="Symbol" w:cs="Symbol"/>
          <w:bCs/>
          <w:sz w:val="28"/>
          <w:szCs w:val="28"/>
        </w:rPr>
      </w:pPr>
    </w:p>
    <w:p w14:paraId="6CA9506E" w14:textId="77777777" w:rsidR="00DF4087" w:rsidRDefault="00DF4087" w:rsidP="00DF4087">
      <w:pPr>
        <w:jc w:val="both"/>
        <w:rPr>
          <w:rFonts w:eastAsia="Symbol" w:cs="Symbol"/>
          <w:bCs/>
          <w:sz w:val="28"/>
          <w:szCs w:val="28"/>
        </w:rPr>
      </w:pPr>
    </w:p>
    <w:p w14:paraId="367F8CB0" w14:textId="77777777" w:rsidR="00DF4087" w:rsidRDefault="00DF4087" w:rsidP="00DF4087">
      <w:pPr>
        <w:jc w:val="both"/>
        <w:rPr>
          <w:rFonts w:eastAsia="Symbol" w:cs="Symbol"/>
          <w:bCs/>
          <w:sz w:val="28"/>
          <w:szCs w:val="28"/>
        </w:rPr>
      </w:pPr>
    </w:p>
    <w:p w14:paraId="5645182C" w14:textId="77777777" w:rsidR="00DF4087" w:rsidRPr="00CF0BFC" w:rsidRDefault="00DF4087" w:rsidP="00DF4087">
      <w:pPr>
        <w:jc w:val="both"/>
        <w:rPr>
          <w:rFonts w:eastAsia="Symbol" w:cs="Symbol"/>
          <w:bCs/>
          <w:sz w:val="28"/>
          <w:szCs w:val="28"/>
        </w:rPr>
      </w:pPr>
    </w:p>
    <w:p w14:paraId="33BD40D4" w14:textId="77777777" w:rsidR="00DF4087" w:rsidRDefault="00DF4087" w:rsidP="00DF4087">
      <w:pPr>
        <w:tabs>
          <w:tab w:val="left" w:pos="2535"/>
        </w:tabs>
        <w:ind w:firstLine="567"/>
        <w:rPr>
          <w:sz w:val="28"/>
          <w:szCs w:val="28"/>
        </w:rPr>
      </w:pPr>
    </w:p>
    <w:p w14:paraId="7E6CCD9E" w14:textId="77777777" w:rsidR="00DF4087" w:rsidRDefault="00DF4087" w:rsidP="00DF4087">
      <w:pPr>
        <w:tabs>
          <w:tab w:val="left" w:pos="2535"/>
        </w:tabs>
        <w:ind w:firstLine="567"/>
        <w:rPr>
          <w:sz w:val="28"/>
          <w:szCs w:val="28"/>
        </w:rPr>
      </w:pPr>
    </w:p>
    <w:p w14:paraId="2F1926FA" w14:textId="77777777" w:rsidR="00DF4087" w:rsidRDefault="00DF4087" w:rsidP="00DF4087">
      <w:pPr>
        <w:tabs>
          <w:tab w:val="left" w:pos="2535"/>
        </w:tabs>
        <w:ind w:firstLine="567"/>
        <w:rPr>
          <w:sz w:val="28"/>
          <w:szCs w:val="28"/>
        </w:rPr>
      </w:pPr>
    </w:p>
    <w:p w14:paraId="72F912F8" w14:textId="77777777" w:rsidR="00DF4087" w:rsidRDefault="00DF4087" w:rsidP="00DF4087">
      <w:pPr>
        <w:tabs>
          <w:tab w:val="left" w:pos="2535"/>
        </w:tabs>
        <w:ind w:firstLine="567"/>
        <w:rPr>
          <w:sz w:val="28"/>
          <w:szCs w:val="28"/>
        </w:rPr>
      </w:pPr>
    </w:p>
    <w:p w14:paraId="58599F3D" w14:textId="77777777" w:rsidR="00DF4087" w:rsidRPr="00B126B2" w:rsidRDefault="00DF4087" w:rsidP="00DF4087">
      <w:pPr>
        <w:tabs>
          <w:tab w:val="left" w:pos="2535"/>
        </w:tabs>
        <w:ind w:firstLine="567"/>
        <w:rPr>
          <w:sz w:val="28"/>
          <w:szCs w:val="28"/>
        </w:rPr>
      </w:pPr>
    </w:p>
    <w:p w14:paraId="013EDDC7" w14:textId="77777777" w:rsidR="00DF4087" w:rsidRDefault="00DF4087" w:rsidP="00DF4087">
      <w:pPr>
        <w:tabs>
          <w:tab w:val="left" w:pos="2535"/>
        </w:tabs>
        <w:ind w:firstLine="567"/>
        <w:jc w:val="center"/>
        <w:rPr>
          <w:sz w:val="28"/>
          <w:szCs w:val="28"/>
        </w:rPr>
      </w:pPr>
    </w:p>
    <w:p w14:paraId="63CEBD02" w14:textId="77777777" w:rsidR="00DF4087" w:rsidRDefault="00DF4087" w:rsidP="00DF4087">
      <w:pPr>
        <w:tabs>
          <w:tab w:val="left" w:pos="2535"/>
        </w:tabs>
        <w:ind w:firstLine="567"/>
        <w:jc w:val="center"/>
        <w:rPr>
          <w:sz w:val="28"/>
          <w:szCs w:val="28"/>
        </w:rPr>
      </w:pPr>
    </w:p>
    <w:p w14:paraId="0D35EBE5" w14:textId="77777777" w:rsidR="008C55A3" w:rsidRDefault="008C55A3" w:rsidP="00DF4087">
      <w:pPr>
        <w:tabs>
          <w:tab w:val="left" w:pos="2535"/>
        </w:tabs>
        <w:ind w:firstLine="567"/>
        <w:jc w:val="center"/>
        <w:rPr>
          <w:sz w:val="28"/>
          <w:szCs w:val="28"/>
        </w:rPr>
      </w:pPr>
    </w:p>
    <w:p w14:paraId="68A759ED" w14:textId="77777777" w:rsidR="008C55A3" w:rsidRDefault="008C55A3" w:rsidP="00DF4087">
      <w:pPr>
        <w:tabs>
          <w:tab w:val="left" w:pos="2535"/>
        </w:tabs>
        <w:ind w:firstLine="567"/>
        <w:jc w:val="center"/>
        <w:rPr>
          <w:sz w:val="28"/>
          <w:szCs w:val="28"/>
        </w:rPr>
      </w:pPr>
    </w:p>
    <w:p w14:paraId="7731B99A" w14:textId="77777777" w:rsidR="00DF4087" w:rsidRDefault="00DF4087" w:rsidP="00DF4087">
      <w:pPr>
        <w:tabs>
          <w:tab w:val="left" w:pos="2535"/>
        </w:tabs>
        <w:ind w:firstLine="567"/>
        <w:jc w:val="center"/>
        <w:rPr>
          <w:sz w:val="28"/>
          <w:szCs w:val="28"/>
        </w:rPr>
      </w:pPr>
    </w:p>
    <w:p w14:paraId="49AA4759" w14:textId="77777777" w:rsidR="00600AB1" w:rsidRPr="00600AB1" w:rsidRDefault="00600AB1" w:rsidP="00600AB1">
      <w:pPr>
        <w:jc w:val="right"/>
        <w:rPr>
          <w:b/>
        </w:rPr>
      </w:pPr>
      <w:r w:rsidRPr="00600AB1">
        <w:rPr>
          <w:b/>
        </w:rPr>
        <w:t xml:space="preserve">Приложение </w:t>
      </w:r>
      <w:r w:rsidR="005B3DA5">
        <w:rPr>
          <w:b/>
        </w:rPr>
        <w:t>3</w:t>
      </w:r>
    </w:p>
    <w:p w14:paraId="24800BA8" w14:textId="77777777" w:rsidR="00600AB1" w:rsidRPr="005B3DA5" w:rsidRDefault="00600AB1" w:rsidP="00600AB1">
      <w:pPr>
        <w:jc w:val="center"/>
        <w:rPr>
          <w:b/>
          <w:i/>
        </w:rPr>
      </w:pPr>
      <w:r w:rsidRPr="005B3DA5">
        <w:rPr>
          <w:b/>
          <w:i/>
        </w:rPr>
        <w:t>Пример оформления оглавления</w:t>
      </w:r>
    </w:p>
    <w:p w14:paraId="5F4BFC34" w14:textId="77777777" w:rsidR="00DF4087" w:rsidRDefault="00DF4087" w:rsidP="00DF4087">
      <w:pPr>
        <w:tabs>
          <w:tab w:val="left" w:pos="2535"/>
        </w:tabs>
        <w:ind w:firstLine="567"/>
        <w:jc w:val="center"/>
        <w:rPr>
          <w:sz w:val="28"/>
          <w:szCs w:val="28"/>
        </w:rPr>
      </w:pPr>
    </w:p>
    <w:p w14:paraId="01173E5F" w14:textId="77777777" w:rsidR="00DF4087" w:rsidRDefault="00DF4087" w:rsidP="00DF4087">
      <w:pPr>
        <w:tabs>
          <w:tab w:val="left" w:pos="2535"/>
        </w:tabs>
        <w:ind w:firstLine="567"/>
        <w:jc w:val="center"/>
        <w:rPr>
          <w:b/>
          <w:sz w:val="28"/>
          <w:szCs w:val="28"/>
        </w:rPr>
      </w:pPr>
      <w:r>
        <w:rPr>
          <w:b/>
          <w:sz w:val="28"/>
          <w:szCs w:val="28"/>
        </w:rPr>
        <w:t>ОГЛАВЛЕНИЕ</w:t>
      </w:r>
    </w:p>
    <w:p w14:paraId="73C07011" w14:textId="77777777" w:rsidR="00DF4087" w:rsidRDefault="00DF4087" w:rsidP="00DF4087">
      <w:pPr>
        <w:tabs>
          <w:tab w:val="left" w:pos="2535"/>
        </w:tabs>
        <w:ind w:firstLine="567"/>
        <w:jc w:val="center"/>
        <w:rPr>
          <w:b/>
          <w:sz w:val="28"/>
          <w:szCs w:val="28"/>
        </w:rPr>
      </w:pPr>
    </w:p>
    <w:p w14:paraId="389826CD" w14:textId="77777777" w:rsidR="00DF4087" w:rsidRDefault="00DF4087" w:rsidP="00DF4087">
      <w:pPr>
        <w:tabs>
          <w:tab w:val="left" w:pos="2535"/>
        </w:tabs>
        <w:ind w:firstLine="567"/>
        <w:jc w:val="center"/>
        <w:rPr>
          <w:b/>
          <w:sz w:val="28"/>
          <w:szCs w:val="28"/>
        </w:rPr>
      </w:pPr>
    </w:p>
    <w:sdt>
      <w:sdtPr>
        <w:rPr>
          <w:rFonts w:asciiTheme="minorHAnsi" w:eastAsiaTheme="minorHAnsi" w:hAnsiTheme="minorHAnsi" w:cstheme="minorBidi"/>
          <w:b/>
          <w:bCs/>
          <w:color w:val="365F91"/>
          <w:sz w:val="22"/>
          <w:szCs w:val="22"/>
          <w:lang w:eastAsia="en-US"/>
        </w:rPr>
        <w:id w:val="-1142877242"/>
        <w:docPartObj>
          <w:docPartGallery w:val="Table of Contents"/>
          <w:docPartUnique/>
        </w:docPartObj>
      </w:sdtPr>
      <w:sdtEndPr>
        <w:rPr>
          <w:rFonts w:ascii="Cambria" w:eastAsia="Times New Roman" w:hAnsi="Cambria" w:cs="Times New Roman"/>
          <w:sz w:val="28"/>
          <w:szCs w:val="28"/>
        </w:rPr>
      </w:sdtEndPr>
      <w:sdtContent>
        <w:p w14:paraId="401557C5" w14:textId="77777777" w:rsidR="00DF4087" w:rsidRPr="00CF0BFC" w:rsidRDefault="00DF4087" w:rsidP="00DF4087">
          <w:pPr>
            <w:tabs>
              <w:tab w:val="left" w:pos="1740"/>
            </w:tabs>
            <w:spacing w:line="360" w:lineRule="auto"/>
            <w:jc w:val="both"/>
            <w:rPr>
              <w:sz w:val="28"/>
              <w:szCs w:val="28"/>
            </w:rPr>
          </w:pPr>
          <w:r w:rsidRPr="00CF0BFC">
            <w:rPr>
              <w:sz w:val="28"/>
              <w:szCs w:val="28"/>
            </w:rPr>
            <w:t>ВВЕДЕНИЕ……………………………………………………………………</w:t>
          </w:r>
          <w:proofErr w:type="gramStart"/>
          <w:r w:rsidRPr="00CF0BFC">
            <w:rPr>
              <w:sz w:val="28"/>
              <w:szCs w:val="28"/>
            </w:rPr>
            <w:t>…….</w:t>
          </w:r>
          <w:proofErr w:type="gramEnd"/>
          <w:r w:rsidRPr="00CF0BFC">
            <w:rPr>
              <w:sz w:val="28"/>
              <w:szCs w:val="28"/>
            </w:rPr>
            <w:t>.4</w:t>
          </w:r>
        </w:p>
        <w:p w14:paraId="0DD4FD7B" w14:textId="77777777" w:rsidR="00DF4087" w:rsidRPr="00CF0BFC" w:rsidRDefault="00DF4087" w:rsidP="00DF4087">
          <w:pPr>
            <w:tabs>
              <w:tab w:val="left" w:pos="1740"/>
            </w:tabs>
            <w:spacing w:line="360" w:lineRule="auto"/>
            <w:jc w:val="both"/>
            <w:rPr>
              <w:sz w:val="28"/>
              <w:szCs w:val="28"/>
            </w:rPr>
          </w:pPr>
          <w:r w:rsidRPr="00CF0BFC">
            <w:rPr>
              <w:sz w:val="28"/>
              <w:szCs w:val="28"/>
            </w:rPr>
            <w:t xml:space="preserve">ГЛАВА 1. </w:t>
          </w:r>
          <w:r w:rsidRPr="00CF0BFC">
            <w:rPr>
              <w:sz w:val="28"/>
              <w:szCs w:val="28"/>
              <w:shd w:val="clear" w:color="auto" w:fill="FFFFFF"/>
            </w:rPr>
            <w:t>ОРГАНИЗАЦИЯ ДЕЛОПРОИЗВОДСТВА ПРИЁМА И РАССМОТРЕНИЯ ОБРАЩЕНИЯ ГРАЖДАН……………………………………6</w:t>
          </w:r>
        </w:p>
        <w:p w14:paraId="3F0D1427" w14:textId="0CA190DB" w:rsidR="00DF4087" w:rsidRPr="00CF0BFC" w:rsidRDefault="00DF4087" w:rsidP="00DF4087">
          <w:pPr>
            <w:tabs>
              <w:tab w:val="left" w:pos="1740"/>
            </w:tabs>
            <w:spacing w:line="360" w:lineRule="auto"/>
            <w:jc w:val="both"/>
            <w:rPr>
              <w:sz w:val="28"/>
              <w:szCs w:val="28"/>
            </w:rPr>
          </w:pPr>
          <w:r w:rsidRPr="00CF0BFC">
            <w:rPr>
              <w:sz w:val="28"/>
              <w:szCs w:val="28"/>
            </w:rPr>
            <w:t>1.1. Нормативно-правовая и нормативно-методическая базы, регламентирующие организацию работы с обращениями граждан в государственных учрежден</w:t>
          </w:r>
          <w:r>
            <w:rPr>
              <w:sz w:val="28"/>
              <w:szCs w:val="28"/>
            </w:rPr>
            <w:t>иях……………………………………………………</w:t>
          </w:r>
          <w:r w:rsidR="007B0B1E">
            <w:rPr>
              <w:sz w:val="28"/>
              <w:szCs w:val="28"/>
            </w:rPr>
            <w:t>………………</w:t>
          </w:r>
          <w:proofErr w:type="gramStart"/>
          <w:r w:rsidR="007B0B1E">
            <w:rPr>
              <w:sz w:val="28"/>
              <w:szCs w:val="28"/>
            </w:rPr>
            <w:t>……</w:t>
          </w:r>
          <w:r>
            <w:rPr>
              <w:sz w:val="28"/>
              <w:szCs w:val="28"/>
            </w:rPr>
            <w:t>.</w:t>
          </w:r>
          <w:proofErr w:type="gramEnd"/>
          <w:r w:rsidRPr="00CF0BFC">
            <w:rPr>
              <w:sz w:val="28"/>
              <w:szCs w:val="28"/>
            </w:rPr>
            <w:t>6</w:t>
          </w:r>
        </w:p>
        <w:p w14:paraId="73CAE60B" w14:textId="77777777" w:rsidR="00DF4087" w:rsidRPr="00CF0BFC" w:rsidRDefault="00DF4087" w:rsidP="00DF4087">
          <w:pPr>
            <w:spacing w:line="360" w:lineRule="auto"/>
            <w:jc w:val="both"/>
            <w:rPr>
              <w:sz w:val="28"/>
              <w:szCs w:val="28"/>
              <w:shd w:val="clear" w:color="auto" w:fill="FFFFFF"/>
            </w:rPr>
          </w:pPr>
          <w:r w:rsidRPr="00CF0BFC">
            <w:rPr>
              <w:sz w:val="28"/>
              <w:szCs w:val="28"/>
            </w:rPr>
            <w:t xml:space="preserve">1.2. </w:t>
          </w:r>
          <w:r w:rsidRPr="00CF0BFC">
            <w:rPr>
              <w:sz w:val="28"/>
              <w:szCs w:val="28"/>
              <w:shd w:val="clear" w:color="auto" w:fill="FFFFFF"/>
            </w:rPr>
            <w:t>Основные понятия в организации</w:t>
          </w:r>
          <w:r>
            <w:rPr>
              <w:sz w:val="28"/>
              <w:szCs w:val="28"/>
              <w:shd w:val="clear" w:color="auto" w:fill="FFFFFF"/>
            </w:rPr>
            <w:t xml:space="preserve"> работы по обращению граждан…</w:t>
          </w:r>
          <w:proofErr w:type="gramStart"/>
          <w:r>
            <w:rPr>
              <w:sz w:val="28"/>
              <w:szCs w:val="28"/>
              <w:shd w:val="clear" w:color="auto" w:fill="FFFFFF"/>
            </w:rPr>
            <w:t>…….</w:t>
          </w:r>
          <w:proofErr w:type="gramEnd"/>
          <w:r>
            <w:rPr>
              <w:sz w:val="28"/>
              <w:szCs w:val="28"/>
              <w:shd w:val="clear" w:color="auto" w:fill="FFFFFF"/>
            </w:rPr>
            <w:t>.</w:t>
          </w:r>
          <w:r w:rsidRPr="00CF0BFC">
            <w:rPr>
              <w:sz w:val="28"/>
              <w:szCs w:val="28"/>
              <w:shd w:val="clear" w:color="auto" w:fill="FFFFFF"/>
            </w:rPr>
            <w:t>10</w:t>
          </w:r>
        </w:p>
        <w:p w14:paraId="49E837F2" w14:textId="77777777" w:rsidR="00DF4087" w:rsidRPr="00CF0BFC" w:rsidRDefault="00DF4087" w:rsidP="00DF4087">
          <w:pPr>
            <w:spacing w:line="360" w:lineRule="auto"/>
            <w:jc w:val="both"/>
            <w:rPr>
              <w:sz w:val="28"/>
              <w:szCs w:val="28"/>
              <w:shd w:val="clear" w:color="auto" w:fill="FFFFFF"/>
            </w:rPr>
          </w:pPr>
          <w:r w:rsidRPr="00CF0BFC">
            <w:rPr>
              <w:sz w:val="28"/>
              <w:szCs w:val="28"/>
            </w:rPr>
            <w:t xml:space="preserve">1.3. </w:t>
          </w:r>
          <w:r w:rsidRPr="00CF0BFC">
            <w:rPr>
              <w:sz w:val="28"/>
              <w:szCs w:val="28"/>
              <w:shd w:val="clear" w:color="auto" w:fill="FFFFFF"/>
            </w:rPr>
            <w:t>Этапы работы с обр</w:t>
          </w:r>
          <w:r>
            <w:rPr>
              <w:sz w:val="28"/>
              <w:szCs w:val="28"/>
              <w:shd w:val="clear" w:color="auto" w:fill="FFFFFF"/>
            </w:rPr>
            <w:t>ащениями граждан………………………………………</w:t>
          </w:r>
          <w:r w:rsidRPr="00CF0BFC">
            <w:rPr>
              <w:sz w:val="28"/>
              <w:szCs w:val="28"/>
              <w:shd w:val="clear" w:color="auto" w:fill="FFFFFF"/>
            </w:rPr>
            <w:t>12</w:t>
          </w:r>
        </w:p>
        <w:p w14:paraId="6CB713CE" w14:textId="77777777" w:rsidR="00DF4087" w:rsidRPr="00CF0BFC" w:rsidRDefault="00DF4087" w:rsidP="00DF4087">
          <w:pPr>
            <w:spacing w:line="360" w:lineRule="auto"/>
            <w:jc w:val="both"/>
            <w:rPr>
              <w:sz w:val="28"/>
              <w:szCs w:val="28"/>
              <w:shd w:val="clear" w:color="auto" w:fill="FFFFFF"/>
            </w:rPr>
          </w:pPr>
          <w:r w:rsidRPr="00CF0BFC">
            <w:rPr>
              <w:sz w:val="28"/>
              <w:szCs w:val="28"/>
            </w:rPr>
            <w:t xml:space="preserve">ГЛАВА 2. </w:t>
          </w:r>
          <w:r w:rsidRPr="00CF0BFC">
            <w:rPr>
              <w:sz w:val="28"/>
              <w:szCs w:val="28"/>
              <w:shd w:val="clear" w:color="auto" w:fill="FFFFFF"/>
            </w:rPr>
            <w:t>ХАРАКТЕРИСТИКА ПРОЦЕДУРЫ РАБОТЫ С ОБРАЩЕНИЯМИ ГРАЖДАН……………………………………………………………………</w:t>
          </w:r>
          <w:proofErr w:type="gramStart"/>
          <w:r w:rsidRPr="00CF0BFC">
            <w:rPr>
              <w:sz w:val="28"/>
              <w:szCs w:val="28"/>
              <w:shd w:val="clear" w:color="auto" w:fill="FFFFFF"/>
            </w:rPr>
            <w:t>…….</w:t>
          </w:r>
          <w:proofErr w:type="gramEnd"/>
          <w:r w:rsidRPr="00CF0BFC">
            <w:rPr>
              <w:sz w:val="28"/>
              <w:szCs w:val="28"/>
              <w:shd w:val="clear" w:color="auto" w:fill="FFFFFF"/>
            </w:rPr>
            <w:t>.23</w:t>
          </w:r>
        </w:p>
        <w:p w14:paraId="467FBE52" w14:textId="77777777" w:rsidR="00DF4087" w:rsidRPr="00CF0BFC" w:rsidRDefault="00DF4087" w:rsidP="00DF4087">
          <w:pPr>
            <w:pStyle w:val="1"/>
            <w:shd w:val="clear" w:color="auto" w:fill="FFFFFF"/>
            <w:spacing w:before="0" w:line="360" w:lineRule="auto"/>
            <w:jc w:val="both"/>
            <w:rPr>
              <w:rFonts w:ascii="Times New Roman" w:hAnsi="Times New Roman" w:cs="Times New Roman"/>
              <w:b/>
              <w:color w:val="auto"/>
              <w:sz w:val="28"/>
              <w:szCs w:val="28"/>
            </w:rPr>
          </w:pPr>
          <w:r w:rsidRPr="00CF0BFC">
            <w:rPr>
              <w:rFonts w:ascii="Times New Roman" w:hAnsi="Times New Roman" w:cs="Times New Roman"/>
              <w:color w:val="auto"/>
              <w:sz w:val="28"/>
              <w:szCs w:val="28"/>
            </w:rPr>
            <w:t>2.1. Организация приема граждан в органах социального обеспечения и защиты………………………………………………………………………………23</w:t>
          </w:r>
        </w:p>
        <w:p w14:paraId="2DB52CA0" w14:textId="77777777" w:rsidR="00DF4087" w:rsidRPr="00CF0BFC" w:rsidRDefault="00DF4087" w:rsidP="00DF4087">
          <w:pPr>
            <w:pStyle w:val="1"/>
            <w:shd w:val="clear" w:color="auto" w:fill="FFFFFF"/>
            <w:spacing w:before="0" w:line="360" w:lineRule="auto"/>
            <w:jc w:val="both"/>
            <w:rPr>
              <w:rFonts w:ascii="Times New Roman" w:hAnsi="Times New Roman" w:cs="Times New Roman"/>
              <w:b/>
              <w:color w:val="auto"/>
              <w:sz w:val="28"/>
              <w:szCs w:val="28"/>
            </w:rPr>
          </w:pPr>
          <w:r w:rsidRPr="00CF0BFC">
            <w:rPr>
              <w:rFonts w:ascii="Times New Roman" w:hAnsi="Times New Roman" w:cs="Times New Roman"/>
              <w:color w:val="auto"/>
              <w:sz w:val="28"/>
              <w:szCs w:val="28"/>
            </w:rPr>
            <w:t xml:space="preserve">2.2. Работа с обращениями граждан в органах социального обеспечения </w:t>
          </w:r>
          <w:proofErr w:type="gramStart"/>
          <w:r w:rsidRPr="00CF0BFC">
            <w:rPr>
              <w:rFonts w:ascii="Times New Roman" w:hAnsi="Times New Roman" w:cs="Times New Roman"/>
              <w:color w:val="auto"/>
              <w:sz w:val="28"/>
              <w:szCs w:val="28"/>
            </w:rPr>
            <w:t>и  защиты</w:t>
          </w:r>
          <w:proofErr w:type="gramEnd"/>
          <w:r w:rsidRPr="00CF0BFC">
            <w:rPr>
              <w:rFonts w:ascii="Times New Roman" w:hAnsi="Times New Roman" w:cs="Times New Roman"/>
              <w:color w:val="auto"/>
              <w:sz w:val="28"/>
              <w:szCs w:val="28"/>
            </w:rPr>
            <w:t>………………………………………………………………………………25</w:t>
          </w:r>
        </w:p>
        <w:p w14:paraId="1A7DD1FD" w14:textId="77777777" w:rsidR="00DF4087" w:rsidRPr="00CF0BFC" w:rsidRDefault="00DF4087" w:rsidP="00DF4087">
          <w:pPr>
            <w:pStyle w:val="1"/>
            <w:shd w:val="clear" w:color="auto" w:fill="FFFFFF"/>
            <w:spacing w:before="0" w:line="360" w:lineRule="auto"/>
            <w:jc w:val="both"/>
            <w:rPr>
              <w:rFonts w:ascii="Times New Roman" w:hAnsi="Times New Roman" w:cs="Times New Roman"/>
              <w:b/>
              <w:color w:val="auto"/>
              <w:sz w:val="28"/>
              <w:szCs w:val="28"/>
              <w:shd w:val="clear" w:color="auto" w:fill="FFFFFF"/>
            </w:rPr>
          </w:pPr>
          <w:r w:rsidRPr="00CF0BFC">
            <w:rPr>
              <w:rFonts w:ascii="Times New Roman" w:hAnsi="Times New Roman" w:cs="Times New Roman"/>
              <w:color w:val="auto"/>
              <w:sz w:val="28"/>
              <w:szCs w:val="28"/>
            </w:rPr>
            <w:t xml:space="preserve">2.3. </w:t>
          </w:r>
          <w:r w:rsidRPr="00CF0BFC">
            <w:rPr>
              <w:rFonts w:ascii="Times New Roman" w:hAnsi="Times New Roman" w:cs="Times New Roman"/>
              <w:color w:val="auto"/>
              <w:sz w:val="28"/>
              <w:szCs w:val="28"/>
              <w:shd w:val="clear" w:color="auto" w:fill="FFFFFF"/>
            </w:rPr>
            <w:t>Контроль за рассмотрен</w:t>
          </w:r>
          <w:r>
            <w:rPr>
              <w:rFonts w:ascii="Times New Roman" w:hAnsi="Times New Roman" w:cs="Times New Roman"/>
              <w:color w:val="auto"/>
              <w:sz w:val="28"/>
              <w:szCs w:val="28"/>
              <w:shd w:val="clear" w:color="auto" w:fill="FFFFFF"/>
            </w:rPr>
            <w:t>ием обращений граждан…………………………...</w:t>
          </w:r>
          <w:r w:rsidRPr="00CF0BFC">
            <w:rPr>
              <w:rFonts w:ascii="Times New Roman" w:hAnsi="Times New Roman" w:cs="Times New Roman"/>
              <w:color w:val="auto"/>
              <w:sz w:val="28"/>
              <w:szCs w:val="28"/>
              <w:shd w:val="clear" w:color="auto" w:fill="FFFFFF"/>
            </w:rPr>
            <w:t>32</w:t>
          </w:r>
        </w:p>
        <w:p w14:paraId="67EDA4E9" w14:textId="77777777" w:rsidR="00DF4087" w:rsidRPr="00CF0BFC" w:rsidRDefault="00DF4087" w:rsidP="00DF4087">
          <w:pPr>
            <w:tabs>
              <w:tab w:val="left" w:pos="1740"/>
            </w:tabs>
            <w:spacing w:line="360" w:lineRule="auto"/>
            <w:jc w:val="both"/>
            <w:rPr>
              <w:sz w:val="28"/>
              <w:szCs w:val="28"/>
            </w:rPr>
          </w:pPr>
          <w:r w:rsidRPr="00CF0BFC">
            <w:rPr>
              <w:sz w:val="28"/>
              <w:szCs w:val="28"/>
            </w:rPr>
            <w:t>ЗАКЛЮЧЕНИЕ………………………………………………………………</w:t>
          </w:r>
          <w:proofErr w:type="gramStart"/>
          <w:r w:rsidRPr="00CF0BFC">
            <w:rPr>
              <w:sz w:val="28"/>
              <w:szCs w:val="28"/>
            </w:rPr>
            <w:t>…….</w:t>
          </w:r>
          <w:proofErr w:type="gramEnd"/>
          <w:r w:rsidRPr="00CF0BFC">
            <w:rPr>
              <w:sz w:val="28"/>
              <w:szCs w:val="28"/>
            </w:rPr>
            <w:t>.36</w:t>
          </w:r>
        </w:p>
        <w:p w14:paraId="22DC5BDC" w14:textId="77777777" w:rsidR="00DF4087" w:rsidRPr="00CF0BFC" w:rsidRDefault="00DF4087" w:rsidP="00DF4087">
          <w:pPr>
            <w:tabs>
              <w:tab w:val="left" w:pos="1740"/>
            </w:tabs>
            <w:spacing w:line="360" w:lineRule="auto"/>
            <w:jc w:val="both"/>
            <w:rPr>
              <w:sz w:val="28"/>
              <w:szCs w:val="28"/>
            </w:rPr>
          </w:pPr>
          <w:r w:rsidRPr="00CF0BFC">
            <w:rPr>
              <w:sz w:val="28"/>
              <w:szCs w:val="28"/>
            </w:rPr>
            <w:t>СПИСОК ИСПОЛЬЗОВАННЫХ ИСТОЧНИКОВ………………………………38</w:t>
          </w:r>
        </w:p>
        <w:p w14:paraId="7ABCB8E5" w14:textId="77777777" w:rsidR="00DF4087" w:rsidRPr="00865572" w:rsidRDefault="00102F53" w:rsidP="00DF4087">
          <w:pPr>
            <w:pStyle w:val="ab"/>
            <w:spacing w:before="0" w:line="240" w:lineRule="auto"/>
          </w:pPr>
        </w:p>
      </w:sdtContent>
    </w:sdt>
    <w:p w14:paraId="350E2F50" w14:textId="77777777" w:rsidR="00DF4087" w:rsidRPr="00AA2219" w:rsidRDefault="00DF4087" w:rsidP="00DF4087">
      <w:pPr>
        <w:tabs>
          <w:tab w:val="left" w:pos="2535"/>
        </w:tabs>
        <w:ind w:firstLine="567"/>
        <w:jc w:val="center"/>
        <w:rPr>
          <w:sz w:val="28"/>
          <w:szCs w:val="28"/>
        </w:rPr>
      </w:pPr>
    </w:p>
    <w:p w14:paraId="7C39EF4B" w14:textId="77777777" w:rsidR="00DF4087" w:rsidRDefault="00DF4087" w:rsidP="00DF4087">
      <w:pPr>
        <w:tabs>
          <w:tab w:val="left" w:pos="2535"/>
        </w:tabs>
        <w:ind w:firstLine="567"/>
        <w:jc w:val="center"/>
        <w:rPr>
          <w:b/>
          <w:sz w:val="28"/>
          <w:szCs w:val="28"/>
        </w:rPr>
      </w:pPr>
    </w:p>
    <w:p w14:paraId="559E0B47" w14:textId="77777777" w:rsidR="00DF4087" w:rsidRPr="00927F7C" w:rsidRDefault="00DF4087" w:rsidP="00DF4087">
      <w:pPr>
        <w:tabs>
          <w:tab w:val="left" w:pos="2535"/>
        </w:tabs>
        <w:ind w:firstLine="567"/>
        <w:jc w:val="both"/>
        <w:rPr>
          <w:sz w:val="28"/>
          <w:szCs w:val="28"/>
        </w:rPr>
      </w:pPr>
      <w:r>
        <w:rPr>
          <w:sz w:val="28"/>
          <w:szCs w:val="28"/>
        </w:rPr>
        <w:tab/>
      </w:r>
    </w:p>
    <w:p w14:paraId="2B238686" w14:textId="77777777" w:rsidR="00DF4087" w:rsidRDefault="00DF4087" w:rsidP="00DF4087">
      <w:pPr>
        <w:tabs>
          <w:tab w:val="left" w:pos="2535"/>
        </w:tabs>
        <w:ind w:firstLine="567"/>
        <w:jc w:val="center"/>
        <w:rPr>
          <w:b/>
          <w:sz w:val="28"/>
          <w:szCs w:val="28"/>
        </w:rPr>
      </w:pPr>
    </w:p>
    <w:p w14:paraId="0CEC9375" w14:textId="77777777" w:rsidR="00DF4087" w:rsidRDefault="00DF4087" w:rsidP="00DF4087">
      <w:pPr>
        <w:tabs>
          <w:tab w:val="left" w:pos="2535"/>
        </w:tabs>
        <w:ind w:firstLine="567"/>
        <w:jc w:val="center"/>
        <w:rPr>
          <w:b/>
          <w:sz w:val="28"/>
          <w:szCs w:val="28"/>
        </w:rPr>
      </w:pPr>
    </w:p>
    <w:p w14:paraId="6AE19BA2" w14:textId="77777777" w:rsidR="00DF4087" w:rsidRDefault="00DF4087" w:rsidP="00DF4087">
      <w:pPr>
        <w:tabs>
          <w:tab w:val="left" w:pos="2535"/>
        </w:tabs>
        <w:ind w:firstLine="567"/>
        <w:jc w:val="center"/>
        <w:rPr>
          <w:b/>
          <w:sz w:val="28"/>
          <w:szCs w:val="28"/>
        </w:rPr>
      </w:pPr>
    </w:p>
    <w:p w14:paraId="6C1C9587" w14:textId="77777777" w:rsidR="00DF4087" w:rsidRDefault="00DF4087" w:rsidP="00DF4087">
      <w:pPr>
        <w:tabs>
          <w:tab w:val="left" w:pos="2535"/>
        </w:tabs>
        <w:ind w:firstLine="567"/>
        <w:jc w:val="center"/>
        <w:rPr>
          <w:b/>
          <w:sz w:val="28"/>
          <w:szCs w:val="28"/>
        </w:rPr>
      </w:pPr>
    </w:p>
    <w:p w14:paraId="1FA149AA" w14:textId="77777777" w:rsidR="00DF4087" w:rsidRDefault="00DF4087" w:rsidP="00DF4087">
      <w:pPr>
        <w:tabs>
          <w:tab w:val="left" w:pos="2535"/>
        </w:tabs>
        <w:ind w:firstLine="567"/>
        <w:jc w:val="center"/>
        <w:rPr>
          <w:b/>
          <w:sz w:val="28"/>
          <w:szCs w:val="28"/>
        </w:rPr>
      </w:pPr>
    </w:p>
    <w:p w14:paraId="0993CEB6" w14:textId="77777777" w:rsidR="00DF4087" w:rsidRDefault="00DF4087" w:rsidP="00DF4087">
      <w:pPr>
        <w:tabs>
          <w:tab w:val="left" w:pos="2535"/>
        </w:tabs>
        <w:ind w:firstLine="567"/>
        <w:jc w:val="center"/>
        <w:rPr>
          <w:b/>
          <w:sz w:val="28"/>
          <w:szCs w:val="28"/>
        </w:rPr>
      </w:pPr>
    </w:p>
    <w:p w14:paraId="066DC854" w14:textId="77777777" w:rsidR="00DF4087" w:rsidRDefault="00DF4087" w:rsidP="00DF4087">
      <w:pPr>
        <w:tabs>
          <w:tab w:val="left" w:pos="2535"/>
        </w:tabs>
        <w:ind w:firstLine="567"/>
        <w:jc w:val="center"/>
        <w:rPr>
          <w:b/>
          <w:sz w:val="28"/>
          <w:szCs w:val="28"/>
        </w:rPr>
      </w:pPr>
    </w:p>
    <w:p w14:paraId="3CAAF870" w14:textId="77777777" w:rsidR="00DF4087" w:rsidRDefault="00DF4087" w:rsidP="00DF4087">
      <w:pPr>
        <w:tabs>
          <w:tab w:val="left" w:pos="2535"/>
        </w:tabs>
        <w:ind w:firstLine="567"/>
        <w:jc w:val="center"/>
        <w:rPr>
          <w:b/>
          <w:sz w:val="28"/>
          <w:szCs w:val="28"/>
        </w:rPr>
      </w:pPr>
    </w:p>
    <w:p w14:paraId="0609A3D4" w14:textId="77777777" w:rsidR="00DF4087" w:rsidRDefault="00DF4087" w:rsidP="00DF4087">
      <w:pPr>
        <w:tabs>
          <w:tab w:val="left" w:pos="2535"/>
        </w:tabs>
        <w:ind w:firstLine="567"/>
        <w:jc w:val="center"/>
        <w:rPr>
          <w:b/>
          <w:sz w:val="28"/>
          <w:szCs w:val="28"/>
        </w:rPr>
      </w:pPr>
    </w:p>
    <w:p w14:paraId="3ADEA5E7" w14:textId="77777777" w:rsidR="005B3DA5" w:rsidRDefault="005B3DA5" w:rsidP="00600AB1">
      <w:pPr>
        <w:jc w:val="right"/>
        <w:rPr>
          <w:b/>
        </w:rPr>
      </w:pPr>
    </w:p>
    <w:p w14:paraId="0A8F5701" w14:textId="77777777" w:rsidR="00600AB1" w:rsidRPr="00600AB1" w:rsidRDefault="00600AB1" w:rsidP="00600AB1">
      <w:pPr>
        <w:jc w:val="right"/>
        <w:rPr>
          <w:b/>
        </w:rPr>
      </w:pPr>
      <w:r w:rsidRPr="00600AB1">
        <w:rPr>
          <w:b/>
        </w:rPr>
        <w:t xml:space="preserve">Приложение </w:t>
      </w:r>
      <w:r w:rsidR="001D7B0C">
        <w:rPr>
          <w:b/>
        </w:rPr>
        <w:t>4</w:t>
      </w:r>
    </w:p>
    <w:p w14:paraId="38096ACD" w14:textId="77777777" w:rsidR="00600AB1" w:rsidRPr="005B3DA5" w:rsidRDefault="00600AB1" w:rsidP="00600AB1">
      <w:pPr>
        <w:jc w:val="center"/>
        <w:rPr>
          <w:b/>
          <w:i/>
        </w:rPr>
      </w:pPr>
      <w:r w:rsidRPr="005B3DA5">
        <w:rPr>
          <w:b/>
          <w:i/>
        </w:rPr>
        <w:t xml:space="preserve">Пример оформления </w:t>
      </w:r>
      <w:r w:rsidR="005B3DA5">
        <w:rPr>
          <w:b/>
          <w:i/>
        </w:rPr>
        <w:t>введения</w:t>
      </w:r>
    </w:p>
    <w:p w14:paraId="5C52FF1B" w14:textId="77777777" w:rsidR="00DF4087" w:rsidRDefault="00DF4087" w:rsidP="00DF4087">
      <w:pPr>
        <w:tabs>
          <w:tab w:val="left" w:pos="2535"/>
        </w:tabs>
        <w:ind w:firstLine="567"/>
        <w:jc w:val="center"/>
        <w:rPr>
          <w:b/>
          <w:sz w:val="28"/>
          <w:szCs w:val="28"/>
        </w:rPr>
      </w:pPr>
    </w:p>
    <w:p w14:paraId="77119755" w14:textId="77777777" w:rsidR="00DF4087" w:rsidRPr="00347FD3" w:rsidRDefault="00DF4087" w:rsidP="00DF4087">
      <w:pPr>
        <w:pStyle w:val="1"/>
        <w:spacing w:before="0"/>
        <w:ind w:firstLine="567"/>
        <w:jc w:val="center"/>
        <w:rPr>
          <w:rFonts w:ascii="Times New Roman" w:eastAsia="Times New Roman" w:hAnsi="Times New Roman" w:cs="Times New Roman"/>
          <w:b/>
          <w:color w:val="auto"/>
        </w:rPr>
      </w:pPr>
      <w:bookmarkStart w:id="0" w:name="_Toc514825922"/>
      <w:r w:rsidRPr="00347FD3">
        <w:rPr>
          <w:rFonts w:ascii="Times New Roman" w:eastAsia="Times New Roman" w:hAnsi="Times New Roman" w:cs="Times New Roman"/>
          <w:b/>
          <w:color w:val="auto"/>
          <w:sz w:val="28"/>
        </w:rPr>
        <w:t>ВВЕДЕНИЕ</w:t>
      </w:r>
      <w:bookmarkEnd w:id="0"/>
    </w:p>
    <w:p w14:paraId="78E780A0" w14:textId="77777777" w:rsidR="00DF4087" w:rsidRDefault="00DF4087" w:rsidP="00DF4087">
      <w:pPr>
        <w:tabs>
          <w:tab w:val="left" w:pos="2535"/>
        </w:tabs>
        <w:ind w:firstLine="567"/>
        <w:jc w:val="center"/>
        <w:rPr>
          <w:b/>
          <w:sz w:val="28"/>
          <w:szCs w:val="28"/>
        </w:rPr>
      </w:pPr>
    </w:p>
    <w:p w14:paraId="643E77ED" w14:textId="77777777" w:rsidR="00DF4087" w:rsidRPr="002F4B15" w:rsidRDefault="00DF4087" w:rsidP="00DF4087">
      <w:pPr>
        <w:pStyle w:val="c7"/>
        <w:spacing w:before="0" w:beforeAutospacing="0" w:after="0" w:afterAutospacing="0" w:line="360" w:lineRule="auto"/>
        <w:ind w:firstLine="709"/>
        <w:jc w:val="both"/>
        <w:rPr>
          <w:color w:val="000000" w:themeColor="text1"/>
          <w:sz w:val="28"/>
          <w:szCs w:val="28"/>
        </w:rPr>
      </w:pPr>
      <w:r w:rsidRPr="002F4B15">
        <w:rPr>
          <w:rStyle w:val="c0"/>
          <w:color w:val="000000" w:themeColor="text1"/>
          <w:sz w:val="28"/>
          <w:szCs w:val="28"/>
        </w:rPr>
        <w:t>Федеральный закон «О порядке рассмотрения обращений граждан Российской Федерации»</w:t>
      </w:r>
      <w:r>
        <w:rPr>
          <w:rStyle w:val="c0"/>
          <w:color w:val="000000" w:themeColor="text1"/>
          <w:sz w:val="28"/>
          <w:szCs w:val="28"/>
        </w:rPr>
        <w:t xml:space="preserve"> [3]</w:t>
      </w:r>
      <w:r w:rsidRPr="002F4B15">
        <w:rPr>
          <w:rStyle w:val="c0"/>
          <w:color w:val="000000" w:themeColor="text1"/>
          <w:sz w:val="28"/>
          <w:szCs w:val="28"/>
        </w:rPr>
        <w:t xml:space="preserve"> регулирует правоотношения, связанные с реализацией гражданином РФ закрепленного за ним конституционного права на обращение в государственные органы и органы местного самоуправления, а также устанавливает порядок обращения граждан государственными органами, органами местного самоуправления и должностными лицами.</w:t>
      </w:r>
    </w:p>
    <w:p w14:paraId="4B8BBE67" w14:textId="77777777" w:rsidR="00DF4087" w:rsidRPr="002F4B15" w:rsidRDefault="00DF4087" w:rsidP="00DF4087">
      <w:pPr>
        <w:pStyle w:val="c7"/>
        <w:spacing w:before="0" w:beforeAutospacing="0" w:after="0" w:afterAutospacing="0" w:line="360" w:lineRule="auto"/>
        <w:ind w:firstLine="709"/>
        <w:jc w:val="both"/>
        <w:rPr>
          <w:color w:val="000000" w:themeColor="text1"/>
          <w:sz w:val="28"/>
          <w:szCs w:val="28"/>
        </w:rPr>
      </w:pPr>
      <w:r w:rsidRPr="007B0B1E">
        <w:rPr>
          <w:rStyle w:val="c0"/>
          <w:b/>
          <w:bCs/>
          <w:color w:val="000000" w:themeColor="text1"/>
          <w:sz w:val="28"/>
          <w:szCs w:val="28"/>
        </w:rPr>
        <w:t>Актуальность</w:t>
      </w:r>
      <w:r w:rsidRPr="002F4B15">
        <w:rPr>
          <w:rStyle w:val="c0"/>
          <w:color w:val="000000" w:themeColor="text1"/>
          <w:sz w:val="28"/>
          <w:szCs w:val="28"/>
        </w:rPr>
        <w:t xml:space="preserve"> данной темы обусловливается необходимостью построения государством качественной работы с обращениями граждан в соответствии с нормами федерального закона. Согласно статистическим данным предложения, заявления и жалобы граждан, обрабатываемые в государственных учреждениях, составляют от 50 до 75%.</w:t>
      </w:r>
    </w:p>
    <w:p w14:paraId="4B144032" w14:textId="77777777" w:rsidR="00DF4087" w:rsidRPr="002F4B15" w:rsidRDefault="00DF4087" w:rsidP="00DF4087">
      <w:pPr>
        <w:pStyle w:val="c7"/>
        <w:spacing w:before="0" w:beforeAutospacing="0" w:after="0" w:afterAutospacing="0" w:line="360" w:lineRule="auto"/>
        <w:ind w:firstLine="709"/>
        <w:jc w:val="both"/>
        <w:rPr>
          <w:color w:val="000000" w:themeColor="text1"/>
          <w:sz w:val="28"/>
          <w:szCs w:val="28"/>
        </w:rPr>
      </w:pPr>
      <w:r w:rsidRPr="002F4B15">
        <w:rPr>
          <w:rStyle w:val="c0"/>
          <w:color w:val="000000" w:themeColor="text1"/>
          <w:sz w:val="28"/>
          <w:szCs w:val="28"/>
        </w:rPr>
        <w:t>Все граж</w:t>
      </w:r>
      <w:r w:rsidR="00503BDC">
        <w:rPr>
          <w:rStyle w:val="c0"/>
          <w:color w:val="000000" w:themeColor="text1"/>
          <w:sz w:val="28"/>
          <w:szCs w:val="28"/>
        </w:rPr>
        <w:t>дане нашей страны, в том числе</w:t>
      </w:r>
      <w:r w:rsidRPr="002F4B15">
        <w:rPr>
          <w:rStyle w:val="c0"/>
          <w:color w:val="000000" w:themeColor="text1"/>
          <w:sz w:val="28"/>
          <w:szCs w:val="28"/>
        </w:rPr>
        <w:t xml:space="preserve"> иностранные граждане и лица без гражданства имеют право обращаться лично, а также направлять индивидуальные и коллективные обращения в государственные органы, органы местного самоуправления и должностным лицам.</w:t>
      </w:r>
    </w:p>
    <w:p w14:paraId="62EFA2A4" w14:textId="77777777" w:rsidR="00DF4087" w:rsidRPr="002F4B15" w:rsidRDefault="00DF4087" w:rsidP="00DF4087">
      <w:pPr>
        <w:pStyle w:val="c7"/>
        <w:spacing w:before="0" w:beforeAutospacing="0" w:after="0" w:afterAutospacing="0" w:line="360" w:lineRule="auto"/>
        <w:ind w:firstLine="709"/>
        <w:jc w:val="both"/>
        <w:rPr>
          <w:color w:val="000000" w:themeColor="text1"/>
          <w:sz w:val="28"/>
          <w:szCs w:val="28"/>
        </w:rPr>
      </w:pPr>
      <w:r w:rsidRPr="002F4B15">
        <w:rPr>
          <w:rStyle w:val="c0"/>
          <w:color w:val="000000" w:themeColor="text1"/>
          <w:sz w:val="28"/>
          <w:szCs w:val="28"/>
        </w:rPr>
        <w:t xml:space="preserve">Граждане реализуют право на обращение свободно и добровольно. Осуществление гражданами права на обращение не должно нарушать права и свободы </w:t>
      </w:r>
      <w:r w:rsidR="0015603B">
        <w:rPr>
          <w:rStyle w:val="c0"/>
          <w:color w:val="000000" w:themeColor="text1"/>
          <w:sz w:val="28"/>
          <w:szCs w:val="28"/>
        </w:rPr>
        <w:t>др</w:t>
      </w:r>
      <w:r w:rsidRPr="002F4B15">
        <w:rPr>
          <w:rStyle w:val="c0"/>
          <w:color w:val="000000" w:themeColor="text1"/>
          <w:sz w:val="28"/>
          <w:szCs w:val="28"/>
        </w:rPr>
        <w:t>угих лиц.</w:t>
      </w:r>
    </w:p>
    <w:p w14:paraId="1E3F5DAC" w14:textId="77777777" w:rsidR="00DF4087" w:rsidRPr="002F4B15" w:rsidRDefault="00DF4087" w:rsidP="00DF4087">
      <w:pPr>
        <w:pStyle w:val="c7"/>
        <w:spacing w:before="0" w:beforeAutospacing="0" w:after="0" w:afterAutospacing="0" w:line="360" w:lineRule="auto"/>
        <w:ind w:firstLine="709"/>
        <w:jc w:val="both"/>
        <w:rPr>
          <w:color w:val="000000" w:themeColor="text1"/>
          <w:sz w:val="28"/>
          <w:szCs w:val="28"/>
        </w:rPr>
      </w:pPr>
      <w:r w:rsidRPr="002F4B15">
        <w:rPr>
          <w:rStyle w:val="c0"/>
          <w:color w:val="000000" w:themeColor="text1"/>
          <w:sz w:val="28"/>
          <w:szCs w:val="28"/>
        </w:rPr>
        <w:t>Законодательство Российской Федерации предписывает, что государственные и общественные органы, их руководители обязаны принимать и в соответствии с их компетенцией в установленные сроки рассматривать предложения, заявления и жалобы граждан, давать на них ответы и принимать необходимые меры.</w:t>
      </w:r>
    </w:p>
    <w:p w14:paraId="7FF95F21" w14:textId="77777777" w:rsidR="00DF4087" w:rsidRPr="002F4B15" w:rsidRDefault="00DF4087" w:rsidP="00DF4087">
      <w:pPr>
        <w:pStyle w:val="c7"/>
        <w:spacing w:before="0" w:beforeAutospacing="0" w:after="0" w:afterAutospacing="0" w:line="360" w:lineRule="auto"/>
        <w:ind w:firstLine="709"/>
        <w:jc w:val="both"/>
        <w:rPr>
          <w:color w:val="000000" w:themeColor="text1"/>
          <w:sz w:val="28"/>
          <w:szCs w:val="28"/>
        </w:rPr>
      </w:pPr>
      <w:r w:rsidRPr="007B0B1E">
        <w:rPr>
          <w:rStyle w:val="c0"/>
          <w:b/>
          <w:bCs/>
          <w:color w:val="000000" w:themeColor="text1"/>
          <w:sz w:val="28"/>
          <w:szCs w:val="28"/>
        </w:rPr>
        <w:t>Объектом исследования</w:t>
      </w:r>
      <w:r w:rsidRPr="002F4B15">
        <w:rPr>
          <w:rStyle w:val="c0"/>
          <w:color w:val="000000" w:themeColor="text1"/>
          <w:sz w:val="28"/>
          <w:szCs w:val="28"/>
        </w:rPr>
        <w:t xml:space="preserve"> является организация работы приёма и рассмотрения обращения граждан по вопросам социального обеспечения и защиты.</w:t>
      </w:r>
    </w:p>
    <w:p w14:paraId="1CC3786A" w14:textId="77777777" w:rsidR="00DF4087" w:rsidRPr="00503BDC" w:rsidRDefault="00DF4087" w:rsidP="00DF4087">
      <w:pPr>
        <w:pStyle w:val="c7"/>
        <w:spacing w:before="0" w:beforeAutospacing="0" w:after="0" w:afterAutospacing="0" w:line="360" w:lineRule="auto"/>
        <w:ind w:firstLine="709"/>
        <w:jc w:val="both"/>
        <w:rPr>
          <w:color w:val="000000" w:themeColor="text1"/>
          <w:sz w:val="28"/>
          <w:szCs w:val="28"/>
        </w:rPr>
      </w:pPr>
      <w:r w:rsidRPr="007B0B1E">
        <w:rPr>
          <w:rStyle w:val="c0"/>
          <w:b/>
          <w:bCs/>
          <w:color w:val="000000" w:themeColor="text1"/>
          <w:sz w:val="28"/>
          <w:szCs w:val="28"/>
        </w:rPr>
        <w:lastRenderedPageBreak/>
        <w:t>Предметом</w:t>
      </w:r>
      <w:r w:rsidRPr="00503BDC">
        <w:rPr>
          <w:rStyle w:val="c0"/>
          <w:color w:val="000000" w:themeColor="text1"/>
          <w:sz w:val="28"/>
          <w:szCs w:val="28"/>
        </w:rPr>
        <w:t xml:space="preserve"> исследования является совершенствование организации приёма и рассмотрения обращения граждан.</w:t>
      </w:r>
    </w:p>
    <w:p w14:paraId="11EF4511" w14:textId="77777777" w:rsidR="00DF4087" w:rsidRPr="002F4B15" w:rsidRDefault="00DF4087" w:rsidP="00DF4087">
      <w:pPr>
        <w:pStyle w:val="c7"/>
        <w:spacing w:before="0" w:beforeAutospacing="0" w:after="0" w:afterAutospacing="0" w:line="360" w:lineRule="auto"/>
        <w:ind w:firstLine="709"/>
        <w:jc w:val="both"/>
        <w:rPr>
          <w:color w:val="000000" w:themeColor="text1"/>
          <w:sz w:val="28"/>
          <w:szCs w:val="28"/>
        </w:rPr>
      </w:pPr>
      <w:r w:rsidRPr="007B0B1E">
        <w:rPr>
          <w:rStyle w:val="c0"/>
          <w:b/>
          <w:bCs/>
          <w:color w:val="000000" w:themeColor="text1"/>
          <w:sz w:val="28"/>
          <w:szCs w:val="28"/>
        </w:rPr>
        <w:t>Целью</w:t>
      </w:r>
      <w:r w:rsidRPr="00503BDC">
        <w:rPr>
          <w:rStyle w:val="c0"/>
          <w:color w:val="000000" w:themeColor="text1"/>
          <w:sz w:val="28"/>
          <w:szCs w:val="28"/>
        </w:rPr>
        <w:t xml:space="preserve"> исследования</w:t>
      </w:r>
      <w:r w:rsidRPr="002F4B15">
        <w:rPr>
          <w:rStyle w:val="c0"/>
          <w:color w:val="000000" w:themeColor="text1"/>
          <w:sz w:val="28"/>
          <w:szCs w:val="28"/>
        </w:rPr>
        <w:t xml:space="preserve"> является изучение организации приёма и рассмотрения обращения граждан по вопросам социального обеспечения и защиты.</w:t>
      </w:r>
    </w:p>
    <w:p w14:paraId="23394663" w14:textId="77777777" w:rsidR="00DF4087" w:rsidRPr="002F4B15" w:rsidRDefault="00DF4087" w:rsidP="00DF4087">
      <w:pPr>
        <w:tabs>
          <w:tab w:val="left" w:pos="1740"/>
        </w:tabs>
        <w:spacing w:line="360" w:lineRule="auto"/>
        <w:ind w:firstLine="709"/>
        <w:jc w:val="both"/>
        <w:rPr>
          <w:color w:val="000000" w:themeColor="text1"/>
          <w:sz w:val="28"/>
          <w:szCs w:val="28"/>
        </w:rPr>
      </w:pPr>
      <w:r w:rsidRPr="002F4B15">
        <w:rPr>
          <w:color w:val="000000" w:themeColor="text1"/>
          <w:sz w:val="28"/>
          <w:szCs w:val="28"/>
        </w:rPr>
        <w:t xml:space="preserve">Для достижения поставленной цели необходимо решить следующие </w:t>
      </w:r>
      <w:r w:rsidRPr="007B0B1E">
        <w:rPr>
          <w:b/>
          <w:bCs/>
          <w:color w:val="000000" w:themeColor="text1"/>
          <w:sz w:val="28"/>
          <w:szCs w:val="28"/>
        </w:rPr>
        <w:t>задачи</w:t>
      </w:r>
      <w:r w:rsidRPr="0020415A">
        <w:rPr>
          <w:color w:val="000000" w:themeColor="text1"/>
          <w:sz w:val="28"/>
          <w:szCs w:val="28"/>
        </w:rPr>
        <w:t>:</w:t>
      </w:r>
    </w:p>
    <w:p w14:paraId="674E1A0E" w14:textId="77777777" w:rsidR="00DF4087" w:rsidRPr="00CF0BFC" w:rsidRDefault="00DF4087" w:rsidP="004A1A8F">
      <w:pPr>
        <w:pStyle w:val="a3"/>
        <w:widowControl/>
        <w:numPr>
          <w:ilvl w:val="0"/>
          <w:numId w:val="14"/>
        </w:numPr>
        <w:tabs>
          <w:tab w:val="left" w:pos="1134"/>
        </w:tabs>
        <w:spacing w:line="360" w:lineRule="auto"/>
        <w:ind w:left="0" w:firstLine="709"/>
        <w:contextualSpacing/>
        <w:jc w:val="both"/>
        <w:rPr>
          <w:rFonts w:ascii="Times New Roman" w:hAnsi="Times New Roman"/>
          <w:color w:val="000000" w:themeColor="text1"/>
          <w:sz w:val="28"/>
          <w:szCs w:val="28"/>
          <w:lang w:val="ru-RU"/>
        </w:rPr>
      </w:pPr>
      <w:r w:rsidRPr="00CF0BFC">
        <w:rPr>
          <w:rFonts w:ascii="Times New Roman" w:hAnsi="Times New Roman"/>
          <w:color w:val="000000" w:themeColor="text1"/>
          <w:sz w:val="28"/>
          <w:szCs w:val="28"/>
          <w:shd w:val="clear" w:color="auto" w:fill="FFFFFF"/>
          <w:lang w:val="ru-RU"/>
        </w:rPr>
        <w:t>исследовать организацию делопроизводства приёма и обращения граждан;</w:t>
      </w:r>
    </w:p>
    <w:p w14:paraId="3A4A7FFA" w14:textId="77777777" w:rsidR="00DF4087" w:rsidRPr="00CF0BFC" w:rsidRDefault="00DF4087" w:rsidP="004A1A8F">
      <w:pPr>
        <w:pStyle w:val="a3"/>
        <w:widowControl/>
        <w:numPr>
          <w:ilvl w:val="0"/>
          <w:numId w:val="14"/>
        </w:numPr>
        <w:tabs>
          <w:tab w:val="left" w:pos="1134"/>
        </w:tabs>
        <w:spacing w:line="360" w:lineRule="auto"/>
        <w:ind w:left="0" w:firstLine="709"/>
        <w:contextualSpacing/>
        <w:jc w:val="both"/>
        <w:rPr>
          <w:rFonts w:ascii="Times New Roman" w:hAnsi="Times New Roman"/>
          <w:color w:val="000000" w:themeColor="text1"/>
          <w:sz w:val="28"/>
          <w:szCs w:val="28"/>
          <w:shd w:val="clear" w:color="auto" w:fill="FFFFFF"/>
          <w:lang w:val="ru-RU"/>
        </w:rPr>
      </w:pPr>
      <w:r w:rsidRPr="00CF0BFC">
        <w:rPr>
          <w:rFonts w:ascii="Times New Roman" w:hAnsi="Times New Roman"/>
          <w:color w:val="000000" w:themeColor="text1"/>
          <w:sz w:val="28"/>
          <w:szCs w:val="28"/>
          <w:shd w:val="clear" w:color="auto" w:fill="FFFFFF"/>
          <w:lang w:val="ru-RU"/>
        </w:rPr>
        <w:t>описать процедуру работы с обращениями граждан в органах социального обеспечения и защиты.</w:t>
      </w:r>
    </w:p>
    <w:p w14:paraId="571C5B15" w14:textId="77777777" w:rsidR="00DF4087" w:rsidRPr="00503BDC" w:rsidRDefault="00DF4087" w:rsidP="00DF4087">
      <w:pPr>
        <w:pStyle w:val="a5"/>
        <w:shd w:val="clear" w:color="auto" w:fill="FFFFFF"/>
        <w:spacing w:before="0" w:beforeAutospacing="0" w:after="0" w:afterAutospacing="0" w:line="360" w:lineRule="auto"/>
        <w:ind w:firstLine="709"/>
        <w:jc w:val="both"/>
        <w:rPr>
          <w:sz w:val="28"/>
          <w:szCs w:val="28"/>
        </w:rPr>
      </w:pPr>
      <w:r w:rsidRPr="007B0B1E">
        <w:rPr>
          <w:b/>
          <w:bCs/>
          <w:sz w:val="28"/>
          <w:szCs w:val="28"/>
        </w:rPr>
        <w:t>Методами</w:t>
      </w:r>
      <w:r w:rsidRPr="00503BDC">
        <w:rPr>
          <w:sz w:val="28"/>
          <w:szCs w:val="28"/>
        </w:rPr>
        <w:t xml:space="preserve"> исследования послужили общенаучные методы, которые включают в себя синтез и анализ.</w:t>
      </w:r>
    </w:p>
    <w:p w14:paraId="75DF167B" w14:textId="77777777" w:rsidR="00DF4087" w:rsidRPr="002F4B15" w:rsidRDefault="00DF4087" w:rsidP="00DF4087">
      <w:pPr>
        <w:tabs>
          <w:tab w:val="left" w:pos="1740"/>
        </w:tabs>
        <w:spacing w:line="360" w:lineRule="auto"/>
        <w:ind w:firstLine="709"/>
        <w:jc w:val="both"/>
        <w:rPr>
          <w:color w:val="000000" w:themeColor="text1"/>
          <w:sz w:val="28"/>
          <w:szCs w:val="28"/>
          <w:shd w:val="clear" w:color="auto" w:fill="FFFFFF"/>
        </w:rPr>
      </w:pPr>
      <w:r w:rsidRPr="007B0B1E">
        <w:rPr>
          <w:b/>
          <w:bCs/>
          <w:color w:val="000000" w:themeColor="text1"/>
          <w:sz w:val="28"/>
          <w:szCs w:val="28"/>
          <w:shd w:val="clear" w:color="auto" w:fill="FFFFFF"/>
        </w:rPr>
        <w:t xml:space="preserve">Структура </w:t>
      </w:r>
      <w:r w:rsidR="00F7633C" w:rsidRPr="007B0B1E">
        <w:rPr>
          <w:b/>
          <w:bCs/>
          <w:color w:val="000000" w:themeColor="text1"/>
          <w:sz w:val="28"/>
          <w:szCs w:val="28"/>
          <w:shd w:val="clear" w:color="auto" w:fill="FFFFFF"/>
        </w:rPr>
        <w:t>курсовой</w:t>
      </w:r>
      <w:r w:rsidRPr="007B0B1E">
        <w:rPr>
          <w:b/>
          <w:bCs/>
          <w:color w:val="000000" w:themeColor="text1"/>
          <w:sz w:val="28"/>
          <w:szCs w:val="28"/>
          <w:shd w:val="clear" w:color="auto" w:fill="FFFFFF"/>
        </w:rPr>
        <w:t xml:space="preserve"> работы</w:t>
      </w:r>
      <w:r w:rsidRPr="002F4B15">
        <w:rPr>
          <w:color w:val="000000" w:themeColor="text1"/>
          <w:sz w:val="28"/>
          <w:szCs w:val="28"/>
          <w:shd w:val="clear" w:color="auto" w:fill="FFFFFF"/>
        </w:rPr>
        <w:t xml:space="preserve"> состоит из введения, двух глав, заключения и списка использованн</w:t>
      </w:r>
      <w:r>
        <w:rPr>
          <w:color w:val="000000" w:themeColor="text1"/>
          <w:sz w:val="28"/>
          <w:szCs w:val="28"/>
          <w:shd w:val="clear" w:color="auto" w:fill="FFFFFF"/>
        </w:rPr>
        <w:t>ых</w:t>
      </w:r>
      <w:r w:rsidRPr="002F4B15">
        <w:rPr>
          <w:color w:val="000000" w:themeColor="text1"/>
          <w:sz w:val="28"/>
          <w:szCs w:val="28"/>
          <w:shd w:val="clear" w:color="auto" w:fill="FFFFFF"/>
        </w:rPr>
        <w:t xml:space="preserve"> </w:t>
      </w:r>
      <w:r>
        <w:rPr>
          <w:color w:val="000000" w:themeColor="text1"/>
          <w:sz w:val="28"/>
          <w:szCs w:val="28"/>
          <w:shd w:val="clear" w:color="auto" w:fill="FFFFFF"/>
        </w:rPr>
        <w:t>источников</w:t>
      </w:r>
      <w:r w:rsidRPr="002F4B15">
        <w:rPr>
          <w:color w:val="000000" w:themeColor="text1"/>
          <w:sz w:val="28"/>
          <w:szCs w:val="28"/>
          <w:shd w:val="clear" w:color="auto" w:fill="FFFFFF"/>
        </w:rPr>
        <w:t xml:space="preserve">. </w:t>
      </w:r>
    </w:p>
    <w:p w14:paraId="0A6E756E" w14:textId="77777777" w:rsidR="00DF4087" w:rsidRPr="00535AAD" w:rsidRDefault="00DF4087" w:rsidP="00DF4087">
      <w:pPr>
        <w:tabs>
          <w:tab w:val="left" w:pos="2535"/>
        </w:tabs>
        <w:ind w:firstLine="567"/>
        <w:jc w:val="both"/>
        <w:rPr>
          <w:sz w:val="28"/>
          <w:szCs w:val="28"/>
        </w:rPr>
      </w:pPr>
    </w:p>
    <w:p w14:paraId="4A9BC378" w14:textId="77777777" w:rsidR="00DF4087" w:rsidRPr="00535AAD" w:rsidRDefault="00DF4087" w:rsidP="00DF4087">
      <w:pPr>
        <w:tabs>
          <w:tab w:val="left" w:pos="2535"/>
        </w:tabs>
        <w:ind w:firstLine="567"/>
        <w:jc w:val="both"/>
        <w:rPr>
          <w:sz w:val="28"/>
          <w:szCs w:val="28"/>
        </w:rPr>
      </w:pPr>
    </w:p>
    <w:p w14:paraId="54A6A982" w14:textId="77777777" w:rsidR="00DF4087" w:rsidRDefault="00DF4087" w:rsidP="00DF4087">
      <w:pPr>
        <w:tabs>
          <w:tab w:val="left" w:pos="2535"/>
        </w:tabs>
        <w:ind w:firstLine="567"/>
        <w:jc w:val="both"/>
        <w:rPr>
          <w:sz w:val="28"/>
          <w:szCs w:val="28"/>
        </w:rPr>
      </w:pPr>
    </w:p>
    <w:p w14:paraId="18C1D50B" w14:textId="77777777" w:rsidR="00DF4087" w:rsidRDefault="00DF4087" w:rsidP="00DF4087">
      <w:pPr>
        <w:tabs>
          <w:tab w:val="left" w:pos="2535"/>
        </w:tabs>
        <w:ind w:firstLine="567"/>
        <w:jc w:val="both"/>
        <w:rPr>
          <w:sz w:val="28"/>
          <w:szCs w:val="28"/>
        </w:rPr>
      </w:pPr>
    </w:p>
    <w:p w14:paraId="5F16C14A" w14:textId="77777777" w:rsidR="00DF4087" w:rsidRPr="002709ED" w:rsidRDefault="00DF4087" w:rsidP="00DF4087">
      <w:pPr>
        <w:tabs>
          <w:tab w:val="left" w:pos="2535"/>
        </w:tabs>
        <w:ind w:firstLine="567"/>
        <w:jc w:val="both"/>
        <w:rPr>
          <w:sz w:val="28"/>
          <w:szCs w:val="28"/>
        </w:rPr>
      </w:pPr>
    </w:p>
    <w:p w14:paraId="070219DD" w14:textId="77777777" w:rsidR="00DF4087" w:rsidRDefault="00DF4087" w:rsidP="00DF4087">
      <w:pPr>
        <w:tabs>
          <w:tab w:val="left" w:pos="2535"/>
        </w:tabs>
        <w:ind w:firstLine="567"/>
        <w:jc w:val="center"/>
        <w:rPr>
          <w:sz w:val="28"/>
          <w:szCs w:val="28"/>
        </w:rPr>
      </w:pPr>
    </w:p>
    <w:p w14:paraId="76A6EEED" w14:textId="77777777" w:rsidR="00DF4087" w:rsidRPr="00B126B2" w:rsidRDefault="00DF4087" w:rsidP="00DF4087">
      <w:pPr>
        <w:tabs>
          <w:tab w:val="left" w:pos="2535"/>
        </w:tabs>
        <w:ind w:firstLine="567"/>
        <w:jc w:val="center"/>
        <w:rPr>
          <w:sz w:val="28"/>
          <w:szCs w:val="28"/>
        </w:rPr>
        <w:sectPr w:rsidR="00DF4087" w:rsidRPr="00B126B2" w:rsidSect="00AF0044">
          <w:footerReference w:type="default" r:id="rId8"/>
          <w:pgSz w:w="11906" w:h="16838"/>
          <w:pgMar w:top="993" w:right="567" w:bottom="1134" w:left="1701" w:header="708" w:footer="708" w:gutter="0"/>
          <w:pgNumType w:start="3"/>
          <w:cols w:space="708"/>
          <w:titlePg/>
          <w:docGrid w:linePitch="360"/>
        </w:sectPr>
      </w:pPr>
    </w:p>
    <w:p w14:paraId="7D28EA69" w14:textId="77777777" w:rsidR="005B3DA5" w:rsidRPr="00600AB1" w:rsidRDefault="005B3DA5" w:rsidP="005B3DA5">
      <w:pPr>
        <w:jc w:val="right"/>
        <w:rPr>
          <w:b/>
        </w:rPr>
      </w:pPr>
      <w:r w:rsidRPr="00600AB1">
        <w:rPr>
          <w:b/>
        </w:rPr>
        <w:lastRenderedPageBreak/>
        <w:t xml:space="preserve">Приложение </w:t>
      </w:r>
      <w:r w:rsidR="001D7B0C">
        <w:rPr>
          <w:b/>
        </w:rPr>
        <w:t>5</w:t>
      </w:r>
    </w:p>
    <w:p w14:paraId="25B5C923" w14:textId="77777777" w:rsidR="005B3DA5" w:rsidRPr="005B3DA5" w:rsidRDefault="005B3DA5" w:rsidP="005B3DA5">
      <w:pPr>
        <w:jc w:val="center"/>
        <w:rPr>
          <w:b/>
          <w:i/>
        </w:rPr>
      </w:pPr>
      <w:r w:rsidRPr="005B3DA5">
        <w:rPr>
          <w:b/>
          <w:i/>
        </w:rPr>
        <w:t xml:space="preserve">Пример оформления </w:t>
      </w:r>
      <w:r w:rsidRPr="005B3DA5">
        <w:rPr>
          <w:rStyle w:val="fontstyle01"/>
          <w:b/>
          <w:i/>
          <w:color w:val="auto"/>
          <w:sz w:val="24"/>
          <w:szCs w:val="24"/>
        </w:rPr>
        <w:t>заголовков глав, разделов, по</w:t>
      </w:r>
      <w:r w:rsidR="0015603B">
        <w:rPr>
          <w:rStyle w:val="fontstyle01"/>
          <w:b/>
          <w:i/>
          <w:color w:val="auto"/>
          <w:sz w:val="24"/>
          <w:szCs w:val="24"/>
        </w:rPr>
        <w:t>др</w:t>
      </w:r>
      <w:r w:rsidRPr="005B3DA5">
        <w:rPr>
          <w:rStyle w:val="fontstyle01"/>
          <w:b/>
          <w:i/>
          <w:color w:val="auto"/>
          <w:sz w:val="24"/>
          <w:szCs w:val="24"/>
        </w:rPr>
        <w:t>азделов и пунктов</w:t>
      </w:r>
    </w:p>
    <w:p w14:paraId="49F21B75" w14:textId="77777777" w:rsidR="005B3DA5" w:rsidRDefault="005B3DA5" w:rsidP="00DF4087">
      <w:pPr>
        <w:tabs>
          <w:tab w:val="left" w:pos="1740"/>
        </w:tabs>
        <w:spacing w:line="360" w:lineRule="auto"/>
        <w:jc w:val="center"/>
        <w:rPr>
          <w:b/>
          <w:sz w:val="28"/>
          <w:szCs w:val="28"/>
        </w:rPr>
      </w:pPr>
    </w:p>
    <w:p w14:paraId="681425E0" w14:textId="77777777" w:rsidR="00DF4087" w:rsidRPr="002F4B15" w:rsidRDefault="00DF4087" w:rsidP="00DF4087">
      <w:pPr>
        <w:tabs>
          <w:tab w:val="left" w:pos="1740"/>
        </w:tabs>
        <w:spacing w:line="360" w:lineRule="auto"/>
        <w:jc w:val="center"/>
        <w:rPr>
          <w:b/>
          <w:sz w:val="28"/>
          <w:szCs w:val="28"/>
        </w:rPr>
      </w:pPr>
      <w:r w:rsidRPr="002F4B15">
        <w:rPr>
          <w:b/>
          <w:sz w:val="28"/>
          <w:szCs w:val="28"/>
        </w:rPr>
        <w:t xml:space="preserve">ГЛАВА 1. </w:t>
      </w:r>
      <w:r w:rsidRPr="002F4B15">
        <w:rPr>
          <w:b/>
          <w:color w:val="000000" w:themeColor="text1"/>
          <w:sz w:val="28"/>
          <w:szCs w:val="28"/>
          <w:shd w:val="clear" w:color="auto" w:fill="FFFFFF"/>
        </w:rPr>
        <w:t>ОРГАНИЗАЦИЯ ДЕЛОПРОИЗВОДСТВА ПРИЁМА И РАССМОТРЕНИЯ ОБРАЩЕНИЯ ГРАЖДАН</w:t>
      </w:r>
    </w:p>
    <w:p w14:paraId="67FE026D" w14:textId="77777777" w:rsidR="00DF4087" w:rsidRDefault="00DF4087" w:rsidP="00DF4087">
      <w:pPr>
        <w:tabs>
          <w:tab w:val="left" w:pos="1740"/>
        </w:tabs>
        <w:spacing w:line="360" w:lineRule="auto"/>
        <w:ind w:firstLine="709"/>
        <w:jc w:val="both"/>
        <w:rPr>
          <w:color w:val="000000" w:themeColor="text1"/>
          <w:sz w:val="28"/>
          <w:szCs w:val="28"/>
        </w:rPr>
      </w:pPr>
    </w:p>
    <w:p w14:paraId="16AFF9B3" w14:textId="77777777" w:rsidR="00DF4087" w:rsidRPr="002F4B15" w:rsidRDefault="00DF4087" w:rsidP="00DF4087">
      <w:pPr>
        <w:tabs>
          <w:tab w:val="left" w:pos="1740"/>
        </w:tabs>
        <w:spacing w:line="360" w:lineRule="auto"/>
        <w:ind w:firstLine="709"/>
        <w:jc w:val="both"/>
        <w:rPr>
          <w:b/>
          <w:color w:val="000000" w:themeColor="text1"/>
          <w:sz w:val="28"/>
          <w:szCs w:val="28"/>
        </w:rPr>
      </w:pPr>
      <w:r w:rsidRPr="002F4B15">
        <w:rPr>
          <w:b/>
          <w:color w:val="000000" w:themeColor="text1"/>
          <w:sz w:val="28"/>
          <w:szCs w:val="28"/>
        </w:rPr>
        <w:t>1.1</w:t>
      </w:r>
      <w:r>
        <w:rPr>
          <w:b/>
          <w:color w:val="000000" w:themeColor="text1"/>
          <w:sz w:val="28"/>
          <w:szCs w:val="28"/>
        </w:rPr>
        <w:t>.</w:t>
      </w:r>
      <w:r w:rsidRPr="002F4B15">
        <w:rPr>
          <w:b/>
          <w:color w:val="000000" w:themeColor="text1"/>
          <w:sz w:val="28"/>
          <w:szCs w:val="28"/>
        </w:rPr>
        <w:t xml:space="preserve"> Нормативно-правовая и нормативно-методическая базы, регламентирующие организацию работы с обращениями граждан в государственных учреждениях</w:t>
      </w:r>
    </w:p>
    <w:p w14:paraId="780B034B" w14:textId="77777777" w:rsidR="00DF4087" w:rsidRPr="002F4B15" w:rsidRDefault="00DF4087" w:rsidP="00DF4087">
      <w:pPr>
        <w:shd w:val="clear" w:color="auto" w:fill="FFFFFF"/>
        <w:spacing w:line="360" w:lineRule="auto"/>
        <w:ind w:firstLine="709"/>
        <w:jc w:val="both"/>
        <w:rPr>
          <w:color w:val="000000"/>
          <w:sz w:val="28"/>
          <w:szCs w:val="28"/>
        </w:rPr>
      </w:pPr>
      <w:r w:rsidRPr="002F4B15">
        <w:rPr>
          <w:color w:val="000000"/>
          <w:sz w:val="28"/>
          <w:szCs w:val="28"/>
        </w:rPr>
        <w:t>Правоотношения, регулирующие обращения граждан прописаны в Конституции Российской Федерации, международных договорах Российской Федерации, конституционных законах и иных федеральных законах.</w:t>
      </w:r>
    </w:p>
    <w:p w14:paraId="598A4816" w14:textId="77777777" w:rsidR="00DF4087" w:rsidRPr="002F4B15" w:rsidRDefault="00DF4087" w:rsidP="00DF4087">
      <w:pPr>
        <w:shd w:val="clear" w:color="auto" w:fill="FFFFFF"/>
        <w:spacing w:line="360" w:lineRule="auto"/>
        <w:ind w:firstLine="709"/>
        <w:jc w:val="both"/>
        <w:rPr>
          <w:color w:val="000000"/>
          <w:sz w:val="28"/>
          <w:szCs w:val="28"/>
        </w:rPr>
      </w:pPr>
      <w:r w:rsidRPr="002F4B15">
        <w:rPr>
          <w:color w:val="000000"/>
          <w:sz w:val="28"/>
          <w:szCs w:val="28"/>
        </w:rPr>
        <w:t>Право на обращения граждан закреплено в Конституции РФ. В статье 33 Конституции РФ указывается: «Граждане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r>
        <w:rPr>
          <w:color w:val="000000"/>
          <w:sz w:val="28"/>
          <w:szCs w:val="28"/>
        </w:rPr>
        <w:t xml:space="preserve"> [2]</w:t>
      </w:r>
      <w:r w:rsidRPr="002F4B15">
        <w:rPr>
          <w:color w:val="000000"/>
          <w:sz w:val="28"/>
          <w:szCs w:val="28"/>
        </w:rPr>
        <w:t>.</w:t>
      </w:r>
    </w:p>
    <w:p w14:paraId="28FC46F1" w14:textId="77777777" w:rsidR="00DF4087" w:rsidRPr="002F4B15" w:rsidRDefault="00DF4087" w:rsidP="00DF4087">
      <w:pPr>
        <w:shd w:val="clear" w:color="auto" w:fill="FFFFFF"/>
        <w:spacing w:line="360" w:lineRule="auto"/>
        <w:ind w:firstLine="709"/>
        <w:jc w:val="both"/>
        <w:rPr>
          <w:color w:val="000000"/>
          <w:sz w:val="28"/>
          <w:szCs w:val="28"/>
        </w:rPr>
      </w:pPr>
      <w:r w:rsidRPr="002F4B15">
        <w:rPr>
          <w:color w:val="000000"/>
          <w:sz w:val="28"/>
          <w:szCs w:val="28"/>
        </w:rPr>
        <w:t>Личную ответственность за состояние делопроизводства по предложениям, заявлениям и жалобам граждан в государственных органах, на предприятиях, в учреждениях и организациях несут их руководители. Руководители систематически проверяют порядок ведения делопроизводства в соответствующих государственных органах, на предприятиях, в учреждениях и организациях и принимают меры к совершенствованию данной работы.</w:t>
      </w:r>
      <w:r>
        <w:rPr>
          <w:color w:val="000000"/>
          <w:sz w:val="28"/>
          <w:szCs w:val="28"/>
        </w:rPr>
        <w:t xml:space="preserve"> [14]</w:t>
      </w:r>
    </w:p>
    <w:p w14:paraId="713A41F2" w14:textId="77777777" w:rsidR="00DF4087" w:rsidRPr="002F4B15" w:rsidRDefault="00DF4087" w:rsidP="00DF4087">
      <w:pPr>
        <w:shd w:val="clear" w:color="auto" w:fill="FFFFFF"/>
        <w:spacing w:line="360" w:lineRule="auto"/>
        <w:ind w:firstLine="709"/>
        <w:jc w:val="both"/>
        <w:rPr>
          <w:color w:val="000000"/>
          <w:sz w:val="28"/>
          <w:szCs w:val="28"/>
        </w:rPr>
      </w:pPr>
      <w:r w:rsidRPr="002F4B15">
        <w:rPr>
          <w:color w:val="000000"/>
          <w:sz w:val="28"/>
          <w:szCs w:val="28"/>
        </w:rPr>
        <w:t>В основные положения Федеральн</w:t>
      </w:r>
      <w:r>
        <w:rPr>
          <w:color w:val="000000"/>
          <w:sz w:val="28"/>
          <w:szCs w:val="28"/>
        </w:rPr>
        <w:t>ого</w:t>
      </w:r>
      <w:r w:rsidRPr="002F4B15">
        <w:rPr>
          <w:color w:val="000000"/>
          <w:sz w:val="28"/>
          <w:szCs w:val="28"/>
        </w:rPr>
        <w:t xml:space="preserve"> закон</w:t>
      </w:r>
      <w:r>
        <w:rPr>
          <w:color w:val="000000"/>
          <w:sz w:val="28"/>
          <w:szCs w:val="28"/>
        </w:rPr>
        <w:t>а</w:t>
      </w:r>
      <w:r w:rsidRPr="002F4B15">
        <w:rPr>
          <w:color w:val="000000"/>
          <w:sz w:val="28"/>
          <w:szCs w:val="28"/>
        </w:rPr>
        <w:t xml:space="preserve"> «О порядке рассмотрения обращений граждан Российской Федерации»</w:t>
      </w:r>
      <w:r>
        <w:rPr>
          <w:color w:val="000000"/>
          <w:sz w:val="28"/>
          <w:szCs w:val="28"/>
        </w:rPr>
        <w:t xml:space="preserve"> </w:t>
      </w:r>
      <w:r w:rsidRPr="002F4B15">
        <w:rPr>
          <w:color w:val="000000"/>
          <w:sz w:val="28"/>
          <w:szCs w:val="28"/>
        </w:rPr>
        <w:t>входят:</w:t>
      </w:r>
    </w:p>
    <w:p w14:paraId="6300DC2B" w14:textId="77777777" w:rsidR="00DF4087" w:rsidRPr="002F4B15" w:rsidRDefault="00DF4087" w:rsidP="00DF4087">
      <w:pPr>
        <w:shd w:val="clear" w:color="auto" w:fill="FFFFFF"/>
        <w:spacing w:line="360" w:lineRule="auto"/>
        <w:ind w:firstLine="709"/>
        <w:jc w:val="both"/>
        <w:rPr>
          <w:color w:val="000000"/>
          <w:sz w:val="28"/>
          <w:szCs w:val="28"/>
        </w:rPr>
      </w:pPr>
      <w:r w:rsidRPr="002F4B15">
        <w:rPr>
          <w:color w:val="000000"/>
          <w:sz w:val="28"/>
          <w:szCs w:val="28"/>
        </w:rPr>
        <w:sym w:font="Symbol" w:char="F0B7"/>
      </w:r>
      <w:r w:rsidRPr="002F4B15">
        <w:rPr>
          <w:color w:val="000000"/>
          <w:sz w:val="28"/>
          <w:szCs w:val="28"/>
        </w:rPr>
        <w:t xml:space="preserve"> Правовое регулирование правоотношений, связанных с рассмотрением обращений граждан;</w:t>
      </w:r>
    </w:p>
    <w:p w14:paraId="330B562F" w14:textId="77777777" w:rsidR="00DF4087" w:rsidRPr="002F4B15" w:rsidRDefault="00DF4087" w:rsidP="00DF4087">
      <w:pPr>
        <w:shd w:val="clear" w:color="auto" w:fill="FFFFFF"/>
        <w:spacing w:line="360" w:lineRule="auto"/>
        <w:ind w:firstLine="709"/>
        <w:jc w:val="both"/>
        <w:rPr>
          <w:color w:val="000000"/>
          <w:sz w:val="28"/>
          <w:szCs w:val="28"/>
        </w:rPr>
      </w:pPr>
      <w:r w:rsidRPr="002F4B15">
        <w:rPr>
          <w:color w:val="000000"/>
          <w:sz w:val="28"/>
          <w:szCs w:val="28"/>
        </w:rPr>
        <w:sym w:font="Symbol" w:char="F0B7"/>
      </w:r>
      <w:r w:rsidRPr="002F4B15">
        <w:rPr>
          <w:color w:val="000000"/>
          <w:sz w:val="28"/>
          <w:szCs w:val="28"/>
        </w:rPr>
        <w:t xml:space="preserve"> Права гражданина при рассмотрении обращения;</w:t>
      </w:r>
    </w:p>
    <w:p w14:paraId="54F60684" w14:textId="77777777" w:rsidR="00DF4087" w:rsidRPr="002F4B15" w:rsidRDefault="00DF4087" w:rsidP="00DF4087">
      <w:pPr>
        <w:shd w:val="clear" w:color="auto" w:fill="FFFFFF"/>
        <w:spacing w:line="360" w:lineRule="auto"/>
        <w:ind w:firstLine="709"/>
        <w:jc w:val="both"/>
        <w:rPr>
          <w:color w:val="000000"/>
          <w:sz w:val="28"/>
          <w:szCs w:val="28"/>
        </w:rPr>
      </w:pPr>
      <w:r w:rsidRPr="002F4B15">
        <w:rPr>
          <w:color w:val="000000"/>
          <w:sz w:val="28"/>
          <w:szCs w:val="28"/>
        </w:rPr>
        <w:sym w:font="Symbol" w:char="F0B7"/>
      </w:r>
      <w:r w:rsidRPr="002F4B15">
        <w:rPr>
          <w:color w:val="000000"/>
          <w:sz w:val="28"/>
          <w:szCs w:val="28"/>
        </w:rPr>
        <w:t xml:space="preserve"> Гарантии безопасности гражданина в связи с его обращением;</w:t>
      </w:r>
    </w:p>
    <w:p w14:paraId="7D64CDB1" w14:textId="77777777" w:rsidR="00DF4087" w:rsidRPr="002F4B15" w:rsidRDefault="00DF4087" w:rsidP="00DF4087">
      <w:pPr>
        <w:shd w:val="clear" w:color="auto" w:fill="FFFFFF"/>
        <w:spacing w:line="360" w:lineRule="auto"/>
        <w:ind w:firstLine="709"/>
        <w:jc w:val="both"/>
        <w:rPr>
          <w:color w:val="000000"/>
          <w:sz w:val="28"/>
          <w:szCs w:val="28"/>
        </w:rPr>
      </w:pPr>
      <w:r w:rsidRPr="002F4B15">
        <w:rPr>
          <w:color w:val="000000"/>
          <w:sz w:val="28"/>
          <w:szCs w:val="28"/>
        </w:rPr>
        <w:sym w:font="Symbol" w:char="F0B7"/>
      </w:r>
      <w:r w:rsidRPr="002F4B15">
        <w:rPr>
          <w:color w:val="000000"/>
          <w:sz w:val="28"/>
          <w:szCs w:val="28"/>
        </w:rPr>
        <w:t xml:space="preserve"> Требования к письменному обращению;</w:t>
      </w:r>
    </w:p>
    <w:p w14:paraId="1F33F40B" w14:textId="77777777" w:rsidR="00DF4087" w:rsidRDefault="00DF4087" w:rsidP="00DF4087">
      <w:pPr>
        <w:shd w:val="clear" w:color="auto" w:fill="FFFFFF"/>
        <w:ind w:firstLine="567"/>
        <w:jc w:val="center"/>
        <w:rPr>
          <w:b/>
          <w:sz w:val="28"/>
          <w:szCs w:val="28"/>
        </w:rPr>
      </w:pPr>
    </w:p>
    <w:p w14:paraId="2725FD79" w14:textId="77777777" w:rsidR="00DF4087" w:rsidRDefault="00DF4087" w:rsidP="00DF4087">
      <w:pPr>
        <w:shd w:val="clear" w:color="auto" w:fill="FFFFFF"/>
        <w:ind w:firstLine="567"/>
        <w:jc w:val="center"/>
        <w:rPr>
          <w:b/>
          <w:sz w:val="28"/>
          <w:szCs w:val="28"/>
        </w:rPr>
      </w:pPr>
    </w:p>
    <w:p w14:paraId="7779DCA0" w14:textId="77777777" w:rsidR="005B3DA5" w:rsidRPr="00600AB1" w:rsidRDefault="005B3DA5" w:rsidP="005B3DA5">
      <w:pPr>
        <w:jc w:val="right"/>
        <w:rPr>
          <w:b/>
        </w:rPr>
      </w:pPr>
      <w:r w:rsidRPr="00600AB1">
        <w:rPr>
          <w:b/>
        </w:rPr>
        <w:lastRenderedPageBreak/>
        <w:t xml:space="preserve">Приложение </w:t>
      </w:r>
      <w:r w:rsidR="001D7B0C">
        <w:rPr>
          <w:b/>
        </w:rPr>
        <w:t>6</w:t>
      </w:r>
    </w:p>
    <w:p w14:paraId="1911E5E1" w14:textId="77777777" w:rsidR="005B3DA5" w:rsidRPr="005B3DA5" w:rsidRDefault="005B3DA5" w:rsidP="005B3DA5">
      <w:pPr>
        <w:jc w:val="center"/>
        <w:rPr>
          <w:b/>
          <w:i/>
        </w:rPr>
      </w:pPr>
      <w:r w:rsidRPr="005B3DA5">
        <w:rPr>
          <w:b/>
          <w:i/>
        </w:rPr>
        <w:t xml:space="preserve">Пример оформления </w:t>
      </w:r>
      <w:r>
        <w:rPr>
          <w:rStyle w:val="fontstyle01"/>
          <w:b/>
          <w:i/>
          <w:color w:val="auto"/>
          <w:sz w:val="24"/>
          <w:szCs w:val="24"/>
        </w:rPr>
        <w:t>заключения</w:t>
      </w:r>
    </w:p>
    <w:p w14:paraId="5EACB709" w14:textId="77777777" w:rsidR="00DF4087" w:rsidRDefault="00DF4087" w:rsidP="00DF4087">
      <w:pPr>
        <w:shd w:val="clear" w:color="auto" w:fill="FFFFFF"/>
        <w:ind w:firstLine="567"/>
        <w:jc w:val="center"/>
        <w:rPr>
          <w:b/>
          <w:sz w:val="28"/>
          <w:szCs w:val="28"/>
        </w:rPr>
      </w:pPr>
    </w:p>
    <w:p w14:paraId="22F6CD5B" w14:textId="77777777" w:rsidR="005B3DA5" w:rsidRPr="002F4B15" w:rsidRDefault="005B3DA5" w:rsidP="005B3DA5">
      <w:pPr>
        <w:shd w:val="clear" w:color="auto" w:fill="FFFFFF"/>
        <w:spacing w:line="360" w:lineRule="auto"/>
        <w:jc w:val="center"/>
        <w:rPr>
          <w:b/>
          <w:color w:val="000000"/>
          <w:sz w:val="28"/>
          <w:szCs w:val="28"/>
          <w:shd w:val="clear" w:color="auto" w:fill="FFFFFF"/>
        </w:rPr>
      </w:pPr>
      <w:r w:rsidRPr="002F4B15">
        <w:rPr>
          <w:b/>
          <w:color w:val="000000"/>
          <w:sz w:val="28"/>
          <w:szCs w:val="28"/>
          <w:shd w:val="clear" w:color="auto" w:fill="FFFFFF"/>
        </w:rPr>
        <w:t>ЗАКЛЮЧЕНИЕ</w:t>
      </w:r>
    </w:p>
    <w:p w14:paraId="7130E3EA" w14:textId="77777777" w:rsidR="005B3DA5" w:rsidRPr="002F4B15" w:rsidRDefault="005B3DA5" w:rsidP="005B3DA5">
      <w:pPr>
        <w:shd w:val="clear" w:color="auto" w:fill="FFFFFF"/>
        <w:spacing w:line="360" w:lineRule="auto"/>
        <w:ind w:firstLine="709"/>
        <w:jc w:val="both"/>
        <w:rPr>
          <w:color w:val="000000"/>
          <w:sz w:val="28"/>
          <w:szCs w:val="28"/>
          <w:shd w:val="clear" w:color="auto" w:fill="FFFFFF"/>
        </w:rPr>
      </w:pPr>
    </w:p>
    <w:p w14:paraId="7BA46943" w14:textId="77777777" w:rsidR="005B3DA5" w:rsidRDefault="005B3DA5" w:rsidP="005B3DA5">
      <w:pPr>
        <w:spacing w:line="360" w:lineRule="auto"/>
        <w:ind w:firstLine="709"/>
        <w:jc w:val="both"/>
        <w:rPr>
          <w:sz w:val="28"/>
          <w:szCs w:val="28"/>
        </w:rPr>
      </w:pPr>
      <w:r w:rsidRPr="0022406F">
        <w:rPr>
          <w:sz w:val="28"/>
          <w:szCs w:val="28"/>
        </w:rPr>
        <w:t>Подводя итог данной работы, можно сделать следующие выводы</w:t>
      </w:r>
      <w:r>
        <w:rPr>
          <w:sz w:val="28"/>
          <w:szCs w:val="28"/>
        </w:rPr>
        <w:t>.</w:t>
      </w:r>
    </w:p>
    <w:p w14:paraId="6D6726D9" w14:textId="77777777" w:rsidR="005B3DA5" w:rsidRPr="002F4B15" w:rsidRDefault="005B3DA5" w:rsidP="005B3DA5">
      <w:pPr>
        <w:shd w:val="clear" w:color="auto" w:fill="FFFFFF"/>
        <w:spacing w:line="360" w:lineRule="auto"/>
        <w:ind w:firstLine="709"/>
        <w:jc w:val="both"/>
        <w:rPr>
          <w:color w:val="000000" w:themeColor="text1"/>
          <w:sz w:val="28"/>
          <w:szCs w:val="28"/>
        </w:rPr>
      </w:pPr>
      <w:r w:rsidRPr="002F4B15">
        <w:rPr>
          <w:color w:val="000000" w:themeColor="text1"/>
          <w:sz w:val="28"/>
          <w:szCs w:val="28"/>
        </w:rPr>
        <w:t>Работа с обращениями граждан состоит из ряда этапов: регистрация, рассмотрение, исполнение, контроль исполнения, направление ответа заявителю. Часто прохождение этих этапов занимает длительное время и не всегда соответствует утвержденным регламентам (если они существуют). Это ведет к снижению качества работы с обращениями и, как следствие, негативно влияет на репутацию и имидж государственного учреждения.</w:t>
      </w:r>
    </w:p>
    <w:p w14:paraId="294A483F" w14:textId="77777777" w:rsidR="005B3DA5" w:rsidRPr="002F4B15" w:rsidRDefault="005B3DA5" w:rsidP="005B3DA5">
      <w:pPr>
        <w:pStyle w:val="a5"/>
        <w:shd w:val="clear" w:color="auto" w:fill="FFFFFF"/>
        <w:spacing w:before="0" w:beforeAutospacing="0" w:after="0" w:afterAutospacing="0" w:line="360" w:lineRule="auto"/>
        <w:ind w:firstLine="709"/>
        <w:jc w:val="both"/>
        <w:rPr>
          <w:color w:val="000000" w:themeColor="text1"/>
          <w:sz w:val="28"/>
          <w:szCs w:val="28"/>
        </w:rPr>
      </w:pPr>
      <w:r w:rsidRPr="002F4B15">
        <w:rPr>
          <w:color w:val="000000" w:themeColor="text1"/>
          <w:sz w:val="28"/>
          <w:szCs w:val="28"/>
        </w:rPr>
        <w:t>В настоящее время существует много специализированных решений для построения качественной работы с обращениями граждан. Основная задача при вне</w:t>
      </w:r>
      <w:r w:rsidR="0015603B">
        <w:rPr>
          <w:color w:val="000000" w:themeColor="text1"/>
          <w:sz w:val="28"/>
          <w:szCs w:val="28"/>
        </w:rPr>
        <w:t>др</w:t>
      </w:r>
      <w:r w:rsidRPr="002F4B15">
        <w:rPr>
          <w:color w:val="000000" w:themeColor="text1"/>
          <w:sz w:val="28"/>
          <w:szCs w:val="28"/>
        </w:rPr>
        <w:t>ении решения - не просто автоматизировать работу с обращениями граждан, а используя опыт и лучшие практики, определить наиболее оптимальный вариант работы для конкретного учреждения и провести качественное вне</w:t>
      </w:r>
      <w:r w:rsidR="0015603B">
        <w:rPr>
          <w:color w:val="000000" w:themeColor="text1"/>
          <w:sz w:val="28"/>
          <w:szCs w:val="28"/>
        </w:rPr>
        <w:t>др</w:t>
      </w:r>
      <w:r w:rsidRPr="002F4B15">
        <w:rPr>
          <w:color w:val="000000" w:themeColor="text1"/>
          <w:sz w:val="28"/>
          <w:szCs w:val="28"/>
        </w:rPr>
        <w:t>ение технического решения, обеспечив дальнейшую поддержку.</w:t>
      </w:r>
    </w:p>
    <w:p w14:paraId="21C264A4" w14:textId="77777777" w:rsidR="005B3DA5" w:rsidRPr="002F4B15" w:rsidRDefault="005B3DA5" w:rsidP="005B3DA5">
      <w:pPr>
        <w:shd w:val="clear" w:color="auto" w:fill="FFFFFF"/>
        <w:spacing w:line="360" w:lineRule="auto"/>
        <w:ind w:firstLine="709"/>
        <w:jc w:val="both"/>
        <w:rPr>
          <w:color w:val="000000" w:themeColor="text1"/>
          <w:sz w:val="28"/>
          <w:szCs w:val="28"/>
        </w:rPr>
      </w:pPr>
      <w:r w:rsidRPr="002F4B15">
        <w:rPr>
          <w:color w:val="000000" w:themeColor="text1"/>
          <w:sz w:val="28"/>
          <w:szCs w:val="28"/>
        </w:rPr>
        <w:t>Автоматизация работы с обращения граждан» направлено на решение следующих задач:</w:t>
      </w:r>
    </w:p>
    <w:p w14:paraId="399BB38E"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t>создание и ведение реестра обратившихся граждан;</w:t>
      </w:r>
    </w:p>
    <w:p w14:paraId="25442F78"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t>рассмотрение обращений граждан и формирование поручений исполнителям (как внутренним, так и внешним);</w:t>
      </w:r>
    </w:p>
    <w:p w14:paraId="43DDE31D"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t>фиксация устного общения с обратившимися гражданами;</w:t>
      </w:r>
    </w:p>
    <w:p w14:paraId="325EA52E"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t>рассмотрение и обработка обращений граждан, поданных через интернет-приемную;</w:t>
      </w:r>
    </w:p>
    <w:p w14:paraId="73F3A0C9"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t>автоматическое формирование запроса отчета о ходе исполнения конкретного поручения;</w:t>
      </w:r>
    </w:p>
    <w:p w14:paraId="646C3F5F"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t>автоматическая рассылка напоминаний о приближении срока исполнения поручения;</w:t>
      </w:r>
    </w:p>
    <w:p w14:paraId="27C7FF32"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lastRenderedPageBreak/>
        <w:t>подготовка и контроль отправки ответа корреспонденту;</w:t>
      </w:r>
    </w:p>
    <w:p w14:paraId="3E95F948"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t>поиск обращений и поручений, а также связанных с ними документов;</w:t>
      </w:r>
    </w:p>
    <w:p w14:paraId="1A890A03"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t>подготовка отчетности по работе с обращениями и поручениями в различных разрезах;</w:t>
      </w:r>
    </w:p>
    <w:p w14:paraId="1651DA2D"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t>накопление истории по принятию решения;</w:t>
      </w:r>
    </w:p>
    <w:p w14:paraId="5D2BB5F4"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t>ведение «базы знаний» для граждан на сайте учреждения;</w:t>
      </w:r>
    </w:p>
    <w:p w14:paraId="70F04806" w14:textId="77777777" w:rsidR="005B3DA5" w:rsidRPr="005B3DA5" w:rsidRDefault="005B3DA5" w:rsidP="005B3DA5">
      <w:pPr>
        <w:pStyle w:val="a3"/>
        <w:widowControl/>
        <w:numPr>
          <w:ilvl w:val="0"/>
          <w:numId w:val="20"/>
        </w:numPr>
        <w:shd w:val="clear" w:color="auto" w:fill="FFFFFF"/>
        <w:tabs>
          <w:tab w:val="left" w:pos="284"/>
          <w:tab w:val="left" w:pos="993"/>
        </w:tabs>
        <w:spacing w:line="360" w:lineRule="auto"/>
        <w:ind w:left="284" w:hanging="284"/>
        <w:jc w:val="both"/>
        <w:rPr>
          <w:rFonts w:ascii="Times New Roman" w:eastAsia="Times New Roman" w:hAnsi="Times New Roman"/>
          <w:color w:val="000000" w:themeColor="text1"/>
          <w:sz w:val="28"/>
          <w:szCs w:val="28"/>
          <w:lang w:val="ru-RU" w:eastAsia="ru-RU"/>
        </w:rPr>
      </w:pPr>
      <w:r w:rsidRPr="005B3DA5">
        <w:rPr>
          <w:rFonts w:ascii="Times New Roman" w:eastAsia="Times New Roman" w:hAnsi="Times New Roman"/>
          <w:color w:val="000000" w:themeColor="text1"/>
          <w:sz w:val="28"/>
          <w:szCs w:val="28"/>
          <w:lang w:val="ru-RU" w:eastAsia="ru-RU"/>
        </w:rPr>
        <w:t xml:space="preserve">наличие возможности для гражданина самостоятельно просматривать на сайте состояние своего обращения, а также ход рассмотрения обращения и принятые по нему решения. </w:t>
      </w:r>
    </w:p>
    <w:p w14:paraId="4D080E15" w14:textId="77777777" w:rsidR="005B3DA5" w:rsidRPr="00DA6818" w:rsidRDefault="005B3DA5" w:rsidP="005B3DA5">
      <w:pPr>
        <w:pStyle w:val="a3"/>
        <w:shd w:val="clear" w:color="auto" w:fill="FFFFFF"/>
        <w:spacing w:line="360" w:lineRule="auto"/>
        <w:ind w:firstLine="709"/>
        <w:jc w:val="both"/>
        <w:rPr>
          <w:rFonts w:ascii="Times New Roman" w:hAnsi="Times New Roman"/>
          <w:color w:val="000000" w:themeColor="text1"/>
          <w:sz w:val="28"/>
          <w:szCs w:val="28"/>
          <w:shd w:val="clear" w:color="auto" w:fill="FFFFFF"/>
          <w:lang w:val="ru-RU"/>
        </w:rPr>
      </w:pPr>
      <w:r w:rsidRPr="005B3DA5">
        <w:rPr>
          <w:rFonts w:ascii="Times New Roman" w:hAnsi="Times New Roman"/>
          <w:color w:val="000000" w:themeColor="text1"/>
          <w:sz w:val="28"/>
          <w:szCs w:val="28"/>
          <w:shd w:val="clear" w:color="auto" w:fill="FFFFFF"/>
          <w:lang w:val="ru-RU"/>
        </w:rPr>
        <w:t xml:space="preserve">Обращения являются средством выражения интересов граждан, существенным источником информации, необходимой при решении текущих и перспективных вопросов государственного, хозяйственного и социально-культурного строительства. </w:t>
      </w:r>
      <w:r w:rsidRPr="00DA6818">
        <w:rPr>
          <w:rFonts w:ascii="Times New Roman" w:hAnsi="Times New Roman"/>
          <w:color w:val="000000" w:themeColor="text1"/>
          <w:sz w:val="28"/>
          <w:szCs w:val="28"/>
          <w:shd w:val="clear" w:color="auto" w:fill="FFFFFF"/>
          <w:lang w:val="ru-RU"/>
        </w:rPr>
        <w:t>Они раскрывают определенные закономерности социального развития.</w:t>
      </w:r>
    </w:p>
    <w:p w14:paraId="491117DE" w14:textId="77777777" w:rsidR="005B3DA5" w:rsidRPr="00DA6818" w:rsidRDefault="005B3DA5" w:rsidP="005B3DA5">
      <w:pPr>
        <w:pStyle w:val="a3"/>
        <w:shd w:val="clear" w:color="auto" w:fill="FFFFFF"/>
        <w:spacing w:line="360" w:lineRule="auto"/>
        <w:ind w:firstLine="709"/>
        <w:jc w:val="both"/>
        <w:rPr>
          <w:rFonts w:ascii="Times New Roman" w:hAnsi="Times New Roman"/>
          <w:color w:val="000000" w:themeColor="text1"/>
          <w:sz w:val="28"/>
          <w:szCs w:val="28"/>
          <w:shd w:val="clear" w:color="auto" w:fill="FFFFFF"/>
          <w:lang w:val="ru-RU"/>
        </w:rPr>
      </w:pPr>
    </w:p>
    <w:p w14:paraId="2FCD6A21" w14:textId="77777777" w:rsidR="00DF4087" w:rsidRDefault="00DF4087" w:rsidP="00DF4087">
      <w:pPr>
        <w:shd w:val="clear" w:color="auto" w:fill="FFFFFF"/>
        <w:ind w:firstLine="567"/>
        <w:jc w:val="center"/>
        <w:rPr>
          <w:b/>
          <w:sz w:val="28"/>
          <w:szCs w:val="28"/>
        </w:rPr>
      </w:pPr>
    </w:p>
    <w:p w14:paraId="766D3C97" w14:textId="77777777" w:rsidR="005B3DA5" w:rsidRDefault="005B3DA5" w:rsidP="00DF4087">
      <w:pPr>
        <w:shd w:val="clear" w:color="auto" w:fill="FFFFFF"/>
        <w:ind w:firstLine="567"/>
        <w:jc w:val="center"/>
        <w:rPr>
          <w:b/>
          <w:sz w:val="28"/>
          <w:szCs w:val="28"/>
        </w:rPr>
      </w:pPr>
    </w:p>
    <w:p w14:paraId="57BA6D6E" w14:textId="77777777" w:rsidR="005B3DA5" w:rsidRDefault="005B3DA5" w:rsidP="00DF4087">
      <w:pPr>
        <w:shd w:val="clear" w:color="auto" w:fill="FFFFFF"/>
        <w:ind w:firstLine="567"/>
        <w:jc w:val="center"/>
        <w:rPr>
          <w:b/>
          <w:sz w:val="28"/>
          <w:szCs w:val="28"/>
        </w:rPr>
      </w:pPr>
    </w:p>
    <w:p w14:paraId="2605097A" w14:textId="77777777" w:rsidR="005B3DA5" w:rsidRDefault="005B3DA5" w:rsidP="00DF4087">
      <w:pPr>
        <w:shd w:val="clear" w:color="auto" w:fill="FFFFFF"/>
        <w:ind w:firstLine="567"/>
        <w:jc w:val="center"/>
        <w:rPr>
          <w:b/>
          <w:sz w:val="28"/>
          <w:szCs w:val="28"/>
        </w:rPr>
      </w:pPr>
    </w:p>
    <w:p w14:paraId="2A49521B" w14:textId="77777777" w:rsidR="005B3DA5" w:rsidRDefault="005B3DA5" w:rsidP="00DF4087">
      <w:pPr>
        <w:shd w:val="clear" w:color="auto" w:fill="FFFFFF"/>
        <w:ind w:firstLine="567"/>
        <w:jc w:val="center"/>
        <w:rPr>
          <w:b/>
          <w:sz w:val="28"/>
          <w:szCs w:val="28"/>
        </w:rPr>
      </w:pPr>
    </w:p>
    <w:p w14:paraId="59DFA5E8" w14:textId="77777777" w:rsidR="005B3DA5" w:rsidRDefault="005B3DA5" w:rsidP="00DF4087">
      <w:pPr>
        <w:shd w:val="clear" w:color="auto" w:fill="FFFFFF"/>
        <w:ind w:firstLine="567"/>
        <w:jc w:val="center"/>
        <w:rPr>
          <w:b/>
          <w:sz w:val="28"/>
          <w:szCs w:val="28"/>
        </w:rPr>
      </w:pPr>
    </w:p>
    <w:p w14:paraId="73EC95C9" w14:textId="77777777" w:rsidR="005B3DA5" w:rsidRDefault="005B3DA5" w:rsidP="00DF4087">
      <w:pPr>
        <w:shd w:val="clear" w:color="auto" w:fill="FFFFFF"/>
        <w:ind w:firstLine="567"/>
        <w:jc w:val="center"/>
        <w:rPr>
          <w:b/>
          <w:sz w:val="28"/>
          <w:szCs w:val="28"/>
        </w:rPr>
      </w:pPr>
    </w:p>
    <w:p w14:paraId="563B3E6C" w14:textId="77777777" w:rsidR="005B3DA5" w:rsidRDefault="005B3DA5" w:rsidP="00DF4087">
      <w:pPr>
        <w:shd w:val="clear" w:color="auto" w:fill="FFFFFF"/>
        <w:ind w:firstLine="567"/>
        <w:jc w:val="center"/>
        <w:rPr>
          <w:b/>
          <w:sz w:val="28"/>
          <w:szCs w:val="28"/>
        </w:rPr>
      </w:pPr>
    </w:p>
    <w:p w14:paraId="39D69F8F" w14:textId="77777777" w:rsidR="005B3DA5" w:rsidRDefault="005B3DA5" w:rsidP="00DF4087">
      <w:pPr>
        <w:shd w:val="clear" w:color="auto" w:fill="FFFFFF"/>
        <w:ind w:firstLine="567"/>
        <w:jc w:val="center"/>
        <w:rPr>
          <w:b/>
          <w:sz w:val="28"/>
          <w:szCs w:val="28"/>
        </w:rPr>
      </w:pPr>
    </w:p>
    <w:p w14:paraId="79B4011F" w14:textId="77777777" w:rsidR="005B3DA5" w:rsidRDefault="005B3DA5" w:rsidP="00DF4087">
      <w:pPr>
        <w:shd w:val="clear" w:color="auto" w:fill="FFFFFF"/>
        <w:ind w:firstLine="567"/>
        <w:jc w:val="center"/>
        <w:rPr>
          <w:b/>
          <w:sz w:val="28"/>
          <w:szCs w:val="28"/>
        </w:rPr>
      </w:pPr>
    </w:p>
    <w:p w14:paraId="099BE9BE" w14:textId="77777777" w:rsidR="005B3DA5" w:rsidRDefault="005B3DA5" w:rsidP="00DF4087">
      <w:pPr>
        <w:shd w:val="clear" w:color="auto" w:fill="FFFFFF"/>
        <w:ind w:firstLine="567"/>
        <w:jc w:val="center"/>
        <w:rPr>
          <w:b/>
          <w:sz w:val="28"/>
          <w:szCs w:val="28"/>
        </w:rPr>
      </w:pPr>
    </w:p>
    <w:p w14:paraId="3D62CBA8" w14:textId="77777777" w:rsidR="005B3DA5" w:rsidRDefault="005B3DA5" w:rsidP="00DF4087">
      <w:pPr>
        <w:shd w:val="clear" w:color="auto" w:fill="FFFFFF"/>
        <w:ind w:firstLine="567"/>
        <w:jc w:val="center"/>
        <w:rPr>
          <w:b/>
          <w:sz w:val="28"/>
          <w:szCs w:val="28"/>
        </w:rPr>
      </w:pPr>
    </w:p>
    <w:p w14:paraId="122BB743" w14:textId="77777777" w:rsidR="005B3DA5" w:rsidRDefault="005B3DA5" w:rsidP="00DF4087">
      <w:pPr>
        <w:shd w:val="clear" w:color="auto" w:fill="FFFFFF"/>
        <w:ind w:firstLine="567"/>
        <w:jc w:val="center"/>
        <w:rPr>
          <w:b/>
          <w:sz w:val="28"/>
          <w:szCs w:val="28"/>
        </w:rPr>
      </w:pPr>
    </w:p>
    <w:p w14:paraId="322246E7" w14:textId="77777777" w:rsidR="005B3DA5" w:rsidRDefault="005B3DA5" w:rsidP="00DF4087">
      <w:pPr>
        <w:shd w:val="clear" w:color="auto" w:fill="FFFFFF"/>
        <w:ind w:firstLine="567"/>
        <w:jc w:val="center"/>
        <w:rPr>
          <w:b/>
          <w:sz w:val="28"/>
          <w:szCs w:val="28"/>
        </w:rPr>
      </w:pPr>
    </w:p>
    <w:p w14:paraId="6806E348" w14:textId="77777777" w:rsidR="005B3DA5" w:rsidRDefault="005B3DA5" w:rsidP="00DF4087">
      <w:pPr>
        <w:shd w:val="clear" w:color="auto" w:fill="FFFFFF"/>
        <w:ind w:firstLine="567"/>
        <w:jc w:val="center"/>
        <w:rPr>
          <w:b/>
          <w:sz w:val="28"/>
          <w:szCs w:val="28"/>
        </w:rPr>
      </w:pPr>
    </w:p>
    <w:p w14:paraId="6B4A396A" w14:textId="77777777" w:rsidR="005B3DA5" w:rsidRDefault="005B3DA5" w:rsidP="00DF4087">
      <w:pPr>
        <w:shd w:val="clear" w:color="auto" w:fill="FFFFFF"/>
        <w:ind w:firstLine="567"/>
        <w:jc w:val="center"/>
        <w:rPr>
          <w:b/>
          <w:sz w:val="28"/>
          <w:szCs w:val="28"/>
        </w:rPr>
      </w:pPr>
    </w:p>
    <w:p w14:paraId="198985CE" w14:textId="77777777" w:rsidR="005B3DA5" w:rsidRDefault="005B3DA5" w:rsidP="00DF4087">
      <w:pPr>
        <w:shd w:val="clear" w:color="auto" w:fill="FFFFFF"/>
        <w:ind w:firstLine="567"/>
        <w:jc w:val="center"/>
        <w:rPr>
          <w:b/>
          <w:sz w:val="28"/>
          <w:szCs w:val="28"/>
        </w:rPr>
      </w:pPr>
    </w:p>
    <w:p w14:paraId="4BDEF1B3" w14:textId="77777777" w:rsidR="005B3DA5" w:rsidRDefault="005B3DA5" w:rsidP="00DF4087">
      <w:pPr>
        <w:shd w:val="clear" w:color="auto" w:fill="FFFFFF"/>
        <w:ind w:firstLine="567"/>
        <w:jc w:val="center"/>
        <w:rPr>
          <w:b/>
          <w:sz w:val="28"/>
          <w:szCs w:val="28"/>
        </w:rPr>
      </w:pPr>
    </w:p>
    <w:p w14:paraId="42EB2CE7" w14:textId="77777777" w:rsidR="005B3DA5" w:rsidRDefault="005B3DA5" w:rsidP="00DF4087">
      <w:pPr>
        <w:shd w:val="clear" w:color="auto" w:fill="FFFFFF"/>
        <w:ind w:firstLine="567"/>
        <w:jc w:val="center"/>
        <w:rPr>
          <w:b/>
          <w:sz w:val="28"/>
          <w:szCs w:val="28"/>
        </w:rPr>
      </w:pPr>
    </w:p>
    <w:p w14:paraId="532681B1" w14:textId="77777777" w:rsidR="005B3DA5" w:rsidRDefault="005B3DA5" w:rsidP="00DF4087">
      <w:pPr>
        <w:shd w:val="clear" w:color="auto" w:fill="FFFFFF"/>
        <w:ind w:firstLine="567"/>
        <w:jc w:val="center"/>
        <w:rPr>
          <w:b/>
          <w:sz w:val="28"/>
          <w:szCs w:val="28"/>
        </w:rPr>
      </w:pPr>
    </w:p>
    <w:p w14:paraId="074A5319" w14:textId="77777777" w:rsidR="005B3DA5" w:rsidRDefault="005B3DA5" w:rsidP="00DF4087">
      <w:pPr>
        <w:shd w:val="clear" w:color="auto" w:fill="FFFFFF"/>
        <w:ind w:firstLine="567"/>
        <w:jc w:val="center"/>
        <w:rPr>
          <w:b/>
          <w:sz w:val="28"/>
          <w:szCs w:val="28"/>
        </w:rPr>
      </w:pPr>
    </w:p>
    <w:p w14:paraId="496299DB" w14:textId="77777777" w:rsidR="005B3DA5" w:rsidRDefault="005B3DA5" w:rsidP="00DF4087">
      <w:pPr>
        <w:shd w:val="clear" w:color="auto" w:fill="FFFFFF"/>
        <w:ind w:firstLine="567"/>
        <w:jc w:val="center"/>
        <w:rPr>
          <w:b/>
          <w:sz w:val="28"/>
          <w:szCs w:val="28"/>
        </w:rPr>
      </w:pPr>
    </w:p>
    <w:p w14:paraId="66B5541A" w14:textId="77777777" w:rsidR="005B3DA5" w:rsidRPr="00600AB1" w:rsidRDefault="005B3DA5" w:rsidP="005B3DA5">
      <w:pPr>
        <w:jc w:val="right"/>
        <w:rPr>
          <w:b/>
        </w:rPr>
      </w:pPr>
      <w:r w:rsidRPr="00600AB1">
        <w:rPr>
          <w:b/>
        </w:rPr>
        <w:lastRenderedPageBreak/>
        <w:t xml:space="preserve">Приложение </w:t>
      </w:r>
      <w:r w:rsidR="001D7B0C">
        <w:rPr>
          <w:b/>
        </w:rPr>
        <w:t>7</w:t>
      </w:r>
    </w:p>
    <w:p w14:paraId="556858B6" w14:textId="77777777" w:rsidR="005B3DA5" w:rsidRPr="005B3DA5" w:rsidRDefault="005B3DA5" w:rsidP="005B3DA5">
      <w:pPr>
        <w:jc w:val="center"/>
        <w:rPr>
          <w:b/>
          <w:i/>
        </w:rPr>
      </w:pPr>
      <w:r w:rsidRPr="005B3DA5">
        <w:rPr>
          <w:b/>
          <w:i/>
        </w:rPr>
        <w:t>Пример оформления спис</w:t>
      </w:r>
      <w:r>
        <w:rPr>
          <w:b/>
          <w:i/>
        </w:rPr>
        <w:t>ка</w:t>
      </w:r>
      <w:r w:rsidRPr="005B3DA5">
        <w:rPr>
          <w:b/>
          <w:i/>
        </w:rPr>
        <w:t xml:space="preserve"> использованных источников</w:t>
      </w:r>
    </w:p>
    <w:p w14:paraId="1F203435" w14:textId="77777777" w:rsidR="00DF4087" w:rsidRDefault="00DF4087" w:rsidP="00DF4087">
      <w:pPr>
        <w:shd w:val="clear" w:color="auto" w:fill="FFFFFF"/>
        <w:ind w:firstLine="567"/>
        <w:jc w:val="center"/>
        <w:rPr>
          <w:b/>
          <w:sz w:val="28"/>
          <w:szCs w:val="28"/>
        </w:rPr>
      </w:pPr>
    </w:p>
    <w:p w14:paraId="317F92EC" w14:textId="77777777" w:rsidR="00DF4087" w:rsidRPr="00D05592" w:rsidRDefault="00DF4087" w:rsidP="00DF4087">
      <w:pPr>
        <w:shd w:val="clear" w:color="auto" w:fill="FFFFFF"/>
        <w:ind w:firstLine="567"/>
        <w:jc w:val="center"/>
        <w:rPr>
          <w:b/>
          <w:sz w:val="28"/>
          <w:szCs w:val="28"/>
        </w:rPr>
      </w:pPr>
      <w:r w:rsidRPr="00D05592">
        <w:rPr>
          <w:b/>
          <w:sz w:val="28"/>
          <w:szCs w:val="28"/>
        </w:rPr>
        <w:t>СПИСОК ИСПОЛЬЗОВАННЫХ ИСТОЧНИКОВ</w:t>
      </w:r>
    </w:p>
    <w:p w14:paraId="06342E05" w14:textId="77777777" w:rsidR="00DF4087" w:rsidRDefault="00DF4087" w:rsidP="00DF4087">
      <w:pPr>
        <w:shd w:val="clear" w:color="auto" w:fill="FFFFFF"/>
        <w:jc w:val="center"/>
        <w:rPr>
          <w:b/>
          <w:i/>
          <w:sz w:val="28"/>
          <w:szCs w:val="28"/>
        </w:rPr>
      </w:pPr>
    </w:p>
    <w:p w14:paraId="1AD637D5" w14:textId="77777777" w:rsidR="00DF4087" w:rsidRPr="008F443C" w:rsidRDefault="00DB12F8" w:rsidP="00DF4087">
      <w:pPr>
        <w:spacing w:line="360" w:lineRule="auto"/>
        <w:ind w:left="879" w:hanging="879"/>
        <w:jc w:val="center"/>
        <w:rPr>
          <w:b/>
          <w:sz w:val="28"/>
          <w:szCs w:val="28"/>
        </w:rPr>
      </w:pPr>
      <w:r>
        <w:rPr>
          <w:b/>
          <w:sz w:val="28"/>
          <w:szCs w:val="28"/>
        </w:rPr>
        <w:t xml:space="preserve">Нормативные </w:t>
      </w:r>
      <w:r w:rsidR="00DF4087" w:rsidRPr="008F443C">
        <w:rPr>
          <w:b/>
          <w:sz w:val="28"/>
          <w:szCs w:val="28"/>
        </w:rPr>
        <w:t>правовые акты</w:t>
      </w:r>
    </w:p>
    <w:p w14:paraId="27289AD5" w14:textId="77777777" w:rsidR="00DF4087" w:rsidRPr="008F443C" w:rsidRDefault="00DF4087" w:rsidP="004A1A8F">
      <w:pPr>
        <w:pStyle w:val="a3"/>
        <w:numPr>
          <w:ilvl w:val="0"/>
          <w:numId w:val="15"/>
        </w:numPr>
        <w:shd w:val="clear" w:color="auto" w:fill="FFFFFF"/>
        <w:spacing w:line="360" w:lineRule="auto"/>
        <w:contextualSpacing/>
        <w:jc w:val="both"/>
        <w:rPr>
          <w:rFonts w:ascii="Times New Roman" w:eastAsia="Times New Roman" w:hAnsi="Times New Roman"/>
          <w:color w:val="000000"/>
          <w:sz w:val="28"/>
          <w:szCs w:val="28"/>
          <w:lang w:eastAsia="ru-RU"/>
        </w:rPr>
      </w:pPr>
      <w:proofErr w:type="spellStart"/>
      <w:r w:rsidRPr="008F443C">
        <w:rPr>
          <w:rFonts w:ascii="Times New Roman" w:eastAsia="Times New Roman" w:hAnsi="Times New Roman"/>
          <w:color w:val="000000"/>
          <w:sz w:val="28"/>
          <w:szCs w:val="28"/>
          <w:lang w:eastAsia="ru-RU"/>
        </w:rPr>
        <w:t>Конституция</w:t>
      </w:r>
      <w:proofErr w:type="spellEnd"/>
      <w:r w:rsidRPr="008F443C">
        <w:rPr>
          <w:rFonts w:ascii="Times New Roman" w:eastAsia="Times New Roman" w:hAnsi="Times New Roman"/>
          <w:color w:val="000000"/>
          <w:sz w:val="28"/>
          <w:szCs w:val="28"/>
          <w:lang w:eastAsia="ru-RU"/>
        </w:rPr>
        <w:t xml:space="preserve"> </w:t>
      </w:r>
      <w:proofErr w:type="spellStart"/>
      <w:r w:rsidRPr="008F443C">
        <w:rPr>
          <w:rFonts w:ascii="Times New Roman" w:eastAsia="Times New Roman" w:hAnsi="Times New Roman"/>
          <w:color w:val="000000"/>
          <w:sz w:val="28"/>
          <w:szCs w:val="28"/>
          <w:lang w:eastAsia="ru-RU"/>
        </w:rPr>
        <w:t>Российской</w:t>
      </w:r>
      <w:proofErr w:type="spellEnd"/>
      <w:r w:rsidRPr="008F443C">
        <w:rPr>
          <w:rFonts w:ascii="Times New Roman" w:eastAsia="Times New Roman" w:hAnsi="Times New Roman"/>
          <w:color w:val="000000"/>
          <w:sz w:val="28"/>
          <w:szCs w:val="28"/>
          <w:lang w:eastAsia="ru-RU"/>
        </w:rPr>
        <w:t xml:space="preserve"> </w:t>
      </w:r>
      <w:proofErr w:type="spellStart"/>
      <w:r w:rsidRPr="008F443C">
        <w:rPr>
          <w:rFonts w:ascii="Times New Roman" w:eastAsia="Times New Roman" w:hAnsi="Times New Roman"/>
          <w:color w:val="000000"/>
          <w:sz w:val="28"/>
          <w:szCs w:val="28"/>
          <w:lang w:eastAsia="ru-RU"/>
        </w:rPr>
        <w:t>Федерации</w:t>
      </w:r>
      <w:proofErr w:type="spellEnd"/>
      <w:r w:rsidRPr="008F443C">
        <w:rPr>
          <w:rFonts w:ascii="Times New Roman" w:eastAsia="Times New Roman" w:hAnsi="Times New Roman"/>
          <w:color w:val="000000"/>
          <w:sz w:val="28"/>
          <w:szCs w:val="28"/>
          <w:lang w:eastAsia="ru-RU"/>
        </w:rPr>
        <w:t>.</w:t>
      </w:r>
    </w:p>
    <w:p w14:paraId="5BC8968C" w14:textId="12870A1A" w:rsidR="00DF4087" w:rsidRPr="00CF0BFC" w:rsidRDefault="00DF4087" w:rsidP="004A1A8F">
      <w:pPr>
        <w:pStyle w:val="a3"/>
        <w:numPr>
          <w:ilvl w:val="0"/>
          <w:numId w:val="15"/>
        </w:numPr>
        <w:shd w:val="clear" w:color="auto" w:fill="FFFFFF"/>
        <w:spacing w:line="360" w:lineRule="auto"/>
        <w:contextualSpacing/>
        <w:jc w:val="both"/>
        <w:rPr>
          <w:rFonts w:ascii="Times New Roman" w:eastAsia="Times New Roman" w:hAnsi="Times New Roman"/>
          <w:color w:val="000000"/>
          <w:sz w:val="28"/>
          <w:szCs w:val="28"/>
          <w:lang w:val="ru-RU" w:eastAsia="ru-RU"/>
        </w:rPr>
      </w:pPr>
      <w:r w:rsidRPr="00CF0BFC">
        <w:rPr>
          <w:rFonts w:ascii="Times New Roman" w:eastAsia="Times New Roman" w:hAnsi="Times New Roman"/>
          <w:color w:val="000000"/>
          <w:sz w:val="28"/>
          <w:szCs w:val="28"/>
          <w:lang w:val="ru-RU" w:eastAsia="ru-RU"/>
        </w:rPr>
        <w:t>Федеральный закон от 2 мая 2006 г. № 59-ФЗ «О порядке рассмотрения обращений граждан РФ»</w:t>
      </w:r>
      <w:r w:rsidR="007B0B1E">
        <w:rPr>
          <w:rFonts w:ascii="Times New Roman" w:eastAsia="Times New Roman" w:hAnsi="Times New Roman"/>
          <w:color w:val="000000"/>
          <w:sz w:val="28"/>
          <w:szCs w:val="28"/>
          <w:lang w:val="ru-RU" w:eastAsia="ru-RU"/>
        </w:rPr>
        <w:t xml:space="preserve"> </w:t>
      </w:r>
      <w:r w:rsidR="007B0B1E" w:rsidRPr="007B0B1E">
        <w:rPr>
          <w:rFonts w:ascii="Times New Roman" w:eastAsia="Times New Roman" w:hAnsi="Times New Roman"/>
          <w:color w:val="000000"/>
          <w:sz w:val="28"/>
          <w:szCs w:val="28"/>
          <w:lang w:val="ru-RU" w:eastAsia="ru-RU"/>
        </w:rPr>
        <w:t>https://base.garant.ru/10103548/</w:t>
      </w:r>
    </w:p>
    <w:p w14:paraId="39446967" w14:textId="71A1DE45" w:rsidR="00DF4087" w:rsidRPr="00CF0BFC" w:rsidRDefault="00DF4087" w:rsidP="004A1A8F">
      <w:pPr>
        <w:pStyle w:val="a3"/>
        <w:widowControl/>
        <w:numPr>
          <w:ilvl w:val="0"/>
          <w:numId w:val="15"/>
        </w:numPr>
        <w:shd w:val="clear" w:color="auto" w:fill="FFFFFF"/>
        <w:spacing w:line="360" w:lineRule="auto"/>
        <w:contextualSpacing/>
        <w:jc w:val="both"/>
        <w:rPr>
          <w:rFonts w:ascii="Times New Roman" w:eastAsia="Times New Roman" w:hAnsi="Times New Roman"/>
          <w:color w:val="000000" w:themeColor="text1"/>
          <w:sz w:val="28"/>
          <w:szCs w:val="28"/>
          <w:lang w:val="ru-RU" w:eastAsia="ru-RU"/>
        </w:rPr>
      </w:pPr>
      <w:r w:rsidRPr="00CF0BFC">
        <w:rPr>
          <w:rFonts w:ascii="Times New Roman" w:eastAsia="Times New Roman" w:hAnsi="Times New Roman"/>
          <w:color w:val="000000" w:themeColor="text1"/>
          <w:sz w:val="28"/>
          <w:szCs w:val="28"/>
          <w:lang w:val="ru-RU" w:eastAsia="ru-RU"/>
        </w:rPr>
        <w:t>Постановление Правительства РФ от 16 августа 2012 г. № 840 «Правила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(с изменениями и дополнениями)</w:t>
      </w:r>
      <w:r w:rsidR="007B0B1E" w:rsidRPr="007B0B1E">
        <w:rPr>
          <w:rFonts w:ascii="Times New Roman" w:eastAsia="Times New Roman" w:hAnsi="Times New Roman"/>
          <w:color w:val="000000" w:themeColor="text1"/>
          <w:sz w:val="28"/>
          <w:szCs w:val="28"/>
          <w:lang w:val="ru-RU" w:eastAsia="ru-RU"/>
        </w:rPr>
        <w:t xml:space="preserve"> https://base.garant.ru/10103548/</w:t>
      </w:r>
    </w:p>
    <w:p w14:paraId="108C6784" w14:textId="77777777" w:rsidR="00DF4087" w:rsidRPr="00CF0BFC" w:rsidRDefault="00DF4087" w:rsidP="004A1A8F">
      <w:pPr>
        <w:pStyle w:val="a3"/>
        <w:numPr>
          <w:ilvl w:val="0"/>
          <w:numId w:val="15"/>
        </w:numPr>
        <w:shd w:val="clear" w:color="auto" w:fill="FFFFFF"/>
        <w:spacing w:line="360" w:lineRule="auto"/>
        <w:jc w:val="both"/>
        <w:rPr>
          <w:rFonts w:ascii="Times New Roman" w:eastAsia="Times New Roman" w:hAnsi="Times New Roman"/>
          <w:color w:val="000000" w:themeColor="text1"/>
          <w:sz w:val="28"/>
          <w:szCs w:val="28"/>
          <w:lang w:val="ru-RU" w:eastAsia="ru-RU"/>
        </w:rPr>
      </w:pPr>
      <w:r w:rsidRPr="00CF0BFC">
        <w:rPr>
          <w:rFonts w:ascii="Times New Roman" w:hAnsi="Times New Roman"/>
          <w:color w:val="000000" w:themeColor="text1"/>
          <w:sz w:val="28"/>
          <w:szCs w:val="28"/>
          <w:shd w:val="clear" w:color="auto" w:fill="FFFFFF"/>
          <w:lang w:val="ru-RU"/>
        </w:rPr>
        <w:t>Типовое положение о ведении делопроизводства по предложениям, заявлениям и жалобам граждан в государственных органах, на предприятиях, учреждениях и организациях.</w:t>
      </w:r>
    </w:p>
    <w:p w14:paraId="756BF749" w14:textId="77777777" w:rsidR="00DF4087" w:rsidRPr="005B3DA5" w:rsidRDefault="00DF4087" w:rsidP="00DF4087">
      <w:pPr>
        <w:tabs>
          <w:tab w:val="left" w:pos="567"/>
        </w:tabs>
        <w:spacing w:line="360" w:lineRule="auto"/>
        <w:ind w:firstLine="567"/>
        <w:jc w:val="center"/>
        <w:rPr>
          <w:b/>
          <w:sz w:val="28"/>
          <w:szCs w:val="28"/>
        </w:rPr>
      </w:pPr>
      <w:r w:rsidRPr="005B3DA5">
        <w:rPr>
          <w:b/>
          <w:sz w:val="28"/>
          <w:szCs w:val="28"/>
        </w:rPr>
        <w:t>Литература (книги, учебники, монографии)</w:t>
      </w:r>
    </w:p>
    <w:p w14:paraId="49FA9E89" w14:textId="210310A7" w:rsidR="00DF4087" w:rsidRPr="00CF0BFC" w:rsidRDefault="00DF4087" w:rsidP="004A1A8F">
      <w:pPr>
        <w:pStyle w:val="a3"/>
        <w:numPr>
          <w:ilvl w:val="0"/>
          <w:numId w:val="15"/>
        </w:numPr>
        <w:shd w:val="clear" w:color="auto" w:fill="FFFFFF"/>
        <w:spacing w:line="360" w:lineRule="auto"/>
        <w:contextualSpacing/>
        <w:jc w:val="both"/>
        <w:rPr>
          <w:rFonts w:ascii="Times New Roman" w:hAnsi="Times New Roman"/>
          <w:color w:val="000000"/>
          <w:sz w:val="28"/>
          <w:szCs w:val="28"/>
          <w:shd w:val="clear" w:color="auto" w:fill="FFFFFF"/>
          <w:lang w:val="ru-RU"/>
        </w:rPr>
      </w:pPr>
      <w:proofErr w:type="spellStart"/>
      <w:r w:rsidRPr="00CF0BFC">
        <w:rPr>
          <w:rFonts w:ascii="Times New Roman" w:hAnsi="Times New Roman"/>
          <w:color w:val="000000"/>
          <w:sz w:val="28"/>
          <w:szCs w:val="28"/>
          <w:shd w:val="clear" w:color="auto" w:fill="FFFFFF"/>
          <w:lang w:val="ru-RU"/>
        </w:rPr>
        <w:t>Басаков</w:t>
      </w:r>
      <w:proofErr w:type="spellEnd"/>
      <w:r w:rsidRPr="00CF0BFC">
        <w:rPr>
          <w:rFonts w:ascii="Times New Roman" w:hAnsi="Times New Roman"/>
          <w:color w:val="000000"/>
          <w:sz w:val="28"/>
          <w:szCs w:val="28"/>
          <w:shd w:val="clear" w:color="auto" w:fill="FFFFFF"/>
          <w:lang w:val="ru-RU"/>
        </w:rPr>
        <w:t xml:space="preserve"> М.И. Документационное обеспечение управления (делопроизводство): учебник. – Р-н/Д: Феникс, 20</w:t>
      </w:r>
      <w:r w:rsidR="007B0B1E" w:rsidRPr="007B0B1E">
        <w:rPr>
          <w:rFonts w:ascii="Times New Roman" w:hAnsi="Times New Roman"/>
          <w:color w:val="000000"/>
          <w:sz w:val="28"/>
          <w:szCs w:val="28"/>
          <w:shd w:val="clear" w:color="auto" w:fill="FFFFFF"/>
          <w:lang w:val="ru-RU"/>
        </w:rPr>
        <w:t>24</w:t>
      </w:r>
      <w:r w:rsidRPr="00CF0BFC">
        <w:rPr>
          <w:rFonts w:ascii="Times New Roman" w:hAnsi="Times New Roman"/>
          <w:color w:val="000000"/>
          <w:sz w:val="28"/>
          <w:szCs w:val="28"/>
          <w:shd w:val="clear" w:color="auto" w:fill="FFFFFF"/>
          <w:lang w:val="ru-RU"/>
        </w:rPr>
        <w:t>. – 216 с.</w:t>
      </w:r>
    </w:p>
    <w:p w14:paraId="2EA0C0B7" w14:textId="1D9A5737" w:rsidR="00DF4087" w:rsidRPr="00CF0BFC" w:rsidRDefault="00DF4087" w:rsidP="004A1A8F">
      <w:pPr>
        <w:pStyle w:val="a3"/>
        <w:widowControl/>
        <w:numPr>
          <w:ilvl w:val="0"/>
          <w:numId w:val="15"/>
        </w:numPr>
        <w:shd w:val="clear" w:color="auto" w:fill="FFFFFF"/>
        <w:spacing w:line="360" w:lineRule="auto"/>
        <w:contextualSpacing/>
        <w:jc w:val="both"/>
        <w:rPr>
          <w:rFonts w:ascii="Times New Roman" w:eastAsia="Times New Roman" w:hAnsi="Times New Roman"/>
          <w:color w:val="000000" w:themeColor="text1"/>
          <w:sz w:val="28"/>
          <w:szCs w:val="28"/>
          <w:lang w:val="ru-RU" w:eastAsia="ru-RU"/>
        </w:rPr>
      </w:pPr>
      <w:r w:rsidRPr="00CF0BFC">
        <w:rPr>
          <w:rFonts w:ascii="Times New Roman" w:hAnsi="Times New Roman"/>
          <w:color w:val="000000" w:themeColor="text1"/>
          <w:sz w:val="28"/>
          <w:szCs w:val="28"/>
          <w:shd w:val="clear" w:color="auto" w:fill="FFFFFF"/>
          <w:lang w:val="ru-RU"/>
        </w:rPr>
        <w:t xml:space="preserve">Быкова Т.А., Вялова Л.М., </w:t>
      </w:r>
      <w:proofErr w:type="spellStart"/>
      <w:r w:rsidRPr="00CF0BFC">
        <w:rPr>
          <w:rFonts w:ascii="Times New Roman" w:hAnsi="Times New Roman"/>
          <w:color w:val="000000" w:themeColor="text1"/>
          <w:sz w:val="28"/>
          <w:szCs w:val="28"/>
          <w:shd w:val="clear" w:color="auto" w:fill="FFFFFF"/>
          <w:lang w:val="ru-RU"/>
        </w:rPr>
        <w:t>Синкина</w:t>
      </w:r>
      <w:proofErr w:type="spellEnd"/>
      <w:r w:rsidRPr="00CF0BFC">
        <w:rPr>
          <w:rFonts w:ascii="Times New Roman" w:hAnsi="Times New Roman"/>
          <w:color w:val="000000" w:themeColor="text1"/>
          <w:sz w:val="28"/>
          <w:szCs w:val="28"/>
          <w:shd w:val="clear" w:color="auto" w:fill="FFFFFF"/>
          <w:lang w:val="ru-RU"/>
        </w:rPr>
        <w:t xml:space="preserve"> Л.В. Делопроизводство: Учебник. – 3-е изд. </w:t>
      </w:r>
      <w:proofErr w:type="spellStart"/>
      <w:r w:rsidRPr="00CF0BFC">
        <w:rPr>
          <w:rFonts w:ascii="Times New Roman" w:hAnsi="Times New Roman"/>
          <w:color w:val="000000" w:themeColor="text1"/>
          <w:sz w:val="28"/>
          <w:szCs w:val="28"/>
          <w:shd w:val="clear" w:color="auto" w:fill="FFFFFF"/>
          <w:lang w:val="ru-RU"/>
        </w:rPr>
        <w:t>перераб</w:t>
      </w:r>
      <w:proofErr w:type="spellEnd"/>
      <w:proofErr w:type="gramStart"/>
      <w:r w:rsidRPr="00CF0BFC">
        <w:rPr>
          <w:rFonts w:ascii="Times New Roman" w:hAnsi="Times New Roman"/>
          <w:color w:val="000000" w:themeColor="text1"/>
          <w:sz w:val="28"/>
          <w:szCs w:val="28"/>
          <w:shd w:val="clear" w:color="auto" w:fill="FFFFFF"/>
          <w:lang w:val="ru-RU"/>
        </w:rPr>
        <w:t>.</w:t>
      </w:r>
      <w:proofErr w:type="gramEnd"/>
      <w:r w:rsidRPr="00CF0BFC">
        <w:rPr>
          <w:rFonts w:ascii="Times New Roman" w:hAnsi="Times New Roman"/>
          <w:color w:val="000000" w:themeColor="text1"/>
          <w:sz w:val="28"/>
          <w:szCs w:val="28"/>
          <w:shd w:val="clear" w:color="auto" w:fill="FFFFFF"/>
          <w:lang w:val="ru-RU"/>
        </w:rPr>
        <w:t xml:space="preserve"> и доп./ Под общ. ред. проф. Т.В. Кузнецова. – М.: ИНФРА-М, 20</w:t>
      </w:r>
      <w:r w:rsidR="007B0B1E" w:rsidRPr="00856EEA">
        <w:rPr>
          <w:rFonts w:ascii="Times New Roman" w:hAnsi="Times New Roman"/>
          <w:color w:val="000000" w:themeColor="text1"/>
          <w:sz w:val="28"/>
          <w:szCs w:val="28"/>
          <w:shd w:val="clear" w:color="auto" w:fill="FFFFFF"/>
          <w:lang w:val="ru-RU"/>
        </w:rPr>
        <w:t>24</w:t>
      </w:r>
      <w:r w:rsidRPr="00CF0BFC">
        <w:rPr>
          <w:rFonts w:ascii="Times New Roman" w:hAnsi="Times New Roman"/>
          <w:color w:val="000000" w:themeColor="text1"/>
          <w:sz w:val="28"/>
          <w:szCs w:val="28"/>
          <w:shd w:val="clear" w:color="auto" w:fill="FFFFFF"/>
          <w:lang w:val="ru-RU"/>
        </w:rPr>
        <w:t>. – 364 с.</w:t>
      </w:r>
    </w:p>
    <w:p w14:paraId="680E093D" w14:textId="75255C19" w:rsidR="00DF4087" w:rsidRPr="008F443C" w:rsidRDefault="00DF4087" w:rsidP="004A1A8F">
      <w:pPr>
        <w:pStyle w:val="a3"/>
        <w:widowControl/>
        <w:numPr>
          <w:ilvl w:val="0"/>
          <w:numId w:val="15"/>
        </w:numPr>
        <w:shd w:val="clear" w:color="auto" w:fill="FFFFFF"/>
        <w:spacing w:line="360" w:lineRule="auto"/>
        <w:contextualSpacing/>
        <w:jc w:val="both"/>
        <w:rPr>
          <w:rFonts w:ascii="Times New Roman" w:eastAsia="Times New Roman" w:hAnsi="Times New Roman"/>
          <w:color w:val="000000" w:themeColor="text1"/>
          <w:sz w:val="28"/>
          <w:szCs w:val="28"/>
          <w:lang w:eastAsia="ru-RU"/>
        </w:rPr>
      </w:pPr>
      <w:r w:rsidRPr="00CF0BFC">
        <w:rPr>
          <w:rFonts w:ascii="Times New Roman" w:hAnsi="Times New Roman"/>
          <w:color w:val="000000"/>
          <w:sz w:val="28"/>
          <w:szCs w:val="28"/>
          <w:shd w:val="clear" w:color="auto" w:fill="FFFFFF"/>
          <w:lang w:val="ru-RU"/>
        </w:rPr>
        <w:t xml:space="preserve">Гареев И.С. Организация и технология документационного обеспечения управления: Учебное пособие. </w:t>
      </w:r>
      <w:proofErr w:type="spellStart"/>
      <w:r w:rsidRPr="008F443C">
        <w:rPr>
          <w:rFonts w:ascii="Times New Roman" w:hAnsi="Times New Roman"/>
          <w:color w:val="000000"/>
          <w:sz w:val="28"/>
          <w:szCs w:val="28"/>
          <w:shd w:val="clear" w:color="auto" w:fill="FFFFFF"/>
        </w:rPr>
        <w:t>Бирск</w:t>
      </w:r>
      <w:proofErr w:type="spellEnd"/>
      <w:r w:rsidRPr="008F443C">
        <w:rPr>
          <w:rFonts w:ascii="Times New Roman" w:hAnsi="Times New Roman"/>
          <w:color w:val="000000"/>
          <w:sz w:val="28"/>
          <w:szCs w:val="28"/>
          <w:shd w:val="clear" w:color="auto" w:fill="FFFFFF"/>
        </w:rPr>
        <w:t xml:space="preserve">: </w:t>
      </w:r>
      <w:proofErr w:type="spellStart"/>
      <w:r w:rsidRPr="008F443C">
        <w:rPr>
          <w:rFonts w:ascii="Times New Roman" w:hAnsi="Times New Roman"/>
          <w:color w:val="000000"/>
          <w:sz w:val="28"/>
          <w:szCs w:val="28"/>
          <w:shd w:val="clear" w:color="auto" w:fill="FFFFFF"/>
        </w:rPr>
        <w:t>Бирская</w:t>
      </w:r>
      <w:proofErr w:type="spellEnd"/>
      <w:r w:rsidRPr="008F443C">
        <w:rPr>
          <w:rFonts w:ascii="Times New Roman" w:hAnsi="Times New Roman"/>
          <w:color w:val="000000"/>
          <w:sz w:val="28"/>
          <w:szCs w:val="28"/>
          <w:shd w:val="clear" w:color="auto" w:fill="FFFFFF"/>
        </w:rPr>
        <w:t xml:space="preserve"> </w:t>
      </w:r>
      <w:proofErr w:type="spellStart"/>
      <w:r w:rsidRPr="008F443C">
        <w:rPr>
          <w:rFonts w:ascii="Times New Roman" w:hAnsi="Times New Roman"/>
          <w:color w:val="000000"/>
          <w:sz w:val="28"/>
          <w:szCs w:val="28"/>
          <w:shd w:val="clear" w:color="auto" w:fill="FFFFFF"/>
        </w:rPr>
        <w:t>гос</w:t>
      </w:r>
      <w:proofErr w:type="spellEnd"/>
      <w:r w:rsidRPr="008F443C">
        <w:rPr>
          <w:rFonts w:ascii="Times New Roman" w:hAnsi="Times New Roman"/>
          <w:color w:val="000000"/>
          <w:sz w:val="28"/>
          <w:szCs w:val="28"/>
          <w:shd w:val="clear" w:color="auto" w:fill="FFFFFF"/>
        </w:rPr>
        <w:t xml:space="preserve">. </w:t>
      </w:r>
      <w:proofErr w:type="spellStart"/>
      <w:r w:rsidRPr="008F443C">
        <w:rPr>
          <w:rFonts w:ascii="Times New Roman" w:hAnsi="Times New Roman"/>
          <w:color w:val="000000"/>
          <w:sz w:val="28"/>
          <w:szCs w:val="28"/>
          <w:shd w:val="clear" w:color="auto" w:fill="FFFFFF"/>
        </w:rPr>
        <w:t>соц</w:t>
      </w:r>
      <w:proofErr w:type="spellEnd"/>
      <w:r w:rsidRPr="008F443C">
        <w:rPr>
          <w:rFonts w:ascii="Times New Roman" w:hAnsi="Times New Roman"/>
          <w:color w:val="000000"/>
          <w:sz w:val="28"/>
          <w:szCs w:val="28"/>
          <w:shd w:val="clear" w:color="auto" w:fill="FFFFFF"/>
        </w:rPr>
        <w:t>.-</w:t>
      </w:r>
      <w:proofErr w:type="spellStart"/>
      <w:r w:rsidRPr="008F443C">
        <w:rPr>
          <w:rFonts w:ascii="Times New Roman" w:hAnsi="Times New Roman"/>
          <w:color w:val="000000"/>
          <w:sz w:val="28"/>
          <w:szCs w:val="28"/>
          <w:shd w:val="clear" w:color="auto" w:fill="FFFFFF"/>
        </w:rPr>
        <w:t>пед</w:t>
      </w:r>
      <w:proofErr w:type="spellEnd"/>
      <w:r w:rsidRPr="008F443C">
        <w:rPr>
          <w:rFonts w:ascii="Times New Roman" w:hAnsi="Times New Roman"/>
          <w:color w:val="000000"/>
          <w:sz w:val="28"/>
          <w:szCs w:val="28"/>
          <w:shd w:val="clear" w:color="auto" w:fill="FFFFFF"/>
        </w:rPr>
        <w:t xml:space="preserve">. </w:t>
      </w:r>
      <w:proofErr w:type="spellStart"/>
      <w:r w:rsidRPr="008F443C">
        <w:rPr>
          <w:rFonts w:ascii="Times New Roman" w:hAnsi="Times New Roman"/>
          <w:color w:val="000000"/>
          <w:sz w:val="28"/>
          <w:szCs w:val="28"/>
          <w:shd w:val="clear" w:color="auto" w:fill="FFFFFF"/>
        </w:rPr>
        <w:t>академия</w:t>
      </w:r>
      <w:proofErr w:type="spellEnd"/>
      <w:r w:rsidRPr="008F443C">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20</w:t>
      </w:r>
      <w:r w:rsidR="007B0B1E">
        <w:rPr>
          <w:rFonts w:ascii="Times New Roman" w:hAnsi="Times New Roman"/>
          <w:color w:val="000000"/>
          <w:sz w:val="28"/>
          <w:szCs w:val="28"/>
          <w:shd w:val="clear" w:color="auto" w:fill="FFFFFF"/>
        </w:rPr>
        <w:t>25</w:t>
      </w:r>
      <w:r w:rsidRPr="008F443C">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 117 с.</w:t>
      </w:r>
    </w:p>
    <w:p w14:paraId="7D85646A" w14:textId="77777777" w:rsidR="005B3DA5" w:rsidRPr="005B3DA5" w:rsidRDefault="00DF4087" w:rsidP="00DF4087">
      <w:pPr>
        <w:shd w:val="clear" w:color="auto" w:fill="FFFFFF"/>
        <w:tabs>
          <w:tab w:val="left" w:pos="567"/>
        </w:tabs>
        <w:spacing w:line="360" w:lineRule="auto"/>
        <w:jc w:val="center"/>
        <w:rPr>
          <w:rFonts w:eastAsia="Calibri"/>
          <w:b/>
          <w:sz w:val="28"/>
          <w:szCs w:val="28"/>
        </w:rPr>
      </w:pPr>
      <w:r w:rsidRPr="005B3DA5">
        <w:rPr>
          <w:b/>
          <w:sz w:val="28"/>
          <w:szCs w:val="28"/>
        </w:rPr>
        <w:t xml:space="preserve">Статьи из периодических изданий </w:t>
      </w:r>
      <w:r w:rsidR="005B3DA5" w:rsidRPr="005B3DA5">
        <w:rPr>
          <w:b/>
          <w:sz w:val="28"/>
          <w:szCs w:val="28"/>
        </w:rPr>
        <w:t>(</w:t>
      </w:r>
      <w:r w:rsidRPr="005B3DA5">
        <w:rPr>
          <w:rFonts w:eastAsia="Calibri"/>
          <w:b/>
          <w:sz w:val="28"/>
          <w:szCs w:val="28"/>
        </w:rPr>
        <w:t>научны</w:t>
      </w:r>
      <w:r w:rsidR="005B3DA5" w:rsidRPr="005B3DA5">
        <w:rPr>
          <w:rFonts w:eastAsia="Calibri"/>
          <w:b/>
          <w:sz w:val="28"/>
          <w:szCs w:val="28"/>
        </w:rPr>
        <w:t>е</w:t>
      </w:r>
      <w:r w:rsidRPr="005B3DA5">
        <w:rPr>
          <w:rFonts w:eastAsia="Calibri"/>
          <w:b/>
          <w:sz w:val="28"/>
          <w:szCs w:val="28"/>
        </w:rPr>
        <w:t xml:space="preserve"> журнал</w:t>
      </w:r>
      <w:r w:rsidR="005B3DA5" w:rsidRPr="005B3DA5">
        <w:rPr>
          <w:rFonts w:eastAsia="Calibri"/>
          <w:b/>
          <w:sz w:val="28"/>
          <w:szCs w:val="28"/>
        </w:rPr>
        <w:t>ы, газеты)</w:t>
      </w:r>
      <w:r w:rsidRPr="005B3DA5">
        <w:rPr>
          <w:rFonts w:eastAsia="Calibri"/>
          <w:b/>
          <w:sz w:val="28"/>
          <w:szCs w:val="28"/>
        </w:rPr>
        <w:t xml:space="preserve"> </w:t>
      </w:r>
    </w:p>
    <w:p w14:paraId="016A2EFF" w14:textId="77777777" w:rsidR="00DF4087" w:rsidRPr="005B3DA5" w:rsidRDefault="00DF4087" w:rsidP="00DF4087">
      <w:pPr>
        <w:shd w:val="clear" w:color="auto" w:fill="FFFFFF"/>
        <w:tabs>
          <w:tab w:val="left" w:pos="567"/>
        </w:tabs>
        <w:spacing w:line="360" w:lineRule="auto"/>
        <w:jc w:val="center"/>
        <w:rPr>
          <w:b/>
          <w:sz w:val="28"/>
          <w:szCs w:val="28"/>
        </w:rPr>
      </w:pPr>
      <w:r w:rsidRPr="005B3DA5">
        <w:rPr>
          <w:rFonts w:eastAsia="Calibri"/>
          <w:b/>
          <w:sz w:val="28"/>
          <w:szCs w:val="28"/>
        </w:rPr>
        <w:t>и сборник</w:t>
      </w:r>
      <w:r w:rsidR="005B3DA5" w:rsidRPr="005B3DA5">
        <w:rPr>
          <w:rFonts w:eastAsia="Calibri"/>
          <w:b/>
          <w:sz w:val="28"/>
          <w:szCs w:val="28"/>
        </w:rPr>
        <w:t>ов</w:t>
      </w:r>
      <w:r w:rsidRPr="005B3DA5">
        <w:rPr>
          <w:rFonts w:eastAsia="Calibri"/>
          <w:b/>
          <w:sz w:val="28"/>
          <w:szCs w:val="28"/>
        </w:rPr>
        <w:t xml:space="preserve"> статей</w:t>
      </w:r>
    </w:p>
    <w:p w14:paraId="6199A31C" w14:textId="127C28D1" w:rsidR="00DF4087" w:rsidRPr="00CF0BFC" w:rsidRDefault="00DF4087" w:rsidP="004A1A8F">
      <w:pPr>
        <w:pStyle w:val="a3"/>
        <w:numPr>
          <w:ilvl w:val="0"/>
          <w:numId w:val="15"/>
        </w:numPr>
        <w:shd w:val="clear" w:color="auto" w:fill="FFFFFF"/>
        <w:spacing w:line="360" w:lineRule="auto"/>
        <w:contextualSpacing/>
        <w:jc w:val="both"/>
        <w:rPr>
          <w:rFonts w:ascii="Times New Roman" w:eastAsia="Times New Roman" w:hAnsi="Times New Roman"/>
          <w:color w:val="000000" w:themeColor="text1"/>
          <w:sz w:val="28"/>
          <w:szCs w:val="28"/>
          <w:lang w:val="ru-RU" w:eastAsia="ru-RU"/>
        </w:rPr>
      </w:pPr>
      <w:r w:rsidRPr="00CF0BFC">
        <w:rPr>
          <w:rFonts w:ascii="Times New Roman" w:eastAsia="Times New Roman" w:hAnsi="Times New Roman"/>
          <w:color w:val="000000" w:themeColor="text1"/>
          <w:sz w:val="28"/>
          <w:szCs w:val="28"/>
          <w:lang w:val="ru-RU" w:eastAsia="ru-RU"/>
        </w:rPr>
        <w:t xml:space="preserve">Каменева Е. М. Каким образом исчислять 30-дневный срок рассмотрения обращений граждан, поступивших в декабре, с учетом новогодних праздников и каникул // Делопроизводство и документооборот на </w:t>
      </w:r>
      <w:r w:rsidRPr="00CF0BFC">
        <w:rPr>
          <w:rFonts w:ascii="Times New Roman" w:eastAsia="Times New Roman" w:hAnsi="Times New Roman"/>
          <w:color w:val="000000" w:themeColor="text1"/>
          <w:sz w:val="28"/>
          <w:szCs w:val="28"/>
          <w:lang w:val="ru-RU" w:eastAsia="ru-RU"/>
        </w:rPr>
        <w:lastRenderedPageBreak/>
        <w:t>предприятии, 20</w:t>
      </w:r>
      <w:r w:rsidR="007B0B1E" w:rsidRPr="007B0B1E">
        <w:rPr>
          <w:rFonts w:ascii="Times New Roman" w:eastAsia="Times New Roman" w:hAnsi="Times New Roman"/>
          <w:color w:val="000000" w:themeColor="text1"/>
          <w:sz w:val="28"/>
          <w:szCs w:val="28"/>
          <w:lang w:val="ru-RU" w:eastAsia="ru-RU"/>
        </w:rPr>
        <w:t>23</w:t>
      </w:r>
      <w:r w:rsidRPr="00CF0BFC">
        <w:rPr>
          <w:rFonts w:ascii="Times New Roman" w:eastAsia="Times New Roman" w:hAnsi="Times New Roman"/>
          <w:color w:val="000000" w:themeColor="text1"/>
          <w:sz w:val="28"/>
          <w:szCs w:val="28"/>
          <w:lang w:val="ru-RU" w:eastAsia="ru-RU"/>
        </w:rPr>
        <w:t>. – С. 35-43.</w:t>
      </w:r>
    </w:p>
    <w:p w14:paraId="5E134509" w14:textId="77777777" w:rsidR="00DF4087" w:rsidRPr="00BB23C7" w:rsidRDefault="00DF4087" w:rsidP="00DF4087">
      <w:pPr>
        <w:shd w:val="clear" w:color="auto" w:fill="FFFFFF"/>
        <w:tabs>
          <w:tab w:val="left" w:pos="567"/>
        </w:tabs>
        <w:spacing w:line="360" w:lineRule="auto"/>
        <w:jc w:val="center"/>
        <w:rPr>
          <w:b/>
          <w:sz w:val="28"/>
          <w:szCs w:val="28"/>
        </w:rPr>
      </w:pPr>
      <w:r w:rsidRPr="00BB23C7">
        <w:rPr>
          <w:b/>
          <w:sz w:val="28"/>
          <w:szCs w:val="28"/>
        </w:rPr>
        <w:t>Ресурсы Интернет</w:t>
      </w:r>
      <w:r>
        <w:rPr>
          <w:b/>
          <w:sz w:val="28"/>
          <w:szCs w:val="28"/>
        </w:rPr>
        <w:t>:</w:t>
      </w:r>
    </w:p>
    <w:p w14:paraId="244C43BC" w14:textId="77777777" w:rsidR="00DF4087" w:rsidRPr="00C52511" w:rsidRDefault="00102F53" w:rsidP="004A1A8F">
      <w:pPr>
        <w:widowControl/>
        <w:numPr>
          <w:ilvl w:val="0"/>
          <w:numId w:val="11"/>
        </w:numPr>
        <w:autoSpaceDE/>
        <w:autoSpaceDN/>
        <w:adjustRightInd/>
        <w:spacing w:line="360" w:lineRule="auto"/>
        <w:jc w:val="both"/>
        <w:rPr>
          <w:sz w:val="28"/>
          <w:szCs w:val="28"/>
        </w:rPr>
      </w:pPr>
      <w:hyperlink r:id="rId9" w:history="1">
        <w:r w:rsidR="00DF4087" w:rsidRPr="00C52511">
          <w:rPr>
            <w:rStyle w:val="a4"/>
            <w:color w:val="auto"/>
            <w:sz w:val="28"/>
            <w:szCs w:val="28"/>
            <w:u w:val="none"/>
          </w:rPr>
          <w:t>http://правительство.рф/</w:t>
        </w:r>
      </w:hyperlink>
      <w:r w:rsidR="00DF4087" w:rsidRPr="00C52511">
        <w:rPr>
          <w:sz w:val="28"/>
          <w:szCs w:val="28"/>
        </w:rPr>
        <w:t xml:space="preserve"> </w:t>
      </w:r>
      <w:r w:rsidR="00DF4087" w:rsidRPr="00C52511">
        <w:rPr>
          <w:sz w:val="28"/>
          <w:szCs w:val="28"/>
        </w:rPr>
        <w:sym w:font="Symbol" w:char="F02D"/>
      </w:r>
      <w:r w:rsidR="00DF4087" w:rsidRPr="00C52511">
        <w:rPr>
          <w:sz w:val="28"/>
          <w:szCs w:val="28"/>
        </w:rPr>
        <w:t xml:space="preserve"> интернет-портал Правительства РФ</w:t>
      </w:r>
    </w:p>
    <w:p w14:paraId="5982A167" w14:textId="77777777" w:rsidR="00DF4087" w:rsidRPr="00C52511" w:rsidRDefault="00102F53" w:rsidP="004A1A8F">
      <w:pPr>
        <w:widowControl/>
        <w:numPr>
          <w:ilvl w:val="0"/>
          <w:numId w:val="11"/>
        </w:numPr>
        <w:autoSpaceDE/>
        <w:autoSpaceDN/>
        <w:adjustRightInd/>
        <w:spacing w:line="360" w:lineRule="auto"/>
        <w:jc w:val="both"/>
        <w:rPr>
          <w:sz w:val="28"/>
          <w:szCs w:val="28"/>
        </w:rPr>
      </w:pPr>
      <w:hyperlink r:id="rId10" w:history="1">
        <w:r w:rsidR="00DF4087" w:rsidRPr="00C52511">
          <w:rPr>
            <w:rStyle w:val="a4"/>
            <w:color w:val="auto"/>
            <w:sz w:val="28"/>
            <w:szCs w:val="28"/>
            <w:u w:val="none"/>
          </w:rPr>
          <w:t>http://www.fss.ru/</w:t>
        </w:r>
      </w:hyperlink>
      <w:r w:rsidR="00DF4087" w:rsidRPr="00C52511">
        <w:rPr>
          <w:sz w:val="28"/>
          <w:szCs w:val="28"/>
        </w:rPr>
        <w:t xml:space="preserve"> </w:t>
      </w:r>
      <w:r w:rsidR="00DF4087" w:rsidRPr="00C52511">
        <w:rPr>
          <w:sz w:val="28"/>
          <w:szCs w:val="28"/>
        </w:rPr>
        <w:sym w:font="Symbol" w:char="F02D"/>
      </w:r>
      <w:r w:rsidR="00DF4087" w:rsidRPr="00C52511">
        <w:rPr>
          <w:sz w:val="28"/>
          <w:szCs w:val="28"/>
        </w:rPr>
        <w:t xml:space="preserve"> сайт Фонда социального страхования Российской федерации</w:t>
      </w:r>
    </w:p>
    <w:p w14:paraId="0376DF23" w14:textId="77777777" w:rsidR="00DF4087" w:rsidRPr="00155B54" w:rsidRDefault="00102F53" w:rsidP="004A1A8F">
      <w:pPr>
        <w:widowControl/>
        <w:numPr>
          <w:ilvl w:val="0"/>
          <w:numId w:val="11"/>
        </w:numPr>
        <w:autoSpaceDE/>
        <w:autoSpaceDN/>
        <w:adjustRightInd/>
        <w:spacing w:line="360" w:lineRule="auto"/>
        <w:jc w:val="both"/>
        <w:rPr>
          <w:sz w:val="28"/>
          <w:szCs w:val="28"/>
        </w:rPr>
      </w:pPr>
      <w:hyperlink r:id="rId11" w:history="1">
        <w:r w:rsidR="00DF4087" w:rsidRPr="00C52511">
          <w:rPr>
            <w:rStyle w:val="a4"/>
            <w:color w:val="auto"/>
            <w:sz w:val="28"/>
            <w:szCs w:val="28"/>
            <w:u w:val="none"/>
          </w:rPr>
          <w:t>http://www.ffoms.ru/portal/page/portal/top/index</w:t>
        </w:r>
      </w:hyperlink>
      <w:r w:rsidR="00DF4087" w:rsidRPr="00C52511">
        <w:rPr>
          <w:sz w:val="28"/>
          <w:szCs w:val="28"/>
        </w:rPr>
        <w:t xml:space="preserve"> </w:t>
      </w:r>
      <w:r w:rsidR="00DF4087" w:rsidRPr="00C52511">
        <w:rPr>
          <w:sz w:val="28"/>
          <w:szCs w:val="28"/>
        </w:rPr>
        <w:sym w:font="Symbol" w:char="F02D"/>
      </w:r>
      <w:r w:rsidR="00DF4087" w:rsidRPr="00C52511">
        <w:rPr>
          <w:sz w:val="28"/>
          <w:szCs w:val="28"/>
        </w:rPr>
        <w:t xml:space="preserve"> сайт Федерального Фонда </w:t>
      </w:r>
      <w:r w:rsidR="00DF4087" w:rsidRPr="00155B54">
        <w:rPr>
          <w:sz w:val="28"/>
          <w:szCs w:val="28"/>
        </w:rPr>
        <w:t>обязательного медицинского страхования</w:t>
      </w:r>
    </w:p>
    <w:p w14:paraId="025AF8B7" w14:textId="77777777" w:rsidR="00DF4087" w:rsidRPr="00614F50" w:rsidRDefault="00DF4087" w:rsidP="00DF4087">
      <w:pPr>
        <w:spacing w:line="360" w:lineRule="auto"/>
        <w:ind w:firstLine="567"/>
      </w:pPr>
    </w:p>
    <w:p w14:paraId="77044464" w14:textId="77777777" w:rsidR="00DF4087" w:rsidRDefault="00DF4087" w:rsidP="00DF4087">
      <w:pPr>
        <w:pStyle w:val="a3"/>
        <w:widowControl/>
        <w:ind w:firstLine="567"/>
        <w:contextualSpacing/>
        <w:jc w:val="both"/>
        <w:rPr>
          <w:rFonts w:ascii="Times New Roman" w:hAnsi="Times New Roman"/>
          <w:sz w:val="24"/>
          <w:szCs w:val="24"/>
          <w:lang w:val="ru-RU"/>
        </w:rPr>
      </w:pPr>
    </w:p>
    <w:p w14:paraId="79C0AE35" w14:textId="77777777" w:rsidR="00DF4087" w:rsidRDefault="00DF4087" w:rsidP="00DF4087">
      <w:pPr>
        <w:pStyle w:val="a3"/>
        <w:widowControl/>
        <w:ind w:firstLine="567"/>
        <w:contextualSpacing/>
        <w:jc w:val="both"/>
        <w:rPr>
          <w:rFonts w:ascii="Times New Roman" w:hAnsi="Times New Roman"/>
          <w:sz w:val="24"/>
          <w:szCs w:val="24"/>
          <w:lang w:val="ru-RU"/>
        </w:rPr>
      </w:pPr>
    </w:p>
    <w:p w14:paraId="6FE81E2A" w14:textId="77777777" w:rsidR="00DF4087" w:rsidRDefault="00DF4087" w:rsidP="00DF4087">
      <w:pPr>
        <w:pStyle w:val="a3"/>
        <w:widowControl/>
        <w:ind w:firstLine="567"/>
        <w:contextualSpacing/>
        <w:jc w:val="both"/>
        <w:rPr>
          <w:rFonts w:ascii="Times New Roman" w:hAnsi="Times New Roman"/>
          <w:sz w:val="24"/>
          <w:szCs w:val="24"/>
          <w:lang w:val="ru-RU"/>
        </w:rPr>
      </w:pPr>
    </w:p>
    <w:p w14:paraId="36DA154A" w14:textId="77777777" w:rsidR="00DF4087" w:rsidRDefault="00DF4087" w:rsidP="00DF4087">
      <w:pPr>
        <w:pStyle w:val="a3"/>
        <w:widowControl/>
        <w:ind w:firstLine="567"/>
        <w:contextualSpacing/>
        <w:jc w:val="both"/>
        <w:rPr>
          <w:rFonts w:ascii="Times New Roman" w:hAnsi="Times New Roman"/>
          <w:sz w:val="24"/>
          <w:szCs w:val="24"/>
          <w:lang w:val="ru-RU"/>
        </w:rPr>
      </w:pPr>
    </w:p>
    <w:p w14:paraId="676F7E3D" w14:textId="77777777" w:rsidR="00DF4087" w:rsidRDefault="00DF4087" w:rsidP="00DF4087">
      <w:pPr>
        <w:pStyle w:val="a3"/>
        <w:widowControl/>
        <w:ind w:firstLine="567"/>
        <w:contextualSpacing/>
        <w:jc w:val="both"/>
        <w:rPr>
          <w:rFonts w:ascii="Times New Roman" w:hAnsi="Times New Roman"/>
          <w:sz w:val="24"/>
          <w:szCs w:val="24"/>
          <w:lang w:val="ru-RU"/>
        </w:rPr>
      </w:pPr>
    </w:p>
    <w:p w14:paraId="3B4AD981" w14:textId="77777777" w:rsidR="00DF4087" w:rsidRDefault="00DF4087" w:rsidP="00DF4087">
      <w:pPr>
        <w:pStyle w:val="a3"/>
        <w:widowControl/>
        <w:ind w:firstLine="567"/>
        <w:contextualSpacing/>
        <w:jc w:val="both"/>
        <w:rPr>
          <w:rFonts w:ascii="Times New Roman" w:hAnsi="Times New Roman"/>
          <w:sz w:val="24"/>
          <w:szCs w:val="24"/>
          <w:lang w:val="ru-RU"/>
        </w:rPr>
      </w:pPr>
    </w:p>
    <w:p w14:paraId="4187008E" w14:textId="77777777" w:rsidR="00DF4087" w:rsidRDefault="00DF4087" w:rsidP="00DF4087">
      <w:pPr>
        <w:pStyle w:val="a3"/>
        <w:widowControl/>
        <w:ind w:firstLine="567"/>
        <w:contextualSpacing/>
        <w:jc w:val="both"/>
        <w:rPr>
          <w:rFonts w:ascii="Times New Roman" w:hAnsi="Times New Roman"/>
          <w:sz w:val="24"/>
          <w:szCs w:val="24"/>
          <w:lang w:val="ru-RU"/>
        </w:rPr>
      </w:pPr>
    </w:p>
    <w:p w14:paraId="732D277E" w14:textId="77777777" w:rsidR="00DF4087" w:rsidRDefault="00DF4087" w:rsidP="00DF4087">
      <w:pPr>
        <w:pStyle w:val="a3"/>
        <w:widowControl/>
        <w:ind w:firstLine="567"/>
        <w:contextualSpacing/>
        <w:jc w:val="both"/>
        <w:rPr>
          <w:rFonts w:ascii="Times New Roman" w:hAnsi="Times New Roman"/>
          <w:sz w:val="24"/>
          <w:szCs w:val="24"/>
          <w:lang w:val="ru-RU"/>
        </w:rPr>
      </w:pPr>
    </w:p>
    <w:p w14:paraId="2650F9CC" w14:textId="77777777" w:rsidR="00DF4087" w:rsidRDefault="00DF4087" w:rsidP="00DF4087">
      <w:pPr>
        <w:pStyle w:val="a3"/>
        <w:widowControl/>
        <w:ind w:firstLine="567"/>
        <w:contextualSpacing/>
        <w:jc w:val="both"/>
        <w:rPr>
          <w:rFonts w:ascii="Times New Roman" w:hAnsi="Times New Roman"/>
          <w:sz w:val="24"/>
          <w:szCs w:val="24"/>
          <w:lang w:val="ru-RU"/>
        </w:rPr>
      </w:pPr>
    </w:p>
    <w:p w14:paraId="0B8BC5AE" w14:textId="77777777" w:rsidR="00DF4087" w:rsidRDefault="00DF4087" w:rsidP="00DF4087">
      <w:pPr>
        <w:pStyle w:val="a3"/>
        <w:widowControl/>
        <w:ind w:firstLine="567"/>
        <w:contextualSpacing/>
        <w:jc w:val="both"/>
        <w:rPr>
          <w:rFonts w:ascii="Times New Roman" w:hAnsi="Times New Roman"/>
          <w:sz w:val="24"/>
          <w:szCs w:val="24"/>
          <w:lang w:val="ru-RU"/>
        </w:rPr>
      </w:pPr>
    </w:p>
    <w:p w14:paraId="0C2B4B07" w14:textId="77777777" w:rsidR="00DF4087" w:rsidRDefault="00DF4087" w:rsidP="00DF4087">
      <w:pPr>
        <w:pStyle w:val="a3"/>
        <w:widowControl/>
        <w:ind w:firstLine="567"/>
        <w:contextualSpacing/>
        <w:jc w:val="both"/>
        <w:rPr>
          <w:rFonts w:ascii="Times New Roman" w:hAnsi="Times New Roman"/>
          <w:sz w:val="24"/>
          <w:szCs w:val="24"/>
          <w:lang w:val="ru-RU"/>
        </w:rPr>
      </w:pPr>
    </w:p>
    <w:p w14:paraId="73EA0276" w14:textId="77777777" w:rsidR="00DF4087" w:rsidRDefault="00DF4087" w:rsidP="00DF4087">
      <w:pPr>
        <w:pStyle w:val="a3"/>
        <w:widowControl/>
        <w:ind w:firstLine="567"/>
        <w:contextualSpacing/>
        <w:jc w:val="both"/>
        <w:rPr>
          <w:rFonts w:ascii="Times New Roman" w:hAnsi="Times New Roman"/>
          <w:sz w:val="24"/>
          <w:szCs w:val="24"/>
          <w:lang w:val="ru-RU"/>
        </w:rPr>
      </w:pPr>
    </w:p>
    <w:p w14:paraId="736D6E89" w14:textId="77777777" w:rsidR="00DF4087" w:rsidRDefault="00DF4087" w:rsidP="00DF4087">
      <w:pPr>
        <w:pStyle w:val="a3"/>
        <w:widowControl/>
        <w:ind w:firstLine="567"/>
        <w:contextualSpacing/>
        <w:jc w:val="both"/>
        <w:rPr>
          <w:rFonts w:ascii="Times New Roman" w:hAnsi="Times New Roman"/>
          <w:sz w:val="24"/>
          <w:szCs w:val="24"/>
          <w:lang w:val="ru-RU"/>
        </w:rPr>
      </w:pPr>
    </w:p>
    <w:p w14:paraId="48367FC5" w14:textId="77777777" w:rsidR="00DF4087" w:rsidRDefault="00DF4087" w:rsidP="00DF4087">
      <w:pPr>
        <w:pStyle w:val="a3"/>
        <w:widowControl/>
        <w:ind w:firstLine="567"/>
        <w:contextualSpacing/>
        <w:jc w:val="both"/>
        <w:rPr>
          <w:rFonts w:ascii="Times New Roman" w:hAnsi="Times New Roman"/>
          <w:sz w:val="24"/>
          <w:szCs w:val="24"/>
          <w:lang w:val="ru-RU"/>
        </w:rPr>
      </w:pPr>
    </w:p>
    <w:p w14:paraId="6DD08819" w14:textId="77777777" w:rsidR="00DF4087" w:rsidRDefault="00DF4087" w:rsidP="00DF4087">
      <w:pPr>
        <w:pStyle w:val="a3"/>
        <w:widowControl/>
        <w:ind w:firstLine="567"/>
        <w:contextualSpacing/>
        <w:jc w:val="both"/>
        <w:rPr>
          <w:rFonts w:ascii="Times New Roman" w:hAnsi="Times New Roman"/>
          <w:sz w:val="24"/>
          <w:szCs w:val="24"/>
          <w:lang w:val="ru-RU"/>
        </w:rPr>
      </w:pPr>
    </w:p>
    <w:p w14:paraId="7402179F" w14:textId="77777777" w:rsidR="00DF4087" w:rsidRDefault="00DF4087" w:rsidP="00DF4087">
      <w:pPr>
        <w:pStyle w:val="a3"/>
        <w:widowControl/>
        <w:ind w:firstLine="567"/>
        <w:contextualSpacing/>
        <w:jc w:val="both"/>
        <w:rPr>
          <w:rFonts w:ascii="Times New Roman" w:hAnsi="Times New Roman"/>
          <w:sz w:val="24"/>
          <w:szCs w:val="24"/>
          <w:lang w:val="ru-RU"/>
        </w:rPr>
      </w:pPr>
    </w:p>
    <w:p w14:paraId="0F512860" w14:textId="77777777" w:rsidR="00DF4087" w:rsidRDefault="00DF4087" w:rsidP="00DF4087">
      <w:pPr>
        <w:pStyle w:val="a3"/>
        <w:widowControl/>
        <w:ind w:firstLine="567"/>
        <w:contextualSpacing/>
        <w:jc w:val="both"/>
        <w:rPr>
          <w:rFonts w:ascii="Times New Roman" w:hAnsi="Times New Roman"/>
          <w:sz w:val="24"/>
          <w:szCs w:val="24"/>
          <w:lang w:val="ru-RU"/>
        </w:rPr>
      </w:pPr>
    </w:p>
    <w:p w14:paraId="378696DC" w14:textId="77777777" w:rsidR="00DF4087" w:rsidRDefault="00DF4087" w:rsidP="00DF4087">
      <w:pPr>
        <w:pStyle w:val="a3"/>
        <w:widowControl/>
        <w:ind w:firstLine="567"/>
        <w:contextualSpacing/>
        <w:jc w:val="both"/>
        <w:rPr>
          <w:rFonts w:ascii="Times New Roman" w:hAnsi="Times New Roman"/>
          <w:sz w:val="24"/>
          <w:szCs w:val="24"/>
          <w:lang w:val="ru-RU"/>
        </w:rPr>
      </w:pPr>
    </w:p>
    <w:p w14:paraId="4156414D" w14:textId="77777777" w:rsidR="00DF4087" w:rsidRDefault="00DF4087" w:rsidP="00DF4087">
      <w:pPr>
        <w:pStyle w:val="a3"/>
        <w:widowControl/>
        <w:ind w:firstLine="567"/>
        <w:contextualSpacing/>
        <w:jc w:val="both"/>
        <w:rPr>
          <w:rFonts w:ascii="Times New Roman" w:hAnsi="Times New Roman"/>
          <w:sz w:val="24"/>
          <w:szCs w:val="24"/>
          <w:lang w:val="ru-RU"/>
        </w:rPr>
      </w:pPr>
    </w:p>
    <w:p w14:paraId="2513F679" w14:textId="77777777" w:rsidR="00DF4087" w:rsidRDefault="00DF4087" w:rsidP="00DF4087">
      <w:pPr>
        <w:pStyle w:val="a3"/>
        <w:widowControl/>
        <w:ind w:firstLine="567"/>
        <w:contextualSpacing/>
        <w:jc w:val="both"/>
        <w:rPr>
          <w:rFonts w:ascii="Times New Roman" w:hAnsi="Times New Roman"/>
          <w:sz w:val="24"/>
          <w:szCs w:val="24"/>
          <w:lang w:val="ru-RU"/>
        </w:rPr>
      </w:pPr>
    </w:p>
    <w:p w14:paraId="09E34F16" w14:textId="77777777" w:rsidR="00DF4087" w:rsidRDefault="00DF4087" w:rsidP="00DF4087">
      <w:pPr>
        <w:pStyle w:val="a3"/>
        <w:widowControl/>
        <w:ind w:firstLine="567"/>
        <w:contextualSpacing/>
        <w:jc w:val="both"/>
        <w:rPr>
          <w:rFonts w:ascii="Times New Roman" w:hAnsi="Times New Roman"/>
          <w:sz w:val="24"/>
          <w:szCs w:val="24"/>
          <w:lang w:val="ru-RU"/>
        </w:rPr>
      </w:pPr>
    </w:p>
    <w:p w14:paraId="705DAB46" w14:textId="77777777" w:rsidR="00DF4087" w:rsidRDefault="00DF4087" w:rsidP="00DF4087">
      <w:pPr>
        <w:pStyle w:val="a3"/>
        <w:widowControl/>
        <w:ind w:firstLine="567"/>
        <w:contextualSpacing/>
        <w:jc w:val="both"/>
        <w:rPr>
          <w:rFonts w:ascii="Times New Roman" w:hAnsi="Times New Roman"/>
          <w:sz w:val="24"/>
          <w:szCs w:val="24"/>
          <w:lang w:val="ru-RU"/>
        </w:rPr>
      </w:pPr>
    </w:p>
    <w:p w14:paraId="548083AE" w14:textId="77777777" w:rsidR="00DF4087" w:rsidRDefault="00DF4087" w:rsidP="00DF4087">
      <w:pPr>
        <w:pStyle w:val="a3"/>
        <w:widowControl/>
        <w:ind w:firstLine="567"/>
        <w:contextualSpacing/>
        <w:jc w:val="both"/>
        <w:rPr>
          <w:rFonts w:ascii="Times New Roman" w:hAnsi="Times New Roman"/>
          <w:sz w:val="24"/>
          <w:szCs w:val="24"/>
          <w:lang w:val="ru-RU"/>
        </w:rPr>
      </w:pPr>
    </w:p>
    <w:p w14:paraId="61488FBD" w14:textId="77777777" w:rsidR="00DF4087" w:rsidRDefault="00DF4087" w:rsidP="00DF4087">
      <w:pPr>
        <w:pStyle w:val="a3"/>
        <w:widowControl/>
        <w:ind w:firstLine="567"/>
        <w:contextualSpacing/>
        <w:jc w:val="both"/>
        <w:rPr>
          <w:rFonts w:ascii="Times New Roman" w:hAnsi="Times New Roman"/>
          <w:sz w:val="24"/>
          <w:szCs w:val="24"/>
          <w:lang w:val="ru-RU"/>
        </w:rPr>
      </w:pPr>
    </w:p>
    <w:p w14:paraId="37BF2438" w14:textId="77777777" w:rsidR="00DF4087" w:rsidRDefault="00DF4087" w:rsidP="00DF4087">
      <w:pPr>
        <w:pStyle w:val="a3"/>
        <w:widowControl/>
        <w:ind w:firstLine="567"/>
        <w:contextualSpacing/>
        <w:jc w:val="both"/>
        <w:rPr>
          <w:rFonts w:ascii="Times New Roman" w:hAnsi="Times New Roman"/>
          <w:sz w:val="24"/>
          <w:szCs w:val="24"/>
          <w:lang w:val="ru-RU"/>
        </w:rPr>
      </w:pPr>
    </w:p>
    <w:p w14:paraId="3ADD5B06" w14:textId="77777777" w:rsidR="00DF4087" w:rsidRDefault="00DF4087" w:rsidP="00DF4087">
      <w:pPr>
        <w:pStyle w:val="a3"/>
        <w:widowControl/>
        <w:ind w:firstLine="567"/>
        <w:contextualSpacing/>
        <w:jc w:val="both"/>
        <w:rPr>
          <w:rFonts w:ascii="Times New Roman" w:hAnsi="Times New Roman"/>
          <w:sz w:val="24"/>
          <w:szCs w:val="24"/>
          <w:lang w:val="ru-RU"/>
        </w:rPr>
      </w:pPr>
    </w:p>
    <w:p w14:paraId="58F9D77C" w14:textId="77777777" w:rsidR="00DF4087" w:rsidRDefault="00DF4087" w:rsidP="00DF4087">
      <w:pPr>
        <w:pStyle w:val="a3"/>
        <w:widowControl/>
        <w:ind w:firstLine="567"/>
        <w:contextualSpacing/>
        <w:jc w:val="both"/>
        <w:rPr>
          <w:rFonts w:ascii="Times New Roman" w:hAnsi="Times New Roman"/>
          <w:sz w:val="24"/>
          <w:szCs w:val="24"/>
          <w:lang w:val="ru-RU"/>
        </w:rPr>
      </w:pPr>
    </w:p>
    <w:p w14:paraId="03CC95E1" w14:textId="77777777" w:rsidR="00DF4087" w:rsidRDefault="00DF4087" w:rsidP="00DF4087">
      <w:pPr>
        <w:pStyle w:val="a3"/>
        <w:widowControl/>
        <w:ind w:firstLine="567"/>
        <w:contextualSpacing/>
        <w:jc w:val="both"/>
        <w:rPr>
          <w:rFonts w:ascii="Times New Roman" w:hAnsi="Times New Roman"/>
          <w:sz w:val="24"/>
          <w:szCs w:val="24"/>
          <w:lang w:val="ru-RU"/>
        </w:rPr>
      </w:pPr>
    </w:p>
    <w:p w14:paraId="5A9E8671" w14:textId="77777777" w:rsidR="00DF4087" w:rsidRDefault="00DF4087" w:rsidP="00DF4087">
      <w:pPr>
        <w:pStyle w:val="a3"/>
        <w:widowControl/>
        <w:ind w:firstLine="567"/>
        <w:contextualSpacing/>
        <w:jc w:val="both"/>
        <w:rPr>
          <w:rFonts w:ascii="Times New Roman" w:hAnsi="Times New Roman"/>
          <w:sz w:val="24"/>
          <w:szCs w:val="24"/>
          <w:lang w:val="ru-RU"/>
        </w:rPr>
      </w:pPr>
    </w:p>
    <w:p w14:paraId="0E98959D" w14:textId="77777777" w:rsidR="00DF4087" w:rsidRDefault="00DF4087" w:rsidP="00DF4087">
      <w:pPr>
        <w:pStyle w:val="a3"/>
        <w:widowControl/>
        <w:ind w:firstLine="567"/>
        <w:contextualSpacing/>
        <w:jc w:val="both"/>
        <w:rPr>
          <w:rFonts w:ascii="Times New Roman" w:hAnsi="Times New Roman"/>
          <w:sz w:val="24"/>
          <w:szCs w:val="24"/>
          <w:lang w:val="ru-RU"/>
        </w:rPr>
      </w:pPr>
    </w:p>
    <w:p w14:paraId="0EB0657B" w14:textId="77777777" w:rsidR="00DF4087" w:rsidRDefault="00DF4087" w:rsidP="00DF4087">
      <w:pPr>
        <w:pStyle w:val="a3"/>
        <w:widowControl/>
        <w:ind w:firstLine="567"/>
        <w:contextualSpacing/>
        <w:jc w:val="both"/>
        <w:rPr>
          <w:rFonts w:ascii="Times New Roman" w:hAnsi="Times New Roman"/>
          <w:sz w:val="24"/>
          <w:szCs w:val="24"/>
          <w:lang w:val="ru-RU"/>
        </w:rPr>
      </w:pPr>
    </w:p>
    <w:p w14:paraId="2031D110" w14:textId="77777777" w:rsidR="00DF4087" w:rsidRDefault="00DF4087" w:rsidP="00DF4087">
      <w:pPr>
        <w:pStyle w:val="a3"/>
        <w:widowControl/>
        <w:ind w:firstLine="567"/>
        <w:contextualSpacing/>
        <w:jc w:val="both"/>
        <w:rPr>
          <w:rFonts w:ascii="Times New Roman" w:hAnsi="Times New Roman"/>
          <w:sz w:val="24"/>
          <w:szCs w:val="24"/>
          <w:lang w:val="ru-RU"/>
        </w:rPr>
      </w:pPr>
    </w:p>
    <w:p w14:paraId="322E2130" w14:textId="77777777" w:rsidR="00DF4087" w:rsidRDefault="00DF4087" w:rsidP="00DF4087">
      <w:pPr>
        <w:pStyle w:val="a3"/>
        <w:widowControl/>
        <w:ind w:firstLine="567"/>
        <w:contextualSpacing/>
        <w:jc w:val="both"/>
        <w:rPr>
          <w:rFonts w:ascii="Times New Roman" w:hAnsi="Times New Roman"/>
          <w:sz w:val="24"/>
          <w:szCs w:val="24"/>
          <w:lang w:val="ru-RU"/>
        </w:rPr>
      </w:pPr>
    </w:p>
    <w:p w14:paraId="2EBC0821" w14:textId="77777777" w:rsidR="00DF4087" w:rsidRDefault="00DF4087" w:rsidP="00DF4087">
      <w:pPr>
        <w:pStyle w:val="a3"/>
        <w:widowControl/>
        <w:ind w:firstLine="567"/>
        <w:contextualSpacing/>
        <w:jc w:val="both"/>
        <w:rPr>
          <w:rFonts w:ascii="Times New Roman" w:hAnsi="Times New Roman"/>
          <w:sz w:val="24"/>
          <w:szCs w:val="24"/>
          <w:lang w:val="ru-RU"/>
        </w:rPr>
      </w:pPr>
    </w:p>
    <w:p w14:paraId="7E909DB8" w14:textId="40368FA6" w:rsidR="00DF4087" w:rsidRDefault="00DF4087" w:rsidP="00DF4087">
      <w:pPr>
        <w:pStyle w:val="a3"/>
        <w:widowControl/>
        <w:ind w:firstLine="567"/>
        <w:contextualSpacing/>
        <w:jc w:val="both"/>
        <w:rPr>
          <w:rFonts w:ascii="Times New Roman" w:hAnsi="Times New Roman"/>
          <w:sz w:val="24"/>
          <w:szCs w:val="24"/>
          <w:lang w:val="ru-RU"/>
        </w:rPr>
      </w:pPr>
    </w:p>
    <w:p w14:paraId="0831B637" w14:textId="76280676" w:rsidR="007B0B1E" w:rsidRDefault="007B0B1E" w:rsidP="00DF4087">
      <w:pPr>
        <w:pStyle w:val="a3"/>
        <w:widowControl/>
        <w:ind w:firstLine="567"/>
        <w:contextualSpacing/>
        <w:jc w:val="both"/>
        <w:rPr>
          <w:rFonts w:ascii="Times New Roman" w:hAnsi="Times New Roman"/>
          <w:sz w:val="24"/>
          <w:szCs w:val="24"/>
          <w:lang w:val="ru-RU"/>
        </w:rPr>
      </w:pPr>
    </w:p>
    <w:p w14:paraId="788CDCB1" w14:textId="77777777" w:rsidR="007B0B1E" w:rsidRDefault="007B0B1E" w:rsidP="00DF4087">
      <w:pPr>
        <w:pStyle w:val="a3"/>
        <w:widowControl/>
        <w:ind w:firstLine="567"/>
        <w:contextualSpacing/>
        <w:jc w:val="both"/>
        <w:rPr>
          <w:rFonts w:ascii="Times New Roman" w:hAnsi="Times New Roman"/>
          <w:sz w:val="24"/>
          <w:szCs w:val="24"/>
          <w:lang w:val="ru-RU"/>
        </w:rPr>
      </w:pPr>
    </w:p>
    <w:p w14:paraId="0CFFA3D8" w14:textId="77777777" w:rsidR="00DF4087" w:rsidRDefault="00DF4087" w:rsidP="00DF4087">
      <w:pPr>
        <w:pStyle w:val="a3"/>
        <w:widowControl/>
        <w:ind w:firstLine="567"/>
        <w:contextualSpacing/>
        <w:jc w:val="both"/>
        <w:rPr>
          <w:rFonts w:ascii="Times New Roman" w:hAnsi="Times New Roman"/>
          <w:sz w:val="24"/>
          <w:szCs w:val="24"/>
          <w:lang w:val="ru-RU"/>
        </w:rPr>
      </w:pPr>
    </w:p>
    <w:p w14:paraId="463D3CA8" w14:textId="77777777" w:rsidR="005B3DA5" w:rsidRPr="00600AB1" w:rsidRDefault="005B3DA5" w:rsidP="005B3DA5">
      <w:pPr>
        <w:jc w:val="right"/>
        <w:rPr>
          <w:b/>
        </w:rPr>
      </w:pPr>
      <w:r w:rsidRPr="00600AB1">
        <w:rPr>
          <w:b/>
        </w:rPr>
        <w:lastRenderedPageBreak/>
        <w:t xml:space="preserve">Приложение </w:t>
      </w:r>
      <w:r w:rsidR="001D7B0C">
        <w:rPr>
          <w:b/>
        </w:rPr>
        <w:t>8</w:t>
      </w:r>
    </w:p>
    <w:p w14:paraId="364CD2CC" w14:textId="77777777" w:rsidR="0067649E" w:rsidRPr="005B3DA5" w:rsidRDefault="005B3DA5" w:rsidP="005062BF">
      <w:pPr>
        <w:widowControl/>
        <w:suppressAutoHyphens/>
        <w:autoSpaceDE/>
        <w:adjustRightInd/>
        <w:contextualSpacing/>
        <w:jc w:val="center"/>
        <w:rPr>
          <w:b/>
          <w:i/>
          <w:color w:val="000000"/>
        </w:rPr>
      </w:pPr>
      <w:r w:rsidRPr="005B3DA5">
        <w:rPr>
          <w:b/>
          <w:i/>
          <w:color w:val="000000"/>
        </w:rPr>
        <w:t>Пример оформления таблиц</w:t>
      </w:r>
    </w:p>
    <w:p w14:paraId="3C3FA6D0" w14:textId="77777777" w:rsidR="00B3541B" w:rsidRPr="00B3541B" w:rsidRDefault="00B3541B" w:rsidP="00AF0044">
      <w:pPr>
        <w:widowControl/>
        <w:suppressAutoHyphens/>
        <w:autoSpaceDE/>
        <w:adjustRightInd/>
        <w:ind w:firstLine="567"/>
        <w:jc w:val="right"/>
        <w:rPr>
          <w:rFonts w:ascii="Calibri" w:eastAsia="Calibri" w:hAnsi="Calibri" w:cs="F"/>
          <w:sz w:val="28"/>
          <w:szCs w:val="28"/>
          <w:lang w:eastAsia="en-US"/>
        </w:rPr>
      </w:pPr>
      <w:r w:rsidRPr="00B3541B">
        <w:rPr>
          <w:color w:val="000000"/>
          <w:sz w:val="28"/>
          <w:szCs w:val="28"/>
        </w:rPr>
        <w:t>Таблица</w:t>
      </w:r>
      <w:r w:rsidRPr="00B44913">
        <w:rPr>
          <w:color w:val="000000"/>
          <w:sz w:val="28"/>
          <w:szCs w:val="28"/>
        </w:rPr>
        <w:t xml:space="preserve"> 1</w:t>
      </w:r>
      <w:r w:rsidRPr="00B3541B">
        <w:rPr>
          <w:color w:val="000000"/>
          <w:sz w:val="28"/>
          <w:szCs w:val="28"/>
        </w:rPr>
        <w:t>.</w:t>
      </w:r>
    </w:p>
    <w:p w14:paraId="70EF5712" w14:textId="77777777" w:rsidR="00B3541B" w:rsidRPr="00B3541B" w:rsidRDefault="00B3541B" w:rsidP="00AF0044">
      <w:pPr>
        <w:widowControl/>
        <w:suppressAutoHyphens/>
        <w:autoSpaceDE/>
        <w:adjustRightInd/>
        <w:ind w:firstLine="567"/>
        <w:jc w:val="center"/>
        <w:rPr>
          <w:rFonts w:ascii="Calibri" w:eastAsia="Calibri" w:hAnsi="Calibri" w:cs="F"/>
          <w:sz w:val="22"/>
          <w:szCs w:val="22"/>
          <w:lang w:eastAsia="en-US"/>
        </w:rPr>
      </w:pPr>
      <w:r w:rsidRPr="00B44913">
        <w:rPr>
          <w:color w:val="000000"/>
          <w:sz w:val="28"/>
          <w:szCs w:val="28"/>
        </w:rPr>
        <w:t>О</w:t>
      </w:r>
      <w:r w:rsidRPr="00B3541B">
        <w:rPr>
          <w:color w:val="000000"/>
          <w:sz w:val="28"/>
          <w:szCs w:val="28"/>
        </w:rPr>
        <w:t>сновные средств</w:t>
      </w:r>
      <w:r w:rsidRPr="00B44913">
        <w:rPr>
          <w:color w:val="000000"/>
          <w:sz w:val="28"/>
          <w:szCs w:val="28"/>
        </w:rPr>
        <w:t>а</w:t>
      </w:r>
    </w:p>
    <w:tbl>
      <w:tblPr>
        <w:tblW w:w="9660" w:type="dxa"/>
        <w:jc w:val="center"/>
        <w:tblLayout w:type="fixed"/>
        <w:tblCellMar>
          <w:left w:w="10" w:type="dxa"/>
          <w:right w:w="10" w:type="dxa"/>
        </w:tblCellMar>
        <w:tblLook w:val="04A0" w:firstRow="1" w:lastRow="0" w:firstColumn="1" w:lastColumn="0" w:noHBand="0" w:noVBand="1"/>
      </w:tblPr>
      <w:tblGrid>
        <w:gridCol w:w="6099"/>
        <w:gridCol w:w="2129"/>
        <w:gridCol w:w="1432"/>
      </w:tblGrid>
      <w:tr w:rsidR="00B3541B" w:rsidRPr="00B3541B" w14:paraId="19B579C3" w14:textId="77777777" w:rsidTr="00B3541B">
        <w:trPr>
          <w:jc w:val="center"/>
        </w:trPr>
        <w:tc>
          <w:tcPr>
            <w:tcW w:w="6099" w:type="dxa"/>
            <w:tcBorders>
              <w:top w:val="double" w:sz="6" w:space="0" w:color="000001"/>
              <w:left w:val="double" w:sz="6" w:space="0" w:color="000001"/>
              <w:bottom w:val="single" w:sz="8" w:space="0" w:color="000001"/>
              <w:right w:val="nil"/>
            </w:tcBorders>
            <w:tcMar>
              <w:top w:w="28" w:type="dxa"/>
              <w:left w:w="28" w:type="dxa"/>
              <w:bottom w:w="28" w:type="dxa"/>
              <w:right w:w="0" w:type="dxa"/>
            </w:tcMar>
            <w:hideMark/>
          </w:tcPr>
          <w:p w14:paraId="28EC41C1" w14:textId="77777777" w:rsidR="00B3541B" w:rsidRPr="00B3541B" w:rsidRDefault="00B3541B" w:rsidP="00AD12A2">
            <w:pPr>
              <w:widowControl/>
              <w:suppressAutoHyphens/>
              <w:autoSpaceDE/>
              <w:adjustRightInd/>
              <w:jc w:val="center"/>
              <w:rPr>
                <w:rFonts w:ascii="Calibri" w:eastAsia="Calibri" w:hAnsi="Calibri" w:cs="F"/>
                <w:lang w:eastAsia="en-US"/>
              </w:rPr>
            </w:pPr>
            <w:bookmarkStart w:id="1" w:name="OLE_LINK14"/>
            <w:bookmarkEnd w:id="1"/>
            <w:r w:rsidRPr="00B3541B">
              <w:rPr>
                <w:color w:val="000000"/>
              </w:rPr>
              <w:t>Наименование группы объектов основных средств</w:t>
            </w:r>
          </w:p>
        </w:tc>
        <w:tc>
          <w:tcPr>
            <w:tcW w:w="2129" w:type="dxa"/>
            <w:tcBorders>
              <w:top w:val="double" w:sz="6" w:space="0" w:color="000001"/>
              <w:left w:val="single" w:sz="8" w:space="0" w:color="000001"/>
              <w:bottom w:val="single" w:sz="8" w:space="0" w:color="000001"/>
              <w:right w:val="nil"/>
            </w:tcBorders>
            <w:tcMar>
              <w:top w:w="28" w:type="dxa"/>
              <w:left w:w="0" w:type="dxa"/>
              <w:bottom w:w="28" w:type="dxa"/>
              <w:right w:w="0" w:type="dxa"/>
            </w:tcMar>
            <w:hideMark/>
          </w:tcPr>
          <w:p w14:paraId="0AA35877" w14:textId="77777777" w:rsidR="00B3541B" w:rsidRPr="00B3541B" w:rsidRDefault="00B3541B" w:rsidP="00AD12A2">
            <w:pPr>
              <w:widowControl/>
              <w:suppressAutoHyphens/>
              <w:autoSpaceDE/>
              <w:adjustRightInd/>
              <w:jc w:val="center"/>
              <w:rPr>
                <w:rFonts w:ascii="Calibri" w:eastAsia="Calibri" w:hAnsi="Calibri" w:cs="F"/>
                <w:lang w:eastAsia="en-US"/>
              </w:rPr>
            </w:pPr>
            <w:r w:rsidRPr="00B3541B">
              <w:rPr>
                <w:color w:val="000000"/>
              </w:rPr>
              <w:t>Первоначальная (восстановительная) стоимость</w:t>
            </w:r>
          </w:p>
        </w:tc>
        <w:tc>
          <w:tcPr>
            <w:tcW w:w="1432" w:type="dxa"/>
            <w:tcBorders>
              <w:top w:val="double" w:sz="6" w:space="0" w:color="000001"/>
              <w:left w:val="single" w:sz="8" w:space="0" w:color="000001"/>
              <w:bottom w:val="single" w:sz="8" w:space="0" w:color="000001"/>
              <w:right w:val="double" w:sz="6" w:space="0" w:color="000001"/>
            </w:tcBorders>
            <w:tcMar>
              <w:top w:w="0" w:type="dxa"/>
              <w:left w:w="11" w:type="dxa"/>
              <w:bottom w:w="0" w:type="dxa"/>
              <w:right w:w="11" w:type="dxa"/>
            </w:tcMar>
            <w:hideMark/>
          </w:tcPr>
          <w:p w14:paraId="37858E6B" w14:textId="77777777" w:rsidR="00B3541B" w:rsidRPr="00B3541B" w:rsidRDefault="00B3541B" w:rsidP="00AD12A2">
            <w:pPr>
              <w:widowControl/>
              <w:suppressAutoHyphens/>
              <w:autoSpaceDE/>
              <w:adjustRightInd/>
              <w:jc w:val="center"/>
              <w:rPr>
                <w:rFonts w:ascii="Calibri" w:eastAsia="Calibri" w:hAnsi="Calibri" w:cs="F"/>
                <w:lang w:eastAsia="en-US"/>
              </w:rPr>
            </w:pPr>
            <w:r w:rsidRPr="00B3541B">
              <w:rPr>
                <w:color w:val="000000"/>
              </w:rPr>
              <w:t>Сумма начисленной амортизации</w:t>
            </w:r>
          </w:p>
        </w:tc>
      </w:tr>
      <w:tr w:rsidR="00B3541B" w:rsidRPr="00B3541B" w14:paraId="7F98DC72" w14:textId="77777777" w:rsidTr="00B3541B">
        <w:trPr>
          <w:jc w:val="center"/>
        </w:trPr>
        <w:tc>
          <w:tcPr>
            <w:tcW w:w="6099" w:type="dxa"/>
            <w:tcBorders>
              <w:top w:val="nil"/>
              <w:left w:val="double" w:sz="6" w:space="0" w:color="000001"/>
              <w:bottom w:val="single" w:sz="8" w:space="0" w:color="000001"/>
              <w:right w:val="nil"/>
            </w:tcBorders>
            <w:tcMar>
              <w:top w:w="0" w:type="dxa"/>
              <w:left w:w="28" w:type="dxa"/>
              <w:bottom w:w="28" w:type="dxa"/>
              <w:right w:w="0" w:type="dxa"/>
            </w:tcMar>
            <w:hideMark/>
          </w:tcPr>
          <w:p w14:paraId="620CEDFA"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Здания</w:t>
            </w:r>
          </w:p>
        </w:tc>
        <w:tc>
          <w:tcPr>
            <w:tcW w:w="2129" w:type="dxa"/>
            <w:tcBorders>
              <w:top w:val="nil"/>
              <w:left w:val="single" w:sz="8" w:space="0" w:color="000001"/>
              <w:bottom w:val="single" w:sz="8" w:space="0" w:color="000001"/>
              <w:right w:val="nil"/>
            </w:tcBorders>
            <w:tcMar>
              <w:top w:w="0" w:type="dxa"/>
              <w:left w:w="0" w:type="dxa"/>
              <w:bottom w:w="28" w:type="dxa"/>
              <w:right w:w="0" w:type="dxa"/>
            </w:tcMar>
            <w:hideMark/>
          </w:tcPr>
          <w:p w14:paraId="25127C3E"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1 263 645</w:t>
            </w:r>
          </w:p>
        </w:tc>
        <w:tc>
          <w:tcPr>
            <w:tcW w:w="1432" w:type="dxa"/>
            <w:tcBorders>
              <w:top w:val="nil"/>
              <w:left w:val="single" w:sz="8" w:space="0" w:color="000001"/>
              <w:bottom w:val="single" w:sz="8" w:space="0" w:color="000001"/>
              <w:right w:val="double" w:sz="6" w:space="0" w:color="000001"/>
            </w:tcBorders>
            <w:tcMar>
              <w:top w:w="0" w:type="dxa"/>
              <w:left w:w="11" w:type="dxa"/>
              <w:bottom w:w="0" w:type="dxa"/>
              <w:right w:w="11" w:type="dxa"/>
            </w:tcMar>
            <w:hideMark/>
          </w:tcPr>
          <w:p w14:paraId="513529FE"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429 940</w:t>
            </w:r>
          </w:p>
        </w:tc>
      </w:tr>
      <w:tr w:rsidR="00B3541B" w:rsidRPr="00B3541B" w14:paraId="0D5FD00F" w14:textId="77777777" w:rsidTr="00B3541B">
        <w:trPr>
          <w:jc w:val="center"/>
        </w:trPr>
        <w:tc>
          <w:tcPr>
            <w:tcW w:w="6099" w:type="dxa"/>
            <w:tcBorders>
              <w:top w:val="nil"/>
              <w:left w:val="double" w:sz="6" w:space="0" w:color="000001"/>
              <w:bottom w:val="single" w:sz="8" w:space="0" w:color="000001"/>
              <w:right w:val="nil"/>
            </w:tcBorders>
            <w:tcMar>
              <w:top w:w="0" w:type="dxa"/>
              <w:left w:w="28" w:type="dxa"/>
              <w:bottom w:w="28" w:type="dxa"/>
              <w:right w:w="0" w:type="dxa"/>
            </w:tcMar>
            <w:hideMark/>
          </w:tcPr>
          <w:p w14:paraId="264E0630"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Сооружения</w:t>
            </w:r>
          </w:p>
        </w:tc>
        <w:tc>
          <w:tcPr>
            <w:tcW w:w="2129" w:type="dxa"/>
            <w:tcBorders>
              <w:top w:val="nil"/>
              <w:left w:val="single" w:sz="8" w:space="0" w:color="000001"/>
              <w:bottom w:val="single" w:sz="8" w:space="0" w:color="000001"/>
              <w:right w:val="nil"/>
            </w:tcBorders>
            <w:tcMar>
              <w:top w:w="0" w:type="dxa"/>
              <w:left w:w="0" w:type="dxa"/>
              <w:bottom w:w="28" w:type="dxa"/>
              <w:right w:w="0" w:type="dxa"/>
            </w:tcMar>
            <w:hideMark/>
          </w:tcPr>
          <w:p w14:paraId="1A50342F"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105 037</w:t>
            </w:r>
          </w:p>
        </w:tc>
        <w:tc>
          <w:tcPr>
            <w:tcW w:w="1432" w:type="dxa"/>
            <w:tcBorders>
              <w:top w:val="nil"/>
              <w:left w:val="single" w:sz="8" w:space="0" w:color="000001"/>
              <w:bottom w:val="single" w:sz="8" w:space="0" w:color="000001"/>
              <w:right w:val="double" w:sz="6" w:space="0" w:color="000001"/>
            </w:tcBorders>
            <w:tcMar>
              <w:top w:w="0" w:type="dxa"/>
              <w:left w:w="11" w:type="dxa"/>
              <w:bottom w:w="0" w:type="dxa"/>
              <w:right w:w="11" w:type="dxa"/>
            </w:tcMar>
            <w:hideMark/>
          </w:tcPr>
          <w:p w14:paraId="11EEB343"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66 033</w:t>
            </w:r>
          </w:p>
        </w:tc>
      </w:tr>
      <w:tr w:rsidR="00B3541B" w:rsidRPr="00B3541B" w14:paraId="109245AE" w14:textId="77777777" w:rsidTr="00B3541B">
        <w:trPr>
          <w:jc w:val="center"/>
        </w:trPr>
        <w:tc>
          <w:tcPr>
            <w:tcW w:w="6099" w:type="dxa"/>
            <w:tcBorders>
              <w:top w:val="nil"/>
              <w:left w:val="double" w:sz="6" w:space="0" w:color="000001"/>
              <w:bottom w:val="single" w:sz="8" w:space="0" w:color="000001"/>
              <w:right w:val="nil"/>
            </w:tcBorders>
            <w:tcMar>
              <w:top w:w="0" w:type="dxa"/>
              <w:left w:w="28" w:type="dxa"/>
              <w:bottom w:w="28" w:type="dxa"/>
              <w:right w:w="0" w:type="dxa"/>
            </w:tcMar>
            <w:hideMark/>
          </w:tcPr>
          <w:p w14:paraId="2FBD8433"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Транспортные средства</w:t>
            </w:r>
          </w:p>
        </w:tc>
        <w:tc>
          <w:tcPr>
            <w:tcW w:w="2129" w:type="dxa"/>
            <w:tcBorders>
              <w:top w:val="nil"/>
              <w:left w:val="single" w:sz="8" w:space="0" w:color="000001"/>
              <w:bottom w:val="single" w:sz="8" w:space="0" w:color="000001"/>
              <w:right w:val="nil"/>
            </w:tcBorders>
            <w:tcMar>
              <w:top w:w="0" w:type="dxa"/>
              <w:left w:w="0" w:type="dxa"/>
              <w:bottom w:w="28" w:type="dxa"/>
              <w:right w:w="0" w:type="dxa"/>
            </w:tcMar>
            <w:hideMark/>
          </w:tcPr>
          <w:p w14:paraId="14856D93"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170 718</w:t>
            </w:r>
          </w:p>
        </w:tc>
        <w:tc>
          <w:tcPr>
            <w:tcW w:w="1432" w:type="dxa"/>
            <w:tcBorders>
              <w:top w:val="nil"/>
              <w:left w:val="single" w:sz="8" w:space="0" w:color="000001"/>
              <w:bottom w:val="single" w:sz="8" w:space="0" w:color="000001"/>
              <w:right w:val="double" w:sz="6" w:space="0" w:color="000001"/>
            </w:tcBorders>
            <w:tcMar>
              <w:top w:w="0" w:type="dxa"/>
              <w:left w:w="11" w:type="dxa"/>
              <w:bottom w:w="0" w:type="dxa"/>
              <w:right w:w="11" w:type="dxa"/>
            </w:tcMar>
            <w:hideMark/>
          </w:tcPr>
          <w:p w14:paraId="5DC95A18"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132 611</w:t>
            </w:r>
          </w:p>
        </w:tc>
      </w:tr>
      <w:tr w:rsidR="00B3541B" w:rsidRPr="00B3541B" w14:paraId="276D898B" w14:textId="77777777" w:rsidTr="00B3541B">
        <w:trPr>
          <w:jc w:val="center"/>
        </w:trPr>
        <w:tc>
          <w:tcPr>
            <w:tcW w:w="6099" w:type="dxa"/>
            <w:tcBorders>
              <w:top w:val="nil"/>
              <w:left w:val="double" w:sz="6" w:space="0" w:color="000001"/>
              <w:bottom w:val="single" w:sz="8" w:space="0" w:color="000001"/>
              <w:right w:val="nil"/>
            </w:tcBorders>
            <w:tcMar>
              <w:top w:w="0" w:type="dxa"/>
              <w:left w:w="28" w:type="dxa"/>
              <w:bottom w:w="28" w:type="dxa"/>
              <w:right w:w="0" w:type="dxa"/>
            </w:tcMar>
            <w:hideMark/>
          </w:tcPr>
          <w:p w14:paraId="5687DA75"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Машины и оборудование</w:t>
            </w:r>
          </w:p>
        </w:tc>
        <w:tc>
          <w:tcPr>
            <w:tcW w:w="2129" w:type="dxa"/>
            <w:tcBorders>
              <w:top w:val="nil"/>
              <w:left w:val="single" w:sz="8" w:space="0" w:color="000001"/>
              <w:bottom w:val="single" w:sz="8" w:space="0" w:color="000001"/>
              <w:right w:val="nil"/>
            </w:tcBorders>
            <w:tcMar>
              <w:top w:w="0" w:type="dxa"/>
              <w:left w:w="0" w:type="dxa"/>
              <w:bottom w:w="28" w:type="dxa"/>
              <w:right w:w="0" w:type="dxa"/>
            </w:tcMar>
            <w:hideMark/>
          </w:tcPr>
          <w:p w14:paraId="34D4A7D3"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2 791 643</w:t>
            </w:r>
          </w:p>
        </w:tc>
        <w:tc>
          <w:tcPr>
            <w:tcW w:w="1432" w:type="dxa"/>
            <w:tcBorders>
              <w:top w:val="nil"/>
              <w:left w:val="single" w:sz="8" w:space="0" w:color="000001"/>
              <w:bottom w:val="single" w:sz="8" w:space="0" w:color="000001"/>
              <w:right w:val="double" w:sz="6" w:space="0" w:color="000001"/>
            </w:tcBorders>
            <w:tcMar>
              <w:top w:w="0" w:type="dxa"/>
              <w:left w:w="11" w:type="dxa"/>
              <w:bottom w:w="0" w:type="dxa"/>
              <w:right w:w="11" w:type="dxa"/>
            </w:tcMar>
            <w:hideMark/>
          </w:tcPr>
          <w:p w14:paraId="5D372404"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2 452 942</w:t>
            </w:r>
          </w:p>
        </w:tc>
      </w:tr>
      <w:tr w:rsidR="00B3541B" w:rsidRPr="00B3541B" w14:paraId="3FE82D26" w14:textId="77777777" w:rsidTr="00B3541B">
        <w:trPr>
          <w:jc w:val="center"/>
        </w:trPr>
        <w:tc>
          <w:tcPr>
            <w:tcW w:w="6099" w:type="dxa"/>
            <w:tcBorders>
              <w:top w:val="nil"/>
              <w:left w:val="double" w:sz="6" w:space="0" w:color="000001"/>
              <w:bottom w:val="single" w:sz="8" w:space="0" w:color="000001"/>
              <w:right w:val="nil"/>
            </w:tcBorders>
            <w:tcMar>
              <w:top w:w="0" w:type="dxa"/>
              <w:left w:w="28" w:type="dxa"/>
              <w:bottom w:w="28" w:type="dxa"/>
              <w:right w:w="0" w:type="dxa"/>
            </w:tcMar>
            <w:hideMark/>
          </w:tcPr>
          <w:p w14:paraId="3042560A"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Производственный инвентарь</w:t>
            </w:r>
          </w:p>
        </w:tc>
        <w:tc>
          <w:tcPr>
            <w:tcW w:w="2129" w:type="dxa"/>
            <w:tcBorders>
              <w:top w:val="nil"/>
              <w:left w:val="single" w:sz="8" w:space="0" w:color="000001"/>
              <w:bottom w:val="single" w:sz="8" w:space="0" w:color="000001"/>
              <w:right w:val="nil"/>
            </w:tcBorders>
            <w:tcMar>
              <w:top w:w="0" w:type="dxa"/>
              <w:left w:w="0" w:type="dxa"/>
              <w:bottom w:w="28" w:type="dxa"/>
              <w:right w:w="0" w:type="dxa"/>
            </w:tcMar>
            <w:hideMark/>
          </w:tcPr>
          <w:p w14:paraId="7BEB8E7A"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27 693</w:t>
            </w:r>
          </w:p>
        </w:tc>
        <w:tc>
          <w:tcPr>
            <w:tcW w:w="1432" w:type="dxa"/>
            <w:tcBorders>
              <w:top w:val="nil"/>
              <w:left w:val="single" w:sz="8" w:space="0" w:color="000001"/>
              <w:bottom w:val="single" w:sz="8" w:space="0" w:color="000001"/>
              <w:right w:val="double" w:sz="6" w:space="0" w:color="000001"/>
            </w:tcBorders>
            <w:tcMar>
              <w:top w:w="0" w:type="dxa"/>
              <w:left w:w="11" w:type="dxa"/>
              <w:bottom w:w="0" w:type="dxa"/>
              <w:right w:w="11" w:type="dxa"/>
            </w:tcMar>
            <w:hideMark/>
          </w:tcPr>
          <w:p w14:paraId="16C5DE27"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26 847</w:t>
            </w:r>
          </w:p>
        </w:tc>
      </w:tr>
      <w:tr w:rsidR="00B3541B" w:rsidRPr="00B3541B" w14:paraId="2A4BBF44" w14:textId="77777777" w:rsidTr="00B3541B">
        <w:trPr>
          <w:jc w:val="center"/>
        </w:trPr>
        <w:tc>
          <w:tcPr>
            <w:tcW w:w="6099" w:type="dxa"/>
            <w:tcBorders>
              <w:top w:val="nil"/>
              <w:left w:val="double" w:sz="6" w:space="0" w:color="000001"/>
              <w:bottom w:val="single" w:sz="8" w:space="0" w:color="000001"/>
              <w:right w:val="nil"/>
            </w:tcBorders>
            <w:tcMar>
              <w:top w:w="0" w:type="dxa"/>
              <w:left w:w="28" w:type="dxa"/>
              <w:bottom w:w="28" w:type="dxa"/>
              <w:right w:w="0" w:type="dxa"/>
            </w:tcMar>
            <w:hideMark/>
          </w:tcPr>
          <w:p w14:paraId="4918E05F"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Земельный участок</w:t>
            </w:r>
          </w:p>
        </w:tc>
        <w:tc>
          <w:tcPr>
            <w:tcW w:w="2129" w:type="dxa"/>
            <w:tcBorders>
              <w:top w:val="nil"/>
              <w:left w:val="single" w:sz="8" w:space="0" w:color="000001"/>
              <w:bottom w:val="single" w:sz="8" w:space="0" w:color="000001"/>
              <w:right w:val="nil"/>
            </w:tcBorders>
            <w:tcMar>
              <w:top w:w="0" w:type="dxa"/>
              <w:left w:w="0" w:type="dxa"/>
              <w:bottom w:w="28" w:type="dxa"/>
              <w:right w:w="0" w:type="dxa"/>
            </w:tcMar>
            <w:hideMark/>
          </w:tcPr>
          <w:p w14:paraId="5A6486FC"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46 288</w:t>
            </w:r>
          </w:p>
        </w:tc>
        <w:tc>
          <w:tcPr>
            <w:tcW w:w="1432" w:type="dxa"/>
            <w:tcBorders>
              <w:top w:val="nil"/>
              <w:left w:val="single" w:sz="8" w:space="0" w:color="000001"/>
              <w:bottom w:val="single" w:sz="8" w:space="0" w:color="000001"/>
              <w:right w:val="double" w:sz="6" w:space="0" w:color="000001"/>
            </w:tcBorders>
            <w:tcMar>
              <w:top w:w="0" w:type="dxa"/>
              <w:left w:w="11" w:type="dxa"/>
              <w:bottom w:w="0" w:type="dxa"/>
              <w:right w:w="11" w:type="dxa"/>
            </w:tcMar>
            <w:hideMark/>
          </w:tcPr>
          <w:p w14:paraId="5D9B4FA8"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0</w:t>
            </w:r>
          </w:p>
        </w:tc>
      </w:tr>
      <w:tr w:rsidR="00B3541B" w:rsidRPr="00B3541B" w14:paraId="108C5954" w14:textId="77777777" w:rsidTr="00B3541B">
        <w:trPr>
          <w:jc w:val="center"/>
        </w:trPr>
        <w:tc>
          <w:tcPr>
            <w:tcW w:w="6099" w:type="dxa"/>
            <w:tcBorders>
              <w:top w:val="nil"/>
              <w:left w:val="double" w:sz="6" w:space="0" w:color="000001"/>
              <w:bottom w:val="single" w:sz="8" w:space="0" w:color="000001"/>
              <w:right w:val="nil"/>
            </w:tcBorders>
            <w:tcMar>
              <w:top w:w="0" w:type="dxa"/>
              <w:left w:w="28" w:type="dxa"/>
              <w:bottom w:w="28" w:type="dxa"/>
              <w:right w:w="0" w:type="dxa"/>
            </w:tcMar>
            <w:hideMark/>
          </w:tcPr>
          <w:p w14:paraId="36F5685F"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Вложения в приобретенные оборотные активы</w:t>
            </w:r>
          </w:p>
        </w:tc>
        <w:tc>
          <w:tcPr>
            <w:tcW w:w="2129" w:type="dxa"/>
            <w:tcBorders>
              <w:top w:val="nil"/>
              <w:left w:val="single" w:sz="8" w:space="0" w:color="000001"/>
              <w:bottom w:val="single" w:sz="8" w:space="0" w:color="000001"/>
              <w:right w:val="nil"/>
            </w:tcBorders>
            <w:tcMar>
              <w:top w:w="0" w:type="dxa"/>
              <w:left w:w="0" w:type="dxa"/>
              <w:bottom w:w="28" w:type="dxa"/>
              <w:right w:w="0" w:type="dxa"/>
            </w:tcMar>
            <w:hideMark/>
          </w:tcPr>
          <w:p w14:paraId="7FB1E816"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9 065</w:t>
            </w:r>
          </w:p>
        </w:tc>
        <w:tc>
          <w:tcPr>
            <w:tcW w:w="1432" w:type="dxa"/>
            <w:tcBorders>
              <w:top w:val="nil"/>
              <w:left w:val="single" w:sz="8" w:space="0" w:color="000001"/>
              <w:bottom w:val="single" w:sz="8" w:space="0" w:color="000001"/>
              <w:right w:val="double" w:sz="6" w:space="0" w:color="000001"/>
            </w:tcBorders>
            <w:tcMar>
              <w:top w:w="0" w:type="dxa"/>
              <w:left w:w="11" w:type="dxa"/>
              <w:bottom w:w="0" w:type="dxa"/>
              <w:right w:w="11" w:type="dxa"/>
            </w:tcMar>
            <w:hideMark/>
          </w:tcPr>
          <w:p w14:paraId="6721A38D"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0</w:t>
            </w:r>
          </w:p>
        </w:tc>
      </w:tr>
      <w:tr w:rsidR="00B3541B" w:rsidRPr="00B3541B" w14:paraId="662952FC" w14:textId="77777777" w:rsidTr="00B3541B">
        <w:trPr>
          <w:jc w:val="center"/>
        </w:trPr>
        <w:tc>
          <w:tcPr>
            <w:tcW w:w="6099" w:type="dxa"/>
            <w:tcBorders>
              <w:top w:val="nil"/>
              <w:left w:val="double" w:sz="6" w:space="0" w:color="000001"/>
              <w:bottom w:val="single" w:sz="8" w:space="0" w:color="000001"/>
              <w:right w:val="nil"/>
            </w:tcBorders>
            <w:tcMar>
              <w:top w:w="0" w:type="dxa"/>
              <w:left w:w="28" w:type="dxa"/>
              <w:bottom w:w="28" w:type="dxa"/>
              <w:right w:w="0" w:type="dxa"/>
            </w:tcMar>
            <w:hideMark/>
          </w:tcPr>
          <w:p w14:paraId="734B9DB7"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Оборудование к установке</w:t>
            </w:r>
          </w:p>
        </w:tc>
        <w:tc>
          <w:tcPr>
            <w:tcW w:w="2129" w:type="dxa"/>
            <w:tcBorders>
              <w:top w:val="nil"/>
              <w:left w:val="single" w:sz="8" w:space="0" w:color="000001"/>
              <w:bottom w:val="single" w:sz="8" w:space="0" w:color="000001"/>
              <w:right w:val="nil"/>
            </w:tcBorders>
            <w:tcMar>
              <w:top w:w="0" w:type="dxa"/>
              <w:left w:w="0" w:type="dxa"/>
              <w:bottom w:w="28" w:type="dxa"/>
              <w:right w:w="0" w:type="dxa"/>
            </w:tcMar>
            <w:hideMark/>
          </w:tcPr>
          <w:p w14:paraId="36EE6A25"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1 934</w:t>
            </w:r>
          </w:p>
        </w:tc>
        <w:tc>
          <w:tcPr>
            <w:tcW w:w="1432" w:type="dxa"/>
            <w:tcBorders>
              <w:top w:val="nil"/>
              <w:left w:val="single" w:sz="8" w:space="0" w:color="000001"/>
              <w:bottom w:val="single" w:sz="8" w:space="0" w:color="000001"/>
              <w:right w:val="double" w:sz="6" w:space="0" w:color="000001"/>
            </w:tcBorders>
            <w:tcMar>
              <w:top w:w="0" w:type="dxa"/>
              <w:left w:w="11" w:type="dxa"/>
              <w:bottom w:w="0" w:type="dxa"/>
              <w:right w:w="11" w:type="dxa"/>
            </w:tcMar>
            <w:hideMark/>
          </w:tcPr>
          <w:p w14:paraId="736AE03C"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0</w:t>
            </w:r>
          </w:p>
        </w:tc>
      </w:tr>
      <w:tr w:rsidR="00B3541B" w:rsidRPr="00B3541B" w14:paraId="1E906175" w14:textId="77777777" w:rsidTr="00B3541B">
        <w:trPr>
          <w:jc w:val="center"/>
        </w:trPr>
        <w:tc>
          <w:tcPr>
            <w:tcW w:w="6099" w:type="dxa"/>
            <w:tcBorders>
              <w:top w:val="nil"/>
              <w:left w:val="double" w:sz="6" w:space="0" w:color="000001"/>
              <w:bottom w:val="double" w:sz="6" w:space="0" w:color="000001"/>
              <w:right w:val="nil"/>
            </w:tcBorders>
            <w:tcMar>
              <w:top w:w="0" w:type="dxa"/>
              <w:left w:w="28" w:type="dxa"/>
              <w:bottom w:w="28" w:type="dxa"/>
              <w:right w:w="0" w:type="dxa"/>
            </w:tcMar>
            <w:hideMark/>
          </w:tcPr>
          <w:p w14:paraId="5A616AAE"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ИТОГО</w:t>
            </w:r>
          </w:p>
        </w:tc>
        <w:tc>
          <w:tcPr>
            <w:tcW w:w="2129" w:type="dxa"/>
            <w:tcBorders>
              <w:top w:val="nil"/>
              <w:left w:val="single" w:sz="8" w:space="0" w:color="000001"/>
              <w:bottom w:val="double" w:sz="6" w:space="0" w:color="000001"/>
              <w:right w:val="nil"/>
            </w:tcBorders>
            <w:tcMar>
              <w:top w:w="0" w:type="dxa"/>
              <w:left w:w="0" w:type="dxa"/>
              <w:bottom w:w="28" w:type="dxa"/>
              <w:right w:w="0" w:type="dxa"/>
            </w:tcMar>
            <w:hideMark/>
          </w:tcPr>
          <w:p w14:paraId="66468CF2"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4 416 023</w:t>
            </w:r>
          </w:p>
        </w:tc>
        <w:tc>
          <w:tcPr>
            <w:tcW w:w="1432" w:type="dxa"/>
            <w:tcBorders>
              <w:top w:val="nil"/>
              <w:left w:val="single" w:sz="8" w:space="0" w:color="000001"/>
              <w:bottom w:val="double" w:sz="6" w:space="0" w:color="000001"/>
              <w:right w:val="double" w:sz="6" w:space="0" w:color="000001"/>
            </w:tcBorders>
            <w:tcMar>
              <w:top w:w="0" w:type="dxa"/>
              <w:left w:w="11" w:type="dxa"/>
              <w:bottom w:w="0" w:type="dxa"/>
              <w:right w:w="11" w:type="dxa"/>
            </w:tcMar>
            <w:hideMark/>
          </w:tcPr>
          <w:p w14:paraId="3B9A03CB" w14:textId="77777777" w:rsidR="00B3541B" w:rsidRPr="00B3541B" w:rsidRDefault="00B3541B" w:rsidP="00AD12A2">
            <w:pPr>
              <w:widowControl/>
              <w:suppressAutoHyphens/>
              <w:autoSpaceDE/>
              <w:adjustRightInd/>
              <w:rPr>
                <w:rFonts w:ascii="Calibri" w:eastAsia="Calibri" w:hAnsi="Calibri" w:cs="F"/>
                <w:lang w:eastAsia="en-US"/>
              </w:rPr>
            </w:pPr>
            <w:r w:rsidRPr="00B3541B">
              <w:rPr>
                <w:color w:val="000000"/>
              </w:rPr>
              <w:t>3 108 373</w:t>
            </w:r>
          </w:p>
        </w:tc>
      </w:tr>
    </w:tbl>
    <w:p w14:paraId="23F78FC3" w14:textId="77777777" w:rsidR="00030011" w:rsidRPr="00030011" w:rsidRDefault="00B3541B" w:rsidP="00AF0044">
      <w:pPr>
        <w:ind w:firstLine="567"/>
        <w:jc w:val="both"/>
        <w:rPr>
          <w:sz w:val="28"/>
          <w:szCs w:val="28"/>
        </w:rPr>
      </w:pPr>
      <w:r w:rsidRPr="00B3541B">
        <w:rPr>
          <w:color w:val="000000"/>
          <w:sz w:val="28"/>
          <w:szCs w:val="28"/>
        </w:rPr>
        <w:t>Структура себестоимости представлена в Таблице 2. Из нее видно, что наибольшей процент в себестоимости занимают покупные сырье и материалы.</w:t>
      </w:r>
      <w:r w:rsidR="005062BF">
        <w:rPr>
          <w:color w:val="000000"/>
          <w:sz w:val="28"/>
          <w:szCs w:val="28"/>
        </w:rPr>
        <w:t xml:space="preserve"> </w:t>
      </w:r>
      <w:r w:rsidR="00030011" w:rsidRPr="00030011">
        <w:rPr>
          <w:sz w:val="28"/>
          <w:szCs w:val="28"/>
        </w:rPr>
        <w:t>В Таблице 2 отражены показатели финансовой устойчивости завода-производителя ПАО «Электрощит».</w:t>
      </w:r>
    </w:p>
    <w:p w14:paraId="6B52DF8A" w14:textId="45ED709B" w:rsidR="00030011" w:rsidRPr="005062BF" w:rsidRDefault="00030011" w:rsidP="00AF0044">
      <w:pPr>
        <w:ind w:firstLine="567"/>
        <w:jc w:val="center"/>
        <w:rPr>
          <w:i/>
          <w:sz w:val="28"/>
          <w:szCs w:val="28"/>
        </w:rPr>
      </w:pPr>
      <w:r w:rsidRPr="005062BF">
        <w:rPr>
          <w:i/>
          <w:sz w:val="28"/>
          <w:szCs w:val="28"/>
        </w:rPr>
        <w:t>Таблица 2. Показатели финансовой устойчивости ПАО «Электрощит» за 20</w:t>
      </w:r>
      <w:r w:rsidR="008B6741" w:rsidRPr="008B6741">
        <w:rPr>
          <w:i/>
          <w:sz w:val="28"/>
          <w:szCs w:val="28"/>
        </w:rPr>
        <w:t>23</w:t>
      </w:r>
      <w:r w:rsidRPr="005062BF">
        <w:rPr>
          <w:i/>
          <w:sz w:val="28"/>
          <w:szCs w:val="28"/>
        </w:rPr>
        <w:t>-20</w:t>
      </w:r>
      <w:r w:rsidR="005062BF" w:rsidRPr="005062BF">
        <w:rPr>
          <w:i/>
          <w:sz w:val="28"/>
          <w:szCs w:val="28"/>
        </w:rPr>
        <w:t>2</w:t>
      </w:r>
      <w:r w:rsidR="008B6741" w:rsidRPr="008B6741">
        <w:rPr>
          <w:i/>
          <w:sz w:val="28"/>
          <w:szCs w:val="28"/>
        </w:rPr>
        <w:t>4</w:t>
      </w:r>
      <w:r w:rsidRPr="005062BF">
        <w:rPr>
          <w:i/>
          <w:sz w:val="28"/>
          <w:szCs w:val="28"/>
        </w:rPr>
        <w:t xml:space="preserve"> гг.</w:t>
      </w:r>
      <w:r w:rsidR="005062BF" w:rsidRPr="005062BF">
        <w:rPr>
          <w:i/>
          <w:sz w:val="28"/>
          <w:szCs w:val="28"/>
        </w:rPr>
        <w:t xml:space="preserve"> </w:t>
      </w:r>
      <w:r w:rsidRPr="005062BF">
        <w:rPr>
          <w:i/>
          <w:sz w:val="28"/>
          <w:szCs w:val="28"/>
        </w:rPr>
        <w:t>(в тыс. рублей)</w:t>
      </w:r>
    </w:p>
    <w:tbl>
      <w:tblPr>
        <w:tblW w:w="9679" w:type="dxa"/>
        <w:jc w:val="center"/>
        <w:tblLayout w:type="fixed"/>
        <w:tblLook w:val="04A0" w:firstRow="1" w:lastRow="0" w:firstColumn="1" w:lastColumn="0" w:noHBand="0" w:noVBand="1"/>
      </w:tblPr>
      <w:tblGrid>
        <w:gridCol w:w="1997"/>
        <w:gridCol w:w="936"/>
        <w:gridCol w:w="709"/>
        <w:gridCol w:w="748"/>
        <w:gridCol w:w="708"/>
        <w:gridCol w:w="1133"/>
        <w:gridCol w:w="1040"/>
        <w:gridCol w:w="1275"/>
        <w:gridCol w:w="1133"/>
      </w:tblGrid>
      <w:tr w:rsidR="00030011" w:rsidRPr="00030011" w14:paraId="18A9B6E1" w14:textId="77777777" w:rsidTr="005062BF">
        <w:trPr>
          <w:trHeight w:val="343"/>
          <w:jc w:val="center"/>
        </w:trPr>
        <w:tc>
          <w:tcPr>
            <w:tcW w:w="1997" w:type="dxa"/>
            <w:vMerge w:val="restart"/>
            <w:tcBorders>
              <w:top w:val="single" w:sz="8" w:space="0" w:color="auto"/>
              <w:left w:val="single" w:sz="8" w:space="0" w:color="auto"/>
              <w:bottom w:val="single" w:sz="8" w:space="0" w:color="000000"/>
              <w:right w:val="single" w:sz="8" w:space="0" w:color="auto"/>
            </w:tcBorders>
            <w:vAlign w:val="center"/>
          </w:tcPr>
          <w:p w14:paraId="655697B5" w14:textId="77777777" w:rsidR="00030011" w:rsidRPr="00030011" w:rsidRDefault="00030011" w:rsidP="005062BF">
            <w:pPr>
              <w:jc w:val="both"/>
              <w:rPr>
                <w:lang w:eastAsia="en-US"/>
              </w:rPr>
            </w:pPr>
            <w:r w:rsidRPr="00030011">
              <w:rPr>
                <w:lang w:eastAsia="en-US"/>
              </w:rPr>
              <w:t>Наименование показателя</w:t>
            </w:r>
          </w:p>
          <w:p w14:paraId="4606EE38" w14:textId="77777777" w:rsidR="00030011" w:rsidRPr="00030011" w:rsidRDefault="00030011" w:rsidP="005062BF">
            <w:pPr>
              <w:rPr>
                <w:lang w:eastAsia="en-US"/>
              </w:rPr>
            </w:pPr>
          </w:p>
          <w:p w14:paraId="12EDB0AA" w14:textId="77777777" w:rsidR="00030011" w:rsidRPr="00030011" w:rsidRDefault="00030011" w:rsidP="005062BF">
            <w:pPr>
              <w:rPr>
                <w:lang w:eastAsia="en-US"/>
              </w:rPr>
            </w:pPr>
          </w:p>
        </w:tc>
        <w:tc>
          <w:tcPr>
            <w:tcW w:w="936" w:type="dxa"/>
            <w:vMerge w:val="restart"/>
            <w:tcBorders>
              <w:top w:val="single" w:sz="8" w:space="0" w:color="auto"/>
              <w:left w:val="single" w:sz="8" w:space="0" w:color="auto"/>
              <w:bottom w:val="single" w:sz="8" w:space="0" w:color="000000"/>
              <w:right w:val="single" w:sz="8" w:space="0" w:color="auto"/>
            </w:tcBorders>
            <w:vAlign w:val="center"/>
            <w:hideMark/>
          </w:tcPr>
          <w:p w14:paraId="439F26D3" w14:textId="77777777" w:rsidR="00030011" w:rsidRPr="00030011" w:rsidRDefault="00030011" w:rsidP="005062BF">
            <w:pPr>
              <w:jc w:val="both"/>
              <w:rPr>
                <w:lang w:eastAsia="en-US"/>
              </w:rPr>
            </w:pPr>
            <w:r w:rsidRPr="00030011">
              <w:rPr>
                <w:lang w:eastAsia="en-US"/>
              </w:rPr>
              <w:t>Норматив</w:t>
            </w:r>
          </w:p>
        </w:tc>
        <w:tc>
          <w:tcPr>
            <w:tcW w:w="709" w:type="dxa"/>
            <w:vMerge w:val="restart"/>
            <w:tcBorders>
              <w:top w:val="single" w:sz="8" w:space="0" w:color="auto"/>
              <w:left w:val="single" w:sz="8" w:space="0" w:color="auto"/>
              <w:bottom w:val="single" w:sz="8" w:space="0" w:color="000000"/>
              <w:right w:val="single" w:sz="8" w:space="0" w:color="auto"/>
            </w:tcBorders>
            <w:vAlign w:val="center"/>
            <w:hideMark/>
          </w:tcPr>
          <w:p w14:paraId="4BA147EA" w14:textId="43212CF7" w:rsidR="00030011" w:rsidRPr="008B6741" w:rsidRDefault="00030011" w:rsidP="005062BF">
            <w:pPr>
              <w:jc w:val="both"/>
              <w:rPr>
                <w:lang w:val="en-US" w:eastAsia="en-US"/>
              </w:rPr>
            </w:pPr>
            <w:r w:rsidRPr="00030011">
              <w:rPr>
                <w:lang w:eastAsia="en-US"/>
              </w:rPr>
              <w:t>20</w:t>
            </w:r>
            <w:r w:rsidR="008B6741">
              <w:rPr>
                <w:lang w:val="en-US" w:eastAsia="en-US"/>
              </w:rPr>
              <w:t>22</w:t>
            </w:r>
          </w:p>
        </w:tc>
        <w:tc>
          <w:tcPr>
            <w:tcW w:w="748" w:type="dxa"/>
            <w:vMerge w:val="restart"/>
            <w:tcBorders>
              <w:top w:val="single" w:sz="8" w:space="0" w:color="auto"/>
              <w:left w:val="single" w:sz="8" w:space="0" w:color="auto"/>
              <w:bottom w:val="single" w:sz="8" w:space="0" w:color="000000"/>
              <w:right w:val="single" w:sz="8" w:space="0" w:color="auto"/>
            </w:tcBorders>
            <w:vAlign w:val="center"/>
            <w:hideMark/>
          </w:tcPr>
          <w:p w14:paraId="0550BEFE" w14:textId="7D1816C9" w:rsidR="00030011" w:rsidRPr="008B6741" w:rsidRDefault="00030011" w:rsidP="005062BF">
            <w:pPr>
              <w:jc w:val="both"/>
              <w:rPr>
                <w:lang w:val="en-US" w:eastAsia="en-US"/>
              </w:rPr>
            </w:pPr>
            <w:r w:rsidRPr="00030011">
              <w:rPr>
                <w:lang w:eastAsia="en-US"/>
              </w:rPr>
              <w:t>20</w:t>
            </w:r>
            <w:r w:rsidR="008B6741">
              <w:rPr>
                <w:lang w:val="en-US" w:eastAsia="en-US"/>
              </w:rPr>
              <w:t>23</w:t>
            </w:r>
          </w:p>
        </w:tc>
        <w:tc>
          <w:tcPr>
            <w:tcW w:w="708" w:type="dxa"/>
            <w:vMerge w:val="restart"/>
            <w:tcBorders>
              <w:top w:val="single" w:sz="8" w:space="0" w:color="auto"/>
              <w:left w:val="single" w:sz="8" w:space="0" w:color="auto"/>
              <w:bottom w:val="single" w:sz="8" w:space="0" w:color="000000"/>
              <w:right w:val="single" w:sz="8" w:space="0" w:color="auto"/>
            </w:tcBorders>
            <w:vAlign w:val="center"/>
            <w:hideMark/>
          </w:tcPr>
          <w:p w14:paraId="05BBC7BB" w14:textId="4708AD7E" w:rsidR="00030011" w:rsidRPr="008B6741" w:rsidRDefault="00030011" w:rsidP="005062BF">
            <w:pPr>
              <w:jc w:val="both"/>
              <w:rPr>
                <w:lang w:val="en-US" w:eastAsia="en-US"/>
              </w:rPr>
            </w:pPr>
            <w:r w:rsidRPr="00030011">
              <w:rPr>
                <w:lang w:eastAsia="en-US"/>
              </w:rPr>
              <w:t>20</w:t>
            </w:r>
            <w:r w:rsidR="005062BF">
              <w:rPr>
                <w:lang w:eastAsia="en-US"/>
              </w:rPr>
              <w:t>2</w:t>
            </w:r>
            <w:r w:rsidR="008B6741">
              <w:rPr>
                <w:lang w:val="en-US" w:eastAsia="en-US"/>
              </w:rPr>
              <w:t>4</w:t>
            </w:r>
          </w:p>
        </w:tc>
        <w:tc>
          <w:tcPr>
            <w:tcW w:w="2173" w:type="dxa"/>
            <w:gridSpan w:val="2"/>
            <w:tcBorders>
              <w:top w:val="single" w:sz="8" w:space="0" w:color="auto"/>
              <w:left w:val="nil"/>
              <w:bottom w:val="single" w:sz="8" w:space="0" w:color="auto"/>
              <w:right w:val="single" w:sz="8" w:space="0" w:color="000000"/>
            </w:tcBorders>
            <w:noWrap/>
            <w:vAlign w:val="center"/>
            <w:hideMark/>
          </w:tcPr>
          <w:p w14:paraId="0FE9FFEB" w14:textId="319603F5" w:rsidR="00030011" w:rsidRPr="008B6741" w:rsidRDefault="00030011" w:rsidP="005062BF">
            <w:pPr>
              <w:jc w:val="both"/>
              <w:rPr>
                <w:lang w:val="en-US" w:eastAsia="en-US"/>
              </w:rPr>
            </w:pPr>
            <w:r w:rsidRPr="00030011">
              <w:rPr>
                <w:lang w:eastAsia="en-US"/>
              </w:rPr>
              <w:t>Отклонения 20</w:t>
            </w:r>
            <w:r w:rsidR="008B6741">
              <w:rPr>
                <w:lang w:val="en-US" w:eastAsia="en-US"/>
              </w:rPr>
              <w:t>23</w:t>
            </w:r>
            <w:r w:rsidRPr="00030011">
              <w:rPr>
                <w:lang w:eastAsia="en-US"/>
              </w:rPr>
              <w:t xml:space="preserve"> к 20</w:t>
            </w:r>
            <w:r w:rsidR="008B6741">
              <w:rPr>
                <w:lang w:val="en-US" w:eastAsia="en-US"/>
              </w:rPr>
              <w:t>22</w:t>
            </w:r>
          </w:p>
        </w:tc>
        <w:tc>
          <w:tcPr>
            <w:tcW w:w="2408" w:type="dxa"/>
            <w:gridSpan w:val="2"/>
            <w:tcBorders>
              <w:top w:val="single" w:sz="8" w:space="0" w:color="auto"/>
              <w:left w:val="nil"/>
              <w:bottom w:val="single" w:sz="8" w:space="0" w:color="auto"/>
              <w:right w:val="single" w:sz="8" w:space="0" w:color="000000"/>
            </w:tcBorders>
            <w:noWrap/>
            <w:vAlign w:val="center"/>
            <w:hideMark/>
          </w:tcPr>
          <w:p w14:paraId="1F0B8994" w14:textId="2764BE68" w:rsidR="00030011" w:rsidRPr="008B6741" w:rsidRDefault="00030011" w:rsidP="005062BF">
            <w:pPr>
              <w:jc w:val="both"/>
              <w:rPr>
                <w:lang w:val="en-US" w:eastAsia="en-US"/>
              </w:rPr>
            </w:pPr>
            <w:r w:rsidRPr="00030011">
              <w:rPr>
                <w:lang w:eastAsia="en-US"/>
              </w:rPr>
              <w:t>Отклонения 20</w:t>
            </w:r>
            <w:r w:rsidR="005062BF">
              <w:rPr>
                <w:lang w:eastAsia="en-US"/>
              </w:rPr>
              <w:t>2</w:t>
            </w:r>
            <w:r w:rsidR="008B6741">
              <w:rPr>
                <w:lang w:val="en-US" w:eastAsia="en-US"/>
              </w:rPr>
              <w:t>4</w:t>
            </w:r>
            <w:r w:rsidRPr="00030011">
              <w:rPr>
                <w:lang w:eastAsia="en-US"/>
              </w:rPr>
              <w:t xml:space="preserve"> к 20</w:t>
            </w:r>
            <w:r w:rsidR="008B6741">
              <w:rPr>
                <w:lang w:val="en-US" w:eastAsia="en-US"/>
              </w:rPr>
              <w:t>23</w:t>
            </w:r>
          </w:p>
        </w:tc>
      </w:tr>
      <w:tr w:rsidR="00030011" w:rsidRPr="00030011" w14:paraId="64E95769" w14:textId="77777777" w:rsidTr="005062BF">
        <w:trPr>
          <w:cantSplit/>
          <w:trHeight w:val="810"/>
          <w:jc w:val="center"/>
        </w:trPr>
        <w:tc>
          <w:tcPr>
            <w:tcW w:w="1997" w:type="dxa"/>
            <w:vMerge/>
            <w:tcBorders>
              <w:top w:val="single" w:sz="8" w:space="0" w:color="auto"/>
              <w:left w:val="single" w:sz="8" w:space="0" w:color="auto"/>
              <w:bottom w:val="single" w:sz="8" w:space="0" w:color="000000"/>
              <w:right w:val="single" w:sz="8" w:space="0" w:color="auto"/>
            </w:tcBorders>
            <w:vAlign w:val="center"/>
            <w:hideMark/>
          </w:tcPr>
          <w:p w14:paraId="41D98D7C" w14:textId="77777777" w:rsidR="00030011" w:rsidRPr="00030011" w:rsidRDefault="00030011" w:rsidP="005062BF">
            <w:pPr>
              <w:widowControl/>
              <w:autoSpaceDE/>
              <w:autoSpaceDN/>
              <w:adjustRightInd/>
              <w:rPr>
                <w:lang w:eastAsia="en-US"/>
              </w:rPr>
            </w:pPr>
          </w:p>
        </w:tc>
        <w:tc>
          <w:tcPr>
            <w:tcW w:w="936" w:type="dxa"/>
            <w:vMerge/>
            <w:tcBorders>
              <w:top w:val="single" w:sz="8" w:space="0" w:color="auto"/>
              <w:left w:val="single" w:sz="8" w:space="0" w:color="auto"/>
              <w:bottom w:val="single" w:sz="8" w:space="0" w:color="000000"/>
              <w:right w:val="single" w:sz="8" w:space="0" w:color="auto"/>
            </w:tcBorders>
            <w:vAlign w:val="center"/>
            <w:hideMark/>
          </w:tcPr>
          <w:p w14:paraId="5215AD48" w14:textId="77777777" w:rsidR="00030011" w:rsidRPr="00030011" w:rsidRDefault="00030011" w:rsidP="005062BF">
            <w:pPr>
              <w:widowControl/>
              <w:autoSpaceDE/>
              <w:autoSpaceDN/>
              <w:adjustRightInd/>
              <w:rPr>
                <w:lang w:eastAsia="en-US"/>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24A577D4" w14:textId="77777777" w:rsidR="00030011" w:rsidRPr="00030011" w:rsidRDefault="00030011" w:rsidP="005062BF">
            <w:pPr>
              <w:widowControl/>
              <w:autoSpaceDE/>
              <w:autoSpaceDN/>
              <w:adjustRightInd/>
              <w:rPr>
                <w:lang w:eastAsia="en-US"/>
              </w:rPr>
            </w:pPr>
          </w:p>
        </w:tc>
        <w:tc>
          <w:tcPr>
            <w:tcW w:w="748" w:type="dxa"/>
            <w:vMerge/>
            <w:tcBorders>
              <w:top w:val="single" w:sz="8" w:space="0" w:color="auto"/>
              <w:left w:val="single" w:sz="8" w:space="0" w:color="auto"/>
              <w:bottom w:val="single" w:sz="8" w:space="0" w:color="000000"/>
              <w:right w:val="single" w:sz="8" w:space="0" w:color="auto"/>
            </w:tcBorders>
            <w:vAlign w:val="center"/>
            <w:hideMark/>
          </w:tcPr>
          <w:p w14:paraId="7AF2BD3B" w14:textId="77777777" w:rsidR="00030011" w:rsidRPr="00030011" w:rsidRDefault="00030011" w:rsidP="005062BF">
            <w:pPr>
              <w:widowControl/>
              <w:autoSpaceDE/>
              <w:autoSpaceDN/>
              <w:adjustRightInd/>
              <w:rPr>
                <w:lang w:eastAsia="en-US"/>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4D5269A2" w14:textId="77777777" w:rsidR="00030011" w:rsidRPr="00030011" w:rsidRDefault="00030011" w:rsidP="005062BF">
            <w:pPr>
              <w:widowControl/>
              <w:autoSpaceDE/>
              <w:autoSpaceDN/>
              <w:adjustRightInd/>
              <w:rPr>
                <w:lang w:eastAsia="en-US"/>
              </w:rPr>
            </w:pPr>
          </w:p>
        </w:tc>
        <w:tc>
          <w:tcPr>
            <w:tcW w:w="1133" w:type="dxa"/>
            <w:tcBorders>
              <w:top w:val="nil"/>
              <w:left w:val="nil"/>
              <w:bottom w:val="single" w:sz="8" w:space="0" w:color="auto"/>
              <w:right w:val="single" w:sz="8" w:space="0" w:color="auto"/>
            </w:tcBorders>
            <w:vAlign w:val="center"/>
            <w:hideMark/>
          </w:tcPr>
          <w:p w14:paraId="6DAB4696" w14:textId="77777777" w:rsidR="00030011" w:rsidRPr="00030011" w:rsidRDefault="00030011" w:rsidP="005062BF">
            <w:pPr>
              <w:rPr>
                <w:lang w:eastAsia="en-US"/>
              </w:rPr>
            </w:pPr>
            <w:proofErr w:type="gramStart"/>
            <w:r w:rsidRPr="00030011">
              <w:rPr>
                <w:lang w:eastAsia="en-US"/>
              </w:rPr>
              <w:t>абсолют(</w:t>
            </w:r>
            <w:proofErr w:type="gramEnd"/>
            <w:r w:rsidRPr="00030011">
              <w:rPr>
                <w:lang w:eastAsia="en-US"/>
              </w:rPr>
              <w:t>тыс. руб.)</w:t>
            </w:r>
          </w:p>
        </w:tc>
        <w:tc>
          <w:tcPr>
            <w:tcW w:w="1040" w:type="dxa"/>
            <w:tcBorders>
              <w:top w:val="nil"/>
              <w:left w:val="nil"/>
              <w:bottom w:val="single" w:sz="8" w:space="0" w:color="auto"/>
              <w:right w:val="single" w:sz="8" w:space="0" w:color="auto"/>
            </w:tcBorders>
            <w:vAlign w:val="center"/>
            <w:hideMark/>
          </w:tcPr>
          <w:p w14:paraId="5EBFE76B" w14:textId="77777777" w:rsidR="00030011" w:rsidRPr="00030011" w:rsidRDefault="00030011" w:rsidP="005062BF">
            <w:pPr>
              <w:jc w:val="both"/>
              <w:rPr>
                <w:lang w:eastAsia="en-US"/>
              </w:rPr>
            </w:pPr>
            <w:r w:rsidRPr="00030011">
              <w:rPr>
                <w:lang w:eastAsia="en-US"/>
              </w:rPr>
              <w:t>относит. (%)</w:t>
            </w:r>
          </w:p>
        </w:tc>
        <w:tc>
          <w:tcPr>
            <w:tcW w:w="1275" w:type="dxa"/>
            <w:tcBorders>
              <w:top w:val="nil"/>
              <w:left w:val="nil"/>
              <w:bottom w:val="single" w:sz="8" w:space="0" w:color="auto"/>
              <w:right w:val="single" w:sz="8" w:space="0" w:color="auto"/>
            </w:tcBorders>
            <w:vAlign w:val="center"/>
            <w:hideMark/>
          </w:tcPr>
          <w:p w14:paraId="031DE8B0" w14:textId="77777777" w:rsidR="00030011" w:rsidRPr="00030011" w:rsidRDefault="00030011" w:rsidP="005062BF">
            <w:pPr>
              <w:jc w:val="both"/>
              <w:rPr>
                <w:lang w:eastAsia="en-US"/>
              </w:rPr>
            </w:pPr>
            <w:r w:rsidRPr="00030011">
              <w:rPr>
                <w:lang w:eastAsia="en-US"/>
              </w:rPr>
              <w:t>абсолют. (тыс. руб.)</w:t>
            </w:r>
          </w:p>
        </w:tc>
        <w:tc>
          <w:tcPr>
            <w:tcW w:w="1133" w:type="dxa"/>
            <w:tcBorders>
              <w:top w:val="nil"/>
              <w:left w:val="nil"/>
              <w:bottom w:val="single" w:sz="8" w:space="0" w:color="auto"/>
              <w:right w:val="single" w:sz="8" w:space="0" w:color="auto"/>
            </w:tcBorders>
            <w:vAlign w:val="center"/>
            <w:hideMark/>
          </w:tcPr>
          <w:p w14:paraId="2D74623C" w14:textId="77777777" w:rsidR="00030011" w:rsidRPr="00030011" w:rsidRDefault="00030011" w:rsidP="005062BF">
            <w:pPr>
              <w:jc w:val="both"/>
              <w:rPr>
                <w:lang w:eastAsia="en-US"/>
              </w:rPr>
            </w:pPr>
            <w:r w:rsidRPr="00030011">
              <w:rPr>
                <w:lang w:eastAsia="en-US"/>
              </w:rPr>
              <w:t>относит. (%)</w:t>
            </w:r>
          </w:p>
        </w:tc>
      </w:tr>
      <w:tr w:rsidR="00030011" w:rsidRPr="00030011" w14:paraId="3D6B257E" w14:textId="77777777" w:rsidTr="005062BF">
        <w:trPr>
          <w:cantSplit/>
          <w:trHeight w:val="670"/>
          <w:jc w:val="center"/>
        </w:trPr>
        <w:tc>
          <w:tcPr>
            <w:tcW w:w="1997" w:type="dxa"/>
            <w:tcBorders>
              <w:top w:val="nil"/>
              <w:left w:val="single" w:sz="8" w:space="0" w:color="auto"/>
              <w:bottom w:val="single" w:sz="8" w:space="0" w:color="auto"/>
              <w:right w:val="single" w:sz="8" w:space="0" w:color="auto"/>
            </w:tcBorders>
            <w:vAlign w:val="center"/>
            <w:hideMark/>
          </w:tcPr>
          <w:p w14:paraId="66CB5027" w14:textId="77777777" w:rsidR="00030011" w:rsidRPr="00030011" w:rsidRDefault="00030011" w:rsidP="005062BF">
            <w:pPr>
              <w:jc w:val="both"/>
              <w:rPr>
                <w:lang w:eastAsia="en-US"/>
              </w:rPr>
            </w:pPr>
            <w:r w:rsidRPr="00030011">
              <w:rPr>
                <w:lang w:eastAsia="en-US"/>
              </w:rPr>
              <w:t>Коэффициент автономии</w:t>
            </w:r>
          </w:p>
        </w:tc>
        <w:tc>
          <w:tcPr>
            <w:tcW w:w="936" w:type="dxa"/>
            <w:tcBorders>
              <w:top w:val="nil"/>
              <w:left w:val="nil"/>
              <w:bottom w:val="single" w:sz="8" w:space="0" w:color="auto"/>
              <w:right w:val="single" w:sz="8" w:space="0" w:color="auto"/>
            </w:tcBorders>
            <w:vAlign w:val="center"/>
            <w:hideMark/>
          </w:tcPr>
          <w:p w14:paraId="20CECF6C" w14:textId="77777777" w:rsidR="00030011" w:rsidRPr="00030011" w:rsidRDefault="00030011" w:rsidP="005062BF">
            <w:pPr>
              <w:jc w:val="both"/>
              <w:rPr>
                <w:lang w:eastAsia="en-US"/>
              </w:rPr>
            </w:pPr>
            <w:r w:rsidRPr="00030011">
              <w:rPr>
                <w:lang w:eastAsia="en-US"/>
              </w:rPr>
              <w:t>0,4 - 0,6</w:t>
            </w:r>
          </w:p>
        </w:tc>
        <w:tc>
          <w:tcPr>
            <w:tcW w:w="709" w:type="dxa"/>
            <w:tcBorders>
              <w:top w:val="nil"/>
              <w:left w:val="nil"/>
              <w:bottom w:val="nil"/>
              <w:right w:val="single" w:sz="8" w:space="0" w:color="auto"/>
            </w:tcBorders>
            <w:vAlign w:val="center"/>
            <w:hideMark/>
          </w:tcPr>
          <w:p w14:paraId="38F82140" w14:textId="77777777" w:rsidR="00030011" w:rsidRPr="00030011" w:rsidRDefault="00030011" w:rsidP="005062BF">
            <w:pPr>
              <w:jc w:val="both"/>
              <w:rPr>
                <w:lang w:eastAsia="en-US"/>
              </w:rPr>
            </w:pPr>
            <w:r w:rsidRPr="00030011">
              <w:rPr>
                <w:lang w:eastAsia="en-US"/>
              </w:rPr>
              <w:t>0,04</w:t>
            </w:r>
          </w:p>
        </w:tc>
        <w:tc>
          <w:tcPr>
            <w:tcW w:w="748" w:type="dxa"/>
            <w:tcBorders>
              <w:top w:val="nil"/>
              <w:left w:val="nil"/>
              <w:bottom w:val="nil"/>
              <w:right w:val="single" w:sz="8" w:space="0" w:color="auto"/>
            </w:tcBorders>
            <w:vAlign w:val="center"/>
            <w:hideMark/>
          </w:tcPr>
          <w:p w14:paraId="222064E0" w14:textId="77777777" w:rsidR="00030011" w:rsidRPr="00030011" w:rsidRDefault="00030011" w:rsidP="005062BF">
            <w:pPr>
              <w:jc w:val="both"/>
              <w:rPr>
                <w:lang w:eastAsia="en-US"/>
              </w:rPr>
            </w:pPr>
            <w:r w:rsidRPr="00030011">
              <w:rPr>
                <w:lang w:eastAsia="en-US"/>
              </w:rPr>
              <w:t>0,34</w:t>
            </w:r>
          </w:p>
        </w:tc>
        <w:tc>
          <w:tcPr>
            <w:tcW w:w="708" w:type="dxa"/>
            <w:tcBorders>
              <w:top w:val="nil"/>
              <w:left w:val="nil"/>
              <w:bottom w:val="nil"/>
              <w:right w:val="single" w:sz="8" w:space="0" w:color="auto"/>
            </w:tcBorders>
            <w:vAlign w:val="center"/>
            <w:hideMark/>
          </w:tcPr>
          <w:p w14:paraId="4FCAA9EF" w14:textId="77777777" w:rsidR="00030011" w:rsidRPr="00030011" w:rsidRDefault="00030011" w:rsidP="005062BF">
            <w:pPr>
              <w:jc w:val="both"/>
              <w:rPr>
                <w:lang w:eastAsia="en-US"/>
              </w:rPr>
            </w:pPr>
            <w:r w:rsidRPr="00030011">
              <w:rPr>
                <w:lang w:eastAsia="en-US"/>
              </w:rPr>
              <w:t>0,4</w:t>
            </w:r>
          </w:p>
        </w:tc>
        <w:tc>
          <w:tcPr>
            <w:tcW w:w="1133" w:type="dxa"/>
            <w:tcBorders>
              <w:top w:val="nil"/>
              <w:left w:val="nil"/>
              <w:bottom w:val="single" w:sz="8" w:space="0" w:color="auto"/>
              <w:right w:val="single" w:sz="8" w:space="0" w:color="auto"/>
            </w:tcBorders>
            <w:vAlign w:val="center"/>
            <w:hideMark/>
          </w:tcPr>
          <w:p w14:paraId="2CE61762" w14:textId="77777777" w:rsidR="00030011" w:rsidRPr="00030011" w:rsidRDefault="00030011" w:rsidP="005062BF">
            <w:pPr>
              <w:jc w:val="both"/>
              <w:rPr>
                <w:lang w:eastAsia="en-US"/>
              </w:rPr>
            </w:pPr>
            <w:r w:rsidRPr="00030011">
              <w:rPr>
                <w:lang w:eastAsia="en-US"/>
              </w:rPr>
              <w:t>0,30</w:t>
            </w:r>
          </w:p>
        </w:tc>
        <w:tc>
          <w:tcPr>
            <w:tcW w:w="1040" w:type="dxa"/>
            <w:tcBorders>
              <w:top w:val="nil"/>
              <w:left w:val="nil"/>
              <w:bottom w:val="single" w:sz="8" w:space="0" w:color="auto"/>
              <w:right w:val="single" w:sz="8" w:space="0" w:color="auto"/>
            </w:tcBorders>
            <w:vAlign w:val="center"/>
            <w:hideMark/>
          </w:tcPr>
          <w:p w14:paraId="121BD11D" w14:textId="77777777" w:rsidR="00030011" w:rsidRPr="00030011" w:rsidRDefault="00030011" w:rsidP="005062BF">
            <w:pPr>
              <w:jc w:val="both"/>
              <w:rPr>
                <w:lang w:eastAsia="en-US"/>
              </w:rPr>
            </w:pPr>
            <w:r w:rsidRPr="00030011">
              <w:rPr>
                <w:lang w:eastAsia="en-US"/>
              </w:rPr>
              <w:t>938,6</w:t>
            </w:r>
          </w:p>
        </w:tc>
        <w:tc>
          <w:tcPr>
            <w:tcW w:w="1275" w:type="dxa"/>
            <w:tcBorders>
              <w:top w:val="nil"/>
              <w:left w:val="nil"/>
              <w:bottom w:val="single" w:sz="8" w:space="0" w:color="auto"/>
              <w:right w:val="single" w:sz="8" w:space="0" w:color="auto"/>
            </w:tcBorders>
            <w:vAlign w:val="center"/>
            <w:hideMark/>
          </w:tcPr>
          <w:p w14:paraId="5031F617" w14:textId="77777777" w:rsidR="00030011" w:rsidRPr="00030011" w:rsidRDefault="00030011" w:rsidP="005062BF">
            <w:pPr>
              <w:jc w:val="both"/>
              <w:rPr>
                <w:lang w:eastAsia="en-US"/>
              </w:rPr>
            </w:pPr>
            <w:r w:rsidRPr="00030011">
              <w:rPr>
                <w:lang w:eastAsia="en-US"/>
              </w:rPr>
              <w:t>0,06</w:t>
            </w:r>
          </w:p>
        </w:tc>
        <w:tc>
          <w:tcPr>
            <w:tcW w:w="1133" w:type="dxa"/>
            <w:tcBorders>
              <w:top w:val="nil"/>
              <w:left w:val="nil"/>
              <w:bottom w:val="single" w:sz="8" w:space="0" w:color="auto"/>
              <w:right w:val="single" w:sz="8" w:space="0" w:color="auto"/>
            </w:tcBorders>
            <w:vAlign w:val="center"/>
            <w:hideMark/>
          </w:tcPr>
          <w:p w14:paraId="27BA9ECF" w14:textId="77777777" w:rsidR="00030011" w:rsidRPr="00030011" w:rsidRDefault="00030011" w:rsidP="005062BF">
            <w:pPr>
              <w:jc w:val="both"/>
              <w:rPr>
                <w:lang w:eastAsia="en-US"/>
              </w:rPr>
            </w:pPr>
            <w:r w:rsidRPr="00030011">
              <w:rPr>
                <w:lang w:eastAsia="en-US"/>
              </w:rPr>
              <w:t>116,81</w:t>
            </w:r>
          </w:p>
        </w:tc>
      </w:tr>
      <w:tr w:rsidR="00030011" w:rsidRPr="00030011" w14:paraId="0CA9BA5B" w14:textId="77777777" w:rsidTr="005062BF">
        <w:trPr>
          <w:trHeight w:val="675"/>
          <w:jc w:val="center"/>
        </w:trPr>
        <w:tc>
          <w:tcPr>
            <w:tcW w:w="1997" w:type="dxa"/>
            <w:tcBorders>
              <w:top w:val="nil"/>
              <w:left w:val="single" w:sz="8" w:space="0" w:color="auto"/>
              <w:bottom w:val="nil"/>
              <w:right w:val="single" w:sz="8" w:space="0" w:color="auto"/>
            </w:tcBorders>
            <w:vAlign w:val="center"/>
            <w:hideMark/>
          </w:tcPr>
          <w:p w14:paraId="528A38C0" w14:textId="77777777" w:rsidR="00030011" w:rsidRPr="00030011" w:rsidRDefault="00030011" w:rsidP="005062BF">
            <w:pPr>
              <w:jc w:val="both"/>
              <w:rPr>
                <w:lang w:eastAsia="en-US"/>
              </w:rPr>
            </w:pPr>
            <w:r w:rsidRPr="00030011">
              <w:rPr>
                <w:lang w:eastAsia="en-US"/>
              </w:rPr>
              <w:t xml:space="preserve">Коэффициент финансовой активности (финансовый рычаг) </w:t>
            </w:r>
          </w:p>
        </w:tc>
        <w:tc>
          <w:tcPr>
            <w:tcW w:w="936" w:type="dxa"/>
            <w:tcBorders>
              <w:top w:val="nil"/>
              <w:left w:val="nil"/>
              <w:bottom w:val="nil"/>
              <w:right w:val="single" w:sz="8" w:space="0" w:color="auto"/>
            </w:tcBorders>
            <w:vAlign w:val="center"/>
            <w:hideMark/>
          </w:tcPr>
          <w:p w14:paraId="1BAFFFC2" w14:textId="77777777" w:rsidR="00030011" w:rsidRPr="00030011" w:rsidRDefault="00030011" w:rsidP="005062BF">
            <w:pPr>
              <w:jc w:val="both"/>
              <w:rPr>
                <w:lang w:eastAsia="en-US"/>
              </w:rPr>
            </w:pPr>
            <w:r w:rsidRPr="00030011">
              <w:rPr>
                <w:lang w:eastAsia="en-US"/>
              </w:rPr>
              <w:t>1,5</w:t>
            </w:r>
          </w:p>
        </w:tc>
        <w:tc>
          <w:tcPr>
            <w:tcW w:w="709" w:type="dxa"/>
            <w:tcBorders>
              <w:top w:val="single" w:sz="8" w:space="0" w:color="auto"/>
              <w:left w:val="nil"/>
              <w:bottom w:val="nil"/>
              <w:right w:val="single" w:sz="8" w:space="0" w:color="auto"/>
            </w:tcBorders>
            <w:vAlign w:val="center"/>
            <w:hideMark/>
          </w:tcPr>
          <w:p w14:paraId="49F37F6E" w14:textId="77777777" w:rsidR="00030011" w:rsidRPr="00030011" w:rsidRDefault="00030011" w:rsidP="005062BF">
            <w:pPr>
              <w:jc w:val="both"/>
              <w:rPr>
                <w:lang w:eastAsia="en-US"/>
              </w:rPr>
            </w:pPr>
            <w:r w:rsidRPr="00030011">
              <w:rPr>
                <w:lang w:eastAsia="en-US"/>
              </w:rPr>
              <w:t>26,50</w:t>
            </w:r>
          </w:p>
        </w:tc>
        <w:tc>
          <w:tcPr>
            <w:tcW w:w="748" w:type="dxa"/>
            <w:tcBorders>
              <w:top w:val="single" w:sz="8" w:space="0" w:color="auto"/>
              <w:left w:val="nil"/>
              <w:bottom w:val="nil"/>
              <w:right w:val="single" w:sz="8" w:space="0" w:color="auto"/>
            </w:tcBorders>
            <w:vAlign w:val="center"/>
            <w:hideMark/>
          </w:tcPr>
          <w:p w14:paraId="1D6C8384" w14:textId="77777777" w:rsidR="00030011" w:rsidRPr="00030011" w:rsidRDefault="00030011" w:rsidP="005062BF">
            <w:pPr>
              <w:jc w:val="both"/>
              <w:rPr>
                <w:lang w:eastAsia="en-US"/>
              </w:rPr>
            </w:pPr>
            <w:r w:rsidRPr="00030011">
              <w:rPr>
                <w:lang w:eastAsia="en-US"/>
              </w:rPr>
              <w:t>1,93</w:t>
            </w:r>
          </w:p>
        </w:tc>
        <w:tc>
          <w:tcPr>
            <w:tcW w:w="708" w:type="dxa"/>
            <w:tcBorders>
              <w:top w:val="single" w:sz="8" w:space="0" w:color="auto"/>
              <w:left w:val="nil"/>
              <w:bottom w:val="nil"/>
              <w:right w:val="single" w:sz="8" w:space="0" w:color="auto"/>
            </w:tcBorders>
            <w:vAlign w:val="center"/>
            <w:hideMark/>
          </w:tcPr>
          <w:p w14:paraId="66FE2FA6" w14:textId="77777777" w:rsidR="00030011" w:rsidRPr="00030011" w:rsidRDefault="00030011" w:rsidP="005062BF">
            <w:pPr>
              <w:jc w:val="both"/>
              <w:rPr>
                <w:lang w:eastAsia="en-US"/>
              </w:rPr>
            </w:pPr>
            <w:r w:rsidRPr="00030011">
              <w:rPr>
                <w:lang w:eastAsia="en-US"/>
              </w:rPr>
              <w:t>1,5</w:t>
            </w:r>
          </w:p>
        </w:tc>
        <w:tc>
          <w:tcPr>
            <w:tcW w:w="1133" w:type="dxa"/>
            <w:tcBorders>
              <w:top w:val="nil"/>
              <w:left w:val="nil"/>
              <w:bottom w:val="single" w:sz="8" w:space="0" w:color="auto"/>
              <w:right w:val="single" w:sz="8" w:space="0" w:color="auto"/>
            </w:tcBorders>
            <w:vAlign w:val="center"/>
            <w:hideMark/>
          </w:tcPr>
          <w:p w14:paraId="4076E532" w14:textId="77777777" w:rsidR="00030011" w:rsidRPr="00030011" w:rsidRDefault="00030011" w:rsidP="005062BF">
            <w:pPr>
              <w:jc w:val="both"/>
              <w:rPr>
                <w:lang w:eastAsia="en-US"/>
              </w:rPr>
            </w:pPr>
            <w:r w:rsidRPr="00030011">
              <w:rPr>
                <w:lang w:eastAsia="en-US"/>
              </w:rPr>
              <w:t>-24,5</w:t>
            </w:r>
          </w:p>
        </w:tc>
        <w:tc>
          <w:tcPr>
            <w:tcW w:w="1040" w:type="dxa"/>
            <w:tcBorders>
              <w:top w:val="nil"/>
              <w:left w:val="nil"/>
              <w:bottom w:val="single" w:sz="8" w:space="0" w:color="auto"/>
              <w:right w:val="single" w:sz="8" w:space="0" w:color="auto"/>
            </w:tcBorders>
            <w:vAlign w:val="center"/>
            <w:hideMark/>
          </w:tcPr>
          <w:p w14:paraId="2C438C9A" w14:textId="77777777" w:rsidR="00030011" w:rsidRPr="00030011" w:rsidRDefault="00030011" w:rsidP="005062BF">
            <w:pPr>
              <w:jc w:val="both"/>
              <w:rPr>
                <w:lang w:eastAsia="en-US"/>
              </w:rPr>
            </w:pPr>
            <w:r w:rsidRPr="00030011">
              <w:rPr>
                <w:lang w:eastAsia="en-US"/>
              </w:rPr>
              <w:t>7,28</w:t>
            </w:r>
          </w:p>
        </w:tc>
        <w:tc>
          <w:tcPr>
            <w:tcW w:w="1275" w:type="dxa"/>
            <w:tcBorders>
              <w:top w:val="nil"/>
              <w:left w:val="nil"/>
              <w:bottom w:val="single" w:sz="8" w:space="0" w:color="auto"/>
              <w:right w:val="single" w:sz="8" w:space="0" w:color="auto"/>
            </w:tcBorders>
            <w:vAlign w:val="center"/>
            <w:hideMark/>
          </w:tcPr>
          <w:p w14:paraId="3675B6D4" w14:textId="77777777" w:rsidR="00030011" w:rsidRPr="00030011" w:rsidRDefault="00030011" w:rsidP="005062BF">
            <w:pPr>
              <w:jc w:val="both"/>
              <w:rPr>
                <w:lang w:eastAsia="en-US"/>
              </w:rPr>
            </w:pPr>
            <w:r w:rsidRPr="00030011">
              <w:rPr>
                <w:lang w:eastAsia="en-US"/>
              </w:rPr>
              <w:t>-0,4</w:t>
            </w:r>
          </w:p>
        </w:tc>
        <w:tc>
          <w:tcPr>
            <w:tcW w:w="1133" w:type="dxa"/>
            <w:tcBorders>
              <w:top w:val="nil"/>
              <w:left w:val="nil"/>
              <w:bottom w:val="single" w:sz="8" w:space="0" w:color="auto"/>
              <w:right w:val="single" w:sz="8" w:space="0" w:color="auto"/>
            </w:tcBorders>
            <w:vAlign w:val="center"/>
            <w:hideMark/>
          </w:tcPr>
          <w:p w14:paraId="5CF3B669" w14:textId="77777777" w:rsidR="00030011" w:rsidRPr="00030011" w:rsidRDefault="00030011" w:rsidP="005062BF">
            <w:pPr>
              <w:jc w:val="both"/>
              <w:rPr>
                <w:lang w:eastAsia="en-US"/>
              </w:rPr>
            </w:pPr>
            <w:r w:rsidRPr="00030011">
              <w:rPr>
                <w:lang w:eastAsia="en-US"/>
              </w:rPr>
              <w:t>78,15</w:t>
            </w:r>
          </w:p>
        </w:tc>
      </w:tr>
      <w:tr w:rsidR="00030011" w:rsidRPr="00030011" w14:paraId="1809489D" w14:textId="77777777" w:rsidTr="005062BF">
        <w:trPr>
          <w:trHeight w:val="968"/>
          <w:jc w:val="center"/>
        </w:trPr>
        <w:tc>
          <w:tcPr>
            <w:tcW w:w="1997" w:type="dxa"/>
            <w:tcBorders>
              <w:top w:val="single" w:sz="8" w:space="0" w:color="auto"/>
              <w:left w:val="single" w:sz="8" w:space="0" w:color="auto"/>
              <w:bottom w:val="single" w:sz="4" w:space="0" w:color="auto"/>
              <w:right w:val="single" w:sz="8" w:space="0" w:color="auto"/>
            </w:tcBorders>
            <w:vAlign w:val="center"/>
            <w:hideMark/>
          </w:tcPr>
          <w:p w14:paraId="665EF139" w14:textId="77777777" w:rsidR="00030011" w:rsidRPr="00030011" w:rsidRDefault="00030011" w:rsidP="005062BF">
            <w:pPr>
              <w:jc w:val="both"/>
              <w:rPr>
                <w:lang w:eastAsia="en-US"/>
              </w:rPr>
            </w:pPr>
            <w:r w:rsidRPr="00030011">
              <w:rPr>
                <w:lang w:eastAsia="en-US"/>
              </w:rPr>
              <w:t xml:space="preserve">Коэффициент финансовой устойчивости (обеспеченности долгосрочными источниками </w:t>
            </w:r>
            <w:proofErr w:type="spellStart"/>
            <w:r w:rsidRPr="00030011">
              <w:rPr>
                <w:lang w:eastAsia="en-US"/>
              </w:rPr>
              <w:t>финансирова-ния</w:t>
            </w:r>
            <w:proofErr w:type="spellEnd"/>
            <w:r w:rsidRPr="00030011">
              <w:rPr>
                <w:lang w:eastAsia="en-US"/>
              </w:rPr>
              <w:t>)</w:t>
            </w:r>
          </w:p>
        </w:tc>
        <w:tc>
          <w:tcPr>
            <w:tcW w:w="936" w:type="dxa"/>
            <w:tcBorders>
              <w:top w:val="single" w:sz="8" w:space="0" w:color="auto"/>
              <w:left w:val="nil"/>
              <w:bottom w:val="single" w:sz="4" w:space="0" w:color="auto"/>
              <w:right w:val="single" w:sz="8" w:space="0" w:color="auto"/>
            </w:tcBorders>
            <w:vAlign w:val="center"/>
            <w:hideMark/>
          </w:tcPr>
          <w:p w14:paraId="63591270" w14:textId="77777777" w:rsidR="00030011" w:rsidRPr="00030011" w:rsidRDefault="00030011" w:rsidP="005062BF">
            <w:pPr>
              <w:jc w:val="both"/>
              <w:rPr>
                <w:lang w:eastAsia="en-US"/>
              </w:rPr>
            </w:pPr>
            <w:r w:rsidRPr="00030011">
              <w:rPr>
                <w:lang w:eastAsia="en-US"/>
              </w:rPr>
              <w:t>0,6</w:t>
            </w:r>
          </w:p>
        </w:tc>
        <w:tc>
          <w:tcPr>
            <w:tcW w:w="709" w:type="dxa"/>
            <w:tcBorders>
              <w:top w:val="single" w:sz="8" w:space="0" w:color="auto"/>
              <w:left w:val="nil"/>
              <w:bottom w:val="single" w:sz="4" w:space="0" w:color="auto"/>
              <w:right w:val="single" w:sz="8" w:space="0" w:color="auto"/>
            </w:tcBorders>
            <w:vAlign w:val="center"/>
            <w:hideMark/>
          </w:tcPr>
          <w:p w14:paraId="6B2540C1" w14:textId="77777777" w:rsidR="00030011" w:rsidRPr="00030011" w:rsidRDefault="00030011" w:rsidP="005062BF">
            <w:pPr>
              <w:jc w:val="both"/>
              <w:rPr>
                <w:lang w:eastAsia="en-US"/>
              </w:rPr>
            </w:pPr>
            <w:r w:rsidRPr="00030011">
              <w:rPr>
                <w:lang w:eastAsia="en-US"/>
              </w:rPr>
              <w:t>0,04</w:t>
            </w:r>
          </w:p>
        </w:tc>
        <w:tc>
          <w:tcPr>
            <w:tcW w:w="748" w:type="dxa"/>
            <w:tcBorders>
              <w:top w:val="single" w:sz="8" w:space="0" w:color="auto"/>
              <w:left w:val="nil"/>
              <w:bottom w:val="single" w:sz="4" w:space="0" w:color="auto"/>
              <w:right w:val="single" w:sz="8" w:space="0" w:color="auto"/>
            </w:tcBorders>
            <w:vAlign w:val="center"/>
            <w:hideMark/>
          </w:tcPr>
          <w:p w14:paraId="0F3225CD" w14:textId="77777777" w:rsidR="00030011" w:rsidRPr="00030011" w:rsidRDefault="00030011" w:rsidP="005062BF">
            <w:pPr>
              <w:jc w:val="both"/>
              <w:rPr>
                <w:lang w:eastAsia="en-US"/>
              </w:rPr>
            </w:pPr>
            <w:r w:rsidRPr="00030011">
              <w:rPr>
                <w:lang w:eastAsia="en-US"/>
              </w:rPr>
              <w:t>0,34</w:t>
            </w:r>
          </w:p>
        </w:tc>
        <w:tc>
          <w:tcPr>
            <w:tcW w:w="708" w:type="dxa"/>
            <w:tcBorders>
              <w:top w:val="single" w:sz="8" w:space="0" w:color="auto"/>
              <w:left w:val="nil"/>
              <w:bottom w:val="single" w:sz="4" w:space="0" w:color="auto"/>
              <w:right w:val="single" w:sz="8" w:space="0" w:color="auto"/>
            </w:tcBorders>
            <w:vAlign w:val="center"/>
            <w:hideMark/>
          </w:tcPr>
          <w:p w14:paraId="11E0DC5A" w14:textId="77777777" w:rsidR="00030011" w:rsidRPr="00030011" w:rsidRDefault="00030011" w:rsidP="005062BF">
            <w:pPr>
              <w:jc w:val="both"/>
              <w:rPr>
                <w:lang w:eastAsia="en-US"/>
              </w:rPr>
            </w:pPr>
            <w:r w:rsidRPr="00030011">
              <w:rPr>
                <w:lang w:eastAsia="en-US"/>
              </w:rPr>
              <w:t>0,4</w:t>
            </w:r>
          </w:p>
        </w:tc>
        <w:tc>
          <w:tcPr>
            <w:tcW w:w="1133" w:type="dxa"/>
            <w:tcBorders>
              <w:top w:val="nil"/>
              <w:left w:val="nil"/>
              <w:bottom w:val="single" w:sz="4" w:space="0" w:color="auto"/>
              <w:right w:val="single" w:sz="8" w:space="0" w:color="auto"/>
            </w:tcBorders>
            <w:vAlign w:val="center"/>
            <w:hideMark/>
          </w:tcPr>
          <w:p w14:paraId="7A7228FB" w14:textId="77777777" w:rsidR="00030011" w:rsidRPr="00030011" w:rsidRDefault="00030011" w:rsidP="005062BF">
            <w:pPr>
              <w:jc w:val="both"/>
              <w:rPr>
                <w:lang w:eastAsia="en-US"/>
              </w:rPr>
            </w:pPr>
            <w:r w:rsidRPr="00030011">
              <w:rPr>
                <w:lang w:eastAsia="en-US"/>
              </w:rPr>
              <w:t>0,30</w:t>
            </w:r>
          </w:p>
        </w:tc>
        <w:tc>
          <w:tcPr>
            <w:tcW w:w="1040" w:type="dxa"/>
            <w:tcBorders>
              <w:top w:val="nil"/>
              <w:left w:val="nil"/>
              <w:bottom w:val="single" w:sz="4" w:space="0" w:color="auto"/>
              <w:right w:val="single" w:sz="8" w:space="0" w:color="auto"/>
            </w:tcBorders>
            <w:vAlign w:val="center"/>
            <w:hideMark/>
          </w:tcPr>
          <w:p w14:paraId="089B1F8C" w14:textId="77777777" w:rsidR="00030011" w:rsidRPr="00030011" w:rsidRDefault="00030011" w:rsidP="005062BF">
            <w:pPr>
              <w:jc w:val="both"/>
              <w:rPr>
                <w:lang w:eastAsia="en-US"/>
              </w:rPr>
            </w:pPr>
            <w:r w:rsidRPr="00030011">
              <w:rPr>
                <w:lang w:eastAsia="en-US"/>
              </w:rPr>
              <w:t>938,6</w:t>
            </w:r>
          </w:p>
        </w:tc>
        <w:tc>
          <w:tcPr>
            <w:tcW w:w="1275" w:type="dxa"/>
            <w:tcBorders>
              <w:top w:val="nil"/>
              <w:left w:val="nil"/>
              <w:bottom w:val="single" w:sz="4" w:space="0" w:color="auto"/>
              <w:right w:val="single" w:sz="8" w:space="0" w:color="auto"/>
            </w:tcBorders>
            <w:vAlign w:val="center"/>
            <w:hideMark/>
          </w:tcPr>
          <w:p w14:paraId="4215E2CD" w14:textId="77777777" w:rsidR="00030011" w:rsidRPr="00030011" w:rsidRDefault="00030011" w:rsidP="005062BF">
            <w:pPr>
              <w:jc w:val="both"/>
              <w:rPr>
                <w:lang w:eastAsia="en-US"/>
              </w:rPr>
            </w:pPr>
            <w:r w:rsidRPr="00030011">
              <w:rPr>
                <w:lang w:eastAsia="en-US"/>
              </w:rPr>
              <w:t>0,06</w:t>
            </w:r>
          </w:p>
        </w:tc>
        <w:tc>
          <w:tcPr>
            <w:tcW w:w="1133" w:type="dxa"/>
            <w:tcBorders>
              <w:top w:val="nil"/>
              <w:left w:val="nil"/>
              <w:bottom w:val="single" w:sz="4" w:space="0" w:color="auto"/>
              <w:right w:val="single" w:sz="8" w:space="0" w:color="auto"/>
            </w:tcBorders>
            <w:vAlign w:val="center"/>
            <w:hideMark/>
          </w:tcPr>
          <w:p w14:paraId="5CAA9B00" w14:textId="77777777" w:rsidR="00030011" w:rsidRPr="00030011" w:rsidRDefault="00030011" w:rsidP="005062BF">
            <w:pPr>
              <w:jc w:val="both"/>
              <w:rPr>
                <w:lang w:eastAsia="en-US"/>
              </w:rPr>
            </w:pPr>
            <w:r w:rsidRPr="00030011">
              <w:rPr>
                <w:lang w:eastAsia="en-US"/>
              </w:rPr>
              <w:t>116,81</w:t>
            </w:r>
          </w:p>
        </w:tc>
      </w:tr>
      <w:tr w:rsidR="00030011" w:rsidRPr="00030011" w14:paraId="47DC8AA0" w14:textId="77777777" w:rsidTr="005062BF">
        <w:trPr>
          <w:trHeight w:val="674"/>
          <w:jc w:val="center"/>
        </w:trPr>
        <w:tc>
          <w:tcPr>
            <w:tcW w:w="1997" w:type="dxa"/>
            <w:tcBorders>
              <w:top w:val="single" w:sz="4" w:space="0" w:color="auto"/>
              <w:left w:val="single" w:sz="4" w:space="0" w:color="auto"/>
              <w:bottom w:val="single" w:sz="4" w:space="0" w:color="auto"/>
              <w:right w:val="single" w:sz="4" w:space="0" w:color="auto"/>
            </w:tcBorders>
            <w:noWrap/>
            <w:vAlign w:val="center"/>
            <w:hideMark/>
          </w:tcPr>
          <w:p w14:paraId="37335AF2" w14:textId="77777777" w:rsidR="00030011" w:rsidRPr="00030011" w:rsidRDefault="00030011" w:rsidP="005062BF">
            <w:pPr>
              <w:jc w:val="both"/>
              <w:rPr>
                <w:lang w:eastAsia="en-US"/>
              </w:rPr>
            </w:pPr>
            <w:r w:rsidRPr="00030011">
              <w:rPr>
                <w:lang w:eastAsia="en-US"/>
              </w:rPr>
              <w:t>Коэффициент заемного капитала</w:t>
            </w:r>
          </w:p>
        </w:tc>
        <w:tc>
          <w:tcPr>
            <w:tcW w:w="936" w:type="dxa"/>
            <w:tcBorders>
              <w:top w:val="single" w:sz="4" w:space="0" w:color="auto"/>
              <w:left w:val="single" w:sz="4" w:space="0" w:color="auto"/>
              <w:bottom w:val="single" w:sz="4" w:space="0" w:color="auto"/>
              <w:right w:val="single" w:sz="4" w:space="0" w:color="auto"/>
            </w:tcBorders>
            <w:vAlign w:val="center"/>
          </w:tcPr>
          <w:p w14:paraId="4834BA53" w14:textId="77777777" w:rsidR="00030011" w:rsidRPr="00030011" w:rsidRDefault="00030011" w:rsidP="005062B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9DCD5C6" w14:textId="77777777" w:rsidR="00030011" w:rsidRPr="00030011" w:rsidRDefault="00030011" w:rsidP="005062BF">
            <w:pPr>
              <w:jc w:val="both"/>
              <w:rPr>
                <w:lang w:eastAsia="en-US"/>
              </w:rPr>
            </w:pPr>
            <w:r w:rsidRPr="00030011">
              <w:rPr>
                <w:lang w:eastAsia="en-US"/>
              </w:rPr>
              <w:t>0,96</w:t>
            </w:r>
          </w:p>
        </w:tc>
        <w:tc>
          <w:tcPr>
            <w:tcW w:w="748" w:type="dxa"/>
            <w:tcBorders>
              <w:top w:val="single" w:sz="4" w:space="0" w:color="auto"/>
              <w:left w:val="single" w:sz="4" w:space="0" w:color="auto"/>
              <w:bottom w:val="single" w:sz="4" w:space="0" w:color="auto"/>
              <w:right w:val="single" w:sz="4" w:space="0" w:color="auto"/>
            </w:tcBorders>
            <w:vAlign w:val="center"/>
            <w:hideMark/>
          </w:tcPr>
          <w:p w14:paraId="1801DBAF" w14:textId="77777777" w:rsidR="00030011" w:rsidRPr="00030011" w:rsidRDefault="00030011" w:rsidP="005062BF">
            <w:pPr>
              <w:jc w:val="both"/>
              <w:rPr>
                <w:lang w:eastAsia="en-US"/>
              </w:rPr>
            </w:pPr>
            <w:r w:rsidRPr="00030011">
              <w:rPr>
                <w:lang w:eastAsia="en-US"/>
              </w:rPr>
              <w:t>0,66</w:t>
            </w:r>
          </w:p>
        </w:tc>
        <w:tc>
          <w:tcPr>
            <w:tcW w:w="708" w:type="dxa"/>
            <w:tcBorders>
              <w:top w:val="single" w:sz="4" w:space="0" w:color="auto"/>
              <w:left w:val="single" w:sz="4" w:space="0" w:color="auto"/>
              <w:bottom w:val="single" w:sz="4" w:space="0" w:color="auto"/>
              <w:right w:val="single" w:sz="4" w:space="0" w:color="auto"/>
            </w:tcBorders>
            <w:vAlign w:val="center"/>
            <w:hideMark/>
          </w:tcPr>
          <w:p w14:paraId="1A557862" w14:textId="77777777" w:rsidR="00030011" w:rsidRPr="00030011" w:rsidRDefault="00030011" w:rsidP="005062BF">
            <w:pPr>
              <w:jc w:val="both"/>
              <w:rPr>
                <w:lang w:eastAsia="en-US"/>
              </w:rPr>
            </w:pPr>
            <w:r w:rsidRPr="00030011">
              <w:rPr>
                <w:lang w:eastAsia="en-US"/>
              </w:rPr>
              <w:t>0,6</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BF7F6BB" w14:textId="77777777" w:rsidR="00030011" w:rsidRPr="00030011" w:rsidRDefault="00030011" w:rsidP="005062BF">
            <w:pPr>
              <w:jc w:val="both"/>
              <w:rPr>
                <w:lang w:eastAsia="en-US"/>
              </w:rPr>
            </w:pPr>
            <w:r w:rsidRPr="00030011">
              <w:rPr>
                <w:lang w:eastAsia="en-US"/>
              </w:rPr>
              <w:t>-0,30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2C14770" w14:textId="77777777" w:rsidR="00030011" w:rsidRPr="00030011" w:rsidRDefault="00030011" w:rsidP="005062BF">
            <w:pPr>
              <w:jc w:val="both"/>
              <w:rPr>
                <w:lang w:eastAsia="en-US"/>
              </w:rPr>
            </w:pPr>
            <w:r w:rsidRPr="00030011">
              <w:rPr>
                <w:lang w:eastAsia="en-US"/>
              </w:rPr>
              <w:t>68,35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BDE75EB" w14:textId="77777777" w:rsidR="00030011" w:rsidRPr="00030011" w:rsidRDefault="00030011" w:rsidP="005062BF">
            <w:pPr>
              <w:jc w:val="both"/>
              <w:rPr>
                <w:lang w:eastAsia="en-US"/>
              </w:rPr>
            </w:pPr>
            <w:r w:rsidRPr="00030011">
              <w:rPr>
                <w:lang w:eastAsia="en-US"/>
              </w:rPr>
              <w:t>-0,06</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05E973C" w14:textId="77777777" w:rsidR="00030011" w:rsidRPr="00030011" w:rsidRDefault="00030011" w:rsidP="005062BF">
            <w:pPr>
              <w:jc w:val="both"/>
              <w:rPr>
                <w:lang w:eastAsia="en-US"/>
              </w:rPr>
            </w:pPr>
            <w:r w:rsidRPr="00030011">
              <w:rPr>
                <w:lang w:eastAsia="en-US"/>
              </w:rPr>
              <w:t>91,29</w:t>
            </w:r>
          </w:p>
        </w:tc>
      </w:tr>
    </w:tbl>
    <w:p w14:paraId="72BEEDF2" w14:textId="77777777" w:rsidR="005B3DA5" w:rsidRDefault="005B3DA5" w:rsidP="005062BF">
      <w:pPr>
        <w:jc w:val="center"/>
        <w:rPr>
          <w:b/>
          <w:color w:val="000000"/>
          <w:sz w:val="28"/>
          <w:szCs w:val="28"/>
        </w:rPr>
      </w:pPr>
    </w:p>
    <w:p w14:paraId="21BB52A1" w14:textId="77777777" w:rsidR="005B3DA5" w:rsidRDefault="005B3DA5" w:rsidP="005062BF">
      <w:pPr>
        <w:jc w:val="center"/>
        <w:rPr>
          <w:b/>
          <w:color w:val="000000"/>
          <w:sz w:val="28"/>
          <w:szCs w:val="28"/>
        </w:rPr>
      </w:pPr>
    </w:p>
    <w:p w14:paraId="2A5DABC1" w14:textId="77777777" w:rsidR="005B3DA5" w:rsidRDefault="005B3DA5" w:rsidP="005062BF">
      <w:pPr>
        <w:jc w:val="center"/>
        <w:rPr>
          <w:b/>
          <w:color w:val="000000"/>
          <w:sz w:val="28"/>
          <w:szCs w:val="28"/>
        </w:rPr>
      </w:pPr>
    </w:p>
    <w:p w14:paraId="6692C69B" w14:textId="77777777" w:rsidR="005B3DA5" w:rsidRPr="00600AB1" w:rsidRDefault="005B3DA5" w:rsidP="005B3DA5">
      <w:pPr>
        <w:jc w:val="right"/>
        <w:rPr>
          <w:b/>
        </w:rPr>
      </w:pPr>
      <w:r w:rsidRPr="00600AB1">
        <w:rPr>
          <w:b/>
        </w:rPr>
        <w:t xml:space="preserve">Приложение </w:t>
      </w:r>
      <w:r w:rsidR="001D7B0C">
        <w:rPr>
          <w:b/>
        </w:rPr>
        <w:t>9</w:t>
      </w:r>
    </w:p>
    <w:p w14:paraId="27DA0AB1" w14:textId="77777777" w:rsidR="0067649E" w:rsidRDefault="005B3DA5" w:rsidP="005062BF">
      <w:pPr>
        <w:jc w:val="center"/>
        <w:rPr>
          <w:b/>
          <w:i/>
          <w:color w:val="000000"/>
        </w:rPr>
      </w:pPr>
      <w:r w:rsidRPr="005B3DA5">
        <w:rPr>
          <w:b/>
          <w:i/>
          <w:color w:val="000000"/>
        </w:rPr>
        <w:t>Пример оформления рисунков</w:t>
      </w:r>
    </w:p>
    <w:p w14:paraId="72D8EEBB" w14:textId="77777777" w:rsidR="005B3DA5" w:rsidRPr="005B3DA5" w:rsidRDefault="005B3DA5" w:rsidP="005062BF">
      <w:pPr>
        <w:jc w:val="center"/>
        <w:rPr>
          <w:i/>
        </w:rPr>
      </w:pPr>
    </w:p>
    <w:p w14:paraId="074B7240" w14:textId="3FD665F3" w:rsidR="0067649E" w:rsidRPr="0067649E" w:rsidRDefault="0067649E" w:rsidP="00AF0044">
      <w:pPr>
        <w:tabs>
          <w:tab w:val="left" w:pos="0"/>
        </w:tabs>
        <w:suppressAutoHyphens/>
        <w:ind w:firstLine="567"/>
        <w:jc w:val="both"/>
        <w:rPr>
          <w:sz w:val="28"/>
          <w:szCs w:val="28"/>
        </w:rPr>
      </w:pPr>
      <w:r w:rsidRPr="0067649E">
        <w:rPr>
          <w:sz w:val="28"/>
          <w:szCs w:val="28"/>
        </w:rPr>
        <w:t>На Рис. 2 представлена диаграмма структуры себестоимости вып</w:t>
      </w:r>
      <w:r w:rsidR="00B44913">
        <w:rPr>
          <w:sz w:val="28"/>
          <w:szCs w:val="28"/>
        </w:rPr>
        <w:t>ускаемой продукции за 20</w:t>
      </w:r>
      <w:r w:rsidR="005062BF">
        <w:rPr>
          <w:sz w:val="28"/>
          <w:szCs w:val="28"/>
        </w:rPr>
        <w:t>2</w:t>
      </w:r>
      <w:r w:rsidR="008B6741" w:rsidRPr="008B6741">
        <w:rPr>
          <w:sz w:val="28"/>
          <w:szCs w:val="28"/>
        </w:rPr>
        <w:t>4</w:t>
      </w:r>
      <w:r w:rsidR="00B44913">
        <w:rPr>
          <w:sz w:val="28"/>
          <w:szCs w:val="28"/>
        </w:rPr>
        <w:t xml:space="preserve"> год.</w:t>
      </w:r>
    </w:p>
    <w:p w14:paraId="746AAD88" w14:textId="77777777" w:rsidR="0067649E" w:rsidRPr="0067649E" w:rsidRDefault="0067649E" w:rsidP="00AF0044">
      <w:pPr>
        <w:ind w:firstLine="567"/>
        <w:jc w:val="both"/>
        <w:rPr>
          <w:sz w:val="28"/>
          <w:szCs w:val="28"/>
        </w:rPr>
      </w:pPr>
      <w:r w:rsidRPr="0067649E">
        <w:rPr>
          <w:noProof/>
        </w:rPr>
        <w:drawing>
          <wp:inline distT="0" distB="0" distL="0" distR="0" wp14:anchorId="28E41566" wp14:editId="5115AEB0">
            <wp:extent cx="5781675" cy="2819400"/>
            <wp:effectExtent l="0" t="0" r="9525" b="0"/>
            <wp:docPr id="3"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9021A8" w14:textId="77777777" w:rsidR="0067649E" w:rsidRPr="005062BF" w:rsidRDefault="0067649E" w:rsidP="005062BF">
      <w:pPr>
        <w:ind w:firstLine="567"/>
        <w:jc w:val="center"/>
        <w:rPr>
          <w:i/>
          <w:sz w:val="28"/>
          <w:szCs w:val="28"/>
        </w:rPr>
      </w:pPr>
      <w:r w:rsidRPr="005062BF">
        <w:rPr>
          <w:i/>
          <w:sz w:val="28"/>
          <w:szCs w:val="28"/>
        </w:rPr>
        <w:t>Рис.2. Структура себестоимост</w:t>
      </w:r>
      <w:r w:rsidR="00B44913" w:rsidRPr="005062BF">
        <w:rPr>
          <w:i/>
          <w:sz w:val="28"/>
          <w:szCs w:val="28"/>
        </w:rPr>
        <w:t>и продукции</w:t>
      </w:r>
      <w:r w:rsidRPr="005062BF">
        <w:rPr>
          <w:i/>
          <w:sz w:val="28"/>
          <w:szCs w:val="28"/>
        </w:rPr>
        <w:t xml:space="preserve"> ПАО «Электрощит»</w:t>
      </w:r>
    </w:p>
    <w:p w14:paraId="23680F90" w14:textId="0C578FB5" w:rsidR="0067649E" w:rsidRPr="005062BF" w:rsidRDefault="0067649E" w:rsidP="005062BF">
      <w:pPr>
        <w:tabs>
          <w:tab w:val="left" w:pos="285"/>
          <w:tab w:val="center" w:pos="4677"/>
        </w:tabs>
        <w:ind w:firstLine="567"/>
        <w:jc w:val="center"/>
        <w:rPr>
          <w:i/>
          <w:sz w:val="28"/>
          <w:szCs w:val="28"/>
        </w:rPr>
      </w:pPr>
      <w:r w:rsidRPr="005062BF">
        <w:rPr>
          <w:i/>
          <w:sz w:val="28"/>
          <w:szCs w:val="28"/>
        </w:rPr>
        <w:t>по элементам затрат за 20</w:t>
      </w:r>
      <w:r w:rsidR="005062BF">
        <w:rPr>
          <w:i/>
          <w:sz w:val="28"/>
          <w:szCs w:val="28"/>
        </w:rPr>
        <w:t>2</w:t>
      </w:r>
      <w:r w:rsidR="008B6741" w:rsidRPr="008B6741">
        <w:rPr>
          <w:i/>
          <w:sz w:val="28"/>
          <w:szCs w:val="28"/>
        </w:rPr>
        <w:t>4</w:t>
      </w:r>
      <w:r w:rsidRPr="005062BF">
        <w:rPr>
          <w:i/>
          <w:sz w:val="28"/>
          <w:szCs w:val="28"/>
        </w:rPr>
        <w:t xml:space="preserve"> год.</w:t>
      </w:r>
    </w:p>
    <w:p w14:paraId="6A29BF82" w14:textId="77777777" w:rsidR="0067649E" w:rsidRPr="0067649E" w:rsidRDefault="0067649E" w:rsidP="00AF0044">
      <w:pPr>
        <w:ind w:firstLine="567"/>
        <w:jc w:val="center"/>
        <w:rPr>
          <w:szCs w:val="28"/>
        </w:rPr>
      </w:pPr>
    </w:p>
    <w:p w14:paraId="5EA4C0E8" w14:textId="244F0494" w:rsidR="0067649E" w:rsidRPr="0067649E" w:rsidRDefault="0067649E" w:rsidP="00AF0044">
      <w:pPr>
        <w:ind w:firstLine="567"/>
        <w:jc w:val="both"/>
        <w:rPr>
          <w:sz w:val="28"/>
          <w:szCs w:val="28"/>
        </w:rPr>
      </w:pPr>
      <w:r w:rsidRPr="0067649E">
        <w:rPr>
          <w:sz w:val="28"/>
          <w:szCs w:val="28"/>
        </w:rPr>
        <w:t>На предприятии ПАО «Электрощит» прибыль от продаж в 20</w:t>
      </w:r>
      <w:r w:rsidR="005062BF">
        <w:rPr>
          <w:sz w:val="28"/>
          <w:szCs w:val="28"/>
        </w:rPr>
        <w:t>2</w:t>
      </w:r>
      <w:r w:rsidR="008B6741" w:rsidRPr="008B6741">
        <w:rPr>
          <w:sz w:val="28"/>
          <w:szCs w:val="28"/>
        </w:rPr>
        <w:t>4</w:t>
      </w:r>
      <w:r w:rsidRPr="0067649E">
        <w:rPr>
          <w:sz w:val="28"/>
          <w:szCs w:val="28"/>
        </w:rPr>
        <w:t xml:space="preserve"> году по отношению к 20</w:t>
      </w:r>
      <w:r w:rsidR="00C52511">
        <w:rPr>
          <w:sz w:val="28"/>
          <w:szCs w:val="28"/>
        </w:rPr>
        <w:t>2</w:t>
      </w:r>
      <w:r w:rsidR="008B6741" w:rsidRPr="008B6741">
        <w:rPr>
          <w:sz w:val="28"/>
          <w:szCs w:val="28"/>
        </w:rPr>
        <w:t>3</w:t>
      </w:r>
      <w:r w:rsidRPr="0067649E">
        <w:rPr>
          <w:sz w:val="28"/>
          <w:szCs w:val="28"/>
        </w:rPr>
        <w:t xml:space="preserve"> году увеличилась на 17 000 рублей, что связано с увеличением количества продаж, а </w:t>
      </w:r>
      <w:proofErr w:type="gramStart"/>
      <w:r w:rsidRPr="0067649E">
        <w:rPr>
          <w:sz w:val="28"/>
          <w:szCs w:val="28"/>
        </w:rPr>
        <w:t>так же</w:t>
      </w:r>
      <w:proofErr w:type="gramEnd"/>
      <w:r w:rsidRPr="0067649E">
        <w:rPr>
          <w:sz w:val="28"/>
          <w:szCs w:val="28"/>
        </w:rPr>
        <w:t xml:space="preserve"> цены на товары. Увеличение прибыли от продаж за анализируемый период повлияло на увеличение прибыли до налогообложения на 26 000 руб.</w:t>
      </w:r>
    </w:p>
    <w:p w14:paraId="71896696" w14:textId="77777777" w:rsidR="0067649E" w:rsidRDefault="0067649E" w:rsidP="00AF0044">
      <w:pPr>
        <w:widowControl/>
        <w:suppressAutoHyphens/>
        <w:autoSpaceDE/>
        <w:adjustRightInd/>
        <w:ind w:firstLine="567"/>
        <w:contextualSpacing/>
        <w:jc w:val="both"/>
        <w:rPr>
          <w:b/>
          <w:color w:val="000000"/>
          <w:sz w:val="28"/>
          <w:szCs w:val="28"/>
        </w:rPr>
      </w:pPr>
    </w:p>
    <w:p w14:paraId="3F316E52" w14:textId="77777777" w:rsidR="00030011" w:rsidRDefault="00030011" w:rsidP="00AF0044">
      <w:pPr>
        <w:widowControl/>
        <w:suppressAutoHyphens/>
        <w:autoSpaceDE/>
        <w:adjustRightInd/>
        <w:ind w:firstLine="567"/>
        <w:contextualSpacing/>
        <w:jc w:val="both"/>
        <w:rPr>
          <w:b/>
          <w:color w:val="000000"/>
          <w:sz w:val="28"/>
          <w:szCs w:val="28"/>
        </w:rPr>
      </w:pPr>
      <w:bookmarkStart w:id="2" w:name="_Hlk530276640"/>
    </w:p>
    <w:p w14:paraId="666213EE" w14:textId="77777777" w:rsidR="00030011" w:rsidRDefault="00030011" w:rsidP="00AF0044">
      <w:pPr>
        <w:widowControl/>
        <w:suppressAutoHyphens/>
        <w:autoSpaceDE/>
        <w:adjustRightInd/>
        <w:ind w:firstLine="567"/>
        <w:contextualSpacing/>
        <w:jc w:val="both"/>
        <w:rPr>
          <w:b/>
          <w:color w:val="000000"/>
          <w:sz w:val="28"/>
          <w:szCs w:val="28"/>
        </w:rPr>
      </w:pPr>
    </w:p>
    <w:p w14:paraId="5BA390FD" w14:textId="77777777" w:rsidR="00030011" w:rsidRDefault="00030011" w:rsidP="00AF0044">
      <w:pPr>
        <w:widowControl/>
        <w:suppressAutoHyphens/>
        <w:autoSpaceDE/>
        <w:adjustRightInd/>
        <w:ind w:firstLine="567"/>
        <w:contextualSpacing/>
        <w:jc w:val="both"/>
        <w:rPr>
          <w:b/>
          <w:color w:val="000000"/>
          <w:sz w:val="28"/>
          <w:szCs w:val="28"/>
        </w:rPr>
      </w:pPr>
    </w:p>
    <w:p w14:paraId="2CFE1998" w14:textId="77777777" w:rsidR="00030011" w:rsidRDefault="00030011" w:rsidP="00AF0044">
      <w:pPr>
        <w:widowControl/>
        <w:suppressAutoHyphens/>
        <w:autoSpaceDE/>
        <w:adjustRightInd/>
        <w:ind w:firstLine="567"/>
        <w:contextualSpacing/>
        <w:jc w:val="both"/>
        <w:rPr>
          <w:b/>
          <w:color w:val="000000"/>
          <w:sz w:val="28"/>
          <w:szCs w:val="28"/>
        </w:rPr>
      </w:pPr>
    </w:p>
    <w:p w14:paraId="2B28B456" w14:textId="77777777" w:rsidR="00030011" w:rsidRDefault="00030011" w:rsidP="00AF0044">
      <w:pPr>
        <w:widowControl/>
        <w:suppressAutoHyphens/>
        <w:autoSpaceDE/>
        <w:adjustRightInd/>
        <w:ind w:firstLine="567"/>
        <w:contextualSpacing/>
        <w:jc w:val="both"/>
        <w:rPr>
          <w:b/>
          <w:color w:val="000000"/>
          <w:sz w:val="28"/>
          <w:szCs w:val="28"/>
        </w:rPr>
      </w:pPr>
    </w:p>
    <w:p w14:paraId="539B1218" w14:textId="77777777" w:rsidR="00030011" w:rsidRDefault="00030011" w:rsidP="00AF0044">
      <w:pPr>
        <w:widowControl/>
        <w:suppressAutoHyphens/>
        <w:autoSpaceDE/>
        <w:adjustRightInd/>
        <w:ind w:firstLine="567"/>
        <w:contextualSpacing/>
        <w:jc w:val="both"/>
        <w:rPr>
          <w:b/>
          <w:color w:val="000000"/>
          <w:sz w:val="28"/>
          <w:szCs w:val="28"/>
        </w:rPr>
      </w:pPr>
    </w:p>
    <w:p w14:paraId="7F120E2A" w14:textId="77777777" w:rsidR="00030011" w:rsidRDefault="00030011" w:rsidP="00AF0044">
      <w:pPr>
        <w:widowControl/>
        <w:suppressAutoHyphens/>
        <w:autoSpaceDE/>
        <w:adjustRightInd/>
        <w:ind w:firstLine="567"/>
        <w:contextualSpacing/>
        <w:jc w:val="both"/>
        <w:rPr>
          <w:b/>
          <w:color w:val="000000"/>
          <w:sz w:val="28"/>
          <w:szCs w:val="28"/>
        </w:rPr>
      </w:pPr>
    </w:p>
    <w:p w14:paraId="72B64D3A" w14:textId="77777777" w:rsidR="00030011" w:rsidRDefault="00030011" w:rsidP="00AF0044">
      <w:pPr>
        <w:widowControl/>
        <w:suppressAutoHyphens/>
        <w:autoSpaceDE/>
        <w:adjustRightInd/>
        <w:ind w:firstLine="567"/>
        <w:contextualSpacing/>
        <w:jc w:val="both"/>
        <w:rPr>
          <w:b/>
          <w:color w:val="000000"/>
          <w:sz w:val="28"/>
          <w:szCs w:val="28"/>
        </w:rPr>
      </w:pPr>
    </w:p>
    <w:p w14:paraId="56BDA088" w14:textId="77777777" w:rsidR="00030011" w:rsidRDefault="00030011" w:rsidP="00AF0044">
      <w:pPr>
        <w:widowControl/>
        <w:suppressAutoHyphens/>
        <w:autoSpaceDE/>
        <w:adjustRightInd/>
        <w:ind w:firstLine="567"/>
        <w:contextualSpacing/>
        <w:jc w:val="both"/>
        <w:rPr>
          <w:b/>
          <w:color w:val="000000"/>
          <w:sz w:val="28"/>
          <w:szCs w:val="28"/>
        </w:rPr>
      </w:pPr>
    </w:p>
    <w:p w14:paraId="43C461FD" w14:textId="77777777" w:rsidR="005062BF" w:rsidRDefault="005062BF" w:rsidP="00AF0044">
      <w:pPr>
        <w:widowControl/>
        <w:suppressAutoHyphens/>
        <w:autoSpaceDE/>
        <w:adjustRightInd/>
        <w:ind w:firstLine="567"/>
        <w:contextualSpacing/>
        <w:jc w:val="both"/>
        <w:rPr>
          <w:b/>
          <w:color w:val="000000"/>
          <w:sz w:val="28"/>
          <w:szCs w:val="28"/>
        </w:rPr>
      </w:pPr>
    </w:p>
    <w:p w14:paraId="5FF005EB" w14:textId="77777777" w:rsidR="005062BF" w:rsidRDefault="005062BF" w:rsidP="00AF0044">
      <w:pPr>
        <w:widowControl/>
        <w:suppressAutoHyphens/>
        <w:autoSpaceDE/>
        <w:adjustRightInd/>
        <w:ind w:firstLine="567"/>
        <w:contextualSpacing/>
        <w:jc w:val="both"/>
        <w:rPr>
          <w:b/>
          <w:color w:val="000000"/>
          <w:sz w:val="28"/>
          <w:szCs w:val="28"/>
        </w:rPr>
      </w:pPr>
    </w:p>
    <w:p w14:paraId="161FEE80" w14:textId="77777777" w:rsidR="005062BF" w:rsidRDefault="005062BF" w:rsidP="00AF0044">
      <w:pPr>
        <w:widowControl/>
        <w:suppressAutoHyphens/>
        <w:autoSpaceDE/>
        <w:adjustRightInd/>
        <w:ind w:firstLine="567"/>
        <w:contextualSpacing/>
        <w:jc w:val="both"/>
        <w:rPr>
          <w:b/>
          <w:color w:val="000000"/>
          <w:sz w:val="28"/>
          <w:szCs w:val="28"/>
        </w:rPr>
      </w:pPr>
    </w:p>
    <w:p w14:paraId="620D6E14" w14:textId="77777777" w:rsidR="005062BF" w:rsidRDefault="005062BF" w:rsidP="00AF0044">
      <w:pPr>
        <w:widowControl/>
        <w:suppressAutoHyphens/>
        <w:autoSpaceDE/>
        <w:adjustRightInd/>
        <w:ind w:firstLine="567"/>
        <w:contextualSpacing/>
        <w:jc w:val="both"/>
        <w:rPr>
          <w:b/>
          <w:color w:val="000000"/>
          <w:sz w:val="28"/>
          <w:szCs w:val="28"/>
        </w:rPr>
      </w:pPr>
    </w:p>
    <w:p w14:paraId="3844DD58" w14:textId="77777777" w:rsidR="005062BF" w:rsidRDefault="005062BF" w:rsidP="00AF0044">
      <w:pPr>
        <w:widowControl/>
        <w:suppressAutoHyphens/>
        <w:autoSpaceDE/>
        <w:adjustRightInd/>
        <w:ind w:firstLine="567"/>
        <w:contextualSpacing/>
        <w:jc w:val="both"/>
        <w:rPr>
          <w:b/>
          <w:color w:val="000000"/>
          <w:sz w:val="28"/>
          <w:szCs w:val="28"/>
        </w:rPr>
      </w:pPr>
    </w:p>
    <w:p w14:paraId="44EC37E9" w14:textId="77777777" w:rsidR="005062BF" w:rsidRDefault="005062BF" w:rsidP="00AF0044">
      <w:pPr>
        <w:widowControl/>
        <w:suppressAutoHyphens/>
        <w:autoSpaceDE/>
        <w:adjustRightInd/>
        <w:ind w:firstLine="567"/>
        <w:contextualSpacing/>
        <w:jc w:val="both"/>
        <w:rPr>
          <w:b/>
          <w:color w:val="000000"/>
          <w:sz w:val="28"/>
          <w:szCs w:val="28"/>
        </w:rPr>
      </w:pPr>
    </w:p>
    <w:p w14:paraId="3529AF4D" w14:textId="77777777" w:rsidR="005062BF" w:rsidRDefault="005062BF" w:rsidP="00AF0044">
      <w:pPr>
        <w:widowControl/>
        <w:suppressAutoHyphens/>
        <w:autoSpaceDE/>
        <w:adjustRightInd/>
        <w:ind w:firstLine="567"/>
        <w:contextualSpacing/>
        <w:jc w:val="both"/>
        <w:rPr>
          <w:b/>
          <w:color w:val="000000"/>
          <w:sz w:val="28"/>
          <w:szCs w:val="28"/>
        </w:rPr>
      </w:pPr>
    </w:p>
    <w:p w14:paraId="1B36E5A8" w14:textId="77777777" w:rsidR="005B3DA5" w:rsidRDefault="005B3DA5" w:rsidP="005B3DA5">
      <w:pPr>
        <w:jc w:val="right"/>
        <w:rPr>
          <w:b/>
        </w:rPr>
      </w:pPr>
    </w:p>
    <w:p w14:paraId="241518DA" w14:textId="77777777" w:rsidR="005B3DA5" w:rsidRPr="00600AB1" w:rsidRDefault="005B3DA5" w:rsidP="005B3DA5">
      <w:pPr>
        <w:jc w:val="right"/>
        <w:rPr>
          <w:b/>
        </w:rPr>
      </w:pPr>
      <w:r w:rsidRPr="00600AB1">
        <w:rPr>
          <w:b/>
        </w:rPr>
        <w:lastRenderedPageBreak/>
        <w:t xml:space="preserve">Приложение </w:t>
      </w:r>
      <w:r>
        <w:rPr>
          <w:b/>
        </w:rPr>
        <w:t>1</w:t>
      </w:r>
      <w:r w:rsidR="001D7B0C">
        <w:rPr>
          <w:b/>
        </w:rPr>
        <w:t>0</w:t>
      </w:r>
    </w:p>
    <w:p w14:paraId="58672D39" w14:textId="77777777" w:rsidR="0067649E" w:rsidRDefault="005B3DA5" w:rsidP="005062BF">
      <w:pPr>
        <w:widowControl/>
        <w:suppressAutoHyphens/>
        <w:autoSpaceDE/>
        <w:adjustRightInd/>
        <w:contextualSpacing/>
        <w:jc w:val="center"/>
        <w:rPr>
          <w:b/>
          <w:i/>
          <w:color w:val="000000"/>
        </w:rPr>
      </w:pPr>
      <w:r w:rsidRPr="005B3DA5">
        <w:rPr>
          <w:b/>
          <w:i/>
          <w:color w:val="000000"/>
        </w:rPr>
        <w:t>Пример оформления</w:t>
      </w:r>
      <w:bookmarkEnd w:id="2"/>
      <w:r w:rsidRPr="005B3DA5">
        <w:rPr>
          <w:b/>
          <w:i/>
          <w:color w:val="000000"/>
        </w:rPr>
        <w:t xml:space="preserve"> формул</w:t>
      </w:r>
    </w:p>
    <w:p w14:paraId="093ECF3C" w14:textId="77777777" w:rsidR="005B3DA5" w:rsidRPr="005B3DA5" w:rsidRDefault="005B3DA5" w:rsidP="005062BF">
      <w:pPr>
        <w:widowControl/>
        <w:suppressAutoHyphens/>
        <w:autoSpaceDE/>
        <w:adjustRightInd/>
        <w:contextualSpacing/>
        <w:jc w:val="center"/>
        <w:rPr>
          <w:b/>
          <w:i/>
          <w:color w:val="000000"/>
        </w:rPr>
      </w:pPr>
    </w:p>
    <w:p w14:paraId="49A0D703" w14:textId="77777777" w:rsidR="0067649E" w:rsidRPr="0067649E" w:rsidRDefault="0067649E" w:rsidP="00AF0044">
      <w:pPr>
        <w:widowControl/>
        <w:suppressAutoHyphens/>
        <w:autoSpaceDE/>
        <w:adjustRightInd/>
        <w:ind w:firstLine="567"/>
        <w:contextualSpacing/>
        <w:jc w:val="both"/>
        <w:rPr>
          <w:rFonts w:ascii="Calibri" w:eastAsia="Calibri" w:hAnsi="Calibri" w:cs="F"/>
          <w:sz w:val="22"/>
          <w:szCs w:val="22"/>
          <w:lang w:eastAsia="en-US"/>
        </w:rPr>
      </w:pPr>
      <w:r w:rsidRPr="0067649E">
        <w:rPr>
          <w:color w:val="000000"/>
          <w:sz w:val="28"/>
          <w:szCs w:val="28"/>
        </w:rPr>
        <w:t>Бухгалтерский баланс используется для расчета данного показателя, и при этом необходимо поступить таким образом:</w:t>
      </w:r>
    </w:p>
    <w:p w14:paraId="3A6559FE" w14:textId="77777777" w:rsidR="0067649E" w:rsidRPr="0067649E" w:rsidRDefault="0067649E" w:rsidP="00AF0044">
      <w:pPr>
        <w:widowControl/>
        <w:suppressAutoHyphens/>
        <w:autoSpaceDE/>
        <w:adjustRightInd/>
        <w:ind w:firstLine="567"/>
        <w:contextualSpacing/>
        <w:jc w:val="both"/>
        <w:rPr>
          <w:color w:val="000000"/>
          <w:sz w:val="28"/>
          <w:szCs w:val="28"/>
        </w:rPr>
      </w:pPr>
    </w:p>
    <w:p w14:paraId="5D3A3F30" w14:textId="77777777" w:rsidR="0067649E" w:rsidRPr="0067649E" w:rsidRDefault="0067649E" w:rsidP="00AF0044">
      <w:pPr>
        <w:widowControl/>
        <w:suppressAutoHyphens/>
        <w:autoSpaceDE/>
        <w:adjustRightInd/>
        <w:ind w:firstLine="567"/>
        <w:contextualSpacing/>
        <w:jc w:val="both"/>
        <w:rPr>
          <w:rFonts w:ascii="Calibri" w:eastAsia="Calibri" w:hAnsi="Calibri" w:cs="F"/>
          <w:sz w:val="22"/>
          <w:szCs w:val="22"/>
          <w:lang w:eastAsia="en-US"/>
        </w:rPr>
      </w:pPr>
      <w:r w:rsidRPr="0067649E">
        <w:rPr>
          <w:color w:val="000000"/>
          <w:sz w:val="28"/>
          <w:szCs w:val="28"/>
        </w:rPr>
        <w:t>ЧОК = О</w:t>
      </w:r>
      <w:r w:rsidR="00880BC4">
        <w:rPr>
          <w:color w:val="000000"/>
          <w:sz w:val="28"/>
          <w:szCs w:val="28"/>
        </w:rPr>
        <w:t xml:space="preserve">А (стр. 1200) - КП (стр. 1500) </w:t>
      </w:r>
      <w:r w:rsidRPr="0067649E">
        <w:rPr>
          <w:color w:val="000000"/>
          <w:sz w:val="28"/>
          <w:szCs w:val="28"/>
        </w:rPr>
        <w:t>(1)</w:t>
      </w:r>
    </w:p>
    <w:p w14:paraId="1E96ED14" w14:textId="77777777" w:rsidR="0067649E" w:rsidRDefault="00030011" w:rsidP="00AF0044">
      <w:pPr>
        <w:widowControl/>
        <w:suppressAutoHyphens/>
        <w:autoSpaceDE/>
        <w:adjustRightInd/>
        <w:ind w:firstLine="567"/>
        <w:contextualSpacing/>
        <w:jc w:val="both"/>
        <w:rPr>
          <w:color w:val="000000"/>
          <w:sz w:val="28"/>
          <w:szCs w:val="28"/>
        </w:rPr>
      </w:pPr>
      <w:r>
        <w:rPr>
          <w:color w:val="000000"/>
          <w:sz w:val="28"/>
          <w:szCs w:val="28"/>
        </w:rPr>
        <w:t>Где ЧОК – чистый оборотный капитал,</w:t>
      </w:r>
    </w:p>
    <w:p w14:paraId="1F11ED89" w14:textId="77777777" w:rsidR="00030011" w:rsidRDefault="00030011" w:rsidP="00AF0044">
      <w:pPr>
        <w:widowControl/>
        <w:suppressAutoHyphens/>
        <w:autoSpaceDE/>
        <w:adjustRightInd/>
        <w:ind w:firstLine="567"/>
        <w:contextualSpacing/>
        <w:jc w:val="both"/>
        <w:rPr>
          <w:color w:val="000000"/>
          <w:sz w:val="28"/>
          <w:szCs w:val="28"/>
        </w:rPr>
      </w:pPr>
      <w:r>
        <w:rPr>
          <w:color w:val="000000"/>
          <w:sz w:val="28"/>
          <w:szCs w:val="28"/>
        </w:rPr>
        <w:t xml:space="preserve">        ОА – оборотные активы</w:t>
      </w:r>
    </w:p>
    <w:p w14:paraId="0DD26F5F" w14:textId="77777777" w:rsidR="00030011" w:rsidRPr="0067649E" w:rsidRDefault="00030011" w:rsidP="00AF0044">
      <w:pPr>
        <w:widowControl/>
        <w:suppressAutoHyphens/>
        <w:autoSpaceDE/>
        <w:adjustRightInd/>
        <w:ind w:firstLine="567"/>
        <w:contextualSpacing/>
        <w:jc w:val="both"/>
        <w:rPr>
          <w:color w:val="000000"/>
          <w:sz w:val="28"/>
          <w:szCs w:val="28"/>
        </w:rPr>
      </w:pPr>
      <w:r>
        <w:rPr>
          <w:color w:val="000000"/>
          <w:sz w:val="28"/>
          <w:szCs w:val="28"/>
        </w:rPr>
        <w:t xml:space="preserve">        КП – ………….</w:t>
      </w:r>
    </w:p>
    <w:p w14:paraId="5D0757BE" w14:textId="74C60B73" w:rsidR="0067649E" w:rsidRPr="0067649E" w:rsidRDefault="0067649E" w:rsidP="00AF0044">
      <w:pPr>
        <w:widowControl/>
        <w:suppressAutoHyphens/>
        <w:autoSpaceDE/>
        <w:adjustRightInd/>
        <w:ind w:firstLine="567"/>
        <w:contextualSpacing/>
        <w:jc w:val="both"/>
        <w:rPr>
          <w:rFonts w:ascii="Calibri" w:eastAsia="Calibri" w:hAnsi="Calibri" w:cs="F"/>
          <w:sz w:val="22"/>
          <w:szCs w:val="22"/>
          <w:lang w:eastAsia="en-US"/>
        </w:rPr>
      </w:pPr>
      <w:r w:rsidRPr="0067649E">
        <w:rPr>
          <w:color w:val="000000"/>
          <w:sz w:val="28"/>
          <w:szCs w:val="28"/>
        </w:rPr>
        <w:t>Чистый оборотный капитал предприятия за 20</w:t>
      </w:r>
      <w:r w:rsidR="008B6741" w:rsidRPr="008B6741">
        <w:rPr>
          <w:color w:val="000000"/>
          <w:sz w:val="28"/>
          <w:szCs w:val="28"/>
        </w:rPr>
        <w:t>23</w:t>
      </w:r>
      <w:r w:rsidRPr="0067649E">
        <w:rPr>
          <w:color w:val="000000"/>
          <w:sz w:val="28"/>
          <w:szCs w:val="28"/>
        </w:rPr>
        <w:t xml:space="preserve"> и 20</w:t>
      </w:r>
      <w:r w:rsidR="005062BF">
        <w:rPr>
          <w:color w:val="000000"/>
          <w:sz w:val="28"/>
          <w:szCs w:val="28"/>
        </w:rPr>
        <w:t>2</w:t>
      </w:r>
      <w:r w:rsidR="008B6741" w:rsidRPr="008B6741">
        <w:rPr>
          <w:color w:val="000000"/>
          <w:sz w:val="28"/>
          <w:szCs w:val="28"/>
        </w:rPr>
        <w:t>4</w:t>
      </w:r>
      <w:r w:rsidRPr="0067649E">
        <w:rPr>
          <w:color w:val="000000"/>
          <w:sz w:val="28"/>
          <w:szCs w:val="28"/>
        </w:rPr>
        <w:t xml:space="preserve"> года равен:</w:t>
      </w:r>
    </w:p>
    <w:p w14:paraId="7DBDF1C1" w14:textId="4B7BA933" w:rsidR="0067649E" w:rsidRPr="0067649E" w:rsidRDefault="0067649E" w:rsidP="00AF0044">
      <w:pPr>
        <w:widowControl/>
        <w:suppressAutoHyphens/>
        <w:autoSpaceDE/>
        <w:adjustRightInd/>
        <w:ind w:firstLine="567"/>
        <w:contextualSpacing/>
        <w:jc w:val="both"/>
        <w:rPr>
          <w:rFonts w:ascii="Calibri" w:eastAsia="Calibri" w:hAnsi="Calibri" w:cs="F"/>
          <w:sz w:val="22"/>
          <w:szCs w:val="22"/>
          <w:lang w:eastAsia="en-US"/>
        </w:rPr>
      </w:pPr>
      <w:r w:rsidRPr="0067649E">
        <w:rPr>
          <w:color w:val="000000"/>
          <w:sz w:val="28"/>
          <w:szCs w:val="28"/>
        </w:rPr>
        <w:t>20</w:t>
      </w:r>
      <w:r w:rsidR="008B6741" w:rsidRPr="00856EEA">
        <w:rPr>
          <w:color w:val="000000"/>
          <w:sz w:val="28"/>
          <w:szCs w:val="28"/>
        </w:rPr>
        <w:t>23</w:t>
      </w:r>
      <w:r w:rsidR="005062BF">
        <w:rPr>
          <w:color w:val="000000"/>
          <w:sz w:val="28"/>
          <w:szCs w:val="28"/>
        </w:rPr>
        <w:t xml:space="preserve"> </w:t>
      </w:r>
      <w:r w:rsidRPr="0067649E">
        <w:rPr>
          <w:color w:val="000000"/>
          <w:sz w:val="28"/>
          <w:szCs w:val="28"/>
        </w:rPr>
        <w:t>г</w:t>
      </w:r>
      <w:r w:rsidR="005062BF">
        <w:rPr>
          <w:color w:val="000000"/>
          <w:sz w:val="28"/>
          <w:szCs w:val="28"/>
        </w:rPr>
        <w:t>.</w:t>
      </w:r>
      <w:r w:rsidRPr="0067649E">
        <w:rPr>
          <w:color w:val="000000"/>
          <w:sz w:val="28"/>
          <w:szCs w:val="28"/>
        </w:rPr>
        <w:t xml:space="preserve"> = 3 782 091 - 2 697 419 = 1 084 672</w:t>
      </w:r>
    </w:p>
    <w:p w14:paraId="7AF0823B" w14:textId="21D88D70" w:rsidR="0067649E" w:rsidRPr="0067649E" w:rsidRDefault="0067649E" w:rsidP="00AF0044">
      <w:pPr>
        <w:widowControl/>
        <w:suppressAutoHyphens/>
        <w:autoSpaceDE/>
        <w:adjustRightInd/>
        <w:ind w:firstLine="567"/>
        <w:contextualSpacing/>
        <w:jc w:val="both"/>
        <w:rPr>
          <w:rFonts w:ascii="Calibri" w:eastAsia="Calibri" w:hAnsi="Calibri" w:cs="F"/>
          <w:sz w:val="22"/>
          <w:szCs w:val="22"/>
          <w:lang w:eastAsia="en-US"/>
        </w:rPr>
      </w:pPr>
      <w:r w:rsidRPr="0067649E">
        <w:rPr>
          <w:color w:val="000000"/>
          <w:sz w:val="28"/>
          <w:szCs w:val="28"/>
        </w:rPr>
        <w:t>20</w:t>
      </w:r>
      <w:r w:rsidR="005062BF">
        <w:rPr>
          <w:color w:val="000000"/>
          <w:sz w:val="28"/>
          <w:szCs w:val="28"/>
        </w:rPr>
        <w:t>2</w:t>
      </w:r>
      <w:r w:rsidR="008B6741" w:rsidRPr="00856EEA">
        <w:rPr>
          <w:color w:val="000000"/>
          <w:sz w:val="28"/>
          <w:szCs w:val="28"/>
        </w:rPr>
        <w:t>4</w:t>
      </w:r>
      <w:r w:rsidR="005062BF">
        <w:rPr>
          <w:color w:val="000000"/>
          <w:sz w:val="28"/>
          <w:szCs w:val="28"/>
        </w:rPr>
        <w:t xml:space="preserve"> </w:t>
      </w:r>
      <w:r w:rsidRPr="0067649E">
        <w:rPr>
          <w:color w:val="000000"/>
          <w:sz w:val="28"/>
          <w:szCs w:val="28"/>
        </w:rPr>
        <w:t>г</w:t>
      </w:r>
      <w:r w:rsidR="005062BF">
        <w:rPr>
          <w:color w:val="000000"/>
          <w:sz w:val="28"/>
          <w:szCs w:val="28"/>
        </w:rPr>
        <w:t>.</w:t>
      </w:r>
      <w:r w:rsidRPr="0067649E">
        <w:rPr>
          <w:color w:val="000000"/>
          <w:sz w:val="28"/>
          <w:szCs w:val="28"/>
        </w:rPr>
        <w:t xml:space="preserve"> = 4 333 376 - 2 955 264 = 1 378 112</w:t>
      </w:r>
    </w:p>
    <w:p w14:paraId="77C0FADB" w14:textId="77777777" w:rsidR="0067649E" w:rsidRPr="0067649E" w:rsidRDefault="0067649E" w:rsidP="00AF0044">
      <w:pPr>
        <w:widowControl/>
        <w:suppressAutoHyphens/>
        <w:autoSpaceDE/>
        <w:adjustRightInd/>
        <w:ind w:firstLine="567"/>
        <w:contextualSpacing/>
        <w:jc w:val="both"/>
        <w:rPr>
          <w:color w:val="000000"/>
        </w:rPr>
      </w:pPr>
    </w:p>
    <w:p w14:paraId="41649347" w14:textId="77777777" w:rsidR="0067649E" w:rsidRPr="0067649E" w:rsidRDefault="0067649E" w:rsidP="00AF0044">
      <w:pPr>
        <w:widowControl/>
        <w:suppressAutoHyphens/>
        <w:autoSpaceDE/>
        <w:adjustRightInd/>
        <w:ind w:firstLine="567"/>
        <w:contextualSpacing/>
        <w:jc w:val="both"/>
        <w:rPr>
          <w:rFonts w:ascii="Calibri" w:eastAsia="Calibri" w:hAnsi="Calibri" w:cs="F"/>
          <w:sz w:val="22"/>
          <w:szCs w:val="22"/>
          <w:lang w:eastAsia="en-US"/>
        </w:rPr>
      </w:pPr>
      <w:r w:rsidRPr="0067649E">
        <w:rPr>
          <w:b/>
          <w:bCs/>
          <w:color w:val="000000"/>
          <w:sz w:val="28"/>
          <w:szCs w:val="28"/>
        </w:rPr>
        <w:t>Коэффициент текущей ликвидности</w:t>
      </w:r>
    </w:p>
    <w:p w14:paraId="4A72DE0A" w14:textId="77777777" w:rsidR="0067649E" w:rsidRPr="0067649E" w:rsidRDefault="0067649E" w:rsidP="00AF0044">
      <w:pPr>
        <w:widowControl/>
        <w:suppressAutoHyphens/>
        <w:autoSpaceDE/>
        <w:adjustRightInd/>
        <w:ind w:firstLine="567"/>
        <w:contextualSpacing/>
        <w:jc w:val="both"/>
        <w:rPr>
          <w:color w:val="000000"/>
          <w:sz w:val="28"/>
          <w:szCs w:val="28"/>
        </w:rPr>
      </w:pPr>
      <w:r w:rsidRPr="0067649E">
        <w:rPr>
          <w:color w:val="000000"/>
          <w:sz w:val="28"/>
          <w:szCs w:val="28"/>
        </w:rPr>
        <w:t xml:space="preserve">Для расчета коэффициента </w:t>
      </w:r>
      <w:r w:rsidRPr="0067649E">
        <w:rPr>
          <w:color w:val="212034"/>
          <w:sz w:val="28"/>
          <w:szCs w:val="22"/>
        </w:rPr>
        <w:t>текущей ликвидности</w:t>
      </w:r>
      <w:r w:rsidRPr="0067649E">
        <w:rPr>
          <w:color w:val="000000"/>
          <w:sz w:val="28"/>
          <w:szCs w:val="28"/>
        </w:rPr>
        <w:t xml:space="preserve"> используется формула:</w:t>
      </w:r>
    </w:p>
    <w:p w14:paraId="33BCF7E8" w14:textId="77777777" w:rsidR="0067649E" w:rsidRPr="0067649E" w:rsidRDefault="0067649E" w:rsidP="00AF0044">
      <w:pPr>
        <w:widowControl/>
        <w:suppressAutoHyphens/>
        <w:autoSpaceDE/>
        <w:adjustRightInd/>
        <w:ind w:firstLine="567"/>
        <w:contextualSpacing/>
        <w:jc w:val="both"/>
        <w:rPr>
          <w:color w:val="000000"/>
          <w:sz w:val="28"/>
          <w:szCs w:val="28"/>
        </w:rPr>
      </w:pPr>
    </w:p>
    <w:p w14:paraId="737F43B0" w14:textId="77777777" w:rsidR="0067649E" w:rsidRPr="0067649E" w:rsidRDefault="0067649E" w:rsidP="00AF0044">
      <w:pPr>
        <w:widowControl/>
        <w:suppressAutoHyphens/>
        <w:autoSpaceDE/>
        <w:adjustRightInd/>
        <w:ind w:firstLine="567"/>
        <w:contextualSpacing/>
        <w:jc w:val="both"/>
        <w:rPr>
          <w:rFonts w:eastAsia="Calibri"/>
          <w:sz w:val="28"/>
          <w:szCs w:val="28"/>
          <w:shd w:val="clear" w:color="auto" w:fill="EDF0F5"/>
          <w:lang w:eastAsia="en-US"/>
        </w:rPr>
      </w:pPr>
      <w:proofErr w:type="spellStart"/>
      <w:r w:rsidRPr="0067649E">
        <w:rPr>
          <w:color w:val="000000"/>
          <w:sz w:val="28"/>
          <w:szCs w:val="28"/>
        </w:rPr>
        <w:t>Ктл</w:t>
      </w:r>
      <w:proofErr w:type="spellEnd"/>
      <w:r w:rsidRPr="0067649E">
        <w:rPr>
          <w:color w:val="000000"/>
          <w:sz w:val="28"/>
          <w:szCs w:val="28"/>
        </w:rPr>
        <w:t xml:space="preserve"> = оборотные активы / текущие обязательства (2)</w:t>
      </w:r>
    </w:p>
    <w:p w14:paraId="7454B0EB" w14:textId="77777777" w:rsidR="0067649E" w:rsidRPr="0067649E" w:rsidRDefault="0067649E" w:rsidP="00AF0044">
      <w:pPr>
        <w:widowControl/>
        <w:shd w:val="clear" w:color="auto" w:fill="FFFFFF" w:themeFill="background1"/>
        <w:suppressAutoHyphens/>
        <w:autoSpaceDE/>
        <w:adjustRightInd/>
        <w:ind w:firstLine="567"/>
        <w:contextualSpacing/>
        <w:jc w:val="both"/>
        <w:rPr>
          <w:sz w:val="28"/>
          <w:szCs w:val="28"/>
        </w:rPr>
      </w:pPr>
    </w:p>
    <w:p w14:paraId="70141C7B" w14:textId="77777777" w:rsidR="00030011" w:rsidRDefault="00030011" w:rsidP="00AF0044">
      <w:pPr>
        <w:ind w:firstLine="567"/>
        <w:jc w:val="both"/>
        <w:rPr>
          <w:color w:val="000000"/>
          <w:sz w:val="28"/>
          <w:szCs w:val="28"/>
        </w:rPr>
      </w:pPr>
    </w:p>
    <w:p w14:paraId="4E95974A" w14:textId="77777777" w:rsidR="00A01CB1" w:rsidRDefault="00A01CB1" w:rsidP="00AF0044">
      <w:pPr>
        <w:ind w:firstLine="567"/>
        <w:jc w:val="both"/>
        <w:rPr>
          <w:color w:val="000000"/>
          <w:sz w:val="28"/>
          <w:szCs w:val="28"/>
        </w:rPr>
      </w:pPr>
    </w:p>
    <w:p w14:paraId="5BD9CE6B" w14:textId="77777777" w:rsidR="00A01CB1" w:rsidRDefault="00A01CB1" w:rsidP="00AF0044">
      <w:pPr>
        <w:ind w:firstLine="567"/>
        <w:jc w:val="both"/>
        <w:rPr>
          <w:color w:val="000000"/>
          <w:sz w:val="28"/>
          <w:szCs w:val="28"/>
        </w:rPr>
      </w:pPr>
    </w:p>
    <w:p w14:paraId="4DD0C539" w14:textId="77777777" w:rsidR="00A01CB1" w:rsidRDefault="00A01CB1" w:rsidP="00AF0044">
      <w:pPr>
        <w:ind w:firstLine="567"/>
        <w:jc w:val="both"/>
        <w:rPr>
          <w:color w:val="000000"/>
          <w:sz w:val="28"/>
          <w:szCs w:val="28"/>
        </w:rPr>
      </w:pPr>
    </w:p>
    <w:p w14:paraId="5D2AFA31" w14:textId="77777777" w:rsidR="00A01CB1" w:rsidRDefault="00A01CB1" w:rsidP="00AF0044">
      <w:pPr>
        <w:ind w:firstLine="567"/>
        <w:jc w:val="both"/>
        <w:rPr>
          <w:color w:val="000000"/>
          <w:sz w:val="28"/>
          <w:szCs w:val="28"/>
        </w:rPr>
      </w:pPr>
    </w:p>
    <w:p w14:paraId="54CD0583" w14:textId="77777777" w:rsidR="00A01CB1" w:rsidRDefault="00A01CB1" w:rsidP="00AF0044">
      <w:pPr>
        <w:ind w:firstLine="567"/>
        <w:jc w:val="both"/>
        <w:rPr>
          <w:color w:val="000000"/>
          <w:sz w:val="28"/>
          <w:szCs w:val="28"/>
        </w:rPr>
      </w:pPr>
    </w:p>
    <w:p w14:paraId="58595904" w14:textId="77777777" w:rsidR="00A01CB1" w:rsidRDefault="00A01CB1" w:rsidP="00AF0044">
      <w:pPr>
        <w:ind w:firstLine="567"/>
        <w:jc w:val="both"/>
        <w:rPr>
          <w:color w:val="000000"/>
          <w:sz w:val="28"/>
          <w:szCs w:val="28"/>
        </w:rPr>
      </w:pPr>
    </w:p>
    <w:p w14:paraId="76B8D3E7" w14:textId="77777777" w:rsidR="00A01CB1" w:rsidRDefault="00A01CB1" w:rsidP="00AF0044">
      <w:pPr>
        <w:ind w:firstLine="567"/>
        <w:jc w:val="both"/>
        <w:rPr>
          <w:color w:val="000000"/>
          <w:sz w:val="28"/>
          <w:szCs w:val="28"/>
        </w:rPr>
      </w:pPr>
    </w:p>
    <w:p w14:paraId="2BA642E0" w14:textId="77777777" w:rsidR="00A01CB1" w:rsidRDefault="00A01CB1" w:rsidP="00AF0044">
      <w:pPr>
        <w:ind w:firstLine="567"/>
        <w:jc w:val="both"/>
        <w:rPr>
          <w:color w:val="000000"/>
          <w:sz w:val="28"/>
          <w:szCs w:val="28"/>
        </w:rPr>
      </w:pPr>
    </w:p>
    <w:p w14:paraId="24604BE4" w14:textId="77777777" w:rsidR="00A01CB1" w:rsidRDefault="00A01CB1" w:rsidP="00AF0044">
      <w:pPr>
        <w:ind w:firstLine="567"/>
        <w:jc w:val="both"/>
        <w:rPr>
          <w:color w:val="000000"/>
          <w:sz w:val="28"/>
          <w:szCs w:val="28"/>
        </w:rPr>
      </w:pPr>
    </w:p>
    <w:p w14:paraId="1D4C2C5E" w14:textId="77777777" w:rsidR="00A01CB1" w:rsidRDefault="00A01CB1" w:rsidP="00AF0044">
      <w:pPr>
        <w:ind w:firstLine="567"/>
        <w:jc w:val="both"/>
        <w:rPr>
          <w:color w:val="000000"/>
          <w:sz w:val="28"/>
          <w:szCs w:val="28"/>
        </w:rPr>
      </w:pPr>
    </w:p>
    <w:p w14:paraId="0E4ED104" w14:textId="77777777" w:rsidR="00A01CB1" w:rsidRDefault="00A01CB1" w:rsidP="00AF0044">
      <w:pPr>
        <w:ind w:firstLine="567"/>
        <w:jc w:val="both"/>
        <w:rPr>
          <w:color w:val="000000"/>
          <w:sz w:val="28"/>
          <w:szCs w:val="28"/>
        </w:rPr>
      </w:pPr>
    </w:p>
    <w:p w14:paraId="00B54925" w14:textId="77777777" w:rsidR="00A01CB1" w:rsidRDefault="00A01CB1" w:rsidP="00AF0044">
      <w:pPr>
        <w:ind w:firstLine="567"/>
        <w:jc w:val="both"/>
      </w:pPr>
    </w:p>
    <w:p w14:paraId="45C3B6E1" w14:textId="77777777" w:rsidR="0020063E" w:rsidRDefault="0020063E" w:rsidP="00AF0044">
      <w:pPr>
        <w:ind w:firstLine="567"/>
        <w:jc w:val="both"/>
      </w:pPr>
    </w:p>
    <w:p w14:paraId="004BB68D" w14:textId="77777777" w:rsidR="005062BF" w:rsidRDefault="005062BF" w:rsidP="00AF0044">
      <w:pPr>
        <w:ind w:firstLine="567"/>
        <w:jc w:val="both"/>
        <w:rPr>
          <w:b/>
          <w:sz w:val="28"/>
          <w:szCs w:val="28"/>
        </w:rPr>
      </w:pPr>
    </w:p>
    <w:p w14:paraId="73A6F1DF" w14:textId="77777777" w:rsidR="005062BF" w:rsidRDefault="005062BF" w:rsidP="00AF0044">
      <w:pPr>
        <w:ind w:firstLine="567"/>
        <w:jc w:val="both"/>
        <w:rPr>
          <w:b/>
          <w:sz w:val="28"/>
          <w:szCs w:val="28"/>
        </w:rPr>
      </w:pPr>
    </w:p>
    <w:p w14:paraId="6699F01F" w14:textId="77777777" w:rsidR="005062BF" w:rsidRDefault="005062BF" w:rsidP="00AF0044">
      <w:pPr>
        <w:ind w:firstLine="567"/>
        <w:jc w:val="both"/>
        <w:rPr>
          <w:b/>
          <w:sz w:val="28"/>
          <w:szCs w:val="28"/>
        </w:rPr>
      </w:pPr>
    </w:p>
    <w:p w14:paraId="3A9DC415" w14:textId="77777777" w:rsidR="005062BF" w:rsidRDefault="005062BF" w:rsidP="00AF0044">
      <w:pPr>
        <w:ind w:firstLine="567"/>
        <w:jc w:val="both"/>
        <w:rPr>
          <w:b/>
          <w:sz w:val="28"/>
          <w:szCs w:val="28"/>
        </w:rPr>
      </w:pPr>
    </w:p>
    <w:p w14:paraId="517825E8" w14:textId="77777777" w:rsidR="005062BF" w:rsidRDefault="005062BF" w:rsidP="00AF0044">
      <w:pPr>
        <w:ind w:firstLine="567"/>
        <w:jc w:val="both"/>
        <w:rPr>
          <w:b/>
          <w:sz w:val="28"/>
          <w:szCs w:val="28"/>
        </w:rPr>
      </w:pPr>
    </w:p>
    <w:p w14:paraId="09530BAD" w14:textId="77777777" w:rsidR="005062BF" w:rsidRDefault="005062BF" w:rsidP="00AF0044">
      <w:pPr>
        <w:ind w:firstLine="567"/>
        <w:jc w:val="both"/>
        <w:rPr>
          <w:b/>
          <w:sz w:val="28"/>
          <w:szCs w:val="28"/>
        </w:rPr>
      </w:pPr>
    </w:p>
    <w:p w14:paraId="51F3AFE2" w14:textId="77777777" w:rsidR="005062BF" w:rsidRDefault="005062BF" w:rsidP="00AF0044">
      <w:pPr>
        <w:ind w:firstLine="567"/>
        <w:jc w:val="both"/>
        <w:rPr>
          <w:b/>
          <w:sz w:val="28"/>
          <w:szCs w:val="28"/>
        </w:rPr>
      </w:pPr>
    </w:p>
    <w:p w14:paraId="0CAF483F" w14:textId="77777777" w:rsidR="005062BF" w:rsidRDefault="005062BF" w:rsidP="00AF0044">
      <w:pPr>
        <w:ind w:firstLine="567"/>
        <w:jc w:val="both"/>
        <w:rPr>
          <w:b/>
          <w:sz w:val="28"/>
          <w:szCs w:val="28"/>
        </w:rPr>
      </w:pPr>
    </w:p>
    <w:p w14:paraId="3B7355E1" w14:textId="77777777" w:rsidR="005062BF" w:rsidRDefault="005062BF" w:rsidP="00AF0044">
      <w:pPr>
        <w:ind w:firstLine="567"/>
        <w:jc w:val="both"/>
        <w:rPr>
          <w:b/>
          <w:sz w:val="28"/>
          <w:szCs w:val="28"/>
        </w:rPr>
      </w:pPr>
    </w:p>
    <w:p w14:paraId="52B26D08" w14:textId="77777777" w:rsidR="005062BF" w:rsidRDefault="005062BF" w:rsidP="00AF0044">
      <w:pPr>
        <w:ind w:firstLine="567"/>
        <w:jc w:val="both"/>
        <w:rPr>
          <w:b/>
          <w:sz w:val="28"/>
          <w:szCs w:val="28"/>
        </w:rPr>
      </w:pPr>
    </w:p>
    <w:p w14:paraId="220DB302" w14:textId="77777777" w:rsidR="005062BF" w:rsidRDefault="005062BF" w:rsidP="00AF0044">
      <w:pPr>
        <w:ind w:firstLine="567"/>
        <w:jc w:val="both"/>
        <w:rPr>
          <w:b/>
          <w:sz w:val="28"/>
          <w:szCs w:val="28"/>
        </w:rPr>
      </w:pPr>
    </w:p>
    <w:p w14:paraId="02992B2C" w14:textId="77777777" w:rsidR="005062BF" w:rsidRDefault="005062BF" w:rsidP="00AF0044">
      <w:pPr>
        <w:ind w:firstLine="567"/>
        <w:jc w:val="both"/>
        <w:rPr>
          <w:b/>
          <w:sz w:val="28"/>
          <w:szCs w:val="28"/>
        </w:rPr>
      </w:pPr>
    </w:p>
    <w:p w14:paraId="4919E97C" w14:textId="77777777" w:rsidR="005062BF" w:rsidRDefault="005062BF" w:rsidP="00AF0044">
      <w:pPr>
        <w:ind w:firstLine="567"/>
        <w:jc w:val="both"/>
        <w:rPr>
          <w:b/>
          <w:sz w:val="28"/>
          <w:szCs w:val="28"/>
        </w:rPr>
      </w:pPr>
    </w:p>
    <w:p w14:paraId="021F243A" w14:textId="77777777" w:rsidR="005B3DA5" w:rsidRPr="00600AB1" w:rsidRDefault="005B3DA5" w:rsidP="005B3DA5">
      <w:pPr>
        <w:jc w:val="right"/>
        <w:rPr>
          <w:b/>
        </w:rPr>
      </w:pPr>
      <w:r w:rsidRPr="00600AB1">
        <w:rPr>
          <w:b/>
        </w:rPr>
        <w:lastRenderedPageBreak/>
        <w:t xml:space="preserve">Приложение </w:t>
      </w:r>
      <w:r>
        <w:rPr>
          <w:b/>
        </w:rPr>
        <w:t>1</w:t>
      </w:r>
      <w:r w:rsidR="001D7B0C">
        <w:rPr>
          <w:b/>
        </w:rPr>
        <w:t>1</w:t>
      </w:r>
    </w:p>
    <w:p w14:paraId="7FBD77F1" w14:textId="77777777" w:rsidR="005062BF" w:rsidRDefault="005062BF" w:rsidP="00AF0044">
      <w:pPr>
        <w:ind w:firstLine="567"/>
        <w:jc w:val="both"/>
        <w:rPr>
          <w:b/>
          <w:sz w:val="28"/>
          <w:szCs w:val="28"/>
        </w:rPr>
      </w:pPr>
    </w:p>
    <w:p w14:paraId="22AF6592" w14:textId="77777777" w:rsidR="0020063E" w:rsidRPr="005B3DA5" w:rsidRDefault="005B3DA5" w:rsidP="005062BF">
      <w:pPr>
        <w:jc w:val="center"/>
        <w:rPr>
          <w:b/>
          <w:i/>
        </w:rPr>
      </w:pPr>
      <w:r w:rsidRPr="005B3DA5">
        <w:rPr>
          <w:b/>
          <w:i/>
        </w:rPr>
        <w:t>Пример оформления приложений</w:t>
      </w:r>
    </w:p>
    <w:p w14:paraId="3DD856C0" w14:textId="77777777" w:rsidR="005B3DA5" w:rsidRDefault="005B3DA5" w:rsidP="00AF0044">
      <w:pPr>
        <w:ind w:firstLine="567"/>
        <w:jc w:val="right"/>
        <w:rPr>
          <w:bCs/>
          <w:sz w:val="28"/>
          <w:szCs w:val="28"/>
        </w:rPr>
      </w:pPr>
    </w:p>
    <w:p w14:paraId="2F84CCE2" w14:textId="77777777" w:rsidR="0020063E" w:rsidRPr="0020063E" w:rsidRDefault="0020063E" w:rsidP="00AF0044">
      <w:pPr>
        <w:ind w:firstLine="567"/>
        <w:jc w:val="right"/>
        <w:rPr>
          <w:bCs/>
          <w:sz w:val="28"/>
          <w:szCs w:val="28"/>
        </w:rPr>
      </w:pPr>
      <w:r w:rsidRPr="0020063E">
        <w:rPr>
          <w:bCs/>
          <w:sz w:val="28"/>
          <w:szCs w:val="28"/>
        </w:rPr>
        <w:t>Приложение 2</w:t>
      </w:r>
    </w:p>
    <w:p w14:paraId="14B4B85F" w14:textId="77777777" w:rsidR="0020063E" w:rsidRPr="0020063E" w:rsidRDefault="0020063E" w:rsidP="00AF0044">
      <w:pPr>
        <w:ind w:firstLine="567"/>
        <w:jc w:val="center"/>
        <w:rPr>
          <w:b/>
          <w:bCs/>
          <w:sz w:val="22"/>
          <w:szCs w:val="22"/>
        </w:rPr>
      </w:pPr>
      <w:r w:rsidRPr="0020063E">
        <w:rPr>
          <w:b/>
          <w:bCs/>
          <w:sz w:val="22"/>
          <w:szCs w:val="22"/>
        </w:rPr>
        <w:t>Отчет о финансовых результатах</w:t>
      </w:r>
    </w:p>
    <w:p w14:paraId="7411C5D0" w14:textId="7C0BB585" w:rsidR="0020063E" w:rsidRPr="0020063E" w:rsidRDefault="0020063E" w:rsidP="00AF0044">
      <w:pPr>
        <w:suppressAutoHyphens/>
        <w:autoSpaceDE/>
        <w:adjustRightInd/>
        <w:ind w:firstLine="567"/>
        <w:jc w:val="center"/>
        <w:rPr>
          <w:rFonts w:eastAsia="Calibri"/>
          <w:b/>
          <w:bCs/>
          <w:sz w:val="22"/>
          <w:szCs w:val="22"/>
          <w:lang w:eastAsia="en-US"/>
        </w:rPr>
      </w:pPr>
      <w:r w:rsidRPr="0020063E">
        <w:rPr>
          <w:rFonts w:eastAsia="Calibri"/>
          <w:b/>
          <w:bCs/>
          <w:sz w:val="22"/>
          <w:szCs w:val="22"/>
          <w:lang w:eastAsia="en-US"/>
        </w:rPr>
        <w:t>за Январь - Декабрь 20</w:t>
      </w:r>
      <w:r w:rsidR="005062BF">
        <w:rPr>
          <w:rFonts w:eastAsia="Calibri"/>
          <w:b/>
          <w:bCs/>
          <w:sz w:val="22"/>
          <w:szCs w:val="22"/>
          <w:lang w:eastAsia="en-US"/>
        </w:rPr>
        <w:t>2</w:t>
      </w:r>
      <w:r w:rsidR="008B6741" w:rsidRPr="00856EEA">
        <w:rPr>
          <w:rFonts w:eastAsia="Calibri"/>
          <w:b/>
          <w:bCs/>
          <w:sz w:val="22"/>
          <w:szCs w:val="22"/>
          <w:lang w:eastAsia="en-US"/>
        </w:rPr>
        <w:t>4</w:t>
      </w:r>
      <w:r w:rsidRPr="0020063E">
        <w:rPr>
          <w:rFonts w:eastAsia="Calibri"/>
          <w:b/>
          <w:bCs/>
          <w:sz w:val="22"/>
          <w:szCs w:val="22"/>
          <w:lang w:eastAsia="en-US"/>
        </w:rPr>
        <w:t xml:space="preserve"> г.</w:t>
      </w:r>
    </w:p>
    <w:tbl>
      <w:tblPr>
        <w:tblW w:w="0" w:type="auto"/>
        <w:tblInd w:w="23" w:type="dxa"/>
        <w:tblLayout w:type="fixed"/>
        <w:tblCellMar>
          <w:left w:w="72" w:type="dxa"/>
          <w:right w:w="72" w:type="dxa"/>
        </w:tblCellMar>
        <w:tblLook w:val="04A0" w:firstRow="1" w:lastRow="0" w:firstColumn="1" w:lastColumn="0" w:noHBand="0" w:noVBand="1"/>
      </w:tblPr>
      <w:tblGrid>
        <w:gridCol w:w="23"/>
        <w:gridCol w:w="639"/>
        <w:gridCol w:w="4820"/>
        <w:gridCol w:w="630"/>
        <w:gridCol w:w="220"/>
        <w:gridCol w:w="1343"/>
        <w:gridCol w:w="1360"/>
        <w:gridCol w:w="220"/>
      </w:tblGrid>
      <w:tr w:rsidR="0020063E" w:rsidRPr="0020063E" w14:paraId="6E7D6370" w14:textId="77777777" w:rsidTr="00314E6E">
        <w:tc>
          <w:tcPr>
            <w:tcW w:w="6112" w:type="dxa"/>
            <w:gridSpan w:val="4"/>
          </w:tcPr>
          <w:p w14:paraId="68DEAA55" w14:textId="77777777" w:rsidR="0020063E" w:rsidRPr="0020063E" w:rsidRDefault="0020063E" w:rsidP="00AF0044">
            <w:pPr>
              <w:suppressAutoHyphens/>
              <w:autoSpaceDE/>
              <w:adjustRightInd/>
              <w:ind w:firstLine="567"/>
              <w:rPr>
                <w:rFonts w:eastAsia="Calibri"/>
                <w:lang w:eastAsia="en-US"/>
              </w:rPr>
            </w:pPr>
          </w:p>
        </w:tc>
        <w:tc>
          <w:tcPr>
            <w:tcW w:w="1563" w:type="dxa"/>
            <w:gridSpan w:val="2"/>
          </w:tcPr>
          <w:p w14:paraId="41395CC4" w14:textId="77777777" w:rsidR="0020063E" w:rsidRPr="0020063E" w:rsidRDefault="0020063E" w:rsidP="00AF0044">
            <w:pPr>
              <w:suppressAutoHyphens/>
              <w:autoSpaceDE/>
              <w:adjustRightInd/>
              <w:ind w:firstLine="567"/>
              <w:rPr>
                <w:rFonts w:eastAsia="Calibri"/>
                <w:lang w:eastAsia="en-US"/>
              </w:rPr>
            </w:pPr>
          </w:p>
        </w:tc>
        <w:tc>
          <w:tcPr>
            <w:tcW w:w="1580" w:type="dxa"/>
            <w:gridSpan w:val="2"/>
            <w:tcBorders>
              <w:top w:val="single" w:sz="6" w:space="0" w:color="auto"/>
              <w:left w:val="single" w:sz="6" w:space="0" w:color="auto"/>
              <w:bottom w:val="single" w:sz="6" w:space="0" w:color="auto"/>
              <w:right w:val="single" w:sz="6" w:space="0" w:color="auto"/>
            </w:tcBorders>
            <w:hideMark/>
          </w:tcPr>
          <w:p w14:paraId="50A89588"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Коды</w:t>
            </w:r>
          </w:p>
        </w:tc>
      </w:tr>
      <w:tr w:rsidR="0020063E" w:rsidRPr="0020063E" w14:paraId="2742140A" w14:textId="77777777" w:rsidTr="00314E6E">
        <w:tc>
          <w:tcPr>
            <w:tcW w:w="7675" w:type="dxa"/>
            <w:gridSpan w:val="6"/>
            <w:hideMark/>
          </w:tcPr>
          <w:p w14:paraId="5B5CA224" w14:textId="77777777" w:rsidR="0020063E" w:rsidRPr="0020063E" w:rsidRDefault="0020063E" w:rsidP="00AF0044">
            <w:pPr>
              <w:suppressAutoHyphens/>
              <w:autoSpaceDE/>
              <w:adjustRightInd/>
              <w:ind w:firstLine="567"/>
              <w:jc w:val="right"/>
              <w:rPr>
                <w:rFonts w:eastAsia="Calibri"/>
                <w:lang w:eastAsia="en-US"/>
              </w:rPr>
            </w:pPr>
            <w:r w:rsidRPr="0020063E">
              <w:rPr>
                <w:rFonts w:eastAsia="Calibri"/>
                <w:sz w:val="22"/>
                <w:szCs w:val="22"/>
                <w:lang w:eastAsia="en-US"/>
              </w:rPr>
              <w:t>Форма по ОКУД</w:t>
            </w:r>
          </w:p>
        </w:tc>
        <w:tc>
          <w:tcPr>
            <w:tcW w:w="1580" w:type="dxa"/>
            <w:gridSpan w:val="2"/>
            <w:tcBorders>
              <w:top w:val="single" w:sz="6" w:space="0" w:color="auto"/>
              <w:left w:val="single" w:sz="6" w:space="0" w:color="auto"/>
              <w:bottom w:val="single" w:sz="6" w:space="0" w:color="auto"/>
              <w:right w:val="single" w:sz="6" w:space="0" w:color="auto"/>
            </w:tcBorders>
            <w:hideMark/>
          </w:tcPr>
          <w:p w14:paraId="0BC532FF" w14:textId="77777777" w:rsidR="0020063E" w:rsidRPr="0020063E" w:rsidRDefault="0020063E" w:rsidP="005062BF">
            <w:pPr>
              <w:suppressAutoHyphens/>
              <w:autoSpaceDE/>
              <w:adjustRightInd/>
              <w:jc w:val="center"/>
              <w:rPr>
                <w:rFonts w:eastAsia="Calibri"/>
                <w:b/>
                <w:bCs/>
                <w:lang w:eastAsia="en-US"/>
              </w:rPr>
            </w:pPr>
            <w:r w:rsidRPr="0020063E">
              <w:rPr>
                <w:rFonts w:eastAsia="Calibri"/>
                <w:b/>
                <w:bCs/>
                <w:sz w:val="22"/>
                <w:szCs w:val="22"/>
                <w:lang w:eastAsia="en-US"/>
              </w:rPr>
              <w:t>0710002</w:t>
            </w:r>
          </w:p>
        </w:tc>
      </w:tr>
      <w:tr w:rsidR="0020063E" w:rsidRPr="0020063E" w14:paraId="06DD8E02" w14:textId="77777777" w:rsidTr="00314E6E">
        <w:tc>
          <w:tcPr>
            <w:tcW w:w="6112" w:type="dxa"/>
            <w:gridSpan w:val="4"/>
          </w:tcPr>
          <w:p w14:paraId="2D078E56" w14:textId="77777777" w:rsidR="0020063E" w:rsidRPr="0020063E" w:rsidRDefault="0020063E" w:rsidP="00AF0044">
            <w:pPr>
              <w:suppressAutoHyphens/>
              <w:autoSpaceDE/>
              <w:adjustRightInd/>
              <w:ind w:firstLine="567"/>
              <w:rPr>
                <w:rFonts w:eastAsia="Calibri"/>
                <w:lang w:eastAsia="en-US"/>
              </w:rPr>
            </w:pPr>
          </w:p>
        </w:tc>
        <w:tc>
          <w:tcPr>
            <w:tcW w:w="1563" w:type="dxa"/>
            <w:gridSpan w:val="2"/>
            <w:hideMark/>
          </w:tcPr>
          <w:p w14:paraId="15EC56C1" w14:textId="77777777" w:rsidR="0020063E" w:rsidRPr="0020063E" w:rsidRDefault="0020063E" w:rsidP="00AF0044">
            <w:pPr>
              <w:suppressAutoHyphens/>
              <w:autoSpaceDE/>
              <w:adjustRightInd/>
              <w:ind w:firstLine="567"/>
              <w:jc w:val="right"/>
              <w:rPr>
                <w:rFonts w:eastAsia="Calibri"/>
                <w:lang w:eastAsia="en-US"/>
              </w:rPr>
            </w:pPr>
            <w:r w:rsidRPr="0020063E">
              <w:rPr>
                <w:rFonts w:eastAsia="Calibri"/>
                <w:sz w:val="22"/>
                <w:szCs w:val="22"/>
                <w:lang w:eastAsia="en-US"/>
              </w:rPr>
              <w:t>Дата</w:t>
            </w:r>
          </w:p>
        </w:tc>
        <w:tc>
          <w:tcPr>
            <w:tcW w:w="1580" w:type="dxa"/>
            <w:gridSpan w:val="2"/>
            <w:tcBorders>
              <w:top w:val="single" w:sz="6" w:space="0" w:color="auto"/>
              <w:left w:val="single" w:sz="6" w:space="0" w:color="auto"/>
              <w:bottom w:val="single" w:sz="6" w:space="0" w:color="auto"/>
              <w:right w:val="single" w:sz="6" w:space="0" w:color="auto"/>
            </w:tcBorders>
            <w:hideMark/>
          </w:tcPr>
          <w:p w14:paraId="26C8F7F7" w14:textId="6E45F2BF" w:rsidR="0020063E" w:rsidRPr="008B6741" w:rsidRDefault="0020063E" w:rsidP="00C52511">
            <w:pPr>
              <w:suppressAutoHyphens/>
              <w:autoSpaceDE/>
              <w:adjustRightInd/>
              <w:jc w:val="center"/>
              <w:rPr>
                <w:rFonts w:eastAsia="Calibri"/>
                <w:b/>
                <w:bCs/>
                <w:lang w:val="en-US" w:eastAsia="en-US"/>
              </w:rPr>
            </w:pPr>
            <w:r w:rsidRPr="0020063E">
              <w:rPr>
                <w:rFonts w:eastAsia="Calibri"/>
                <w:b/>
                <w:bCs/>
                <w:sz w:val="22"/>
                <w:szCs w:val="22"/>
                <w:lang w:eastAsia="en-US"/>
              </w:rPr>
              <w:t>31.12.20</w:t>
            </w:r>
            <w:r w:rsidR="005062BF">
              <w:rPr>
                <w:rFonts w:eastAsia="Calibri"/>
                <w:b/>
                <w:bCs/>
                <w:sz w:val="22"/>
                <w:szCs w:val="22"/>
                <w:lang w:eastAsia="en-US"/>
              </w:rPr>
              <w:t>2</w:t>
            </w:r>
            <w:r w:rsidR="008B6741">
              <w:rPr>
                <w:rFonts w:eastAsia="Calibri"/>
                <w:b/>
                <w:bCs/>
                <w:sz w:val="22"/>
                <w:szCs w:val="22"/>
                <w:lang w:val="en-US" w:eastAsia="en-US"/>
              </w:rPr>
              <w:t>4</w:t>
            </w:r>
          </w:p>
        </w:tc>
      </w:tr>
      <w:tr w:rsidR="0020063E" w:rsidRPr="0020063E" w14:paraId="4849FCDD" w14:textId="77777777" w:rsidTr="00314E6E">
        <w:tc>
          <w:tcPr>
            <w:tcW w:w="6112" w:type="dxa"/>
            <w:gridSpan w:val="4"/>
            <w:hideMark/>
          </w:tcPr>
          <w:p w14:paraId="7C9D9CF1" w14:textId="77777777" w:rsidR="0020063E" w:rsidRPr="0020063E" w:rsidRDefault="0020063E" w:rsidP="00AF0044">
            <w:pPr>
              <w:suppressAutoHyphens/>
              <w:autoSpaceDE/>
              <w:adjustRightInd/>
              <w:ind w:firstLine="567"/>
              <w:rPr>
                <w:rFonts w:eastAsia="Calibri"/>
                <w:b/>
                <w:bCs/>
                <w:lang w:eastAsia="en-US"/>
              </w:rPr>
            </w:pPr>
            <w:r w:rsidRPr="0020063E">
              <w:rPr>
                <w:rFonts w:eastAsia="Calibri"/>
                <w:sz w:val="22"/>
                <w:szCs w:val="22"/>
                <w:lang w:eastAsia="en-US"/>
              </w:rPr>
              <w:t>Организация:</w:t>
            </w:r>
            <w:r w:rsidRPr="0020063E">
              <w:rPr>
                <w:rFonts w:eastAsia="Calibri"/>
                <w:b/>
                <w:bCs/>
                <w:sz w:val="22"/>
                <w:szCs w:val="22"/>
                <w:lang w:eastAsia="en-US"/>
              </w:rPr>
              <w:t xml:space="preserve"> Закрытое акционерное общество "Микояновский мясокомбинат"</w:t>
            </w:r>
          </w:p>
        </w:tc>
        <w:tc>
          <w:tcPr>
            <w:tcW w:w="1563" w:type="dxa"/>
            <w:gridSpan w:val="2"/>
            <w:hideMark/>
          </w:tcPr>
          <w:p w14:paraId="459ACEEC" w14:textId="77777777" w:rsidR="0020063E" w:rsidRPr="0020063E" w:rsidRDefault="0020063E" w:rsidP="00AF0044">
            <w:pPr>
              <w:suppressAutoHyphens/>
              <w:autoSpaceDE/>
              <w:adjustRightInd/>
              <w:ind w:firstLine="567"/>
              <w:jc w:val="right"/>
              <w:rPr>
                <w:rFonts w:eastAsia="Calibri"/>
                <w:lang w:eastAsia="en-US"/>
              </w:rPr>
            </w:pPr>
            <w:r w:rsidRPr="0020063E">
              <w:rPr>
                <w:rFonts w:eastAsia="Calibri"/>
                <w:sz w:val="22"/>
                <w:szCs w:val="22"/>
                <w:lang w:eastAsia="en-US"/>
              </w:rPr>
              <w:t>по ОКПО</w:t>
            </w:r>
          </w:p>
        </w:tc>
        <w:tc>
          <w:tcPr>
            <w:tcW w:w="1580" w:type="dxa"/>
            <w:gridSpan w:val="2"/>
            <w:tcBorders>
              <w:top w:val="single" w:sz="6" w:space="0" w:color="auto"/>
              <w:left w:val="single" w:sz="6" w:space="0" w:color="auto"/>
              <w:bottom w:val="single" w:sz="6" w:space="0" w:color="auto"/>
              <w:right w:val="single" w:sz="6" w:space="0" w:color="auto"/>
            </w:tcBorders>
            <w:hideMark/>
          </w:tcPr>
          <w:p w14:paraId="5F0119DC" w14:textId="77777777" w:rsidR="0020063E" w:rsidRPr="0020063E" w:rsidRDefault="0020063E" w:rsidP="005062BF">
            <w:pPr>
              <w:suppressAutoHyphens/>
              <w:autoSpaceDE/>
              <w:adjustRightInd/>
              <w:jc w:val="center"/>
              <w:rPr>
                <w:rFonts w:eastAsia="Calibri"/>
                <w:b/>
                <w:bCs/>
                <w:lang w:eastAsia="en-US"/>
              </w:rPr>
            </w:pPr>
            <w:r w:rsidRPr="0020063E">
              <w:rPr>
                <w:rFonts w:eastAsia="Calibri"/>
                <w:b/>
                <w:bCs/>
                <w:sz w:val="22"/>
                <w:szCs w:val="22"/>
                <w:lang w:eastAsia="en-US"/>
              </w:rPr>
              <w:t>51032326</w:t>
            </w:r>
          </w:p>
        </w:tc>
      </w:tr>
      <w:tr w:rsidR="0020063E" w:rsidRPr="0020063E" w14:paraId="05BA56C1" w14:textId="77777777" w:rsidTr="00314E6E">
        <w:tc>
          <w:tcPr>
            <w:tcW w:w="6112" w:type="dxa"/>
            <w:gridSpan w:val="4"/>
            <w:hideMark/>
          </w:tcPr>
          <w:p w14:paraId="5976925C" w14:textId="77777777" w:rsidR="0020063E" w:rsidRPr="0020063E" w:rsidRDefault="0020063E" w:rsidP="00AF0044">
            <w:pPr>
              <w:suppressAutoHyphens/>
              <w:autoSpaceDE/>
              <w:adjustRightInd/>
              <w:ind w:firstLine="567"/>
              <w:rPr>
                <w:rFonts w:eastAsia="Calibri"/>
                <w:lang w:eastAsia="en-US"/>
              </w:rPr>
            </w:pPr>
            <w:r w:rsidRPr="0020063E">
              <w:rPr>
                <w:rFonts w:eastAsia="Calibri"/>
                <w:sz w:val="22"/>
                <w:szCs w:val="22"/>
                <w:lang w:eastAsia="en-US"/>
              </w:rPr>
              <w:t>Идентификационный номер налогоплательщика</w:t>
            </w:r>
          </w:p>
        </w:tc>
        <w:tc>
          <w:tcPr>
            <w:tcW w:w="1563" w:type="dxa"/>
            <w:gridSpan w:val="2"/>
            <w:hideMark/>
          </w:tcPr>
          <w:p w14:paraId="34D9B8BA" w14:textId="77777777" w:rsidR="0020063E" w:rsidRPr="0020063E" w:rsidRDefault="0020063E" w:rsidP="00AF0044">
            <w:pPr>
              <w:suppressAutoHyphens/>
              <w:autoSpaceDE/>
              <w:adjustRightInd/>
              <w:ind w:firstLine="567"/>
              <w:jc w:val="right"/>
              <w:rPr>
                <w:rFonts w:eastAsia="Calibri"/>
                <w:lang w:eastAsia="en-US"/>
              </w:rPr>
            </w:pPr>
            <w:r w:rsidRPr="0020063E">
              <w:rPr>
                <w:rFonts w:eastAsia="Calibri"/>
                <w:sz w:val="22"/>
                <w:szCs w:val="22"/>
                <w:lang w:eastAsia="en-US"/>
              </w:rPr>
              <w:t>ИНН</w:t>
            </w:r>
          </w:p>
        </w:tc>
        <w:tc>
          <w:tcPr>
            <w:tcW w:w="1580" w:type="dxa"/>
            <w:gridSpan w:val="2"/>
            <w:tcBorders>
              <w:top w:val="single" w:sz="6" w:space="0" w:color="auto"/>
              <w:left w:val="single" w:sz="6" w:space="0" w:color="auto"/>
              <w:bottom w:val="single" w:sz="6" w:space="0" w:color="auto"/>
              <w:right w:val="single" w:sz="6" w:space="0" w:color="auto"/>
            </w:tcBorders>
            <w:hideMark/>
          </w:tcPr>
          <w:p w14:paraId="1F90813A" w14:textId="77777777" w:rsidR="0020063E" w:rsidRPr="0020063E" w:rsidRDefault="0020063E" w:rsidP="005062BF">
            <w:pPr>
              <w:suppressAutoHyphens/>
              <w:autoSpaceDE/>
              <w:adjustRightInd/>
              <w:jc w:val="center"/>
              <w:rPr>
                <w:rFonts w:eastAsia="Calibri"/>
                <w:b/>
                <w:bCs/>
                <w:lang w:eastAsia="en-US"/>
              </w:rPr>
            </w:pPr>
            <w:r w:rsidRPr="0020063E">
              <w:rPr>
                <w:rFonts w:eastAsia="Calibri"/>
                <w:b/>
                <w:bCs/>
                <w:sz w:val="22"/>
                <w:szCs w:val="22"/>
                <w:lang w:eastAsia="en-US"/>
              </w:rPr>
              <w:t>7722169626</w:t>
            </w:r>
          </w:p>
        </w:tc>
      </w:tr>
      <w:tr w:rsidR="0020063E" w:rsidRPr="0020063E" w14:paraId="29113B6C" w14:textId="77777777" w:rsidTr="00314E6E">
        <w:tc>
          <w:tcPr>
            <w:tcW w:w="6112" w:type="dxa"/>
            <w:gridSpan w:val="4"/>
            <w:hideMark/>
          </w:tcPr>
          <w:p w14:paraId="589EE4EE" w14:textId="77777777" w:rsidR="0020063E" w:rsidRPr="0020063E" w:rsidRDefault="0020063E" w:rsidP="00AF0044">
            <w:pPr>
              <w:suppressAutoHyphens/>
              <w:autoSpaceDE/>
              <w:adjustRightInd/>
              <w:ind w:firstLine="567"/>
              <w:rPr>
                <w:rFonts w:eastAsia="Calibri"/>
                <w:b/>
                <w:bCs/>
                <w:lang w:eastAsia="en-US"/>
              </w:rPr>
            </w:pPr>
            <w:r w:rsidRPr="0020063E">
              <w:rPr>
                <w:rFonts w:eastAsia="Calibri"/>
                <w:sz w:val="22"/>
                <w:szCs w:val="22"/>
                <w:lang w:eastAsia="en-US"/>
              </w:rPr>
              <w:t>Вид деятельности:</w:t>
            </w:r>
            <w:r w:rsidRPr="0020063E">
              <w:rPr>
                <w:rFonts w:eastAsia="Calibri"/>
                <w:b/>
                <w:bCs/>
                <w:sz w:val="22"/>
                <w:szCs w:val="22"/>
                <w:lang w:eastAsia="en-US"/>
              </w:rPr>
              <w:t xml:space="preserve"> Переработка и консервирование мяса</w:t>
            </w:r>
          </w:p>
        </w:tc>
        <w:tc>
          <w:tcPr>
            <w:tcW w:w="1563" w:type="dxa"/>
            <w:gridSpan w:val="2"/>
            <w:hideMark/>
          </w:tcPr>
          <w:p w14:paraId="62C16EDA" w14:textId="77777777" w:rsidR="0020063E" w:rsidRPr="0020063E" w:rsidRDefault="0020063E" w:rsidP="00AF0044">
            <w:pPr>
              <w:suppressAutoHyphens/>
              <w:autoSpaceDE/>
              <w:adjustRightInd/>
              <w:ind w:firstLine="567"/>
              <w:jc w:val="right"/>
              <w:rPr>
                <w:rFonts w:eastAsia="Calibri"/>
                <w:lang w:eastAsia="en-US"/>
              </w:rPr>
            </w:pPr>
            <w:r w:rsidRPr="0020063E">
              <w:rPr>
                <w:rFonts w:eastAsia="Calibri"/>
                <w:sz w:val="22"/>
                <w:szCs w:val="22"/>
                <w:lang w:eastAsia="en-US"/>
              </w:rPr>
              <w:t>по ОКВЭД</w:t>
            </w:r>
          </w:p>
        </w:tc>
        <w:tc>
          <w:tcPr>
            <w:tcW w:w="1580" w:type="dxa"/>
            <w:gridSpan w:val="2"/>
            <w:tcBorders>
              <w:top w:val="single" w:sz="6" w:space="0" w:color="auto"/>
              <w:left w:val="single" w:sz="6" w:space="0" w:color="auto"/>
              <w:bottom w:val="single" w:sz="6" w:space="0" w:color="auto"/>
              <w:right w:val="single" w:sz="6" w:space="0" w:color="auto"/>
            </w:tcBorders>
            <w:hideMark/>
          </w:tcPr>
          <w:p w14:paraId="31C68CB8" w14:textId="77777777" w:rsidR="0020063E" w:rsidRPr="0020063E" w:rsidRDefault="0020063E" w:rsidP="005062BF">
            <w:pPr>
              <w:suppressAutoHyphens/>
              <w:autoSpaceDE/>
              <w:adjustRightInd/>
              <w:jc w:val="center"/>
              <w:rPr>
                <w:rFonts w:eastAsia="Calibri"/>
                <w:b/>
                <w:bCs/>
                <w:lang w:eastAsia="en-US"/>
              </w:rPr>
            </w:pPr>
            <w:r w:rsidRPr="0020063E">
              <w:rPr>
                <w:rFonts w:eastAsia="Calibri"/>
                <w:b/>
                <w:bCs/>
                <w:sz w:val="22"/>
                <w:szCs w:val="22"/>
                <w:lang w:eastAsia="en-US"/>
              </w:rPr>
              <w:t>10.11</w:t>
            </w:r>
          </w:p>
        </w:tc>
      </w:tr>
      <w:tr w:rsidR="0020063E" w:rsidRPr="0020063E" w14:paraId="5AFA80BA" w14:textId="77777777" w:rsidTr="00314E6E">
        <w:trPr>
          <w:trHeight w:val="526"/>
        </w:trPr>
        <w:tc>
          <w:tcPr>
            <w:tcW w:w="6112" w:type="dxa"/>
            <w:gridSpan w:val="4"/>
            <w:hideMark/>
          </w:tcPr>
          <w:p w14:paraId="15216A24" w14:textId="77777777" w:rsidR="0020063E" w:rsidRPr="0020063E" w:rsidRDefault="0020063E" w:rsidP="00AF0044">
            <w:pPr>
              <w:suppressAutoHyphens/>
              <w:autoSpaceDE/>
              <w:adjustRightInd/>
              <w:ind w:firstLine="567"/>
              <w:rPr>
                <w:rFonts w:eastAsia="Calibri"/>
                <w:b/>
                <w:bCs/>
                <w:lang w:eastAsia="en-US"/>
              </w:rPr>
            </w:pPr>
            <w:r w:rsidRPr="0020063E">
              <w:rPr>
                <w:rFonts w:eastAsia="Calibri"/>
                <w:sz w:val="22"/>
                <w:szCs w:val="22"/>
                <w:lang w:eastAsia="en-US"/>
              </w:rPr>
              <w:t>Организационно-правовая форма / форма собственности:</w:t>
            </w:r>
            <w:r w:rsidRPr="0020063E">
              <w:rPr>
                <w:rFonts w:eastAsia="Calibri"/>
                <w:b/>
                <w:bCs/>
                <w:sz w:val="22"/>
                <w:szCs w:val="22"/>
                <w:lang w:eastAsia="en-US"/>
              </w:rPr>
              <w:t xml:space="preserve"> закрытое акционерное общество / Частная собственность</w:t>
            </w:r>
          </w:p>
        </w:tc>
        <w:tc>
          <w:tcPr>
            <w:tcW w:w="1563" w:type="dxa"/>
            <w:gridSpan w:val="2"/>
            <w:hideMark/>
          </w:tcPr>
          <w:p w14:paraId="3DF19AA1" w14:textId="77777777" w:rsidR="0020063E" w:rsidRPr="0020063E" w:rsidRDefault="0020063E" w:rsidP="00AF0044">
            <w:pPr>
              <w:suppressAutoHyphens/>
              <w:autoSpaceDE/>
              <w:adjustRightInd/>
              <w:ind w:firstLine="567"/>
              <w:jc w:val="right"/>
              <w:rPr>
                <w:rFonts w:eastAsia="Calibri"/>
                <w:lang w:eastAsia="en-US"/>
              </w:rPr>
            </w:pPr>
            <w:r w:rsidRPr="0020063E">
              <w:rPr>
                <w:rFonts w:eastAsia="Calibri"/>
                <w:sz w:val="22"/>
                <w:szCs w:val="22"/>
                <w:lang w:eastAsia="en-US"/>
              </w:rPr>
              <w:t>по ОКОПФ / ОКФС</w:t>
            </w:r>
          </w:p>
        </w:tc>
        <w:tc>
          <w:tcPr>
            <w:tcW w:w="1580" w:type="dxa"/>
            <w:gridSpan w:val="2"/>
            <w:tcBorders>
              <w:top w:val="single" w:sz="6" w:space="0" w:color="auto"/>
              <w:left w:val="single" w:sz="6" w:space="0" w:color="auto"/>
              <w:bottom w:val="single" w:sz="6" w:space="0" w:color="auto"/>
              <w:right w:val="single" w:sz="6" w:space="0" w:color="auto"/>
            </w:tcBorders>
          </w:tcPr>
          <w:p w14:paraId="78C5EB20" w14:textId="77777777" w:rsidR="0020063E" w:rsidRPr="0020063E" w:rsidRDefault="0020063E" w:rsidP="005062BF">
            <w:pPr>
              <w:suppressAutoHyphens/>
              <w:autoSpaceDE/>
              <w:adjustRightInd/>
              <w:jc w:val="center"/>
              <w:rPr>
                <w:rFonts w:eastAsia="Calibri"/>
                <w:b/>
                <w:bCs/>
                <w:lang w:eastAsia="en-US"/>
              </w:rPr>
            </w:pPr>
            <w:r w:rsidRPr="0020063E">
              <w:rPr>
                <w:rFonts w:eastAsia="Calibri"/>
                <w:b/>
                <w:bCs/>
                <w:sz w:val="22"/>
                <w:szCs w:val="22"/>
                <w:lang w:eastAsia="en-US"/>
              </w:rPr>
              <w:t>67 / 16</w:t>
            </w:r>
          </w:p>
          <w:p w14:paraId="5BDA2641" w14:textId="77777777" w:rsidR="0020063E" w:rsidRPr="0020063E" w:rsidRDefault="0020063E" w:rsidP="005062BF">
            <w:pPr>
              <w:suppressAutoHyphens/>
              <w:autoSpaceDE/>
              <w:adjustRightInd/>
              <w:jc w:val="center"/>
              <w:rPr>
                <w:rFonts w:eastAsia="Calibri"/>
                <w:lang w:eastAsia="en-US"/>
              </w:rPr>
            </w:pPr>
          </w:p>
        </w:tc>
      </w:tr>
      <w:tr w:rsidR="0020063E" w:rsidRPr="0020063E" w14:paraId="5AC508B7" w14:textId="77777777" w:rsidTr="00314E6E">
        <w:trPr>
          <w:trHeight w:val="65"/>
        </w:trPr>
        <w:tc>
          <w:tcPr>
            <w:tcW w:w="6112" w:type="dxa"/>
            <w:gridSpan w:val="4"/>
            <w:hideMark/>
          </w:tcPr>
          <w:p w14:paraId="572935BD" w14:textId="77777777" w:rsidR="0020063E" w:rsidRPr="0020063E" w:rsidRDefault="0020063E" w:rsidP="00AF0044">
            <w:pPr>
              <w:suppressAutoHyphens/>
              <w:autoSpaceDE/>
              <w:adjustRightInd/>
              <w:ind w:firstLine="567"/>
              <w:rPr>
                <w:rFonts w:eastAsia="Calibri"/>
                <w:b/>
                <w:bCs/>
                <w:lang w:eastAsia="en-US"/>
              </w:rPr>
            </w:pPr>
            <w:r w:rsidRPr="0020063E">
              <w:rPr>
                <w:rFonts w:eastAsia="Calibri"/>
                <w:sz w:val="22"/>
                <w:szCs w:val="22"/>
                <w:lang w:eastAsia="en-US"/>
              </w:rPr>
              <w:t>Единица измерения:</w:t>
            </w:r>
            <w:r w:rsidRPr="0020063E">
              <w:rPr>
                <w:rFonts w:eastAsia="Calibri"/>
                <w:b/>
                <w:bCs/>
                <w:sz w:val="22"/>
                <w:szCs w:val="22"/>
                <w:lang w:eastAsia="en-US"/>
              </w:rPr>
              <w:t xml:space="preserve"> тыс. руб.</w:t>
            </w:r>
          </w:p>
        </w:tc>
        <w:tc>
          <w:tcPr>
            <w:tcW w:w="1563" w:type="dxa"/>
            <w:gridSpan w:val="2"/>
            <w:hideMark/>
          </w:tcPr>
          <w:p w14:paraId="62FF6927" w14:textId="77777777" w:rsidR="0020063E" w:rsidRPr="0020063E" w:rsidRDefault="0020063E" w:rsidP="00AF0044">
            <w:pPr>
              <w:suppressAutoHyphens/>
              <w:autoSpaceDE/>
              <w:adjustRightInd/>
              <w:ind w:firstLine="567"/>
              <w:jc w:val="right"/>
              <w:rPr>
                <w:rFonts w:eastAsia="Calibri"/>
                <w:lang w:eastAsia="en-US"/>
              </w:rPr>
            </w:pPr>
            <w:r w:rsidRPr="0020063E">
              <w:rPr>
                <w:rFonts w:eastAsia="Calibri"/>
                <w:sz w:val="22"/>
                <w:szCs w:val="22"/>
                <w:lang w:eastAsia="en-US"/>
              </w:rPr>
              <w:t>по ОКЕИ</w:t>
            </w:r>
          </w:p>
        </w:tc>
        <w:tc>
          <w:tcPr>
            <w:tcW w:w="1580" w:type="dxa"/>
            <w:gridSpan w:val="2"/>
            <w:tcBorders>
              <w:top w:val="single" w:sz="6" w:space="0" w:color="auto"/>
              <w:left w:val="single" w:sz="6" w:space="0" w:color="auto"/>
              <w:bottom w:val="single" w:sz="6" w:space="0" w:color="auto"/>
              <w:right w:val="single" w:sz="6" w:space="0" w:color="auto"/>
            </w:tcBorders>
            <w:hideMark/>
          </w:tcPr>
          <w:p w14:paraId="7B71E0AB" w14:textId="77777777" w:rsidR="0020063E" w:rsidRPr="0020063E" w:rsidRDefault="0020063E" w:rsidP="005062BF">
            <w:pPr>
              <w:suppressAutoHyphens/>
              <w:autoSpaceDE/>
              <w:adjustRightInd/>
              <w:jc w:val="center"/>
              <w:rPr>
                <w:rFonts w:eastAsia="Calibri"/>
                <w:b/>
                <w:bCs/>
                <w:lang w:eastAsia="en-US"/>
              </w:rPr>
            </w:pPr>
            <w:r w:rsidRPr="0020063E">
              <w:rPr>
                <w:rFonts w:eastAsia="Calibri"/>
                <w:b/>
                <w:bCs/>
                <w:sz w:val="22"/>
                <w:szCs w:val="22"/>
                <w:lang w:eastAsia="en-US"/>
              </w:rPr>
              <w:t>384</w:t>
            </w:r>
          </w:p>
        </w:tc>
      </w:tr>
      <w:tr w:rsidR="0020063E" w:rsidRPr="0020063E" w14:paraId="63D580FD" w14:textId="77777777" w:rsidTr="00314E6E">
        <w:tc>
          <w:tcPr>
            <w:tcW w:w="6112" w:type="dxa"/>
            <w:gridSpan w:val="4"/>
            <w:hideMark/>
          </w:tcPr>
          <w:p w14:paraId="53EC336A" w14:textId="77777777" w:rsidR="0020063E" w:rsidRPr="0020063E" w:rsidRDefault="0020063E" w:rsidP="00AF0044">
            <w:pPr>
              <w:suppressAutoHyphens/>
              <w:autoSpaceDE/>
              <w:adjustRightInd/>
              <w:ind w:firstLine="567"/>
              <w:rPr>
                <w:rFonts w:eastAsia="Calibri"/>
                <w:b/>
                <w:bCs/>
                <w:lang w:eastAsia="en-US"/>
              </w:rPr>
            </w:pPr>
            <w:r w:rsidRPr="0020063E">
              <w:rPr>
                <w:rFonts w:eastAsia="Calibri"/>
                <w:sz w:val="22"/>
                <w:szCs w:val="22"/>
                <w:lang w:eastAsia="en-US"/>
              </w:rPr>
              <w:t>Местонахождение (</w:t>
            </w:r>
            <w:proofErr w:type="spellStart"/>
            <w:r w:rsidRPr="0020063E">
              <w:rPr>
                <w:rFonts w:eastAsia="Calibri"/>
                <w:sz w:val="22"/>
                <w:szCs w:val="22"/>
                <w:lang w:eastAsia="en-US"/>
              </w:rPr>
              <w:t>а</w:t>
            </w:r>
            <w:r w:rsidR="00F7633C">
              <w:rPr>
                <w:rFonts w:eastAsia="Calibri"/>
                <w:sz w:val="22"/>
                <w:szCs w:val="22"/>
                <w:lang w:eastAsia="en-US"/>
              </w:rPr>
              <w:t>КР</w:t>
            </w:r>
            <w:r w:rsidRPr="0020063E">
              <w:rPr>
                <w:rFonts w:eastAsia="Calibri"/>
                <w:sz w:val="22"/>
                <w:szCs w:val="22"/>
                <w:lang w:eastAsia="en-US"/>
              </w:rPr>
              <w:t>ес</w:t>
            </w:r>
            <w:proofErr w:type="spellEnd"/>
            <w:r w:rsidRPr="0020063E">
              <w:rPr>
                <w:rFonts w:eastAsia="Calibri"/>
                <w:sz w:val="22"/>
                <w:szCs w:val="22"/>
                <w:lang w:eastAsia="en-US"/>
              </w:rPr>
              <w:t>):</w:t>
            </w:r>
            <w:r w:rsidRPr="0020063E">
              <w:rPr>
                <w:rFonts w:eastAsia="Calibri"/>
                <w:b/>
                <w:bCs/>
                <w:sz w:val="22"/>
                <w:szCs w:val="22"/>
                <w:lang w:eastAsia="en-US"/>
              </w:rPr>
              <w:t xml:space="preserve"> 109316 Россия, г. Москва, Талалихина 41 стр. 14</w:t>
            </w:r>
          </w:p>
        </w:tc>
        <w:tc>
          <w:tcPr>
            <w:tcW w:w="1563" w:type="dxa"/>
            <w:gridSpan w:val="2"/>
          </w:tcPr>
          <w:p w14:paraId="277D48AB" w14:textId="77777777" w:rsidR="0020063E" w:rsidRPr="0020063E" w:rsidRDefault="0020063E" w:rsidP="00AF0044">
            <w:pPr>
              <w:suppressAutoHyphens/>
              <w:autoSpaceDE/>
              <w:adjustRightInd/>
              <w:ind w:firstLine="567"/>
              <w:rPr>
                <w:rFonts w:eastAsia="Calibri"/>
                <w:lang w:eastAsia="en-US"/>
              </w:rPr>
            </w:pPr>
          </w:p>
        </w:tc>
        <w:tc>
          <w:tcPr>
            <w:tcW w:w="1580" w:type="dxa"/>
            <w:gridSpan w:val="2"/>
          </w:tcPr>
          <w:p w14:paraId="0C5995D3" w14:textId="77777777" w:rsidR="0020063E" w:rsidRPr="0020063E" w:rsidRDefault="0020063E" w:rsidP="005062BF">
            <w:pPr>
              <w:suppressAutoHyphens/>
              <w:autoSpaceDE/>
              <w:adjustRightInd/>
              <w:rPr>
                <w:rFonts w:eastAsia="Calibri"/>
                <w:lang w:eastAsia="en-US"/>
              </w:rPr>
            </w:pPr>
          </w:p>
        </w:tc>
      </w:tr>
      <w:tr w:rsidR="0020063E" w:rsidRPr="0020063E" w14:paraId="6759F30A" w14:textId="77777777" w:rsidTr="00314E6E">
        <w:trPr>
          <w:gridBefore w:val="1"/>
          <w:gridAfter w:val="1"/>
          <w:wBefore w:w="23" w:type="dxa"/>
          <w:wAfter w:w="220" w:type="dxa"/>
          <w:trHeight w:val="638"/>
        </w:trPr>
        <w:tc>
          <w:tcPr>
            <w:tcW w:w="639" w:type="dxa"/>
            <w:tcBorders>
              <w:top w:val="double" w:sz="6" w:space="0" w:color="auto"/>
              <w:left w:val="double" w:sz="6" w:space="0" w:color="auto"/>
              <w:bottom w:val="single" w:sz="6" w:space="0" w:color="auto"/>
              <w:right w:val="single" w:sz="6" w:space="0" w:color="auto"/>
            </w:tcBorders>
            <w:hideMark/>
          </w:tcPr>
          <w:p w14:paraId="10C252BD"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Пояснения</w:t>
            </w:r>
          </w:p>
        </w:tc>
        <w:tc>
          <w:tcPr>
            <w:tcW w:w="4820" w:type="dxa"/>
            <w:tcBorders>
              <w:top w:val="double" w:sz="6" w:space="0" w:color="auto"/>
              <w:left w:val="single" w:sz="6" w:space="0" w:color="auto"/>
              <w:bottom w:val="single" w:sz="6" w:space="0" w:color="auto"/>
              <w:right w:val="single" w:sz="6" w:space="0" w:color="auto"/>
            </w:tcBorders>
            <w:hideMark/>
          </w:tcPr>
          <w:p w14:paraId="09ECD48F"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Наименование показателя</w:t>
            </w:r>
          </w:p>
        </w:tc>
        <w:tc>
          <w:tcPr>
            <w:tcW w:w="850" w:type="dxa"/>
            <w:gridSpan w:val="2"/>
            <w:tcBorders>
              <w:top w:val="double" w:sz="6" w:space="0" w:color="auto"/>
              <w:left w:val="single" w:sz="6" w:space="0" w:color="auto"/>
              <w:bottom w:val="single" w:sz="6" w:space="0" w:color="auto"/>
              <w:right w:val="single" w:sz="6" w:space="0" w:color="auto"/>
            </w:tcBorders>
            <w:hideMark/>
          </w:tcPr>
          <w:p w14:paraId="5DA338C1"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Код строки</w:t>
            </w:r>
          </w:p>
        </w:tc>
        <w:tc>
          <w:tcPr>
            <w:tcW w:w="1343" w:type="dxa"/>
            <w:tcBorders>
              <w:top w:val="double" w:sz="6" w:space="0" w:color="auto"/>
              <w:left w:val="single" w:sz="6" w:space="0" w:color="auto"/>
              <w:bottom w:val="single" w:sz="6" w:space="0" w:color="auto"/>
              <w:right w:val="single" w:sz="6" w:space="0" w:color="auto"/>
            </w:tcBorders>
            <w:hideMark/>
          </w:tcPr>
          <w:p w14:paraId="59C536E7" w14:textId="6D9C55BC"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 xml:space="preserve"> За 12 мес.20</w:t>
            </w:r>
            <w:r w:rsidR="005062BF">
              <w:rPr>
                <w:rFonts w:eastAsia="Calibri"/>
                <w:sz w:val="22"/>
                <w:szCs w:val="22"/>
                <w:lang w:eastAsia="en-US"/>
              </w:rPr>
              <w:t>2</w:t>
            </w:r>
            <w:r w:rsidR="008B6741">
              <w:rPr>
                <w:rFonts w:eastAsia="Calibri"/>
                <w:sz w:val="22"/>
                <w:szCs w:val="22"/>
                <w:lang w:val="en-US" w:eastAsia="en-US"/>
              </w:rPr>
              <w:t>3</w:t>
            </w:r>
            <w:r w:rsidRPr="0020063E">
              <w:rPr>
                <w:rFonts w:eastAsia="Calibri"/>
                <w:sz w:val="22"/>
                <w:szCs w:val="22"/>
                <w:lang w:eastAsia="en-US"/>
              </w:rPr>
              <w:t xml:space="preserve"> г.</w:t>
            </w:r>
          </w:p>
        </w:tc>
        <w:tc>
          <w:tcPr>
            <w:tcW w:w="1360" w:type="dxa"/>
            <w:tcBorders>
              <w:top w:val="double" w:sz="6" w:space="0" w:color="auto"/>
              <w:left w:val="single" w:sz="6" w:space="0" w:color="auto"/>
              <w:bottom w:val="single" w:sz="6" w:space="0" w:color="auto"/>
              <w:right w:val="double" w:sz="6" w:space="0" w:color="auto"/>
            </w:tcBorders>
            <w:hideMark/>
          </w:tcPr>
          <w:p w14:paraId="7DD8203E" w14:textId="4D6962A8"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 xml:space="preserve"> За 12 мес.20</w:t>
            </w:r>
            <w:r w:rsidR="008B6741">
              <w:rPr>
                <w:rFonts w:eastAsia="Calibri"/>
                <w:sz w:val="22"/>
                <w:szCs w:val="22"/>
                <w:lang w:val="en-US" w:eastAsia="en-US"/>
              </w:rPr>
              <w:t>22</w:t>
            </w:r>
            <w:r w:rsidRPr="0020063E">
              <w:rPr>
                <w:rFonts w:eastAsia="Calibri"/>
                <w:sz w:val="22"/>
                <w:szCs w:val="22"/>
                <w:lang w:eastAsia="en-US"/>
              </w:rPr>
              <w:t xml:space="preserve"> г.</w:t>
            </w:r>
          </w:p>
        </w:tc>
      </w:tr>
      <w:tr w:rsidR="0020063E" w:rsidRPr="0020063E" w14:paraId="3062086C"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hideMark/>
          </w:tcPr>
          <w:p w14:paraId="00CDC50B"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1</w:t>
            </w:r>
          </w:p>
        </w:tc>
        <w:tc>
          <w:tcPr>
            <w:tcW w:w="4820" w:type="dxa"/>
            <w:tcBorders>
              <w:top w:val="single" w:sz="6" w:space="0" w:color="auto"/>
              <w:left w:val="single" w:sz="6" w:space="0" w:color="auto"/>
              <w:bottom w:val="single" w:sz="6" w:space="0" w:color="auto"/>
              <w:right w:val="single" w:sz="6" w:space="0" w:color="auto"/>
            </w:tcBorders>
            <w:hideMark/>
          </w:tcPr>
          <w:p w14:paraId="710CD484"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w:t>
            </w:r>
          </w:p>
        </w:tc>
        <w:tc>
          <w:tcPr>
            <w:tcW w:w="850" w:type="dxa"/>
            <w:gridSpan w:val="2"/>
            <w:tcBorders>
              <w:top w:val="single" w:sz="6" w:space="0" w:color="auto"/>
              <w:left w:val="single" w:sz="6" w:space="0" w:color="auto"/>
              <w:bottom w:val="single" w:sz="6" w:space="0" w:color="auto"/>
              <w:right w:val="single" w:sz="6" w:space="0" w:color="auto"/>
            </w:tcBorders>
            <w:hideMark/>
          </w:tcPr>
          <w:p w14:paraId="1441BB87"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3</w:t>
            </w:r>
          </w:p>
        </w:tc>
        <w:tc>
          <w:tcPr>
            <w:tcW w:w="1343" w:type="dxa"/>
            <w:tcBorders>
              <w:top w:val="single" w:sz="6" w:space="0" w:color="auto"/>
              <w:left w:val="single" w:sz="6" w:space="0" w:color="auto"/>
              <w:bottom w:val="single" w:sz="6" w:space="0" w:color="auto"/>
              <w:right w:val="single" w:sz="6" w:space="0" w:color="auto"/>
            </w:tcBorders>
            <w:hideMark/>
          </w:tcPr>
          <w:p w14:paraId="38C3D487"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4</w:t>
            </w:r>
          </w:p>
        </w:tc>
        <w:tc>
          <w:tcPr>
            <w:tcW w:w="1360" w:type="dxa"/>
            <w:tcBorders>
              <w:top w:val="single" w:sz="6" w:space="0" w:color="auto"/>
              <w:left w:val="single" w:sz="6" w:space="0" w:color="auto"/>
              <w:bottom w:val="single" w:sz="6" w:space="0" w:color="auto"/>
              <w:right w:val="double" w:sz="6" w:space="0" w:color="auto"/>
            </w:tcBorders>
            <w:hideMark/>
          </w:tcPr>
          <w:p w14:paraId="4BBD1882"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5</w:t>
            </w:r>
          </w:p>
        </w:tc>
      </w:tr>
      <w:tr w:rsidR="0020063E" w:rsidRPr="0020063E" w14:paraId="16D29555"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3BE9DEDE"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1617B701"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Выручка</w:t>
            </w:r>
          </w:p>
        </w:tc>
        <w:tc>
          <w:tcPr>
            <w:tcW w:w="850" w:type="dxa"/>
            <w:gridSpan w:val="2"/>
            <w:tcBorders>
              <w:top w:val="single" w:sz="6" w:space="0" w:color="auto"/>
              <w:left w:val="single" w:sz="6" w:space="0" w:color="auto"/>
              <w:bottom w:val="single" w:sz="6" w:space="0" w:color="auto"/>
              <w:right w:val="single" w:sz="6" w:space="0" w:color="auto"/>
            </w:tcBorders>
            <w:hideMark/>
          </w:tcPr>
          <w:p w14:paraId="26D4585D"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2110</w:t>
            </w:r>
          </w:p>
        </w:tc>
        <w:tc>
          <w:tcPr>
            <w:tcW w:w="1343" w:type="dxa"/>
            <w:tcBorders>
              <w:top w:val="single" w:sz="6" w:space="0" w:color="auto"/>
              <w:left w:val="single" w:sz="6" w:space="0" w:color="auto"/>
              <w:bottom w:val="single" w:sz="6" w:space="0" w:color="auto"/>
              <w:right w:val="single" w:sz="6" w:space="0" w:color="auto"/>
            </w:tcBorders>
            <w:hideMark/>
          </w:tcPr>
          <w:p w14:paraId="3B4EA7B3"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12 279 258</w:t>
            </w:r>
          </w:p>
        </w:tc>
        <w:tc>
          <w:tcPr>
            <w:tcW w:w="1360" w:type="dxa"/>
            <w:tcBorders>
              <w:top w:val="single" w:sz="6" w:space="0" w:color="auto"/>
              <w:left w:val="single" w:sz="6" w:space="0" w:color="auto"/>
              <w:bottom w:val="single" w:sz="6" w:space="0" w:color="auto"/>
              <w:right w:val="double" w:sz="6" w:space="0" w:color="auto"/>
            </w:tcBorders>
            <w:hideMark/>
          </w:tcPr>
          <w:p w14:paraId="5384558B"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12 454 481</w:t>
            </w:r>
          </w:p>
        </w:tc>
      </w:tr>
      <w:tr w:rsidR="0020063E" w:rsidRPr="0020063E" w14:paraId="7105D3DE"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27B79D92"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4A24ACA6"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Себестоимость продаж</w:t>
            </w:r>
          </w:p>
        </w:tc>
        <w:tc>
          <w:tcPr>
            <w:tcW w:w="850" w:type="dxa"/>
            <w:gridSpan w:val="2"/>
            <w:tcBorders>
              <w:top w:val="single" w:sz="6" w:space="0" w:color="auto"/>
              <w:left w:val="single" w:sz="6" w:space="0" w:color="auto"/>
              <w:bottom w:val="single" w:sz="6" w:space="0" w:color="auto"/>
              <w:right w:val="single" w:sz="6" w:space="0" w:color="auto"/>
            </w:tcBorders>
            <w:hideMark/>
          </w:tcPr>
          <w:p w14:paraId="7C00487F"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2120</w:t>
            </w:r>
          </w:p>
        </w:tc>
        <w:tc>
          <w:tcPr>
            <w:tcW w:w="1343" w:type="dxa"/>
            <w:tcBorders>
              <w:top w:val="single" w:sz="6" w:space="0" w:color="auto"/>
              <w:left w:val="single" w:sz="6" w:space="0" w:color="auto"/>
              <w:bottom w:val="single" w:sz="6" w:space="0" w:color="auto"/>
              <w:right w:val="single" w:sz="6" w:space="0" w:color="auto"/>
            </w:tcBorders>
            <w:hideMark/>
          </w:tcPr>
          <w:p w14:paraId="31EA3B6E"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-10 522 954</w:t>
            </w:r>
          </w:p>
        </w:tc>
        <w:tc>
          <w:tcPr>
            <w:tcW w:w="1360" w:type="dxa"/>
            <w:tcBorders>
              <w:top w:val="single" w:sz="6" w:space="0" w:color="auto"/>
              <w:left w:val="single" w:sz="6" w:space="0" w:color="auto"/>
              <w:bottom w:val="single" w:sz="6" w:space="0" w:color="auto"/>
              <w:right w:val="double" w:sz="6" w:space="0" w:color="auto"/>
            </w:tcBorders>
            <w:hideMark/>
          </w:tcPr>
          <w:p w14:paraId="01F6B837"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-10 409 352</w:t>
            </w:r>
          </w:p>
        </w:tc>
      </w:tr>
      <w:tr w:rsidR="0020063E" w:rsidRPr="0020063E" w14:paraId="1602606D"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079DED35"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50A1B08B"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Валовая прибыль (убыток)</w:t>
            </w:r>
          </w:p>
        </w:tc>
        <w:tc>
          <w:tcPr>
            <w:tcW w:w="850" w:type="dxa"/>
            <w:gridSpan w:val="2"/>
            <w:tcBorders>
              <w:top w:val="single" w:sz="6" w:space="0" w:color="auto"/>
              <w:left w:val="single" w:sz="6" w:space="0" w:color="auto"/>
              <w:bottom w:val="single" w:sz="6" w:space="0" w:color="auto"/>
              <w:right w:val="single" w:sz="6" w:space="0" w:color="auto"/>
            </w:tcBorders>
            <w:hideMark/>
          </w:tcPr>
          <w:p w14:paraId="65FE975D"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2100</w:t>
            </w:r>
          </w:p>
        </w:tc>
        <w:tc>
          <w:tcPr>
            <w:tcW w:w="1343" w:type="dxa"/>
            <w:tcBorders>
              <w:top w:val="single" w:sz="6" w:space="0" w:color="auto"/>
              <w:left w:val="single" w:sz="6" w:space="0" w:color="auto"/>
              <w:bottom w:val="single" w:sz="6" w:space="0" w:color="auto"/>
              <w:right w:val="single" w:sz="6" w:space="0" w:color="auto"/>
            </w:tcBorders>
            <w:hideMark/>
          </w:tcPr>
          <w:p w14:paraId="7301C6F0"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1 756 304</w:t>
            </w:r>
          </w:p>
        </w:tc>
        <w:tc>
          <w:tcPr>
            <w:tcW w:w="1360" w:type="dxa"/>
            <w:tcBorders>
              <w:top w:val="single" w:sz="6" w:space="0" w:color="auto"/>
              <w:left w:val="single" w:sz="6" w:space="0" w:color="auto"/>
              <w:bottom w:val="single" w:sz="6" w:space="0" w:color="auto"/>
              <w:right w:val="double" w:sz="6" w:space="0" w:color="auto"/>
            </w:tcBorders>
            <w:hideMark/>
          </w:tcPr>
          <w:p w14:paraId="2639E491"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2 045 129</w:t>
            </w:r>
          </w:p>
        </w:tc>
      </w:tr>
      <w:tr w:rsidR="0020063E" w:rsidRPr="0020063E" w14:paraId="4860268C"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7439EF97"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6DA96452"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Коммерческие расходы</w:t>
            </w:r>
          </w:p>
        </w:tc>
        <w:tc>
          <w:tcPr>
            <w:tcW w:w="850" w:type="dxa"/>
            <w:gridSpan w:val="2"/>
            <w:tcBorders>
              <w:top w:val="single" w:sz="6" w:space="0" w:color="auto"/>
              <w:left w:val="single" w:sz="6" w:space="0" w:color="auto"/>
              <w:bottom w:val="single" w:sz="6" w:space="0" w:color="auto"/>
              <w:right w:val="single" w:sz="6" w:space="0" w:color="auto"/>
            </w:tcBorders>
            <w:hideMark/>
          </w:tcPr>
          <w:p w14:paraId="167A905B"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2210</w:t>
            </w:r>
          </w:p>
        </w:tc>
        <w:tc>
          <w:tcPr>
            <w:tcW w:w="1343" w:type="dxa"/>
            <w:tcBorders>
              <w:top w:val="single" w:sz="6" w:space="0" w:color="auto"/>
              <w:left w:val="single" w:sz="6" w:space="0" w:color="auto"/>
              <w:bottom w:val="single" w:sz="6" w:space="0" w:color="auto"/>
              <w:right w:val="single" w:sz="6" w:space="0" w:color="auto"/>
            </w:tcBorders>
            <w:hideMark/>
          </w:tcPr>
          <w:p w14:paraId="7700C28E"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-957 013</w:t>
            </w:r>
          </w:p>
        </w:tc>
        <w:tc>
          <w:tcPr>
            <w:tcW w:w="1360" w:type="dxa"/>
            <w:tcBorders>
              <w:top w:val="single" w:sz="6" w:space="0" w:color="auto"/>
              <w:left w:val="single" w:sz="6" w:space="0" w:color="auto"/>
              <w:bottom w:val="single" w:sz="6" w:space="0" w:color="auto"/>
              <w:right w:val="double" w:sz="6" w:space="0" w:color="auto"/>
            </w:tcBorders>
            <w:hideMark/>
          </w:tcPr>
          <w:p w14:paraId="7334B712"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-1 361 228</w:t>
            </w:r>
          </w:p>
        </w:tc>
      </w:tr>
      <w:tr w:rsidR="0020063E" w:rsidRPr="0020063E" w14:paraId="2EB613E1"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2BB3B030"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277AE76C"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Управленческие расходы</w:t>
            </w:r>
          </w:p>
        </w:tc>
        <w:tc>
          <w:tcPr>
            <w:tcW w:w="850" w:type="dxa"/>
            <w:gridSpan w:val="2"/>
            <w:tcBorders>
              <w:top w:val="single" w:sz="6" w:space="0" w:color="auto"/>
              <w:left w:val="single" w:sz="6" w:space="0" w:color="auto"/>
              <w:bottom w:val="single" w:sz="6" w:space="0" w:color="auto"/>
              <w:right w:val="single" w:sz="6" w:space="0" w:color="auto"/>
            </w:tcBorders>
            <w:hideMark/>
          </w:tcPr>
          <w:p w14:paraId="310CE6BD"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2220</w:t>
            </w:r>
          </w:p>
        </w:tc>
        <w:tc>
          <w:tcPr>
            <w:tcW w:w="1343" w:type="dxa"/>
            <w:tcBorders>
              <w:top w:val="single" w:sz="6" w:space="0" w:color="auto"/>
              <w:left w:val="single" w:sz="6" w:space="0" w:color="auto"/>
              <w:bottom w:val="single" w:sz="6" w:space="0" w:color="auto"/>
              <w:right w:val="single" w:sz="6" w:space="0" w:color="auto"/>
            </w:tcBorders>
            <w:hideMark/>
          </w:tcPr>
          <w:p w14:paraId="56FCA598"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-298 206</w:t>
            </w:r>
          </w:p>
        </w:tc>
        <w:tc>
          <w:tcPr>
            <w:tcW w:w="1360" w:type="dxa"/>
            <w:tcBorders>
              <w:top w:val="single" w:sz="6" w:space="0" w:color="auto"/>
              <w:left w:val="single" w:sz="6" w:space="0" w:color="auto"/>
              <w:bottom w:val="single" w:sz="6" w:space="0" w:color="auto"/>
              <w:right w:val="double" w:sz="6" w:space="0" w:color="auto"/>
            </w:tcBorders>
            <w:hideMark/>
          </w:tcPr>
          <w:p w14:paraId="35699641"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-271 952</w:t>
            </w:r>
          </w:p>
        </w:tc>
      </w:tr>
      <w:tr w:rsidR="0020063E" w:rsidRPr="0020063E" w14:paraId="29999D55"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1A257788"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2A675940"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Прибыль (убыток) от продаж</w:t>
            </w:r>
          </w:p>
        </w:tc>
        <w:tc>
          <w:tcPr>
            <w:tcW w:w="850" w:type="dxa"/>
            <w:gridSpan w:val="2"/>
            <w:tcBorders>
              <w:top w:val="single" w:sz="6" w:space="0" w:color="auto"/>
              <w:left w:val="single" w:sz="6" w:space="0" w:color="auto"/>
              <w:bottom w:val="single" w:sz="6" w:space="0" w:color="auto"/>
              <w:right w:val="single" w:sz="6" w:space="0" w:color="auto"/>
            </w:tcBorders>
            <w:hideMark/>
          </w:tcPr>
          <w:p w14:paraId="59D7B29B"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2200</w:t>
            </w:r>
          </w:p>
        </w:tc>
        <w:tc>
          <w:tcPr>
            <w:tcW w:w="1343" w:type="dxa"/>
            <w:tcBorders>
              <w:top w:val="single" w:sz="6" w:space="0" w:color="auto"/>
              <w:left w:val="single" w:sz="6" w:space="0" w:color="auto"/>
              <w:bottom w:val="single" w:sz="6" w:space="0" w:color="auto"/>
              <w:right w:val="single" w:sz="6" w:space="0" w:color="auto"/>
            </w:tcBorders>
            <w:hideMark/>
          </w:tcPr>
          <w:p w14:paraId="42EBD3A7"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501 085</w:t>
            </w:r>
          </w:p>
        </w:tc>
        <w:tc>
          <w:tcPr>
            <w:tcW w:w="1360" w:type="dxa"/>
            <w:tcBorders>
              <w:top w:val="single" w:sz="6" w:space="0" w:color="auto"/>
              <w:left w:val="single" w:sz="6" w:space="0" w:color="auto"/>
              <w:bottom w:val="single" w:sz="6" w:space="0" w:color="auto"/>
              <w:right w:val="double" w:sz="6" w:space="0" w:color="auto"/>
            </w:tcBorders>
            <w:hideMark/>
          </w:tcPr>
          <w:p w14:paraId="6C23845C"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411 949</w:t>
            </w:r>
          </w:p>
        </w:tc>
      </w:tr>
      <w:tr w:rsidR="0020063E" w:rsidRPr="0020063E" w14:paraId="6062540F"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05358C8A"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725D489F"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 xml:space="preserve">Доходы от участия в </w:t>
            </w:r>
            <w:proofErr w:type="spellStart"/>
            <w:r w:rsidR="00F7633C">
              <w:rPr>
                <w:rFonts w:eastAsia="Calibri"/>
                <w:sz w:val="22"/>
                <w:szCs w:val="22"/>
                <w:lang w:eastAsia="en-US"/>
              </w:rPr>
              <w:t>КР</w:t>
            </w:r>
            <w:r w:rsidRPr="0020063E">
              <w:rPr>
                <w:rFonts w:eastAsia="Calibri"/>
                <w:sz w:val="22"/>
                <w:szCs w:val="22"/>
                <w:lang w:eastAsia="en-US"/>
              </w:rPr>
              <w:t>угих</w:t>
            </w:r>
            <w:proofErr w:type="spellEnd"/>
            <w:r w:rsidRPr="0020063E">
              <w:rPr>
                <w:rFonts w:eastAsia="Calibri"/>
                <w:sz w:val="22"/>
                <w:szCs w:val="22"/>
                <w:lang w:eastAsia="en-US"/>
              </w:rPr>
              <w:t xml:space="preserve"> организациях</w:t>
            </w:r>
          </w:p>
        </w:tc>
        <w:tc>
          <w:tcPr>
            <w:tcW w:w="850" w:type="dxa"/>
            <w:gridSpan w:val="2"/>
            <w:tcBorders>
              <w:top w:val="single" w:sz="6" w:space="0" w:color="auto"/>
              <w:left w:val="single" w:sz="6" w:space="0" w:color="auto"/>
              <w:bottom w:val="single" w:sz="6" w:space="0" w:color="auto"/>
              <w:right w:val="single" w:sz="6" w:space="0" w:color="auto"/>
            </w:tcBorders>
            <w:hideMark/>
          </w:tcPr>
          <w:p w14:paraId="7FB7E854"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2310</w:t>
            </w:r>
          </w:p>
        </w:tc>
        <w:tc>
          <w:tcPr>
            <w:tcW w:w="1343" w:type="dxa"/>
            <w:tcBorders>
              <w:top w:val="single" w:sz="6" w:space="0" w:color="auto"/>
              <w:left w:val="single" w:sz="6" w:space="0" w:color="auto"/>
              <w:bottom w:val="single" w:sz="6" w:space="0" w:color="auto"/>
              <w:right w:val="single" w:sz="6" w:space="0" w:color="auto"/>
            </w:tcBorders>
          </w:tcPr>
          <w:p w14:paraId="4D58E65C" w14:textId="77777777" w:rsidR="0020063E" w:rsidRPr="0020063E" w:rsidRDefault="0020063E" w:rsidP="005062BF">
            <w:pPr>
              <w:suppressAutoHyphens/>
              <w:autoSpaceDE/>
              <w:adjustRightInd/>
              <w:rPr>
                <w:rFonts w:eastAsia="Calibri"/>
                <w:lang w:eastAsia="en-US"/>
              </w:rPr>
            </w:pPr>
          </w:p>
        </w:tc>
        <w:tc>
          <w:tcPr>
            <w:tcW w:w="1360" w:type="dxa"/>
            <w:tcBorders>
              <w:top w:val="single" w:sz="6" w:space="0" w:color="auto"/>
              <w:left w:val="single" w:sz="6" w:space="0" w:color="auto"/>
              <w:bottom w:val="single" w:sz="6" w:space="0" w:color="auto"/>
              <w:right w:val="double" w:sz="6" w:space="0" w:color="auto"/>
            </w:tcBorders>
          </w:tcPr>
          <w:p w14:paraId="668A3D66" w14:textId="77777777" w:rsidR="0020063E" w:rsidRPr="0020063E" w:rsidRDefault="0020063E" w:rsidP="005062BF">
            <w:pPr>
              <w:suppressAutoHyphens/>
              <w:autoSpaceDE/>
              <w:adjustRightInd/>
              <w:rPr>
                <w:rFonts w:eastAsia="Calibri"/>
                <w:lang w:eastAsia="en-US"/>
              </w:rPr>
            </w:pPr>
          </w:p>
        </w:tc>
      </w:tr>
      <w:tr w:rsidR="0020063E" w:rsidRPr="0020063E" w14:paraId="44E55272"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373FB3C5"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21E04AC2"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Проценты к получению</w:t>
            </w:r>
          </w:p>
        </w:tc>
        <w:tc>
          <w:tcPr>
            <w:tcW w:w="850" w:type="dxa"/>
            <w:gridSpan w:val="2"/>
            <w:tcBorders>
              <w:top w:val="single" w:sz="6" w:space="0" w:color="auto"/>
              <w:left w:val="single" w:sz="6" w:space="0" w:color="auto"/>
              <w:bottom w:val="single" w:sz="6" w:space="0" w:color="auto"/>
              <w:right w:val="single" w:sz="6" w:space="0" w:color="auto"/>
            </w:tcBorders>
            <w:hideMark/>
          </w:tcPr>
          <w:p w14:paraId="34A0C52D"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2320</w:t>
            </w:r>
          </w:p>
        </w:tc>
        <w:tc>
          <w:tcPr>
            <w:tcW w:w="1343" w:type="dxa"/>
            <w:tcBorders>
              <w:top w:val="single" w:sz="6" w:space="0" w:color="auto"/>
              <w:left w:val="single" w:sz="6" w:space="0" w:color="auto"/>
              <w:bottom w:val="single" w:sz="6" w:space="0" w:color="auto"/>
              <w:right w:val="single" w:sz="6" w:space="0" w:color="auto"/>
            </w:tcBorders>
            <w:hideMark/>
          </w:tcPr>
          <w:p w14:paraId="16B91AE1"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21 273</w:t>
            </w:r>
          </w:p>
        </w:tc>
        <w:tc>
          <w:tcPr>
            <w:tcW w:w="1360" w:type="dxa"/>
            <w:tcBorders>
              <w:top w:val="single" w:sz="6" w:space="0" w:color="auto"/>
              <w:left w:val="single" w:sz="6" w:space="0" w:color="auto"/>
              <w:bottom w:val="single" w:sz="6" w:space="0" w:color="auto"/>
              <w:right w:val="double" w:sz="6" w:space="0" w:color="auto"/>
            </w:tcBorders>
            <w:hideMark/>
          </w:tcPr>
          <w:p w14:paraId="5648E0CF"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18 526</w:t>
            </w:r>
          </w:p>
        </w:tc>
      </w:tr>
      <w:tr w:rsidR="0020063E" w:rsidRPr="0020063E" w14:paraId="55E5221E"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2C98B2D0"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79108F67"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Проценты к уплате</w:t>
            </w:r>
          </w:p>
        </w:tc>
        <w:tc>
          <w:tcPr>
            <w:tcW w:w="850" w:type="dxa"/>
            <w:gridSpan w:val="2"/>
            <w:tcBorders>
              <w:top w:val="single" w:sz="6" w:space="0" w:color="auto"/>
              <w:left w:val="single" w:sz="6" w:space="0" w:color="auto"/>
              <w:bottom w:val="single" w:sz="6" w:space="0" w:color="auto"/>
              <w:right w:val="single" w:sz="6" w:space="0" w:color="auto"/>
            </w:tcBorders>
            <w:hideMark/>
          </w:tcPr>
          <w:p w14:paraId="0B5A6B51"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2330</w:t>
            </w:r>
          </w:p>
        </w:tc>
        <w:tc>
          <w:tcPr>
            <w:tcW w:w="1343" w:type="dxa"/>
            <w:tcBorders>
              <w:top w:val="single" w:sz="6" w:space="0" w:color="auto"/>
              <w:left w:val="single" w:sz="6" w:space="0" w:color="auto"/>
              <w:bottom w:val="single" w:sz="6" w:space="0" w:color="auto"/>
              <w:right w:val="single" w:sz="6" w:space="0" w:color="auto"/>
            </w:tcBorders>
            <w:hideMark/>
          </w:tcPr>
          <w:p w14:paraId="26D3B082"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-83 641</w:t>
            </w:r>
          </w:p>
        </w:tc>
        <w:tc>
          <w:tcPr>
            <w:tcW w:w="1360" w:type="dxa"/>
            <w:tcBorders>
              <w:top w:val="single" w:sz="6" w:space="0" w:color="auto"/>
              <w:left w:val="single" w:sz="6" w:space="0" w:color="auto"/>
              <w:bottom w:val="single" w:sz="6" w:space="0" w:color="auto"/>
              <w:right w:val="double" w:sz="6" w:space="0" w:color="auto"/>
            </w:tcBorders>
            <w:hideMark/>
          </w:tcPr>
          <w:p w14:paraId="222739E7"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-140 662</w:t>
            </w:r>
          </w:p>
        </w:tc>
      </w:tr>
      <w:tr w:rsidR="0020063E" w:rsidRPr="0020063E" w14:paraId="33664531"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525AB283"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7C7F2EB7"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Прочие доходы</w:t>
            </w:r>
          </w:p>
        </w:tc>
        <w:tc>
          <w:tcPr>
            <w:tcW w:w="850" w:type="dxa"/>
            <w:gridSpan w:val="2"/>
            <w:tcBorders>
              <w:top w:val="single" w:sz="6" w:space="0" w:color="auto"/>
              <w:left w:val="single" w:sz="6" w:space="0" w:color="auto"/>
              <w:bottom w:val="single" w:sz="6" w:space="0" w:color="auto"/>
              <w:right w:val="single" w:sz="6" w:space="0" w:color="auto"/>
            </w:tcBorders>
            <w:hideMark/>
          </w:tcPr>
          <w:p w14:paraId="36302E99"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2340</w:t>
            </w:r>
          </w:p>
        </w:tc>
        <w:tc>
          <w:tcPr>
            <w:tcW w:w="1343" w:type="dxa"/>
            <w:tcBorders>
              <w:top w:val="single" w:sz="6" w:space="0" w:color="auto"/>
              <w:left w:val="single" w:sz="6" w:space="0" w:color="auto"/>
              <w:bottom w:val="single" w:sz="6" w:space="0" w:color="auto"/>
              <w:right w:val="single" w:sz="6" w:space="0" w:color="auto"/>
            </w:tcBorders>
            <w:hideMark/>
          </w:tcPr>
          <w:p w14:paraId="717870D5"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70 021</w:t>
            </w:r>
          </w:p>
        </w:tc>
        <w:tc>
          <w:tcPr>
            <w:tcW w:w="1360" w:type="dxa"/>
            <w:tcBorders>
              <w:top w:val="single" w:sz="6" w:space="0" w:color="auto"/>
              <w:left w:val="single" w:sz="6" w:space="0" w:color="auto"/>
              <w:bottom w:val="single" w:sz="6" w:space="0" w:color="auto"/>
              <w:right w:val="double" w:sz="6" w:space="0" w:color="auto"/>
            </w:tcBorders>
            <w:hideMark/>
          </w:tcPr>
          <w:p w14:paraId="348D7FA2"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47 775</w:t>
            </w:r>
          </w:p>
        </w:tc>
      </w:tr>
      <w:tr w:rsidR="0020063E" w:rsidRPr="0020063E" w14:paraId="1FAFC7D3"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75792C62"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44A8A5A9"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Прочие расходы</w:t>
            </w:r>
          </w:p>
        </w:tc>
        <w:tc>
          <w:tcPr>
            <w:tcW w:w="850" w:type="dxa"/>
            <w:gridSpan w:val="2"/>
            <w:tcBorders>
              <w:top w:val="single" w:sz="6" w:space="0" w:color="auto"/>
              <w:left w:val="single" w:sz="6" w:space="0" w:color="auto"/>
              <w:bottom w:val="single" w:sz="6" w:space="0" w:color="auto"/>
              <w:right w:val="single" w:sz="6" w:space="0" w:color="auto"/>
            </w:tcBorders>
            <w:hideMark/>
          </w:tcPr>
          <w:p w14:paraId="14E81A31"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2350</w:t>
            </w:r>
          </w:p>
        </w:tc>
        <w:tc>
          <w:tcPr>
            <w:tcW w:w="1343" w:type="dxa"/>
            <w:tcBorders>
              <w:top w:val="single" w:sz="6" w:space="0" w:color="auto"/>
              <w:left w:val="single" w:sz="6" w:space="0" w:color="auto"/>
              <w:bottom w:val="single" w:sz="6" w:space="0" w:color="auto"/>
              <w:right w:val="single" w:sz="6" w:space="0" w:color="auto"/>
            </w:tcBorders>
            <w:hideMark/>
          </w:tcPr>
          <w:p w14:paraId="27417C74"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-290 631</w:t>
            </w:r>
          </w:p>
        </w:tc>
        <w:tc>
          <w:tcPr>
            <w:tcW w:w="1360" w:type="dxa"/>
            <w:tcBorders>
              <w:top w:val="single" w:sz="6" w:space="0" w:color="auto"/>
              <w:left w:val="single" w:sz="6" w:space="0" w:color="auto"/>
              <w:bottom w:val="single" w:sz="6" w:space="0" w:color="auto"/>
              <w:right w:val="double" w:sz="6" w:space="0" w:color="auto"/>
            </w:tcBorders>
            <w:hideMark/>
          </w:tcPr>
          <w:p w14:paraId="16503FE4"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-121 802</w:t>
            </w:r>
          </w:p>
        </w:tc>
      </w:tr>
      <w:tr w:rsidR="0020063E" w:rsidRPr="0020063E" w14:paraId="7A9F964C"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3591B3C2"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31A9E59B"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Прибыль (убыток) до налогообложения</w:t>
            </w:r>
          </w:p>
        </w:tc>
        <w:tc>
          <w:tcPr>
            <w:tcW w:w="850" w:type="dxa"/>
            <w:gridSpan w:val="2"/>
            <w:tcBorders>
              <w:top w:val="single" w:sz="6" w:space="0" w:color="auto"/>
              <w:left w:val="single" w:sz="6" w:space="0" w:color="auto"/>
              <w:bottom w:val="single" w:sz="6" w:space="0" w:color="auto"/>
              <w:right w:val="single" w:sz="6" w:space="0" w:color="auto"/>
            </w:tcBorders>
            <w:hideMark/>
          </w:tcPr>
          <w:p w14:paraId="5DDA33C3"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2300</w:t>
            </w:r>
          </w:p>
        </w:tc>
        <w:tc>
          <w:tcPr>
            <w:tcW w:w="1343" w:type="dxa"/>
            <w:tcBorders>
              <w:top w:val="single" w:sz="6" w:space="0" w:color="auto"/>
              <w:left w:val="single" w:sz="6" w:space="0" w:color="auto"/>
              <w:bottom w:val="single" w:sz="6" w:space="0" w:color="auto"/>
              <w:right w:val="single" w:sz="6" w:space="0" w:color="auto"/>
            </w:tcBorders>
            <w:hideMark/>
          </w:tcPr>
          <w:p w14:paraId="1700B27C"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218 107</w:t>
            </w:r>
          </w:p>
        </w:tc>
        <w:tc>
          <w:tcPr>
            <w:tcW w:w="1360" w:type="dxa"/>
            <w:tcBorders>
              <w:top w:val="single" w:sz="6" w:space="0" w:color="auto"/>
              <w:left w:val="single" w:sz="6" w:space="0" w:color="auto"/>
              <w:bottom w:val="single" w:sz="6" w:space="0" w:color="auto"/>
              <w:right w:val="double" w:sz="6" w:space="0" w:color="auto"/>
            </w:tcBorders>
            <w:hideMark/>
          </w:tcPr>
          <w:p w14:paraId="10CBEF14"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215 786</w:t>
            </w:r>
          </w:p>
        </w:tc>
      </w:tr>
      <w:tr w:rsidR="0020063E" w:rsidRPr="0020063E" w14:paraId="6D52314D"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5755DF1D"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145D3EF8"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Текущий налог на прибыль</w:t>
            </w:r>
          </w:p>
        </w:tc>
        <w:tc>
          <w:tcPr>
            <w:tcW w:w="850" w:type="dxa"/>
            <w:gridSpan w:val="2"/>
            <w:tcBorders>
              <w:top w:val="single" w:sz="6" w:space="0" w:color="auto"/>
              <w:left w:val="single" w:sz="6" w:space="0" w:color="auto"/>
              <w:bottom w:val="single" w:sz="6" w:space="0" w:color="auto"/>
              <w:right w:val="single" w:sz="6" w:space="0" w:color="auto"/>
            </w:tcBorders>
            <w:hideMark/>
          </w:tcPr>
          <w:p w14:paraId="584564FE"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2410</w:t>
            </w:r>
          </w:p>
        </w:tc>
        <w:tc>
          <w:tcPr>
            <w:tcW w:w="1343" w:type="dxa"/>
            <w:tcBorders>
              <w:top w:val="single" w:sz="6" w:space="0" w:color="auto"/>
              <w:left w:val="single" w:sz="6" w:space="0" w:color="auto"/>
              <w:bottom w:val="single" w:sz="6" w:space="0" w:color="auto"/>
              <w:right w:val="single" w:sz="6" w:space="0" w:color="auto"/>
            </w:tcBorders>
            <w:hideMark/>
          </w:tcPr>
          <w:p w14:paraId="79404740"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-69 880</w:t>
            </w:r>
          </w:p>
        </w:tc>
        <w:tc>
          <w:tcPr>
            <w:tcW w:w="1360" w:type="dxa"/>
            <w:tcBorders>
              <w:top w:val="single" w:sz="6" w:space="0" w:color="auto"/>
              <w:left w:val="single" w:sz="6" w:space="0" w:color="auto"/>
              <w:bottom w:val="single" w:sz="6" w:space="0" w:color="auto"/>
              <w:right w:val="double" w:sz="6" w:space="0" w:color="auto"/>
            </w:tcBorders>
            <w:hideMark/>
          </w:tcPr>
          <w:p w14:paraId="31FA606E"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-34 784</w:t>
            </w:r>
          </w:p>
        </w:tc>
      </w:tr>
      <w:tr w:rsidR="0020063E" w:rsidRPr="0020063E" w14:paraId="28767EBD"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053A52E8"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298B528B"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в т.ч. постоянные налоговые обязательства (активы)</w:t>
            </w:r>
          </w:p>
        </w:tc>
        <w:tc>
          <w:tcPr>
            <w:tcW w:w="850" w:type="dxa"/>
            <w:gridSpan w:val="2"/>
            <w:tcBorders>
              <w:top w:val="single" w:sz="6" w:space="0" w:color="auto"/>
              <w:left w:val="single" w:sz="6" w:space="0" w:color="auto"/>
              <w:bottom w:val="single" w:sz="6" w:space="0" w:color="auto"/>
              <w:right w:val="single" w:sz="6" w:space="0" w:color="auto"/>
            </w:tcBorders>
            <w:hideMark/>
          </w:tcPr>
          <w:p w14:paraId="60EA642D"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2421</w:t>
            </w:r>
          </w:p>
        </w:tc>
        <w:tc>
          <w:tcPr>
            <w:tcW w:w="1343" w:type="dxa"/>
            <w:tcBorders>
              <w:top w:val="single" w:sz="6" w:space="0" w:color="auto"/>
              <w:left w:val="single" w:sz="6" w:space="0" w:color="auto"/>
              <w:bottom w:val="single" w:sz="6" w:space="0" w:color="auto"/>
              <w:right w:val="single" w:sz="6" w:space="0" w:color="auto"/>
            </w:tcBorders>
            <w:hideMark/>
          </w:tcPr>
          <w:p w14:paraId="1B120FB5"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-11 083</w:t>
            </w:r>
          </w:p>
        </w:tc>
        <w:tc>
          <w:tcPr>
            <w:tcW w:w="1360" w:type="dxa"/>
            <w:tcBorders>
              <w:top w:val="single" w:sz="6" w:space="0" w:color="auto"/>
              <w:left w:val="single" w:sz="6" w:space="0" w:color="auto"/>
              <w:bottom w:val="single" w:sz="6" w:space="0" w:color="auto"/>
              <w:right w:val="double" w:sz="6" w:space="0" w:color="auto"/>
            </w:tcBorders>
            <w:hideMark/>
          </w:tcPr>
          <w:p w14:paraId="1EF141D0"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-11 926</w:t>
            </w:r>
          </w:p>
        </w:tc>
      </w:tr>
      <w:tr w:rsidR="0020063E" w:rsidRPr="0020063E" w14:paraId="1C4A4AC9"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64E8D8A6"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53CC36CA"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Изменение отложенных налоговых обязательств</w:t>
            </w:r>
          </w:p>
        </w:tc>
        <w:tc>
          <w:tcPr>
            <w:tcW w:w="850" w:type="dxa"/>
            <w:gridSpan w:val="2"/>
            <w:tcBorders>
              <w:top w:val="single" w:sz="6" w:space="0" w:color="auto"/>
              <w:left w:val="single" w:sz="6" w:space="0" w:color="auto"/>
              <w:bottom w:val="single" w:sz="6" w:space="0" w:color="auto"/>
              <w:right w:val="single" w:sz="6" w:space="0" w:color="auto"/>
            </w:tcBorders>
            <w:hideMark/>
          </w:tcPr>
          <w:p w14:paraId="5C5EBF18"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2430</w:t>
            </w:r>
          </w:p>
        </w:tc>
        <w:tc>
          <w:tcPr>
            <w:tcW w:w="1343" w:type="dxa"/>
            <w:tcBorders>
              <w:top w:val="single" w:sz="6" w:space="0" w:color="auto"/>
              <w:left w:val="single" w:sz="6" w:space="0" w:color="auto"/>
              <w:bottom w:val="single" w:sz="6" w:space="0" w:color="auto"/>
              <w:right w:val="single" w:sz="6" w:space="0" w:color="auto"/>
            </w:tcBorders>
            <w:hideMark/>
          </w:tcPr>
          <w:p w14:paraId="39D5E225"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2 784</w:t>
            </w:r>
          </w:p>
        </w:tc>
        <w:tc>
          <w:tcPr>
            <w:tcW w:w="1360" w:type="dxa"/>
            <w:tcBorders>
              <w:top w:val="single" w:sz="6" w:space="0" w:color="auto"/>
              <w:left w:val="single" w:sz="6" w:space="0" w:color="auto"/>
              <w:bottom w:val="single" w:sz="6" w:space="0" w:color="auto"/>
              <w:right w:val="double" w:sz="6" w:space="0" w:color="auto"/>
            </w:tcBorders>
            <w:hideMark/>
          </w:tcPr>
          <w:p w14:paraId="5D518AE5"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4 988</w:t>
            </w:r>
          </w:p>
        </w:tc>
      </w:tr>
      <w:tr w:rsidR="0020063E" w:rsidRPr="0020063E" w14:paraId="46648965"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6923C175"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1BC18770"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Изменение отложенных налоговых активов</w:t>
            </w:r>
          </w:p>
        </w:tc>
        <w:tc>
          <w:tcPr>
            <w:tcW w:w="850" w:type="dxa"/>
            <w:gridSpan w:val="2"/>
            <w:tcBorders>
              <w:top w:val="single" w:sz="6" w:space="0" w:color="auto"/>
              <w:left w:val="single" w:sz="6" w:space="0" w:color="auto"/>
              <w:bottom w:val="single" w:sz="6" w:space="0" w:color="auto"/>
              <w:right w:val="single" w:sz="6" w:space="0" w:color="auto"/>
            </w:tcBorders>
            <w:hideMark/>
          </w:tcPr>
          <w:p w14:paraId="6A7596AC"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2450</w:t>
            </w:r>
          </w:p>
        </w:tc>
        <w:tc>
          <w:tcPr>
            <w:tcW w:w="1343" w:type="dxa"/>
            <w:tcBorders>
              <w:top w:val="single" w:sz="6" w:space="0" w:color="auto"/>
              <w:left w:val="single" w:sz="6" w:space="0" w:color="auto"/>
              <w:bottom w:val="single" w:sz="6" w:space="0" w:color="auto"/>
              <w:right w:val="single" w:sz="6" w:space="0" w:color="auto"/>
            </w:tcBorders>
            <w:hideMark/>
          </w:tcPr>
          <w:p w14:paraId="3C222D29"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12 392</w:t>
            </w:r>
          </w:p>
        </w:tc>
        <w:tc>
          <w:tcPr>
            <w:tcW w:w="1360" w:type="dxa"/>
            <w:tcBorders>
              <w:top w:val="single" w:sz="6" w:space="0" w:color="auto"/>
              <w:left w:val="single" w:sz="6" w:space="0" w:color="auto"/>
              <w:bottom w:val="single" w:sz="6" w:space="0" w:color="auto"/>
              <w:right w:val="double" w:sz="6" w:space="0" w:color="auto"/>
            </w:tcBorders>
            <w:hideMark/>
          </w:tcPr>
          <w:p w14:paraId="062B4E39"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-25 287</w:t>
            </w:r>
          </w:p>
        </w:tc>
      </w:tr>
      <w:tr w:rsidR="0020063E" w:rsidRPr="0020063E" w14:paraId="78CA9A97"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19F7B35F"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4EA90885"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Прочее</w:t>
            </w:r>
          </w:p>
        </w:tc>
        <w:tc>
          <w:tcPr>
            <w:tcW w:w="850" w:type="dxa"/>
            <w:gridSpan w:val="2"/>
            <w:tcBorders>
              <w:top w:val="single" w:sz="6" w:space="0" w:color="auto"/>
              <w:left w:val="single" w:sz="6" w:space="0" w:color="auto"/>
              <w:bottom w:val="single" w:sz="6" w:space="0" w:color="auto"/>
              <w:right w:val="single" w:sz="6" w:space="0" w:color="auto"/>
            </w:tcBorders>
            <w:hideMark/>
          </w:tcPr>
          <w:p w14:paraId="45B8BB52"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2460</w:t>
            </w:r>
          </w:p>
        </w:tc>
        <w:tc>
          <w:tcPr>
            <w:tcW w:w="1343" w:type="dxa"/>
            <w:tcBorders>
              <w:top w:val="single" w:sz="6" w:space="0" w:color="auto"/>
              <w:left w:val="single" w:sz="6" w:space="0" w:color="auto"/>
              <w:bottom w:val="single" w:sz="6" w:space="0" w:color="auto"/>
              <w:right w:val="single" w:sz="6" w:space="0" w:color="auto"/>
            </w:tcBorders>
          </w:tcPr>
          <w:p w14:paraId="5AF70CEF" w14:textId="77777777" w:rsidR="0020063E" w:rsidRPr="0020063E" w:rsidRDefault="0020063E" w:rsidP="005062BF">
            <w:pPr>
              <w:suppressAutoHyphens/>
              <w:autoSpaceDE/>
              <w:adjustRightInd/>
              <w:rPr>
                <w:rFonts w:eastAsia="Calibri"/>
                <w:lang w:eastAsia="en-US"/>
              </w:rPr>
            </w:pPr>
          </w:p>
        </w:tc>
        <w:tc>
          <w:tcPr>
            <w:tcW w:w="1360" w:type="dxa"/>
            <w:tcBorders>
              <w:top w:val="single" w:sz="6" w:space="0" w:color="auto"/>
              <w:left w:val="single" w:sz="6" w:space="0" w:color="auto"/>
              <w:bottom w:val="single" w:sz="6" w:space="0" w:color="auto"/>
              <w:right w:val="double" w:sz="6" w:space="0" w:color="auto"/>
            </w:tcBorders>
            <w:hideMark/>
          </w:tcPr>
          <w:p w14:paraId="52B805FD"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-5 661</w:t>
            </w:r>
          </w:p>
        </w:tc>
      </w:tr>
      <w:tr w:rsidR="0020063E" w:rsidRPr="0020063E" w14:paraId="588A1B0B"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0F999156"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11695B19"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Чистая прибыль (убыток)</w:t>
            </w:r>
          </w:p>
        </w:tc>
        <w:tc>
          <w:tcPr>
            <w:tcW w:w="850" w:type="dxa"/>
            <w:gridSpan w:val="2"/>
            <w:tcBorders>
              <w:top w:val="single" w:sz="6" w:space="0" w:color="auto"/>
              <w:left w:val="single" w:sz="6" w:space="0" w:color="auto"/>
              <w:bottom w:val="single" w:sz="6" w:space="0" w:color="auto"/>
              <w:right w:val="single" w:sz="6" w:space="0" w:color="auto"/>
            </w:tcBorders>
            <w:hideMark/>
          </w:tcPr>
          <w:p w14:paraId="11D8932B"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2400</w:t>
            </w:r>
          </w:p>
        </w:tc>
        <w:tc>
          <w:tcPr>
            <w:tcW w:w="1343" w:type="dxa"/>
            <w:tcBorders>
              <w:top w:val="single" w:sz="6" w:space="0" w:color="auto"/>
              <w:left w:val="single" w:sz="6" w:space="0" w:color="auto"/>
              <w:bottom w:val="single" w:sz="6" w:space="0" w:color="auto"/>
              <w:right w:val="single" w:sz="6" w:space="0" w:color="auto"/>
            </w:tcBorders>
            <w:hideMark/>
          </w:tcPr>
          <w:p w14:paraId="3C929E3B"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163 403</w:t>
            </w:r>
          </w:p>
        </w:tc>
        <w:tc>
          <w:tcPr>
            <w:tcW w:w="1360" w:type="dxa"/>
            <w:tcBorders>
              <w:top w:val="single" w:sz="6" w:space="0" w:color="auto"/>
              <w:left w:val="single" w:sz="6" w:space="0" w:color="auto"/>
              <w:bottom w:val="single" w:sz="6" w:space="0" w:color="auto"/>
              <w:right w:val="double" w:sz="6" w:space="0" w:color="auto"/>
            </w:tcBorders>
            <w:hideMark/>
          </w:tcPr>
          <w:p w14:paraId="5FCD0D75"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155 042</w:t>
            </w:r>
          </w:p>
        </w:tc>
      </w:tr>
      <w:tr w:rsidR="0020063E" w:rsidRPr="0020063E" w14:paraId="6FEC3338"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453C5128"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36025568"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СПРАВОЧНО:</w:t>
            </w:r>
          </w:p>
        </w:tc>
        <w:tc>
          <w:tcPr>
            <w:tcW w:w="850" w:type="dxa"/>
            <w:gridSpan w:val="2"/>
            <w:tcBorders>
              <w:top w:val="single" w:sz="6" w:space="0" w:color="auto"/>
              <w:left w:val="single" w:sz="6" w:space="0" w:color="auto"/>
              <w:bottom w:val="single" w:sz="6" w:space="0" w:color="auto"/>
              <w:right w:val="single" w:sz="6" w:space="0" w:color="auto"/>
            </w:tcBorders>
          </w:tcPr>
          <w:p w14:paraId="12934383" w14:textId="77777777" w:rsidR="0020063E" w:rsidRPr="0020063E" w:rsidRDefault="0020063E" w:rsidP="005062BF">
            <w:pPr>
              <w:suppressAutoHyphens/>
              <w:autoSpaceDE/>
              <w:adjustRightInd/>
              <w:rPr>
                <w:rFonts w:eastAsia="Calibri"/>
                <w:lang w:eastAsia="en-US"/>
              </w:rPr>
            </w:pPr>
          </w:p>
        </w:tc>
        <w:tc>
          <w:tcPr>
            <w:tcW w:w="1343" w:type="dxa"/>
            <w:tcBorders>
              <w:top w:val="single" w:sz="6" w:space="0" w:color="auto"/>
              <w:left w:val="single" w:sz="6" w:space="0" w:color="auto"/>
              <w:bottom w:val="single" w:sz="6" w:space="0" w:color="auto"/>
              <w:right w:val="single" w:sz="6" w:space="0" w:color="auto"/>
            </w:tcBorders>
          </w:tcPr>
          <w:p w14:paraId="3691AC11" w14:textId="77777777" w:rsidR="0020063E" w:rsidRPr="0020063E" w:rsidRDefault="0020063E" w:rsidP="005062BF">
            <w:pPr>
              <w:suppressAutoHyphens/>
              <w:autoSpaceDE/>
              <w:adjustRightInd/>
              <w:rPr>
                <w:rFonts w:eastAsia="Calibri"/>
                <w:lang w:eastAsia="en-US"/>
              </w:rPr>
            </w:pPr>
          </w:p>
        </w:tc>
        <w:tc>
          <w:tcPr>
            <w:tcW w:w="1360" w:type="dxa"/>
            <w:tcBorders>
              <w:top w:val="single" w:sz="6" w:space="0" w:color="auto"/>
              <w:left w:val="single" w:sz="6" w:space="0" w:color="auto"/>
              <w:bottom w:val="single" w:sz="6" w:space="0" w:color="auto"/>
              <w:right w:val="double" w:sz="6" w:space="0" w:color="auto"/>
            </w:tcBorders>
          </w:tcPr>
          <w:p w14:paraId="0D82D9DA" w14:textId="77777777" w:rsidR="0020063E" w:rsidRPr="0020063E" w:rsidRDefault="0020063E" w:rsidP="005062BF">
            <w:pPr>
              <w:suppressAutoHyphens/>
              <w:autoSpaceDE/>
              <w:adjustRightInd/>
              <w:rPr>
                <w:rFonts w:eastAsia="Calibri"/>
                <w:lang w:eastAsia="en-US"/>
              </w:rPr>
            </w:pPr>
          </w:p>
        </w:tc>
      </w:tr>
      <w:tr w:rsidR="0020063E" w:rsidRPr="0020063E" w14:paraId="664C26E5"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5375DFEE"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6C1C9F93"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Результат от переоценки внеоборотных активов, не включаемый в чистую прибыль (убыток) периода</w:t>
            </w:r>
          </w:p>
        </w:tc>
        <w:tc>
          <w:tcPr>
            <w:tcW w:w="850" w:type="dxa"/>
            <w:gridSpan w:val="2"/>
            <w:tcBorders>
              <w:top w:val="single" w:sz="6" w:space="0" w:color="auto"/>
              <w:left w:val="single" w:sz="6" w:space="0" w:color="auto"/>
              <w:bottom w:val="single" w:sz="6" w:space="0" w:color="auto"/>
              <w:right w:val="single" w:sz="6" w:space="0" w:color="auto"/>
            </w:tcBorders>
            <w:hideMark/>
          </w:tcPr>
          <w:p w14:paraId="2122BCBF"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2510</w:t>
            </w:r>
          </w:p>
        </w:tc>
        <w:tc>
          <w:tcPr>
            <w:tcW w:w="1343" w:type="dxa"/>
            <w:tcBorders>
              <w:top w:val="single" w:sz="6" w:space="0" w:color="auto"/>
              <w:left w:val="single" w:sz="6" w:space="0" w:color="auto"/>
              <w:bottom w:val="single" w:sz="6" w:space="0" w:color="auto"/>
              <w:right w:val="single" w:sz="6" w:space="0" w:color="auto"/>
            </w:tcBorders>
          </w:tcPr>
          <w:p w14:paraId="4CAFA60E" w14:textId="77777777" w:rsidR="0020063E" w:rsidRPr="0020063E" w:rsidRDefault="0020063E" w:rsidP="005062BF">
            <w:pPr>
              <w:suppressAutoHyphens/>
              <w:autoSpaceDE/>
              <w:adjustRightInd/>
              <w:rPr>
                <w:rFonts w:eastAsia="Calibri"/>
                <w:lang w:eastAsia="en-US"/>
              </w:rPr>
            </w:pPr>
          </w:p>
        </w:tc>
        <w:tc>
          <w:tcPr>
            <w:tcW w:w="1360" w:type="dxa"/>
            <w:tcBorders>
              <w:top w:val="single" w:sz="6" w:space="0" w:color="auto"/>
              <w:left w:val="single" w:sz="6" w:space="0" w:color="auto"/>
              <w:bottom w:val="single" w:sz="6" w:space="0" w:color="auto"/>
              <w:right w:val="double" w:sz="6" w:space="0" w:color="auto"/>
            </w:tcBorders>
          </w:tcPr>
          <w:p w14:paraId="0982498C" w14:textId="77777777" w:rsidR="0020063E" w:rsidRPr="0020063E" w:rsidRDefault="0020063E" w:rsidP="005062BF">
            <w:pPr>
              <w:suppressAutoHyphens/>
              <w:autoSpaceDE/>
              <w:adjustRightInd/>
              <w:rPr>
                <w:rFonts w:eastAsia="Calibri"/>
                <w:lang w:eastAsia="en-US"/>
              </w:rPr>
            </w:pPr>
          </w:p>
        </w:tc>
      </w:tr>
      <w:tr w:rsidR="0020063E" w:rsidRPr="0020063E" w14:paraId="77335200" w14:textId="77777777" w:rsidTr="00314E6E">
        <w:trPr>
          <w:gridBefore w:val="1"/>
          <w:gridAfter w:val="1"/>
          <w:wBefore w:w="23" w:type="dxa"/>
          <w:wAfter w:w="220" w:type="dxa"/>
          <w:trHeight w:val="656"/>
        </w:trPr>
        <w:tc>
          <w:tcPr>
            <w:tcW w:w="639" w:type="dxa"/>
            <w:tcBorders>
              <w:top w:val="single" w:sz="6" w:space="0" w:color="auto"/>
              <w:left w:val="double" w:sz="6" w:space="0" w:color="auto"/>
              <w:bottom w:val="single" w:sz="6" w:space="0" w:color="auto"/>
              <w:right w:val="single" w:sz="6" w:space="0" w:color="auto"/>
            </w:tcBorders>
          </w:tcPr>
          <w:p w14:paraId="127D1163"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6310AF8C"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Результат от прочих операций, не включаемый в чистую прибыль (убыток) периода</w:t>
            </w:r>
          </w:p>
        </w:tc>
        <w:tc>
          <w:tcPr>
            <w:tcW w:w="850" w:type="dxa"/>
            <w:gridSpan w:val="2"/>
            <w:tcBorders>
              <w:top w:val="single" w:sz="6" w:space="0" w:color="auto"/>
              <w:left w:val="single" w:sz="6" w:space="0" w:color="auto"/>
              <w:bottom w:val="single" w:sz="6" w:space="0" w:color="auto"/>
              <w:right w:val="single" w:sz="6" w:space="0" w:color="auto"/>
            </w:tcBorders>
            <w:hideMark/>
          </w:tcPr>
          <w:p w14:paraId="122B6AA0"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2520</w:t>
            </w:r>
          </w:p>
        </w:tc>
        <w:tc>
          <w:tcPr>
            <w:tcW w:w="1343" w:type="dxa"/>
            <w:tcBorders>
              <w:top w:val="single" w:sz="6" w:space="0" w:color="auto"/>
              <w:left w:val="single" w:sz="6" w:space="0" w:color="auto"/>
              <w:bottom w:val="single" w:sz="6" w:space="0" w:color="auto"/>
              <w:right w:val="single" w:sz="6" w:space="0" w:color="auto"/>
            </w:tcBorders>
          </w:tcPr>
          <w:p w14:paraId="26A62AA8" w14:textId="77777777" w:rsidR="0020063E" w:rsidRPr="0020063E" w:rsidRDefault="0020063E" w:rsidP="005062BF">
            <w:pPr>
              <w:suppressAutoHyphens/>
              <w:autoSpaceDE/>
              <w:adjustRightInd/>
              <w:rPr>
                <w:rFonts w:eastAsia="Calibri"/>
                <w:lang w:eastAsia="en-US"/>
              </w:rPr>
            </w:pPr>
          </w:p>
        </w:tc>
        <w:tc>
          <w:tcPr>
            <w:tcW w:w="1360" w:type="dxa"/>
            <w:tcBorders>
              <w:top w:val="single" w:sz="6" w:space="0" w:color="auto"/>
              <w:left w:val="single" w:sz="6" w:space="0" w:color="auto"/>
              <w:bottom w:val="single" w:sz="6" w:space="0" w:color="auto"/>
              <w:right w:val="double" w:sz="6" w:space="0" w:color="auto"/>
            </w:tcBorders>
          </w:tcPr>
          <w:p w14:paraId="4FBF4127" w14:textId="77777777" w:rsidR="0020063E" w:rsidRPr="0020063E" w:rsidRDefault="0020063E" w:rsidP="005062BF">
            <w:pPr>
              <w:suppressAutoHyphens/>
              <w:autoSpaceDE/>
              <w:adjustRightInd/>
              <w:rPr>
                <w:rFonts w:eastAsia="Calibri"/>
                <w:lang w:eastAsia="en-US"/>
              </w:rPr>
            </w:pPr>
          </w:p>
        </w:tc>
      </w:tr>
      <w:tr w:rsidR="0020063E" w:rsidRPr="0020063E" w14:paraId="6C93F43A"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06DDCC3B"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05F09B39"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Совокупный финансовый результат периода</w:t>
            </w:r>
          </w:p>
        </w:tc>
        <w:tc>
          <w:tcPr>
            <w:tcW w:w="850" w:type="dxa"/>
            <w:gridSpan w:val="2"/>
            <w:tcBorders>
              <w:top w:val="single" w:sz="6" w:space="0" w:color="auto"/>
              <w:left w:val="single" w:sz="6" w:space="0" w:color="auto"/>
              <w:bottom w:val="single" w:sz="6" w:space="0" w:color="auto"/>
              <w:right w:val="single" w:sz="6" w:space="0" w:color="auto"/>
            </w:tcBorders>
            <w:hideMark/>
          </w:tcPr>
          <w:p w14:paraId="7A7F9E7D"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2500</w:t>
            </w:r>
          </w:p>
        </w:tc>
        <w:tc>
          <w:tcPr>
            <w:tcW w:w="1343" w:type="dxa"/>
            <w:tcBorders>
              <w:top w:val="single" w:sz="6" w:space="0" w:color="auto"/>
              <w:left w:val="single" w:sz="6" w:space="0" w:color="auto"/>
              <w:bottom w:val="single" w:sz="6" w:space="0" w:color="auto"/>
              <w:right w:val="single" w:sz="6" w:space="0" w:color="auto"/>
            </w:tcBorders>
            <w:hideMark/>
          </w:tcPr>
          <w:p w14:paraId="0CF017E0"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163 403</w:t>
            </w:r>
          </w:p>
        </w:tc>
        <w:tc>
          <w:tcPr>
            <w:tcW w:w="1360" w:type="dxa"/>
            <w:tcBorders>
              <w:top w:val="single" w:sz="6" w:space="0" w:color="auto"/>
              <w:left w:val="single" w:sz="6" w:space="0" w:color="auto"/>
              <w:bottom w:val="single" w:sz="6" w:space="0" w:color="auto"/>
              <w:right w:val="double" w:sz="6" w:space="0" w:color="auto"/>
            </w:tcBorders>
            <w:hideMark/>
          </w:tcPr>
          <w:p w14:paraId="71D0A697"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155 042</w:t>
            </w:r>
          </w:p>
        </w:tc>
      </w:tr>
      <w:tr w:rsidR="0020063E" w:rsidRPr="0020063E" w14:paraId="10F62F2C" w14:textId="77777777" w:rsidTr="00314E6E">
        <w:trPr>
          <w:gridBefore w:val="1"/>
          <w:gridAfter w:val="1"/>
          <w:wBefore w:w="23" w:type="dxa"/>
          <w:wAfter w:w="220" w:type="dxa"/>
        </w:trPr>
        <w:tc>
          <w:tcPr>
            <w:tcW w:w="639" w:type="dxa"/>
            <w:tcBorders>
              <w:top w:val="single" w:sz="6" w:space="0" w:color="auto"/>
              <w:left w:val="double" w:sz="6" w:space="0" w:color="auto"/>
              <w:bottom w:val="single" w:sz="6" w:space="0" w:color="auto"/>
              <w:right w:val="single" w:sz="6" w:space="0" w:color="auto"/>
            </w:tcBorders>
          </w:tcPr>
          <w:p w14:paraId="030D3B34"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single" w:sz="6" w:space="0" w:color="auto"/>
              <w:right w:val="single" w:sz="6" w:space="0" w:color="auto"/>
            </w:tcBorders>
            <w:hideMark/>
          </w:tcPr>
          <w:p w14:paraId="2DA4DD2F"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Базовая прибыль (убыток) на акцию</w:t>
            </w:r>
          </w:p>
        </w:tc>
        <w:tc>
          <w:tcPr>
            <w:tcW w:w="850" w:type="dxa"/>
            <w:gridSpan w:val="2"/>
            <w:tcBorders>
              <w:top w:val="single" w:sz="6" w:space="0" w:color="auto"/>
              <w:left w:val="single" w:sz="6" w:space="0" w:color="auto"/>
              <w:bottom w:val="single" w:sz="6" w:space="0" w:color="auto"/>
              <w:right w:val="single" w:sz="6" w:space="0" w:color="auto"/>
            </w:tcBorders>
            <w:hideMark/>
          </w:tcPr>
          <w:p w14:paraId="28C61CC2"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2900</w:t>
            </w:r>
          </w:p>
        </w:tc>
        <w:tc>
          <w:tcPr>
            <w:tcW w:w="1343" w:type="dxa"/>
            <w:tcBorders>
              <w:top w:val="single" w:sz="6" w:space="0" w:color="auto"/>
              <w:left w:val="single" w:sz="6" w:space="0" w:color="auto"/>
              <w:bottom w:val="single" w:sz="6" w:space="0" w:color="auto"/>
              <w:right w:val="single" w:sz="6" w:space="0" w:color="auto"/>
            </w:tcBorders>
            <w:hideMark/>
          </w:tcPr>
          <w:p w14:paraId="534A104C"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w:t>
            </w:r>
          </w:p>
        </w:tc>
        <w:tc>
          <w:tcPr>
            <w:tcW w:w="1360" w:type="dxa"/>
            <w:tcBorders>
              <w:top w:val="single" w:sz="6" w:space="0" w:color="auto"/>
              <w:left w:val="single" w:sz="6" w:space="0" w:color="auto"/>
              <w:bottom w:val="single" w:sz="6" w:space="0" w:color="auto"/>
              <w:right w:val="double" w:sz="6" w:space="0" w:color="auto"/>
            </w:tcBorders>
            <w:hideMark/>
          </w:tcPr>
          <w:p w14:paraId="5B601AEF" w14:textId="77777777" w:rsidR="0020063E" w:rsidRPr="0020063E" w:rsidRDefault="0020063E" w:rsidP="005062BF">
            <w:pPr>
              <w:suppressAutoHyphens/>
              <w:autoSpaceDE/>
              <w:adjustRightInd/>
              <w:jc w:val="right"/>
              <w:rPr>
                <w:rFonts w:eastAsia="Calibri"/>
                <w:lang w:eastAsia="en-US"/>
              </w:rPr>
            </w:pPr>
            <w:r w:rsidRPr="0020063E">
              <w:rPr>
                <w:rFonts w:eastAsia="Calibri"/>
                <w:sz w:val="22"/>
                <w:szCs w:val="22"/>
                <w:lang w:eastAsia="en-US"/>
              </w:rPr>
              <w:t>1</w:t>
            </w:r>
          </w:p>
        </w:tc>
      </w:tr>
      <w:tr w:rsidR="0020063E" w:rsidRPr="0020063E" w14:paraId="56C3C4E3" w14:textId="77777777" w:rsidTr="00314E6E">
        <w:trPr>
          <w:gridBefore w:val="1"/>
          <w:gridAfter w:val="1"/>
          <w:wBefore w:w="23" w:type="dxa"/>
          <w:wAfter w:w="220" w:type="dxa"/>
        </w:trPr>
        <w:tc>
          <w:tcPr>
            <w:tcW w:w="639" w:type="dxa"/>
            <w:tcBorders>
              <w:top w:val="single" w:sz="6" w:space="0" w:color="auto"/>
              <w:left w:val="double" w:sz="6" w:space="0" w:color="auto"/>
              <w:bottom w:val="double" w:sz="6" w:space="0" w:color="auto"/>
              <w:right w:val="single" w:sz="6" w:space="0" w:color="auto"/>
            </w:tcBorders>
          </w:tcPr>
          <w:p w14:paraId="4F7C777C" w14:textId="77777777" w:rsidR="0020063E" w:rsidRPr="0020063E" w:rsidRDefault="0020063E" w:rsidP="005062BF">
            <w:pPr>
              <w:suppressAutoHyphens/>
              <w:autoSpaceDE/>
              <w:adjustRightInd/>
              <w:rPr>
                <w:rFonts w:eastAsia="Calibri"/>
                <w:lang w:eastAsia="en-US"/>
              </w:rPr>
            </w:pPr>
          </w:p>
        </w:tc>
        <w:tc>
          <w:tcPr>
            <w:tcW w:w="4820" w:type="dxa"/>
            <w:tcBorders>
              <w:top w:val="single" w:sz="6" w:space="0" w:color="auto"/>
              <w:left w:val="single" w:sz="6" w:space="0" w:color="auto"/>
              <w:bottom w:val="double" w:sz="6" w:space="0" w:color="auto"/>
              <w:right w:val="single" w:sz="6" w:space="0" w:color="auto"/>
            </w:tcBorders>
            <w:hideMark/>
          </w:tcPr>
          <w:p w14:paraId="7500BB57" w14:textId="77777777" w:rsidR="0020063E" w:rsidRPr="0020063E" w:rsidRDefault="0020063E" w:rsidP="005062BF">
            <w:pPr>
              <w:suppressAutoHyphens/>
              <w:autoSpaceDE/>
              <w:adjustRightInd/>
              <w:rPr>
                <w:rFonts w:eastAsia="Calibri"/>
                <w:lang w:eastAsia="en-US"/>
              </w:rPr>
            </w:pPr>
            <w:r w:rsidRPr="0020063E">
              <w:rPr>
                <w:rFonts w:eastAsia="Calibri"/>
                <w:sz w:val="22"/>
                <w:szCs w:val="22"/>
                <w:lang w:eastAsia="en-US"/>
              </w:rPr>
              <w:t>Разводненная прибыль (убыток) на акцию</w:t>
            </w:r>
          </w:p>
        </w:tc>
        <w:tc>
          <w:tcPr>
            <w:tcW w:w="850" w:type="dxa"/>
            <w:gridSpan w:val="2"/>
            <w:tcBorders>
              <w:top w:val="single" w:sz="6" w:space="0" w:color="auto"/>
              <w:left w:val="single" w:sz="6" w:space="0" w:color="auto"/>
              <w:bottom w:val="double" w:sz="6" w:space="0" w:color="auto"/>
              <w:right w:val="single" w:sz="6" w:space="0" w:color="auto"/>
            </w:tcBorders>
            <w:hideMark/>
          </w:tcPr>
          <w:p w14:paraId="381FFD01" w14:textId="77777777" w:rsidR="0020063E" w:rsidRPr="0020063E" w:rsidRDefault="0020063E" w:rsidP="005062BF">
            <w:pPr>
              <w:suppressAutoHyphens/>
              <w:autoSpaceDE/>
              <w:adjustRightInd/>
              <w:jc w:val="center"/>
              <w:rPr>
                <w:rFonts w:eastAsia="Calibri"/>
                <w:lang w:eastAsia="en-US"/>
              </w:rPr>
            </w:pPr>
            <w:r w:rsidRPr="0020063E">
              <w:rPr>
                <w:rFonts w:eastAsia="Calibri"/>
                <w:sz w:val="22"/>
                <w:szCs w:val="22"/>
                <w:lang w:eastAsia="en-US"/>
              </w:rPr>
              <w:t>2910</w:t>
            </w:r>
          </w:p>
        </w:tc>
        <w:tc>
          <w:tcPr>
            <w:tcW w:w="1343" w:type="dxa"/>
            <w:tcBorders>
              <w:top w:val="single" w:sz="6" w:space="0" w:color="auto"/>
              <w:left w:val="single" w:sz="6" w:space="0" w:color="auto"/>
              <w:bottom w:val="double" w:sz="6" w:space="0" w:color="auto"/>
              <w:right w:val="single" w:sz="6" w:space="0" w:color="auto"/>
            </w:tcBorders>
          </w:tcPr>
          <w:p w14:paraId="3E39E7B4" w14:textId="77777777" w:rsidR="0020063E" w:rsidRPr="0020063E" w:rsidRDefault="0020063E" w:rsidP="005062BF">
            <w:pPr>
              <w:suppressAutoHyphens/>
              <w:autoSpaceDE/>
              <w:adjustRightInd/>
              <w:rPr>
                <w:rFonts w:eastAsia="Calibri"/>
                <w:lang w:eastAsia="en-US"/>
              </w:rPr>
            </w:pPr>
          </w:p>
        </w:tc>
        <w:tc>
          <w:tcPr>
            <w:tcW w:w="1360" w:type="dxa"/>
            <w:tcBorders>
              <w:top w:val="single" w:sz="6" w:space="0" w:color="auto"/>
              <w:left w:val="single" w:sz="6" w:space="0" w:color="auto"/>
              <w:bottom w:val="double" w:sz="6" w:space="0" w:color="auto"/>
              <w:right w:val="double" w:sz="6" w:space="0" w:color="auto"/>
            </w:tcBorders>
          </w:tcPr>
          <w:p w14:paraId="4E7AC426" w14:textId="77777777" w:rsidR="0020063E" w:rsidRPr="0020063E" w:rsidRDefault="0020063E" w:rsidP="005062BF">
            <w:pPr>
              <w:suppressAutoHyphens/>
              <w:autoSpaceDE/>
              <w:adjustRightInd/>
              <w:rPr>
                <w:rFonts w:eastAsia="Calibri"/>
                <w:lang w:eastAsia="en-US"/>
              </w:rPr>
            </w:pPr>
          </w:p>
        </w:tc>
      </w:tr>
    </w:tbl>
    <w:p w14:paraId="2F652590" w14:textId="77777777" w:rsidR="00784E77" w:rsidRDefault="00784E77" w:rsidP="00314E6E">
      <w:pPr>
        <w:widowControl/>
        <w:jc w:val="center"/>
        <w:rPr>
          <w:rFonts w:eastAsiaTheme="minorHAnsi"/>
          <w:b/>
          <w:iCs/>
          <w:color w:val="000000"/>
          <w:sz w:val="28"/>
          <w:szCs w:val="28"/>
          <w:lang w:eastAsia="en-US"/>
        </w:rPr>
      </w:pPr>
    </w:p>
    <w:p w14:paraId="565ECAC5" w14:textId="77777777" w:rsidR="00784E77" w:rsidRDefault="00784E77" w:rsidP="00314E6E">
      <w:pPr>
        <w:widowControl/>
        <w:jc w:val="center"/>
        <w:rPr>
          <w:rFonts w:eastAsiaTheme="minorHAnsi"/>
          <w:b/>
          <w:iCs/>
          <w:color w:val="000000"/>
          <w:sz w:val="28"/>
          <w:szCs w:val="28"/>
          <w:lang w:eastAsia="en-US"/>
        </w:rPr>
      </w:pPr>
    </w:p>
    <w:p w14:paraId="0D95D005" w14:textId="77777777" w:rsidR="00784E77" w:rsidRDefault="00784E77" w:rsidP="00314E6E">
      <w:pPr>
        <w:widowControl/>
        <w:jc w:val="center"/>
        <w:rPr>
          <w:rFonts w:eastAsiaTheme="minorHAnsi"/>
          <w:b/>
          <w:iCs/>
          <w:color w:val="000000"/>
          <w:sz w:val="28"/>
          <w:szCs w:val="28"/>
          <w:lang w:eastAsia="en-US"/>
        </w:rPr>
      </w:pPr>
    </w:p>
    <w:p w14:paraId="475A0B3C" w14:textId="77777777" w:rsidR="00784E77" w:rsidRDefault="00784E77" w:rsidP="00314E6E">
      <w:pPr>
        <w:widowControl/>
        <w:jc w:val="center"/>
        <w:rPr>
          <w:rFonts w:eastAsiaTheme="minorHAnsi"/>
          <w:b/>
          <w:iCs/>
          <w:color w:val="000000"/>
          <w:sz w:val="28"/>
          <w:szCs w:val="28"/>
          <w:lang w:eastAsia="en-US"/>
        </w:rPr>
      </w:pPr>
    </w:p>
    <w:p w14:paraId="646DD835" w14:textId="77777777" w:rsidR="00784E77" w:rsidRDefault="00784E77" w:rsidP="00314E6E">
      <w:pPr>
        <w:widowControl/>
        <w:jc w:val="center"/>
        <w:rPr>
          <w:rFonts w:eastAsiaTheme="minorHAnsi"/>
          <w:b/>
          <w:iCs/>
          <w:color w:val="000000"/>
          <w:sz w:val="28"/>
          <w:szCs w:val="28"/>
          <w:lang w:eastAsia="en-US"/>
        </w:rPr>
      </w:pPr>
    </w:p>
    <w:p w14:paraId="650C5A2B" w14:textId="77777777" w:rsidR="00784E77" w:rsidRDefault="00784E77" w:rsidP="00314E6E">
      <w:pPr>
        <w:widowControl/>
        <w:jc w:val="center"/>
        <w:rPr>
          <w:rFonts w:eastAsiaTheme="minorHAnsi"/>
          <w:b/>
          <w:iCs/>
          <w:color w:val="000000"/>
          <w:sz w:val="28"/>
          <w:szCs w:val="28"/>
          <w:lang w:eastAsia="en-US"/>
        </w:rPr>
      </w:pPr>
    </w:p>
    <w:p w14:paraId="25EC198F" w14:textId="77777777" w:rsidR="00784E77" w:rsidRDefault="00784E77" w:rsidP="00314E6E">
      <w:pPr>
        <w:widowControl/>
        <w:jc w:val="center"/>
        <w:rPr>
          <w:rFonts w:eastAsiaTheme="minorHAnsi"/>
          <w:b/>
          <w:iCs/>
          <w:color w:val="000000"/>
          <w:sz w:val="28"/>
          <w:szCs w:val="28"/>
          <w:lang w:eastAsia="en-US"/>
        </w:rPr>
      </w:pPr>
    </w:p>
    <w:p w14:paraId="6D9D590A" w14:textId="77777777" w:rsidR="00784E77" w:rsidRDefault="00784E77" w:rsidP="00314E6E">
      <w:pPr>
        <w:widowControl/>
        <w:jc w:val="center"/>
        <w:rPr>
          <w:rFonts w:eastAsiaTheme="minorHAnsi"/>
          <w:b/>
          <w:iCs/>
          <w:color w:val="000000"/>
          <w:sz w:val="28"/>
          <w:szCs w:val="28"/>
          <w:lang w:eastAsia="en-US"/>
        </w:rPr>
      </w:pPr>
    </w:p>
    <w:p w14:paraId="486DC985" w14:textId="77777777" w:rsidR="00784E77" w:rsidRDefault="00784E77" w:rsidP="00314E6E">
      <w:pPr>
        <w:widowControl/>
        <w:jc w:val="center"/>
        <w:rPr>
          <w:rFonts w:eastAsiaTheme="minorHAnsi"/>
          <w:b/>
          <w:iCs/>
          <w:color w:val="000000"/>
          <w:sz w:val="28"/>
          <w:szCs w:val="28"/>
          <w:lang w:eastAsia="en-US"/>
        </w:rPr>
      </w:pPr>
    </w:p>
    <w:p w14:paraId="36D8DAF1" w14:textId="77777777" w:rsidR="00784E77" w:rsidRDefault="00784E77" w:rsidP="00314E6E">
      <w:pPr>
        <w:widowControl/>
        <w:jc w:val="center"/>
        <w:rPr>
          <w:rFonts w:eastAsiaTheme="minorHAnsi"/>
          <w:b/>
          <w:iCs/>
          <w:color w:val="000000"/>
          <w:sz w:val="28"/>
          <w:szCs w:val="28"/>
          <w:lang w:eastAsia="en-US"/>
        </w:rPr>
      </w:pPr>
    </w:p>
    <w:p w14:paraId="38543168" w14:textId="77777777" w:rsidR="00784E77" w:rsidRDefault="00784E77" w:rsidP="00314E6E">
      <w:pPr>
        <w:widowControl/>
        <w:jc w:val="center"/>
        <w:rPr>
          <w:rFonts w:eastAsiaTheme="minorHAnsi"/>
          <w:b/>
          <w:iCs/>
          <w:color w:val="000000"/>
          <w:sz w:val="28"/>
          <w:szCs w:val="28"/>
          <w:lang w:eastAsia="en-US"/>
        </w:rPr>
      </w:pPr>
    </w:p>
    <w:p w14:paraId="10F8452A" w14:textId="77777777" w:rsidR="00535B23" w:rsidRDefault="00535B23" w:rsidP="0015603B">
      <w:pPr>
        <w:jc w:val="both"/>
        <w:rPr>
          <w:b/>
          <w:sz w:val="28"/>
          <w:szCs w:val="28"/>
        </w:rPr>
      </w:pPr>
    </w:p>
    <w:sectPr w:rsidR="00535B23" w:rsidSect="00B3541B">
      <w:pgSz w:w="11906" w:h="16838"/>
      <w:pgMar w:top="993" w:right="70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0E0A1" w14:textId="77777777" w:rsidR="00102F53" w:rsidRDefault="00102F53">
      <w:r>
        <w:separator/>
      </w:r>
    </w:p>
  </w:endnote>
  <w:endnote w:type="continuationSeparator" w:id="0">
    <w:p w14:paraId="1EBC98B2" w14:textId="77777777" w:rsidR="00102F53" w:rsidRDefault="00102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Lithograph">
    <w:altName w:val="Times New Roman"/>
    <w:charset w:val="00"/>
    <w:family w:val="auto"/>
    <w:pitch w:val="variable"/>
    <w:sig w:usb0="00000003" w:usb1="00000000" w:usb2="00000000" w:usb3="00000000" w:csb0="00000001"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148425"/>
      <w:docPartObj>
        <w:docPartGallery w:val="Page Numbers (Bottom of Page)"/>
        <w:docPartUnique/>
      </w:docPartObj>
    </w:sdtPr>
    <w:sdtEndPr>
      <w:rPr>
        <w:rFonts w:ascii="Times New Roman" w:hAnsi="Times New Roman" w:cs="Times New Roman"/>
        <w:sz w:val="24"/>
        <w:szCs w:val="24"/>
      </w:rPr>
    </w:sdtEndPr>
    <w:sdtContent>
      <w:p w14:paraId="61ADC8D2" w14:textId="77777777" w:rsidR="00F7633C" w:rsidRPr="00DA76FE" w:rsidRDefault="00F7633C">
        <w:pPr>
          <w:pStyle w:val="af"/>
          <w:jc w:val="center"/>
          <w:rPr>
            <w:rFonts w:ascii="Times New Roman" w:hAnsi="Times New Roman" w:cs="Times New Roman"/>
            <w:sz w:val="24"/>
            <w:szCs w:val="24"/>
          </w:rPr>
        </w:pPr>
        <w:r w:rsidRPr="00DA76FE">
          <w:rPr>
            <w:rFonts w:ascii="Times New Roman" w:hAnsi="Times New Roman" w:cs="Times New Roman"/>
            <w:sz w:val="24"/>
            <w:szCs w:val="24"/>
          </w:rPr>
          <w:fldChar w:fldCharType="begin"/>
        </w:r>
        <w:r w:rsidRPr="00DA76FE">
          <w:rPr>
            <w:rFonts w:ascii="Times New Roman" w:hAnsi="Times New Roman" w:cs="Times New Roman"/>
            <w:sz w:val="24"/>
            <w:szCs w:val="24"/>
          </w:rPr>
          <w:instrText>PAGE   \* MERGEFORMAT</w:instrText>
        </w:r>
        <w:r w:rsidRPr="00DA76FE">
          <w:rPr>
            <w:rFonts w:ascii="Times New Roman" w:hAnsi="Times New Roman" w:cs="Times New Roman"/>
            <w:sz w:val="24"/>
            <w:szCs w:val="24"/>
          </w:rPr>
          <w:fldChar w:fldCharType="separate"/>
        </w:r>
        <w:r w:rsidR="003A3F02">
          <w:rPr>
            <w:rFonts w:ascii="Times New Roman" w:hAnsi="Times New Roman" w:cs="Times New Roman"/>
            <w:noProof/>
            <w:sz w:val="24"/>
            <w:szCs w:val="24"/>
          </w:rPr>
          <w:t>9</w:t>
        </w:r>
        <w:r w:rsidRPr="00DA76FE">
          <w:rPr>
            <w:rFonts w:ascii="Times New Roman" w:hAnsi="Times New Roman" w:cs="Times New Roman"/>
            <w:sz w:val="24"/>
            <w:szCs w:val="24"/>
          </w:rPr>
          <w:fldChar w:fldCharType="end"/>
        </w:r>
      </w:p>
    </w:sdtContent>
  </w:sdt>
  <w:p w14:paraId="62FE07EA" w14:textId="77777777" w:rsidR="00F7633C" w:rsidRDefault="00F7633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369AB" w14:textId="77777777" w:rsidR="00F7633C" w:rsidRPr="00082C6A" w:rsidRDefault="00F7633C">
    <w:pPr>
      <w:pStyle w:val="af"/>
      <w:jc w:val="center"/>
      <w:rPr>
        <w:rFonts w:ascii="Times New Roman" w:hAnsi="Times New Roman" w:cs="Times New Roman"/>
        <w:sz w:val="28"/>
      </w:rPr>
    </w:pPr>
  </w:p>
  <w:p w14:paraId="44998B8E" w14:textId="77777777" w:rsidR="00F7633C" w:rsidRDefault="00F7633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F1CF6" w14:textId="77777777" w:rsidR="00102F53" w:rsidRDefault="00102F53">
      <w:r>
        <w:separator/>
      </w:r>
    </w:p>
  </w:footnote>
  <w:footnote w:type="continuationSeparator" w:id="0">
    <w:p w14:paraId="7CE2476E" w14:textId="77777777" w:rsidR="00102F53" w:rsidRDefault="00102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034B"/>
    <w:multiLevelType w:val="hybridMultilevel"/>
    <w:tmpl w:val="F634C7C0"/>
    <w:lvl w:ilvl="0" w:tplc="8BDABF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91463A7"/>
    <w:multiLevelType w:val="multilevel"/>
    <w:tmpl w:val="A77831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691C1F"/>
    <w:multiLevelType w:val="hybridMultilevel"/>
    <w:tmpl w:val="E00E1868"/>
    <w:lvl w:ilvl="0" w:tplc="04190001">
      <w:start w:val="1"/>
      <w:numFmt w:val="bullet"/>
      <w:lvlText w:val=""/>
      <w:lvlJc w:val="left"/>
      <w:pPr>
        <w:ind w:left="1599" w:hanging="360"/>
      </w:pPr>
      <w:rPr>
        <w:rFonts w:ascii="Symbol" w:hAnsi="Symbol" w:hint="default"/>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3" w15:restartNumberingAfterBreak="0">
    <w:nsid w:val="0CBC42C1"/>
    <w:multiLevelType w:val="hybridMultilevel"/>
    <w:tmpl w:val="750E3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5270FC"/>
    <w:multiLevelType w:val="hybridMultilevel"/>
    <w:tmpl w:val="3FDEA2F8"/>
    <w:lvl w:ilvl="0" w:tplc="0419000F">
      <w:start w:val="1"/>
      <w:numFmt w:val="decimal"/>
      <w:lvlText w:val="%1."/>
      <w:lvlJc w:val="left"/>
      <w:pPr>
        <w:ind w:left="360" w:hanging="360"/>
      </w:pPr>
      <w:rPr>
        <w:rFonts w:hint="default"/>
        <w:b w:val="0"/>
        <w:i w:val="0"/>
        <w:strike w:val="0"/>
        <w:dstrike w:val="0"/>
        <w:color w:val="000000"/>
        <w:position w:val="0"/>
        <w:sz w:val="28"/>
        <w:szCs w:val="28"/>
        <w:u w:val="none" w:color="000000"/>
        <w:vertAlign w:val="baseli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5203191"/>
    <w:multiLevelType w:val="multilevel"/>
    <w:tmpl w:val="5D863C6A"/>
    <w:lvl w:ilvl="0">
      <w:start w:val="1"/>
      <w:numFmt w:val="bullet"/>
      <w:lvlText w:val=""/>
      <w:lvlJc w:val="left"/>
      <w:pPr>
        <w:tabs>
          <w:tab w:val="num" w:pos="360"/>
        </w:tabs>
        <w:ind w:left="360" w:hanging="360"/>
      </w:pPr>
      <w:rPr>
        <w:rFonts w:ascii="Symbol" w:hAnsi="Symbol" w:hint="default"/>
        <w:b w:val="0"/>
        <w:bCs w:val="0"/>
        <w:i w:val="0"/>
        <w:iCs w:val="0"/>
        <w:smallCaps w:val="0"/>
        <w:strike w:val="0"/>
        <w:color w:val="000000"/>
        <w:spacing w:val="1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2">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3">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4">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5">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6">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7">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8">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abstractNum>
  <w:abstractNum w:abstractNumId="6" w15:restartNumberingAfterBreak="0">
    <w:nsid w:val="18372490"/>
    <w:multiLevelType w:val="hybridMultilevel"/>
    <w:tmpl w:val="05AACED0"/>
    <w:lvl w:ilvl="0" w:tplc="F09AF71C">
      <w:start w:val="1"/>
      <w:numFmt w:val="russianLower"/>
      <w:lvlText w:val="%1)"/>
      <w:lvlJc w:val="left"/>
      <w:pPr>
        <w:ind w:left="1571" w:hanging="360"/>
      </w:pPr>
    </w:lvl>
    <w:lvl w:ilvl="1" w:tplc="596AC404">
      <w:start w:val="1"/>
      <w:numFmt w:val="decimal"/>
      <w:lvlText w:val="%2."/>
      <w:lvlJc w:val="left"/>
      <w:pPr>
        <w:tabs>
          <w:tab w:val="num" w:pos="2771"/>
        </w:tabs>
        <w:ind w:left="2771" w:hanging="840"/>
      </w:pPr>
      <w:rPr>
        <w:rFonts w:ascii="Times New Roman" w:hAnsi="Times New Roman" w:cs="Times New Roman" w:hint="default"/>
        <w:b w:val="0"/>
        <w:sz w:val="24"/>
        <w:szCs w:val="24"/>
      </w:r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7" w15:restartNumberingAfterBreak="0">
    <w:nsid w:val="1D840E89"/>
    <w:multiLevelType w:val="hybridMultilevel"/>
    <w:tmpl w:val="A3407372"/>
    <w:lvl w:ilvl="0" w:tplc="21C27D60">
      <w:start w:val="1"/>
      <w:numFmt w:val="bullet"/>
      <w:lvlText w:val=""/>
      <w:lvlJc w:val="left"/>
      <w:pPr>
        <w:ind w:left="360" w:hanging="360"/>
      </w:pPr>
      <w:rPr>
        <w:rFonts w:ascii="Symbol"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CE20E40"/>
    <w:multiLevelType w:val="hybridMultilevel"/>
    <w:tmpl w:val="B0AC3908"/>
    <w:lvl w:ilvl="0" w:tplc="8BDABF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1332B87"/>
    <w:multiLevelType w:val="hybridMultilevel"/>
    <w:tmpl w:val="1EF038E6"/>
    <w:lvl w:ilvl="0" w:tplc="8BDABF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15D0CAC"/>
    <w:multiLevelType w:val="hybridMultilevel"/>
    <w:tmpl w:val="B64ABED4"/>
    <w:lvl w:ilvl="0" w:tplc="8BDABF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39E793F"/>
    <w:multiLevelType w:val="hybridMultilevel"/>
    <w:tmpl w:val="750E3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726829"/>
    <w:multiLevelType w:val="hybridMultilevel"/>
    <w:tmpl w:val="9836CF7C"/>
    <w:lvl w:ilvl="0" w:tplc="8BDABF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4B037B5B"/>
    <w:multiLevelType w:val="multilevel"/>
    <w:tmpl w:val="5D863C6A"/>
    <w:lvl w:ilvl="0">
      <w:start w:val="1"/>
      <w:numFmt w:val="bullet"/>
      <w:lvlText w:val=""/>
      <w:lvlJc w:val="left"/>
      <w:pPr>
        <w:tabs>
          <w:tab w:val="num" w:pos="360"/>
        </w:tabs>
        <w:ind w:left="360" w:hanging="360"/>
      </w:pPr>
      <w:rPr>
        <w:rFonts w:ascii="Symbol" w:hAnsi="Symbol" w:hint="default"/>
        <w:b w:val="0"/>
        <w:bCs w:val="0"/>
        <w:i w:val="0"/>
        <w:iCs w:val="0"/>
        <w:smallCaps w:val="0"/>
        <w:strike w:val="0"/>
        <w:color w:val="000000"/>
        <w:spacing w:val="1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2">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3">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4">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5">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6">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7">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8">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abstractNum>
  <w:abstractNum w:abstractNumId="14" w15:restartNumberingAfterBreak="0">
    <w:nsid w:val="4BD73F5A"/>
    <w:multiLevelType w:val="multilevel"/>
    <w:tmpl w:val="5D863C6A"/>
    <w:lvl w:ilvl="0">
      <w:start w:val="1"/>
      <w:numFmt w:val="bullet"/>
      <w:lvlText w:val=""/>
      <w:lvlJc w:val="left"/>
      <w:pPr>
        <w:tabs>
          <w:tab w:val="num" w:pos="360"/>
        </w:tabs>
        <w:ind w:left="360" w:hanging="360"/>
      </w:pPr>
      <w:rPr>
        <w:rFonts w:ascii="Symbol" w:hAnsi="Symbol" w:hint="default"/>
        <w:b w:val="0"/>
        <w:bCs w:val="0"/>
        <w:i w:val="0"/>
        <w:iCs w:val="0"/>
        <w:smallCaps w:val="0"/>
        <w:strike w:val="0"/>
        <w:color w:val="000000"/>
        <w:spacing w:val="1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2">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3">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4">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5">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6">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7">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8">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abstractNum>
  <w:abstractNum w:abstractNumId="15" w15:restartNumberingAfterBreak="0">
    <w:nsid w:val="4C5237E4"/>
    <w:multiLevelType w:val="hybridMultilevel"/>
    <w:tmpl w:val="E3F4905A"/>
    <w:lvl w:ilvl="0" w:tplc="8BDABFAC">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DAC0662"/>
    <w:multiLevelType w:val="hybridMultilevel"/>
    <w:tmpl w:val="24ECE39C"/>
    <w:lvl w:ilvl="0" w:tplc="21C27D60">
      <w:start w:val="1"/>
      <w:numFmt w:val="bullet"/>
      <w:lvlText w:val=""/>
      <w:lvlJc w:val="left"/>
      <w:pPr>
        <w:ind w:left="360" w:hanging="360"/>
      </w:pPr>
      <w:rPr>
        <w:rFonts w:ascii="Symbol"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52095DF4"/>
    <w:multiLevelType w:val="hybridMultilevel"/>
    <w:tmpl w:val="519AE9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5A4E3C1C"/>
    <w:multiLevelType w:val="hybridMultilevel"/>
    <w:tmpl w:val="8E78F91C"/>
    <w:lvl w:ilvl="0" w:tplc="B44A2468">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561" w:hanging="360"/>
      </w:pPr>
    </w:lvl>
    <w:lvl w:ilvl="2" w:tplc="0419001B" w:tentative="1">
      <w:start w:val="1"/>
      <w:numFmt w:val="lowerRoman"/>
      <w:lvlText w:val="%3."/>
      <w:lvlJc w:val="right"/>
      <w:pPr>
        <w:ind w:left="1281" w:hanging="180"/>
      </w:pPr>
    </w:lvl>
    <w:lvl w:ilvl="3" w:tplc="0419000F" w:tentative="1">
      <w:start w:val="1"/>
      <w:numFmt w:val="decimal"/>
      <w:lvlText w:val="%4."/>
      <w:lvlJc w:val="left"/>
      <w:pPr>
        <w:ind w:left="2001" w:hanging="360"/>
      </w:pPr>
    </w:lvl>
    <w:lvl w:ilvl="4" w:tplc="04190019" w:tentative="1">
      <w:start w:val="1"/>
      <w:numFmt w:val="lowerLetter"/>
      <w:lvlText w:val="%5."/>
      <w:lvlJc w:val="left"/>
      <w:pPr>
        <w:ind w:left="2721" w:hanging="360"/>
      </w:pPr>
    </w:lvl>
    <w:lvl w:ilvl="5" w:tplc="0419001B" w:tentative="1">
      <w:start w:val="1"/>
      <w:numFmt w:val="lowerRoman"/>
      <w:lvlText w:val="%6."/>
      <w:lvlJc w:val="right"/>
      <w:pPr>
        <w:ind w:left="3441" w:hanging="180"/>
      </w:pPr>
    </w:lvl>
    <w:lvl w:ilvl="6" w:tplc="0419000F" w:tentative="1">
      <w:start w:val="1"/>
      <w:numFmt w:val="decimal"/>
      <w:lvlText w:val="%7."/>
      <w:lvlJc w:val="left"/>
      <w:pPr>
        <w:ind w:left="4161" w:hanging="360"/>
      </w:pPr>
    </w:lvl>
    <w:lvl w:ilvl="7" w:tplc="04190019" w:tentative="1">
      <w:start w:val="1"/>
      <w:numFmt w:val="lowerLetter"/>
      <w:lvlText w:val="%8."/>
      <w:lvlJc w:val="left"/>
      <w:pPr>
        <w:ind w:left="4881" w:hanging="360"/>
      </w:pPr>
    </w:lvl>
    <w:lvl w:ilvl="8" w:tplc="0419001B" w:tentative="1">
      <w:start w:val="1"/>
      <w:numFmt w:val="lowerRoman"/>
      <w:lvlText w:val="%9."/>
      <w:lvlJc w:val="right"/>
      <w:pPr>
        <w:ind w:left="5601" w:hanging="180"/>
      </w:pPr>
    </w:lvl>
  </w:abstractNum>
  <w:abstractNum w:abstractNumId="19" w15:restartNumberingAfterBreak="0">
    <w:nsid w:val="607A020E"/>
    <w:multiLevelType w:val="hybridMultilevel"/>
    <w:tmpl w:val="18AC079E"/>
    <w:lvl w:ilvl="0" w:tplc="1A161874">
      <w:start w:val="1"/>
      <w:numFmt w:val="decimal"/>
      <w:lvlText w:val="%1)"/>
      <w:lvlJc w:val="left"/>
      <w:pPr>
        <w:ind w:left="360" w:hanging="360"/>
      </w:pPr>
      <w:rPr>
        <w:rFonts w:ascii="Times New Roman" w:hAnsi="Times New Roman" w:cs="Arial" w:hint="default"/>
        <w:b w:val="0"/>
        <w:i w:val="0"/>
        <w:strike w:val="0"/>
        <w:dstrike w:val="0"/>
        <w:color w:val="000000"/>
        <w:position w:val="0"/>
        <w:sz w:val="28"/>
        <w:szCs w:val="28"/>
        <w:u w:val="none" w:color="000000"/>
        <w:vertAlign w:val="baseli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50A71A9"/>
    <w:multiLevelType w:val="hybridMultilevel"/>
    <w:tmpl w:val="5B66B054"/>
    <w:lvl w:ilvl="0" w:tplc="34E24722">
      <w:start w:val="1"/>
      <w:numFmt w:val="decimal"/>
      <w:lvlText w:val="%1."/>
      <w:lvlJc w:val="left"/>
      <w:pPr>
        <w:ind w:left="360" w:hanging="360"/>
      </w:pPr>
      <w:rPr>
        <w:rFonts w:hint="default"/>
        <w:b w:val="0"/>
        <w:i w:val="0"/>
        <w:strike w:val="0"/>
        <w:dstrike w:val="0"/>
        <w:color w:val="000000"/>
        <w:position w:val="0"/>
        <w:sz w:val="24"/>
        <w:szCs w:val="24"/>
        <w:u w:val="none" w:color="000000"/>
        <w:vertAlign w:val="baseli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80C5D40"/>
    <w:multiLevelType w:val="hybridMultilevel"/>
    <w:tmpl w:val="6ECC0950"/>
    <w:lvl w:ilvl="0" w:tplc="21C27D60">
      <w:start w:val="1"/>
      <w:numFmt w:val="bullet"/>
      <w:lvlText w:val=""/>
      <w:lvlJc w:val="left"/>
      <w:pPr>
        <w:ind w:left="360" w:hanging="360"/>
      </w:pPr>
      <w:rPr>
        <w:rFonts w:ascii="Symbol"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F3A4CC4"/>
    <w:multiLevelType w:val="hybridMultilevel"/>
    <w:tmpl w:val="A1A6E796"/>
    <w:lvl w:ilvl="0" w:tplc="21C27D60">
      <w:start w:val="1"/>
      <w:numFmt w:val="bullet"/>
      <w:lvlText w:val=""/>
      <w:lvlJc w:val="left"/>
      <w:pPr>
        <w:ind w:left="360" w:hanging="360"/>
      </w:pPr>
      <w:rPr>
        <w:rFonts w:ascii="Symbol"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75DB3089"/>
    <w:multiLevelType w:val="hybridMultilevel"/>
    <w:tmpl w:val="87FEA1C8"/>
    <w:lvl w:ilvl="0" w:tplc="8BDABF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76782F38"/>
    <w:multiLevelType w:val="multilevel"/>
    <w:tmpl w:val="5D863C6A"/>
    <w:lvl w:ilvl="0">
      <w:start w:val="1"/>
      <w:numFmt w:val="bullet"/>
      <w:lvlText w:val=""/>
      <w:lvlJc w:val="left"/>
      <w:pPr>
        <w:tabs>
          <w:tab w:val="num" w:pos="360"/>
        </w:tabs>
        <w:ind w:left="360" w:hanging="360"/>
      </w:pPr>
      <w:rPr>
        <w:rFonts w:ascii="Symbol" w:hAnsi="Symbol" w:hint="default"/>
        <w:b w:val="0"/>
        <w:bCs w:val="0"/>
        <w:i w:val="0"/>
        <w:iCs w:val="0"/>
        <w:smallCaps w:val="0"/>
        <w:strike w:val="0"/>
        <w:color w:val="000000"/>
        <w:spacing w:val="1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2">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3">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4">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5">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6">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7">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lvl w:ilvl="8">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1"/>
        <w:szCs w:val="21"/>
        <w:u w:val="none"/>
      </w:rPr>
    </w:lvl>
  </w:abstractNum>
  <w:num w:numId="1">
    <w:abstractNumId w:val="6"/>
  </w:num>
  <w:num w:numId="2">
    <w:abstractNumId w:val="11"/>
  </w:num>
  <w:num w:numId="3">
    <w:abstractNumId w:val="0"/>
  </w:num>
  <w:num w:numId="4">
    <w:abstractNumId w:val="12"/>
  </w:num>
  <w:num w:numId="5">
    <w:abstractNumId w:val="10"/>
  </w:num>
  <w:num w:numId="6">
    <w:abstractNumId w:val="15"/>
  </w:num>
  <w:num w:numId="7">
    <w:abstractNumId w:val="23"/>
  </w:num>
  <w:num w:numId="8">
    <w:abstractNumId w:val="9"/>
  </w:num>
  <w:num w:numId="9">
    <w:abstractNumId w:val="8"/>
  </w:num>
  <w:num w:numId="10">
    <w:abstractNumId w:val="3"/>
  </w:num>
  <w:num w:numId="11">
    <w:abstractNumId w:val="4"/>
  </w:num>
  <w:num w:numId="12">
    <w:abstractNumId w:val="20"/>
  </w:num>
  <w:num w:numId="13">
    <w:abstractNumId w:val="17"/>
  </w:num>
  <w:num w:numId="14">
    <w:abstractNumId w:val="19"/>
  </w:num>
  <w:num w:numId="15">
    <w:abstractNumId w:val="18"/>
  </w:num>
  <w:num w:numId="16">
    <w:abstractNumId w:val="13"/>
  </w:num>
  <w:num w:numId="17">
    <w:abstractNumId w:val="14"/>
  </w:num>
  <w:num w:numId="18">
    <w:abstractNumId w:val="24"/>
  </w:num>
  <w:num w:numId="19">
    <w:abstractNumId w:val="5"/>
  </w:num>
  <w:num w:numId="20">
    <w:abstractNumId w:val="2"/>
  </w:num>
  <w:num w:numId="21">
    <w:abstractNumId w:val="16"/>
  </w:num>
  <w:num w:numId="22">
    <w:abstractNumId w:val="21"/>
  </w:num>
  <w:num w:numId="23">
    <w:abstractNumId w:val="7"/>
  </w:num>
  <w:num w:numId="24">
    <w:abstractNumId w:val="22"/>
  </w:num>
  <w:num w:numId="25">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DA9"/>
    <w:rsid w:val="00004593"/>
    <w:rsid w:val="00004682"/>
    <w:rsid w:val="0002301A"/>
    <w:rsid w:val="00030011"/>
    <w:rsid w:val="0004340B"/>
    <w:rsid w:val="0004748E"/>
    <w:rsid w:val="00057A4C"/>
    <w:rsid w:val="000677BB"/>
    <w:rsid w:val="00067A83"/>
    <w:rsid w:val="00073BB6"/>
    <w:rsid w:val="00091F7C"/>
    <w:rsid w:val="00092806"/>
    <w:rsid w:val="00096303"/>
    <w:rsid w:val="000C0708"/>
    <w:rsid w:val="000D517F"/>
    <w:rsid w:val="000F3869"/>
    <w:rsid w:val="00102F53"/>
    <w:rsid w:val="0010548E"/>
    <w:rsid w:val="00126056"/>
    <w:rsid w:val="001267FF"/>
    <w:rsid w:val="001440B9"/>
    <w:rsid w:val="0015603B"/>
    <w:rsid w:val="0016547A"/>
    <w:rsid w:val="001726DA"/>
    <w:rsid w:val="0019240A"/>
    <w:rsid w:val="00196249"/>
    <w:rsid w:val="001A3C95"/>
    <w:rsid w:val="001A57AB"/>
    <w:rsid w:val="001B45F4"/>
    <w:rsid w:val="001C3B3E"/>
    <w:rsid w:val="001D1F65"/>
    <w:rsid w:val="001D7B0C"/>
    <w:rsid w:val="001E1F9E"/>
    <w:rsid w:val="001E647D"/>
    <w:rsid w:val="001F10C3"/>
    <w:rsid w:val="0020063E"/>
    <w:rsid w:val="0020415A"/>
    <w:rsid w:val="0022650B"/>
    <w:rsid w:val="00233C7A"/>
    <w:rsid w:val="00234337"/>
    <w:rsid w:val="00234486"/>
    <w:rsid w:val="00235925"/>
    <w:rsid w:val="002407D0"/>
    <w:rsid w:val="002518C8"/>
    <w:rsid w:val="00275B9C"/>
    <w:rsid w:val="00281D08"/>
    <w:rsid w:val="002950AD"/>
    <w:rsid w:val="002A2547"/>
    <w:rsid w:val="002B15B8"/>
    <w:rsid w:val="002B3F44"/>
    <w:rsid w:val="002D4165"/>
    <w:rsid w:val="002E6DFC"/>
    <w:rsid w:val="002F3F93"/>
    <w:rsid w:val="003057CB"/>
    <w:rsid w:val="00311840"/>
    <w:rsid w:val="00314E6E"/>
    <w:rsid w:val="00331955"/>
    <w:rsid w:val="00340665"/>
    <w:rsid w:val="00340BC1"/>
    <w:rsid w:val="00341381"/>
    <w:rsid w:val="00357ADB"/>
    <w:rsid w:val="003724F5"/>
    <w:rsid w:val="003765B0"/>
    <w:rsid w:val="0039559E"/>
    <w:rsid w:val="003A3F02"/>
    <w:rsid w:val="003A7661"/>
    <w:rsid w:val="003B06AC"/>
    <w:rsid w:val="003B5A0E"/>
    <w:rsid w:val="003B5ADC"/>
    <w:rsid w:val="003C31F4"/>
    <w:rsid w:val="003C6D61"/>
    <w:rsid w:val="003F04A8"/>
    <w:rsid w:val="003F3063"/>
    <w:rsid w:val="00426D90"/>
    <w:rsid w:val="00430F2C"/>
    <w:rsid w:val="00434847"/>
    <w:rsid w:val="00445AFE"/>
    <w:rsid w:val="00446E55"/>
    <w:rsid w:val="00455EB9"/>
    <w:rsid w:val="00465A2D"/>
    <w:rsid w:val="0047058B"/>
    <w:rsid w:val="004835B5"/>
    <w:rsid w:val="0049301E"/>
    <w:rsid w:val="00495746"/>
    <w:rsid w:val="004A1A8F"/>
    <w:rsid w:val="004B12E7"/>
    <w:rsid w:val="004B3BBA"/>
    <w:rsid w:val="004C185F"/>
    <w:rsid w:val="004C7F91"/>
    <w:rsid w:val="004D2362"/>
    <w:rsid w:val="004D4585"/>
    <w:rsid w:val="004E0124"/>
    <w:rsid w:val="004E5C05"/>
    <w:rsid w:val="004F1759"/>
    <w:rsid w:val="004F268C"/>
    <w:rsid w:val="004F2791"/>
    <w:rsid w:val="004F5299"/>
    <w:rsid w:val="004F7833"/>
    <w:rsid w:val="004F7E7B"/>
    <w:rsid w:val="00501868"/>
    <w:rsid w:val="00503BDC"/>
    <w:rsid w:val="005062BF"/>
    <w:rsid w:val="00515BC7"/>
    <w:rsid w:val="00531207"/>
    <w:rsid w:val="00535B23"/>
    <w:rsid w:val="00542506"/>
    <w:rsid w:val="0055563D"/>
    <w:rsid w:val="005611F0"/>
    <w:rsid w:val="00570485"/>
    <w:rsid w:val="005974DA"/>
    <w:rsid w:val="005A5036"/>
    <w:rsid w:val="005B3DA5"/>
    <w:rsid w:val="005C09FB"/>
    <w:rsid w:val="005C31B8"/>
    <w:rsid w:val="005C54E3"/>
    <w:rsid w:val="005D49EB"/>
    <w:rsid w:val="005D69A6"/>
    <w:rsid w:val="005E73B5"/>
    <w:rsid w:val="005F12A3"/>
    <w:rsid w:val="00600AB1"/>
    <w:rsid w:val="00602DDB"/>
    <w:rsid w:val="0061132E"/>
    <w:rsid w:val="00614253"/>
    <w:rsid w:val="00614F50"/>
    <w:rsid w:val="0062429F"/>
    <w:rsid w:val="00631E6E"/>
    <w:rsid w:val="00645C44"/>
    <w:rsid w:val="00650892"/>
    <w:rsid w:val="006542B1"/>
    <w:rsid w:val="006635C8"/>
    <w:rsid w:val="00664B61"/>
    <w:rsid w:val="006701ED"/>
    <w:rsid w:val="006709BF"/>
    <w:rsid w:val="0067649E"/>
    <w:rsid w:val="006801A8"/>
    <w:rsid w:val="006828DD"/>
    <w:rsid w:val="00683B26"/>
    <w:rsid w:val="00685BF4"/>
    <w:rsid w:val="0068638B"/>
    <w:rsid w:val="00693444"/>
    <w:rsid w:val="006B47A7"/>
    <w:rsid w:val="006D4188"/>
    <w:rsid w:val="006F78A4"/>
    <w:rsid w:val="007055E8"/>
    <w:rsid w:val="00705ABD"/>
    <w:rsid w:val="0072442F"/>
    <w:rsid w:val="00726CF9"/>
    <w:rsid w:val="007353E4"/>
    <w:rsid w:val="007432BF"/>
    <w:rsid w:val="007540E8"/>
    <w:rsid w:val="00771DD9"/>
    <w:rsid w:val="00774501"/>
    <w:rsid w:val="00777302"/>
    <w:rsid w:val="0078110C"/>
    <w:rsid w:val="00782407"/>
    <w:rsid w:val="00784E77"/>
    <w:rsid w:val="007870D3"/>
    <w:rsid w:val="00795C32"/>
    <w:rsid w:val="007B0B1E"/>
    <w:rsid w:val="007B45DF"/>
    <w:rsid w:val="007B7C00"/>
    <w:rsid w:val="007E421F"/>
    <w:rsid w:val="00801848"/>
    <w:rsid w:val="008018D5"/>
    <w:rsid w:val="00801E0F"/>
    <w:rsid w:val="00802ECC"/>
    <w:rsid w:val="00805235"/>
    <w:rsid w:val="0081719D"/>
    <w:rsid w:val="008322BF"/>
    <w:rsid w:val="0083677E"/>
    <w:rsid w:val="00846607"/>
    <w:rsid w:val="0085120C"/>
    <w:rsid w:val="0085423D"/>
    <w:rsid w:val="00856EEA"/>
    <w:rsid w:val="00863AD5"/>
    <w:rsid w:val="0086465E"/>
    <w:rsid w:val="00872BB2"/>
    <w:rsid w:val="00880BC4"/>
    <w:rsid w:val="00883862"/>
    <w:rsid w:val="0088688C"/>
    <w:rsid w:val="008B6741"/>
    <w:rsid w:val="008C27FB"/>
    <w:rsid w:val="008C55A3"/>
    <w:rsid w:val="008D61CE"/>
    <w:rsid w:val="008E4793"/>
    <w:rsid w:val="008E491B"/>
    <w:rsid w:val="008E75C0"/>
    <w:rsid w:val="008F005A"/>
    <w:rsid w:val="008F3D74"/>
    <w:rsid w:val="00900550"/>
    <w:rsid w:val="00903833"/>
    <w:rsid w:val="009122C7"/>
    <w:rsid w:val="00915978"/>
    <w:rsid w:val="00923E96"/>
    <w:rsid w:val="00925B99"/>
    <w:rsid w:val="00926AC0"/>
    <w:rsid w:val="00932214"/>
    <w:rsid w:val="00933769"/>
    <w:rsid w:val="00936B94"/>
    <w:rsid w:val="0096088D"/>
    <w:rsid w:val="00964883"/>
    <w:rsid w:val="00980334"/>
    <w:rsid w:val="009823D8"/>
    <w:rsid w:val="00983A4C"/>
    <w:rsid w:val="00985F16"/>
    <w:rsid w:val="009921B7"/>
    <w:rsid w:val="00995365"/>
    <w:rsid w:val="00995E07"/>
    <w:rsid w:val="00997ED2"/>
    <w:rsid w:val="009C2E4F"/>
    <w:rsid w:val="00A01CB1"/>
    <w:rsid w:val="00A02A5F"/>
    <w:rsid w:val="00A40D90"/>
    <w:rsid w:val="00A450D5"/>
    <w:rsid w:val="00A57C58"/>
    <w:rsid w:val="00AA780F"/>
    <w:rsid w:val="00AB56D7"/>
    <w:rsid w:val="00AC0DB4"/>
    <w:rsid w:val="00AC50F7"/>
    <w:rsid w:val="00AD12A2"/>
    <w:rsid w:val="00AD47E9"/>
    <w:rsid w:val="00AD75EE"/>
    <w:rsid w:val="00AF0044"/>
    <w:rsid w:val="00AF1E5C"/>
    <w:rsid w:val="00AF2745"/>
    <w:rsid w:val="00B036D0"/>
    <w:rsid w:val="00B12C20"/>
    <w:rsid w:val="00B304A9"/>
    <w:rsid w:val="00B336C7"/>
    <w:rsid w:val="00B3541B"/>
    <w:rsid w:val="00B37D48"/>
    <w:rsid w:val="00B44913"/>
    <w:rsid w:val="00B60674"/>
    <w:rsid w:val="00B60B68"/>
    <w:rsid w:val="00B65B4C"/>
    <w:rsid w:val="00B6611A"/>
    <w:rsid w:val="00B671FE"/>
    <w:rsid w:val="00B74EE3"/>
    <w:rsid w:val="00B94132"/>
    <w:rsid w:val="00BA76DE"/>
    <w:rsid w:val="00BA7BAC"/>
    <w:rsid w:val="00BB0D68"/>
    <w:rsid w:val="00BB23C7"/>
    <w:rsid w:val="00BF746C"/>
    <w:rsid w:val="00C11008"/>
    <w:rsid w:val="00C20FAC"/>
    <w:rsid w:val="00C23A87"/>
    <w:rsid w:val="00C23C9F"/>
    <w:rsid w:val="00C3097F"/>
    <w:rsid w:val="00C32AAA"/>
    <w:rsid w:val="00C403C4"/>
    <w:rsid w:val="00C52511"/>
    <w:rsid w:val="00C61390"/>
    <w:rsid w:val="00C619BB"/>
    <w:rsid w:val="00C61C37"/>
    <w:rsid w:val="00C621AA"/>
    <w:rsid w:val="00C62730"/>
    <w:rsid w:val="00C63669"/>
    <w:rsid w:val="00C6388C"/>
    <w:rsid w:val="00C700EB"/>
    <w:rsid w:val="00C80027"/>
    <w:rsid w:val="00C83FA6"/>
    <w:rsid w:val="00C97E0B"/>
    <w:rsid w:val="00CA0438"/>
    <w:rsid w:val="00CA1063"/>
    <w:rsid w:val="00CA20F9"/>
    <w:rsid w:val="00CB39AB"/>
    <w:rsid w:val="00CB6191"/>
    <w:rsid w:val="00CB7D02"/>
    <w:rsid w:val="00CC1E8D"/>
    <w:rsid w:val="00CC69F3"/>
    <w:rsid w:val="00CC6E16"/>
    <w:rsid w:val="00CC7221"/>
    <w:rsid w:val="00CD12FD"/>
    <w:rsid w:val="00CD42AE"/>
    <w:rsid w:val="00CE32CC"/>
    <w:rsid w:val="00CE4601"/>
    <w:rsid w:val="00CE6E6A"/>
    <w:rsid w:val="00CF0BFC"/>
    <w:rsid w:val="00CF13AE"/>
    <w:rsid w:val="00CF6843"/>
    <w:rsid w:val="00D01AAC"/>
    <w:rsid w:val="00D03287"/>
    <w:rsid w:val="00D05592"/>
    <w:rsid w:val="00D1585B"/>
    <w:rsid w:val="00D15AD8"/>
    <w:rsid w:val="00D231F7"/>
    <w:rsid w:val="00D322F0"/>
    <w:rsid w:val="00D35964"/>
    <w:rsid w:val="00D4239B"/>
    <w:rsid w:val="00D4583B"/>
    <w:rsid w:val="00D509DF"/>
    <w:rsid w:val="00D50BBB"/>
    <w:rsid w:val="00D6437B"/>
    <w:rsid w:val="00D74B00"/>
    <w:rsid w:val="00D81B09"/>
    <w:rsid w:val="00D921C1"/>
    <w:rsid w:val="00DA5FE1"/>
    <w:rsid w:val="00DA6818"/>
    <w:rsid w:val="00DA76FE"/>
    <w:rsid w:val="00DB12F8"/>
    <w:rsid w:val="00DB6DA9"/>
    <w:rsid w:val="00DD12AD"/>
    <w:rsid w:val="00DD3901"/>
    <w:rsid w:val="00DE10B0"/>
    <w:rsid w:val="00DE3BE2"/>
    <w:rsid w:val="00DF3A7A"/>
    <w:rsid w:val="00DF3D17"/>
    <w:rsid w:val="00DF4087"/>
    <w:rsid w:val="00E00174"/>
    <w:rsid w:val="00E009DF"/>
    <w:rsid w:val="00E0338C"/>
    <w:rsid w:val="00E11539"/>
    <w:rsid w:val="00E131E8"/>
    <w:rsid w:val="00E25DE5"/>
    <w:rsid w:val="00E6147A"/>
    <w:rsid w:val="00E77519"/>
    <w:rsid w:val="00EA04F8"/>
    <w:rsid w:val="00EA11D1"/>
    <w:rsid w:val="00EA13CC"/>
    <w:rsid w:val="00EA3AEA"/>
    <w:rsid w:val="00EB5377"/>
    <w:rsid w:val="00EB545E"/>
    <w:rsid w:val="00EC0C0D"/>
    <w:rsid w:val="00EC6D88"/>
    <w:rsid w:val="00EC7A75"/>
    <w:rsid w:val="00EC7EE3"/>
    <w:rsid w:val="00ED215A"/>
    <w:rsid w:val="00EE5533"/>
    <w:rsid w:val="00EF21D5"/>
    <w:rsid w:val="00F1312C"/>
    <w:rsid w:val="00F17118"/>
    <w:rsid w:val="00F30536"/>
    <w:rsid w:val="00F34761"/>
    <w:rsid w:val="00F56997"/>
    <w:rsid w:val="00F612F9"/>
    <w:rsid w:val="00F652E8"/>
    <w:rsid w:val="00F71D04"/>
    <w:rsid w:val="00F7383F"/>
    <w:rsid w:val="00F757ED"/>
    <w:rsid w:val="00F7633C"/>
    <w:rsid w:val="00F81CFC"/>
    <w:rsid w:val="00F81D28"/>
    <w:rsid w:val="00F82E25"/>
    <w:rsid w:val="00F873BF"/>
    <w:rsid w:val="00F9711F"/>
    <w:rsid w:val="00FA7D9E"/>
    <w:rsid w:val="00FC30B1"/>
    <w:rsid w:val="00FD1740"/>
    <w:rsid w:val="00FF1A25"/>
    <w:rsid w:val="00FF7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7028"/>
  <w15:docId w15:val="{17FBF922-0AE7-407B-9AF3-B96A69003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D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652E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9">
    <w:name w:val="Style9"/>
    <w:basedOn w:val="a"/>
    <w:uiPriority w:val="99"/>
    <w:rsid w:val="00DB6DA9"/>
    <w:pPr>
      <w:spacing w:line="490" w:lineRule="exact"/>
      <w:ind w:firstLine="720"/>
      <w:jc w:val="both"/>
    </w:pPr>
  </w:style>
  <w:style w:type="paragraph" w:customStyle="1" w:styleId="Style20">
    <w:name w:val="Style20"/>
    <w:basedOn w:val="a"/>
    <w:uiPriority w:val="99"/>
    <w:rsid w:val="00DB6DA9"/>
  </w:style>
  <w:style w:type="character" w:customStyle="1" w:styleId="FontStyle27">
    <w:name w:val="Font Style27"/>
    <w:uiPriority w:val="99"/>
    <w:rsid w:val="00DB6DA9"/>
    <w:rPr>
      <w:rFonts w:ascii="Times New Roman" w:hAnsi="Times New Roman" w:cs="Times New Roman"/>
      <w:sz w:val="26"/>
      <w:szCs w:val="26"/>
    </w:rPr>
  </w:style>
  <w:style w:type="character" w:customStyle="1" w:styleId="FontStyle28">
    <w:name w:val="Font Style28"/>
    <w:uiPriority w:val="99"/>
    <w:rsid w:val="00DB6DA9"/>
    <w:rPr>
      <w:rFonts w:ascii="Times New Roman" w:hAnsi="Times New Roman" w:cs="Times New Roman"/>
      <w:b/>
      <w:bCs/>
      <w:sz w:val="26"/>
      <w:szCs w:val="26"/>
    </w:rPr>
  </w:style>
  <w:style w:type="paragraph" w:styleId="a3">
    <w:name w:val="List Paragraph"/>
    <w:basedOn w:val="a"/>
    <w:uiPriority w:val="34"/>
    <w:qFormat/>
    <w:rsid w:val="00DB6DA9"/>
    <w:pPr>
      <w:autoSpaceDE/>
      <w:autoSpaceDN/>
      <w:adjustRightInd/>
    </w:pPr>
    <w:rPr>
      <w:rFonts w:ascii="Calibri" w:eastAsia="Calibri" w:hAnsi="Calibri"/>
      <w:sz w:val="22"/>
      <w:szCs w:val="22"/>
      <w:lang w:val="en-US" w:eastAsia="en-US"/>
    </w:rPr>
  </w:style>
  <w:style w:type="character" w:styleId="a4">
    <w:name w:val="Hyperlink"/>
    <w:uiPriority w:val="99"/>
    <w:unhideWhenUsed/>
    <w:rsid w:val="00915978"/>
    <w:rPr>
      <w:color w:val="0563C1"/>
      <w:u w:val="single"/>
    </w:rPr>
  </w:style>
  <w:style w:type="paragraph" w:styleId="a5">
    <w:name w:val="Normal (Web)"/>
    <w:basedOn w:val="a"/>
    <w:uiPriority w:val="99"/>
    <w:unhideWhenUsed/>
    <w:rsid w:val="00915978"/>
    <w:pPr>
      <w:widowControl/>
      <w:autoSpaceDE/>
      <w:autoSpaceDN/>
      <w:adjustRightInd/>
      <w:spacing w:before="100" w:beforeAutospacing="1" w:after="100" w:afterAutospacing="1"/>
    </w:pPr>
  </w:style>
  <w:style w:type="character" w:customStyle="1" w:styleId="apple-converted-space">
    <w:name w:val="apple-converted-space"/>
    <w:uiPriority w:val="99"/>
    <w:rsid w:val="00915978"/>
  </w:style>
  <w:style w:type="paragraph" w:styleId="a6">
    <w:name w:val="Balloon Text"/>
    <w:basedOn w:val="a"/>
    <w:link w:val="a7"/>
    <w:uiPriority w:val="99"/>
    <w:semiHidden/>
    <w:unhideWhenUsed/>
    <w:rsid w:val="00915978"/>
    <w:rPr>
      <w:rFonts w:ascii="Segoe UI" w:hAnsi="Segoe UI" w:cs="Segoe UI"/>
      <w:sz w:val="18"/>
      <w:szCs w:val="18"/>
    </w:rPr>
  </w:style>
  <w:style w:type="character" w:customStyle="1" w:styleId="a7">
    <w:name w:val="Текст выноски Знак"/>
    <w:basedOn w:val="a0"/>
    <w:link w:val="a6"/>
    <w:uiPriority w:val="99"/>
    <w:semiHidden/>
    <w:rsid w:val="00915978"/>
    <w:rPr>
      <w:rFonts w:ascii="Segoe UI" w:eastAsia="Times New Roman" w:hAnsi="Segoe UI" w:cs="Segoe UI"/>
      <w:sz w:val="18"/>
      <w:szCs w:val="18"/>
      <w:lang w:eastAsia="ru-RU"/>
    </w:rPr>
  </w:style>
  <w:style w:type="paragraph" w:customStyle="1" w:styleId="Style5">
    <w:name w:val="Style5"/>
    <w:basedOn w:val="a"/>
    <w:uiPriority w:val="99"/>
    <w:rsid w:val="00CD42AE"/>
  </w:style>
  <w:style w:type="paragraph" w:customStyle="1" w:styleId="Style8">
    <w:name w:val="Style8"/>
    <w:basedOn w:val="a"/>
    <w:uiPriority w:val="99"/>
    <w:rsid w:val="00CD42AE"/>
    <w:pPr>
      <w:spacing w:line="490" w:lineRule="exact"/>
      <w:ind w:firstLine="715"/>
      <w:jc w:val="both"/>
    </w:pPr>
  </w:style>
  <w:style w:type="paragraph" w:customStyle="1" w:styleId="Style12">
    <w:name w:val="Style12"/>
    <w:basedOn w:val="a"/>
    <w:uiPriority w:val="99"/>
    <w:rsid w:val="00CD42AE"/>
  </w:style>
  <w:style w:type="paragraph" w:customStyle="1" w:styleId="Style19">
    <w:name w:val="Style19"/>
    <w:basedOn w:val="a"/>
    <w:uiPriority w:val="99"/>
    <w:rsid w:val="00CD42AE"/>
    <w:pPr>
      <w:spacing w:line="479" w:lineRule="exact"/>
      <w:ind w:firstLine="749"/>
      <w:jc w:val="both"/>
    </w:pPr>
  </w:style>
  <w:style w:type="paragraph" w:styleId="a8">
    <w:name w:val="No Spacing"/>
    <w:uiPriority w:val="1"/>
    <w:qFormat/>
    <w:rsid w:val="00FF7C11"/>
    <w:pPr>
      <w:spacing w:after="0" w:line="240" w:lineRule="auto"/>
    </w:pPr>
    <w:rPr>
      <w:rFonts w:ascii="Calibri" w:eastAsia="Calibri" w:hAnsi="Calibri" w:cs="Times New Roman"/>
    </w:rPr>
  </w:style>
  <w:style w:type="paragraph" w:styleId="a9">
    <w:name w:val="Body Text"/>
    <w:basedOn w:val="a"/>
    <w:link w:val="aa"/>
    <w:uiPriority w:val="1"/>
    <w:semiHidden/>
    <w:unhideWhenUsed/>
    <w:qFormat/>
    <w:rsid w:val="00936B94"/>
    <w:pPr>
      <w:autoSpaceDE/>
      <w:autoSpaceDN/>
      <w:adjustRightInd/>
      <w:ind w:left="102" w:firstLine="707"/>
    </w:pPr>
    <w:rPr>
      <w:rFonts w:cstheme="minorBidi"/>
      <w:lang w:val="en-US" w:eastAsia="en-US"/>
    </w:rPr>
  </w:style>
  <w:style w:type="character" w:customStyle="1" w:styleId="aa">
    <w:name w:val="Основной текст Знак"/>
    <w:basedOn w:val="a0"/>
    <w:link w:val="a9"/>
    <w:uiPriority w:val="1"/>
    <w:semiHidden/>
    <w:rsid w:val="00936B94"/>
    <w:rPr>
      <w:rFonts w:ascii="Times New Roman" w:eastAsia="Times New Roman" w:hAnsi="Times New Roman"/>
      <w:sz w:val="24"/>
      <w:szCs w:val="24"/>
      <w:lang w:val="en-US"/>
    </w:rPr>
  </w:style>
  <w:style w:type="paragraph" w:customStyle="1" w:styleId="TableParagraph">
    <w:name w:val="Table Paragraph"/>
    <w:basedOn w:val="a"/>
    <w:uiPriority w:val="1"/>
    <w:qFormat/>
    <w:rsid w:val="00936B94"/>
    <w:pPr>
      <w:autoSpaceDE/>
      <w:autoSpaceDN/>
      <w:adjustRightInd/>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936B94"/>
    <w:pPr>
      <w:widowControl w:val="0"/>
      <w:spacing w:after="0" w:line="240" w:lineRule="auto"/>
    </w:pPr>
    <w:rPr>
      <w:lang w:val="en-US"/>
    </w:rPr>
    <w:tblPr>
      <w:tblCellMar>
        <w:top w:w="0" w:type="dxa"/>
        <w:left w:w="0" w:type="dxa"/>
        <w:bottom w:w="0" w:type="dxa"/>
        <w:right w:w="0" w:type="dxa"/>
      </w:tblCellMar>
    </w:tblPr>
  </w:style>
  <w:style w:type="paragraph" w:styleId="11">
    <w:name w:val="toc 1"/>
    <w:basedOn w:val="a"/>
    <w:next w:val="a"/>
    <w:autoRedefine/>
    <w:uiPriority w:val="39"/>
    <w:unhideWhenUsed/>
    <w:rsid w:val="00925B99"/>
    <w:pPr>
      <w:widowControl/>
      <w:tabs>
        <w:tab w:val="right" w:leader="dot" w:pos="9591"/>
        <w:tab w:val="right" w:leader="dot" w:pos="9628"/>
      </w:tabs>
      <w:autoSpaceDE/>
      <w:autoSpaceDN/>
      <w:adjustRightInd/>
      <w:spacing w:after="100" w:line="360" w:lineRule="auto"/>
    </w:pPr>
  </w:style>
  <w:style w:type="character" w:customStyle="1" w:styleId="10">
    <w:name w:val="Заголовок 1 Знак"/>
    <w:basedOn w:val="a0"/>
    <w:link w:val="1"/>
    <w:uiPriority w:val="9"/>
    <w:rsid w:val="00F652E8"/>
    <w:rPr>
      <w:rFonts w:asciiTheme="majorHAnsi" w:eastAsiaTheme="majorEastAsia" w:hAnsiTheme="majorHAnsi" w:cstheme="majorBidi"/>
      <w:color w:val="2E74B5" w:themeColor="accent1" w:themeShade="BF"/>
      <w:sz w:val="32"/>
      <w:szCs w:val="32"/>
      <w:lang w:eastAsia="ru-RU"/>
    </w:rPr>
  </w:style>
  <w:style w:type="paragraph" w:styleId="ab">
    <w:name w:val="TOC Heading"/>
    <w:basedOn w:val="1"/>
    <w:next w:val="a"/>
    <w:uiPriority w:val="39"/>
    <w:unhideWhenUsed/>
    <w:qFormat/>
    <w:rsid w:val="00F652E8"/>
    <w:pPr>
      <w:widowControl/>
      <w:autoSpaceDE/>
      <w:autoSpaceDN/>
      <w:adjustRightInd/>
      <w:spacing w:before="480" w:line="276" w:lineRule="auto"/>
      <w:outlineLvl w:val="9"/>
    </w:pPr>
    <w:rPr>
      <w:rFonts w:ascii="Cambria" w:eastAsia="Times New Roman" w:hAnsi="Cambria" w:cs="Times New Roman"/>
      <w:b/>
      <w:bCs/>
      <w:color w:val="365F91"/>
      <w:sz w:val="28"/>
      <w:szCs w:val="28"/>
      <w:lang w:eastAsia="en-US"/>
    </w:rPr>
  </w:style>
  <w:style w:type="paragraph" w:customStyle="1" w:styleId="Default">
    <w:name w:val="Default"/>
    <w:rsid w:val="008018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toc 2"/>
    <w:basedOn w:val="a"/>
    <w:next w:val="a"/>
    <w:autoRedefine/>
    <w:uiPriority w:val="39"/>
    <w:semiHidden/>
    <w:unhideWhenUsed/>
    <w:rsid w:val="00096303"/>
    <w:pPr>
      <w:spacing w:after="100"/>
      <w:ind w:left="240"/>
    </w:pPr>
  </w:style>
  <w:style w:type="paragraph" w:styleId="3">
    <w:name w:val="toc 3"/>
    <w:basedOn w:val="a"/>
    <w:next w:val="a"/>
    <w:autoRedefine/>
    <w:uiPriority w:val="39"/>
    <w:semiHidden/>
    <w:unhideWhenUsed/>
    <w:rsid w:val="00096303"/>
    <w:pPr>
      <w:spacing w:after="100"/>
      <w:ind w:left="480"/>
    </w:pPr>
  </w:style>
  <w:style w:type="paragraph" w:customStyle="1" w:styleId="ConsPlusTitle">
    <w:name w:val="ConsPlusTitle"/>
    <w:uiPriority w:val="99"/>
    <w:rsid w:val="00C61390"/>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c">
    <w:name w:val="footnote text"/>
    <w:basedOn w:val="a"/>
    <w:link w:val="ad"/>
    <w:uiPriority w:val="99"/>
    <w:unhideWhenUsed/>
    <w:rsid w:val="00CF6843"/>
    <w:pPr>
      <w:widowControl/>
      <w:autoSpaceDE/>
      <w:autoSpaceDN/>
      <w:adjustRightInd/>
    </w:pPr>
    <w:rPr>
      <w:rFonts w:asciiTheme="minorHAnsi" w:eastAsiaTheme="minorHAnsi" w:hAnsiTheme="minorHAnsi" w:cstheme="minorBidi"/>
      <w:sz w:val="20"/>
      <w:szCs w:val="20"/>
      <w:lang w:eastAsia="en-US"/>
    </w:rPr>
  </w:style>
  <w:style w:type="character" w:customStyle="1" w:styleId="ad">
    <w:name w:val="Текст сноски Знак"/>
    <w:basedOn w:val="a0"/>
    <w:link w:val="ac"/>
    <w:uiPriority w:val="99"/>
    <w:rsid w:val="00CF6843"/>
    <w:rPr>
      <w:sz w:val="20"/>
      <w:szCs w:val="20"/>
    </w:rPr>
  </w:style>
  <w:style w:type="paragraph" w:styleId="ae">
    <w:name w:val="Block Text"/>
    <w:basedOn w:val="a"/>
    <w:uiPriority w:val="99"/>
    <w:semiHidden/>
    <w:unhideWhenUsed/>
    <w:rsid w:val="001726DA"/>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character" w:customStyle="1" w:styleId="12">
    <w:name w:val="Неразрешенное упоминание1"/>
    <w:basedOn w:val="a0"/>
    <w:uiPriority w:val="99"/>
    <w:semiHidden/>
    <w:unhideWhenUsed/>
    <w:rsid w:val="0086465E"/>
    <w:rPr>
      <w:color w:val="605E5C"/>
      <w:shd w:val="clear" w:color="auto" w:fill="E1DFDD"/>
    </w:rPr>
  </w:style>
  <w:style w:type="paragraph" w:styleId="af">
    <w:name w:val="footer"/>
    <w:basedOn w:val="a"/>
    <w:link w:val="af0"/>
    <w:uiPriority w:val="99"/>
    <w:unhideWhenUsed/>
    <w:rsid w:val="00925B99"/>
    <w:pPr>
      <w:widowControl/>
      <w:tabs>
        <w:tab w:val="center" w:pos="4677"/>
        <w:tab w:val="right" w:pos="9355"/>
      </w:tabs>
      <w:autoSpaceDE/>
      <w:autoSpaceDN/>
      <w:adjustRightInd/>
    </w:pPr>
    <w:rPr>
      <w:rFonts w:asciiTheme="minorHAnsi" w:eastAsiaTheme="minorEastAsia" w:hAnsiTheme="minorHAnsi" w:cstheme="minorBidi"/>
      <w:sz w:val="22"/>
      <w:szCs w:val="22"/>
    </w:rPr>
  </w:style>
  <w:style w:type="character" w:customStyle="1" w:styleId="af0">
    <w:name w:val="Нижний колонтитул Знак"/>
    <w:basedOn w:val="a0"/>
    <w:link w:val="af"/>
    <w:uiPriority w:val="99"/>
    <w:rsid w:val="00925B99"/>
    <w:rPr>
      <w:rFonts w:eastAsiaTheme="minorEastAsia"/>
      <w:lang w:eastAsia="ru-RU"/>
    </w:rPr>
  </w:style>
  <w:style w:type="paragraph" w:customStyle="1" w:styleId="Standard">
    <w:name w:val="Standard"/>
    <w:rsid w:val="00925B99"/>
    <w:pPr>
      <w:suppressAutoHyphens/>
      <w:autoSpaceDN w:val="0"/>
      <w:spacing w:after="200" w:line="276" w:lineRule="auto"/>
      <w:textAlignment w:val="baseline"/>
    </w:pPr>
    <w:rPr>
      <w:rFonts w:ascii="Calibri" w:eastAsia="SimSun" w:hAnsi="Calibri" w:cs="Tahoma"/>
      <w:kern w:val="3"/>
    </w:rPr>
  </w:style>
  <w:style w:type="paragraph" w:styleId="af1">
    <w:name w:val="header"/>
    <w:basedOn w:val="a"/>
    <w:link w:val="af2"/>
    <w:uiPriority w:val="99"/>
    <w:unhideWhenUsed/>
    <w:rsid w:val="00AF1E5C"/>
    <w:pPr>
      <w:tabs>
        <w:tab w:val="center" w:pos="4677"/>
        <w:tab w:val="right" w:pos="9355"/>
      </w:tabs>
    </w:pPr>
  </w:style>
  <w:style w:type="character" w:customStyle="1" w:styleId="af2">
    <w:name w:val="Верхний колонтитул Знак"/>
    <w:basedOn w:val="a0"/>
    <w:link w:val="af1"/>
    <w:uiPriority w:val="99"/>
    <w:rsid w:val="00AF1E5C"/>
    <w:rPr>
      <w:rFonts w:ascii="Times New Roman" w:eastAsia="Times New Roman" w:hAnsi="Times New Roman" w:cs="Times New Roman"/>
      <w:sz w:val="24"/>
      <w:szCs w:val="24"/>
      <w:lang w:eastAsia="ru-RU"/>
    </w:rPr>
  </w:style>
  <w:style w:type="character" w:styleId="af3">
    <w:name w:val="Subtle Reference"/>
    <w:basedOn w:val="a0"/>
    <w:uiPriority w:val="31"/>
    <w:qFormat/>
    <w:rsid w:val="00AF1E5C"/>
    <w:rPr>
      <w:smallCaps/>
      <w:color w:val="5A5A5A" w:themeColor="text1" w:themeTint="A5"/>
    </w:rPr>
  </w:style>
  <w:style w:type="character" w:customStyle="1" w:styleId="9">
    <w:name w:val="Основной текст (9)_"/>
    <w:link w:val="90"/>
    <w:rsid w:val="00F873BF"/>
    <w:rPr>
      <w:rFonts w:ascii="Times New Roman" w:eastAsia="Times New Roman" w:hAnsi="Times New Roman"/>
      <w:shd w:val="clear" w:color="auto" w:fill="FFFFFF"/>
    </w:rPr>
  </w:style>
  <w:style w:type="paragraph" w:customStyle="1" w:styleId="90">
    <w:name w:val="Основной текст (9)"/>
    <w:basedOn w:val="a"/>
    <w:link w:val="9"/>
    <w:rsid w:val="00F873BF"/>
    <w:pPr>
      <w:shd w:val="clear" w:color="auto" w:fill="FFFFFF"/>
      <w:autoSpaceDE/>
      <w:autoSpaceDN/>
      <w:adjustRightInd/>
      <w:spacing w:before="360" w:line="250" w:lineRule="exact"/>
      <w:jc w:val="both"/>
    </w:pPr>
    <w:rPr>
      <w:rFonts w:cstheme="minorBidi"/>
      <w:sz w:val="22"/>
      <w:szCs w:val="22"/>
      <w:lang w:eastAsia="en-US"/>
    </w:rPr>
  </w:style>
  <w:style w:type="paragraph" w:styleId="af4">
    <w:name w:val="Revision"/>
    <w:hidden/>
    <w:uiPriority w:val="99"/>
    <w:semiHidden/>
    <w:rsid w:val="00C20FAC"/>
    <w:pPr>
      <w:spacing w:after="0"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233C7A"/>
    <w:rPr>
      <w:rFonts w:ascii="Times New Roman" w:hAnsi="Times New Roman" w:cs="Times New Roman" w:hint="default"/>
      <w:b w:val="0"/>
      <w:bCs w:val="0"/>
      <w:i w:val="0"/>
      <w:iCs w:val="0"/>
      <w:color w:val="000000"/>
      <w:sz w:val="18"/>
      <w:szCs w:val="18"/>
    </w:rPr>
  </w:style>
  <w:style w:type="paragraph" w:customStyle="1" w:styleId="c7">
    <w:name w:val="c7"/>
    <w:basedOn w:val="a"/>
    <w:rsid w:val="00CF0BFC"/>
    <w:pPr>
      <w:widowControl/>
      <w:autoSpaceDE/>
      <w:autoSpaceDN/>
      <w:adjustRightInd/>
      <w:spacing w:before="100" w:beforeAutospacing="1" w:after="100" w:afterAutospacing="1"/>
    </w:pPr>
  </w:style>
  <w:style w:type="character" w:customStyle="1" w:styleId="c0">
    <w:name w:val="c0"/>
    <w:basedOn w:val="a0"/>
    <w:rsid w:val="00CF0BFC"/>
  </w:style>
  <w:style w:type="character" w:styleId="af5">
    <w:name w:val="footnote reference"/>
    <w:basedOn w:val="a0"/>
    <w:uiPriority w:val="99"/>
    <w:semiHidden/>
    <w:unhideWhenUsed/>
    <w:rsid w:val="00CF0B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7441">
      <w:bodyDiv w:val="1"/>
      <w:marLeft w:val="0"/>
      <w:marRight w:val="0"/>
      <w:marTop w:val="0"/>
      <w:marBottom w:val="0"/>
      <w:divBdr>
        <w:top w:val="none" w:sz="0" w:space="0" w:color="auto"/>
        <w:left w:val="none" w:sz="0" w:space="0" w:color="auto"/>
        <w:bottom w:val="none" w:sz="0" w:space="0" w:color="auto"/>
        <w:right w:val="none" w:sz="0" w:space="0" w:color="auto"/>
      </w:divBdr>
    </w:div>
    <w:div w:id="74860490">
      <w:bodyDiv w:val="1"/>
      <w:marLeft w:val="0"/>
      <w:marRight w:val="0"/>
      <w:marTop w:val="0"/>
      <w:marBottom w:val="0"/>
      <w:divBdr>
        <w:top w:val="none" w:sz="0" w:space="0" w:color="auto"/>
        <w:left w:val="none" w:sz="0" w:space="0" w:color="auto"/>
        <w:bottom w:val="none" w:sz="0" w:space="0" w:color="auto"/>
        <w:right w:val="none" w:sz="0" w:space="0" w:color="auto"/>
      </w:divBdr>
    </w:div>
    <w:div w:id="79566558">
      <w:bodyDiv w:val="1"/>
      <w:marLeft w:val="0"/>
      <w:marRight w:val="0"/>
      <w:marTop w:val="0"/>
      <w:marBottom w:val="0"/>
      <w:divBdr>
        <w:top w:val="none" w:sz="0" w:space="0" w:color="auto"/>
        <w:left w:val="none" w:sz="0" w:space="0" w:color="auto"/>
        <w:bottom w:val="none" w:sz="0" w:space="0" w:color="auto"/>
        <w:right w:val="none" w:sz="0" w:space="0" w:color="auto"/>
      </w:divBdr>
    </w:div>
    <w:div w:id="87972669">
      <w:bodyDiv w:val="1"/>
      <w:marLeft w:val="0"/>
      <w:marRight w:val="0"/>
      <w:marTop w:val="0"/>
      <w:marBottom w:val="0"/>
      <w:divBdr>
        <w:top w:val="none" w:sz="0" w:space="0" w:color="auto"/>
        <w:left w:val="none" w:sz="0" w:space="0" w:color="auto"/>
        <w:bottom w:val="none" w:sz="0" w:space="0" w:color="auto"/>
        <w:right w:val="none" w:sz="0" w:space="0" w:color="auto"/>
      </w:divBdr>
    </w:div>
    <w:div w:id="96678080">
      <w:bodyDiv w:val="1"/>
      <w:marLeft w:val="0"/>
      <w:marRight w:val="0"/>
      <w:marTop w:val="0"/>
      <w:marBottom w:val="0"/>
      <w:divBdr>
        <w:top w:val="none" w:sz="0" w:space="0" w:color="auto"/>
        <w:left w:val="none" w:sz="0" w:space="0" w:color="auto"/>
        <w:bottom w:val="none" w:sz="0" w:space="0" w:color="auto"/>
        <w:right w:val="none" w:sz="0" w:space="0" w:color="auto"/>
      </w:divBdr>
    </w:div>
    <w:div w:id="124390232">
      <w:bodyDiv w:val="1"/>
      <w:marLeft w:val="0"/>
      <w:marRight w:val="0"/>
      <w:marTop w:val="0"/>
      <w:marBottom w:val="0"/>
      <w:divBdr>
        <w:top w:val="none" w:sz="0" w:space="0" w:color="auto"/>
        <w:left w:val="none" w:sz="0" w:space="0" w:color="auto"/>
        <w:bottom w:val="none" w:sz="0" w:space="0" w:color="auto"/>
        <w:right w:val="none" w:sz="0" w:space="0" w:color="auto"/>
      </w:divBdr>
    </w:div>
    <w:div w:id="137385080">
      <w:bodyDiv w:val="1"/>
      <w:marLeft w:val="0"/>
      <w:marRight w:val="0"/>
      <w:marTop w:val="0"/>
      <w:marBottom w:val="0"/>
      <w:divBdr>
        <w:top w:val="none" w:sz="0" w:space="0" w:color="auto"/>
        <w:left w:val="none" w:sz="0" w:space="0" w:color="auto"/>
        <w:bottom w:val="none" w:sz="0" w:space="0" w:color="auto"/>
        <w:right w:val="none" w:sz="0" w:space="0" w:color="auto"/>
      </w:divBdr>
    </w:div>
    <w:div w:id="275411484">
      <w:bodyDiv w:val="1"/>
      <w:marLeft w:val="0"/>
      <w:marRight w:val="0"/>
      <w:marTop w:val="0"/>
      <w:marBottom w:val="0"/>
      <w:divBdr>
        <w:top w:val="none" w:sz="0" w:space="0" w:color="auto"/>
        <w:left w:val="none" w:sz="0" w:space="0" w:color="auto"/>
        <w:bottom w:val="none" w:sz="0" w:space="0" w:color="auto"/>
        <w:right w:val="none" w:sz="0" w:space="0" w:color="auto"/>
      </w:divBdr>
    </w:div>
    <w:div w:id="292714929">
      <w:bodyDiv w:val="1"/>
      <w:marLeft w:val="0"/>
      <w:marRight w:val="0"/>
      <w:marTop w:val="0"/>
      <w:marBottom w:val="0"/>
      <w:divBdr>
        <w:top w:val="none" w:sz="0" w:space="0" w:color="auto"/>
        <w:left w:val="none" w:sz="0" w:space="0" w:color="auto"/>
        <w:bottom w:val="none" w:sz="0" w:space="0" w:color="auto"/>
        <w:right w:val="none" w:sz="0" w:space="0" w:color="auto"/>
      </w:divBdr>
    </w:div>
    <w:div w:id="295066042">
      <w:bodyDiv w:val="1"/>
      <w:marLeft w:val="0"/>
      <w:marRight w:val="0"/>
      <w:marTop w:val="0"/>
      <w:marBottom w:val="0"/>
      <w:divBdr>
        <w:top w:val="none" w:sz="0" w:space="0" w:color="auto"/>
        <w:left w:val="none" w:sz="0" w:space="0" w:color="auto"/>
        <w:bottom w:val="none" w:sz="0" w:space="0" w:color="auto"/>
        <w:right w:val="none" w:sz="0" w:space="0" w:color="auto"/>
      </w:divBdr>
    </w:div>
    <w:div w:id="301887994">
      <w:bodyDiv w:val="1"/>
      <w:marLeft w:val="0"/>
      <w:marRight w:val="0"/>
      <w:marTop w:val="0"/>
      <w:marBottom w:val="0"/>
      <w:divBdr>
        <w:top w:val="none" w:sz="0" w:space="0" w:color="auto"/>
        <w:left w:val="none" w:sz="0" w:space="0" w:color="auto"/>
        <w:bottom w:val="none" w:sz="0" w:space="0" w:color="auto"/>
        <w:right w:val="none" w:sz="0" w:space="0" w:color="auto"/>
      </w:divBdr>
    </w:div>
    <w:div w:id="361631551">
      <w:bodyDiv w:val="1"/>
      <w:marLeft w:val="0"/>
      <w:marRight w:val="0"/>
      <w:marTop w:val="0"/>
      <w:marBottom w:val="0"/>
      <w:divBdr>
        <w:top w:val="none" w:sz="0" w:space="0" w:color="auto"/>
        <w:left w:val="none" w:sz="0" w:space="0" w:color="auto"/>
        <w:bottom w:val="none" w:sz="0" w:space="0" w:color="auto"/>
        <w:right w:val="none" w:sz="0" w:space="0" w:color="auto"/>
      </w:divBdr>
    </w:div>
    <w:div w:id="396634875">
      <w:bodyDiv w:val="1"/>
      <w:marLeft w:val="0"/>
      <w:marRight w:val="0"/>
      <w:marTop w:val="0"/>
      <w:marBottom w:val="0"/>
      <w:divBdr>
        <w:top w:val="none" w:sz="0" w:space="0" w:color="auto"/>
        <w:left w:val="none" w:sz="0" w:space="0" w:color="auto"/>
        <w:bottom w:val="none" w:sz="0" w:space="0" w:color="auto"/>
        <w:right w:val="none" w:sz="0" w:space="0" w:color="auto"/>
      </w:divBdr>
    </w:div>
    <w:div w:id="457335198">
      <w:bodyDiv w:val="1"/>
      <w:marLeft w:val="0"/>
      <w:marRight w:val="0"/>
      <w:marTop w:val="0"/>
      <w:marBottom w:val="0"/>
      <w:divBdr>
        <w:top w:val="none" w:sz="0" w:space="0" w:color="auto"/>
        <w:left w:val="none" w:sz="0" w:space="0" w:color="auto"/>
        <w:bottom w:val="none" w:sz="0" w:space="0" w:color="auto"/>
        <w:right w:val="none" w:sz="0" w:space="0" w:color="auto"/>
      </w:divBdr>
    </w:div>
    <w:div w:id="538586819">
      <w:bodyDiv w:val="1"/>
      <w:marLeft w:val="0"/>
      <w:marRight w:val="0"/>
      <w:marTop w:val="0"/>
      <w:marBottom w:val="0"/>
      <w:divBdr>
        <w:top w:val="none" w:sz="0" w:space="0" w:color="auto"/>
        <w:left w:val="none" w:sz="0" w:space="0" w:color="auto"/>
        <w:bottom w:val="none" w:sz="0" w:space="0" w:color="auto"/>
        <w:right w:val="none" w:sz="0" w:space="0" w:color="auto"/>
      </w:divBdr>
    </w:div>
    <w:div w:id="585923039">
      <w:bodyDiv w:val="1"/>
      <w:marLeft w:val="0"/>
      <w:marRight w:val="0"/>
      <w:marTop w:val="0"/>
      <w:marBottom w:val="0"/>
      <w:divBdr>
        <w:top w:val="none" w:sz="0" w:space="0" w:color="auto"/>
        <w:left w:val="none" w:sz="0" w:space="0" w:color="auto"/>
        <w:bottom w:val="none" w:sz="0" w:space="0" w:color="auto"/>
        <w:right w:val="none" w:sz="0" w:space="0" w:color="auto"/>
      </w:divBdr>
    </w:div>
    <w:div w:id="717049047">
      <w:bodyDiv w:val="1"/>
      <w:marLeft w:val="0"/>
      <w:marRight w:val="0"/>
      <w:marTop w:val="0"/>
      <w:marBottom w:val="0"/>
      <w:divBdr>
        <w:top w:val="none" w:sz="0" w:space="0" w:color="auto"/>
        <w:left w:val="none" w:sz="0" w:space="0" w:color="auto"/>
        <w:bottom w:val="none" w:sz="0" w:space="0" w:color="auto"/>
        <w:right w:val="none" w:sz="0" w:space="0" w:color="auto"/>
      </w:divBdr>
    </w:div>
    <w:div w:id="769085192">
      <w:bodyDiv w:val="1"/>
      <w:marLeft w:val="0"/>
      <w:marRight w:val="0"/>
      <w:marTop w:val="0"/>
      <w:marBottom w:val="0"/>
      <w:divBdr>
        <w:top w:val="none" w:sz="0" w:space="0" w:color="auto"/>
        <w:left w:val="none" w:sz="0" w:space="0" w:color="auto"/>
        <w:bottom w:val="none" w:sz="0" w:space="0" w:color="auto"/>
        <w:right w:val="none" w:sz="0" w:space="0" w:color="auto"/>
      </w:divBdr>
    </w:div>
    <w:div w:id="948506902">
      <w:bodyDiv w:val="1"/>
      <w:marLeft w:val="0"/>
      <w:marRight w:val="0"/>
      <w:marTop w:val="0"/>
      <w:marBottom w:val="0"/>
      <w:divBdr>
        <w:top w:val="none" w:sz="0" w:space="0" w:color="auto"/>
        <w:left w:val="none" w:sz="0" w:space="0" w:color="auto"/>
        <w:bottom w:val="none" w:sz="0" w:space="0" w:color="auto"/>
        <w:right w:val="none" w:sz="0" w:space="0" w:color="auto"/>
      </w:divBdr>
    </w:div>
    <w:div w:id="980883165">
      <w:bodyDiv w:val="1"/>
      <w:marLeft w:val="0"/>
      <w:marRight w:val="0"/>
      <w:marTop w:val="0"/>
      <w:marBottom w:val="0"/>
      <w:divBdr>
        <w:top w:val="none" w:sz="0" w:space="0" w:color="auto"/>
        <w:left w:val="none" w:sz="0" w:space="0" w:color="auto"/>
        <w:bottom w:val="none" w:sz="0" w:space="0" w:color="auto"/>
        <w:right w:val="none" w:sz="0" w:space="0" w:color="auto"/>
      </w:divBdr>
    </w:div>
    <w:div w:id="999771385">
      <w:bodyDiv w:val="1"/>
      <w:marLeft w:val="0"/>
      <w:marRight w:val="0"/>
      <w:marTop w:val="0"/>
      <w:marBottom w:val="0"/>
      <w:divBdr>
        <w:top w:val="none" w:sz="0" w:space="0" w:color="auto"/>
        <w:left w:val="none" w:sz="0" w:space="0" w:color="auto"/>
        <w:bottom w:val="none" w:sz="0" w:space="0" w:color="auto"/>
        <w:right w:val="none" w:sz="0" w:space="0" w:color="auto"/>
      </w:divBdr>
    </w:div>
    <w:div w:id="1091779473">
      <w:bodyDiv w:val="1"/>
      <w:marLeft w:val="0"/>
      <w:marRight w:val="0"/>
      <w:marTop w:val="0"/>
      <w:marBottom w:val="0"/>
      <w:divBdr>
        <w:top w:val="none" w:sz="0" w:space="0" w:color="auto"/>
        <w:left w:val="none" w:sz="0" w:space="0" w:color="auto"/>
        <w:bottom w:val="none" w:sz="0" w:space="0" w:color="auto"/>
        <w:right w:val="none" w:sz="0" w:space="0" w:color="auto"/>
      </w:divBdr>
    </w:div>
    <w:div w:id="1149710348">
      <w:bodyDiv w:val="1"/>
      <w:marLeft w:val="0"/>
      <w:marRight w:val="0"/>
      <w:marTop w:val="0"/>
      <w:marBottom w:val="0"/>
      <w:divBdr>
        <w:top w:val="none" w:sz="0" w:space="0" w:color="auto"/>
        <w:left w:val="none" w:sz="0" w:space="0" w:color="auto"/>
        <w:bottom w:val="none" w:sz="0" w:space="0" w:color="auto"/>
        <w:right w:val="none" w:sz="0" w:space="0" w:color="auto"/>
      </w:divBdr>
    </w:div>
    <w:div w:id="1167138267">
      <w:bodyDiv w:val="1"/>
      <w:marLeft w:val="0"/>
      <w:marRight w:val="0"/>
      <w:marTop w:val="0"/>
      <w:marBottom w:val="0"/>
      <w:divBdr>
        <w:top w:val="none" w:sz="0" w:space="0" w:color="auto"/>
        <w:left w:val="none" w:sz="0" w:space="0" w:color="auto"/>
        <w:bottom w:val="none" w:sz="0" w:space="0" w:color="auto"/>
        <w:right w:val="none" w:sz="0" w:space="0" w:color="auto"/>
      </w:divBdr>
    </w:div>
    <w:div w:id="1188445654">
      <w:bodyDiv w:val="1"/>
      <w:marLeft w:val="0"/>
      <w:marRight w:val="0"/>
      <w:marTop w:val="0"/>
      <w:marBottom w:val="0"/>
      <w:divBdr>
        <w:top w:val="none" w:sz="0" w:space="0" w:color="auto"/>
        <w:left w:val="none" w:sz="0" w:space="0" w:color="auto"/>
        <w:bottom w:val="none" w:sz="0" w:space="0" w:color="auto"/>
        <w:right w:val="none" w:sz="0" w:space="0" w:color="auto"/>
      </w:divBdr>
    </w:div>
    <w:div w:id="1278367823">
      <w:bodyDiv w:val="1"/>
      <w:marLeft w:val="0"/>
      <w:marRight w:val="0"/>
      <w:marTop w:val="0"/>
      <w:marBottom w:val="0"/>
      <w:divBdr>
        <w:top w:val="none" w:sz="0" w:space="0" w:color="auto"/>
        <w:left w:val="none" w:sz="0" w:space="0" w:color="auto"/>
        <w:bottom w:val="none" w:sz="0" w:space="0" w:color="auto"/>
        <w:right w:val="none" w:sz="0" w:space="0" w:color="auto"/>
      </w:divBdr>
    </w:div>
    <w:div w:id="1301035567">
      <w:bodyDiv w:val="1"/>
      <w:marLeft w:val="0"/>
      <w:marRight w:val="0"/>
      <w:marTop w:val="0"/>
      <w:marBottom w:val="0"/>
      <w:divBdr>
        <w:top w:val="none" w:sz="0" w:space="0" w:color="auto"/>
        <w:left w:val="none" w:sz="0" w:space="0" w:color="auto"/>
        <w:bottom w:val="none" w:sz="0" w:space="0" w:color="auto"/>
        <w:right w:val="none" w:sz="0" w:space="0" w:color="auto"/>
      </w:divBdr>
    </w:div>
    <w:div w:id="1316952101">
      <w:bodyDiv w:val="1"/>
      <w:marLeft w:val="0"/>
      <w:marRight w:val="0"/>
      <w:marTop w:val="0"/>
      <w:marBottom w:val="0"/>
      <w:divBdr>
        <w:top w:val="none" w:sz="0" w:space="0" w:color="auto"/>
        <w:left w:val="none" w:sz="0" w:space="0" w:color="auto"/>
        <w:bottom w:val="none" w:sz="0" w:space="0" w:color="auto"/>
        <w:right w:val="none" w:sz="0" w:space="0" w:color="auto"/>
      </w:divBdr>
    </w:div>
    <w:div w:id="1362049962">
      <w:bodyDiv w:val="1"/>
      <w:marLeft w:val="0"/>
      <w:marRight w:val="0"/>
      <w:marTop w:val="0"/>
      <w:marBottom w:val="0"/>
      <w:divBdr>
        <w:top w:val="none" w:sz="0" w:space="0" w:color="auto"/>
        <w:left w:val="none" w:sz="0" w:space="0" w:color="auto"/>
        <w:bottom w:val="none" w:sz="0" w:space="0" w:color="auto"/>
        <w:right w:val="none" w:sz="0" w:space="0" w:color="auto"/>
      </w:divBdr>
    </w:div>
    <w:div w:id="1384645167">
      <w:bodyDiv w:val="1"/>
      <w:marLeft w:val="0"/>
      <w:marRight w:val="0"/>
      <w:marTop w:val="0"/>
      <w:marBottom w:val="0"/>
      <w:divBdr>
        <w:top w:val="none" w:sz="0" w:space="0" w:color="auto"/>
        <w:left w:val="none" w:sz="0" w:space="0" w:color="auto"/>
        <w:bottom w:val="none" w:sz="0" w:space="0" w:color="auto"/>
        <w:right w:val="none" w:sz="0" w:space="0" w:color="auto"/>
      </w:divBdr>
    </w:div>
    <w:div w:id="1412507942">
      <w:bodyDiv w:val="1"/>
      <w:marLeft w:val="0"/>
      <w:marRight w:val="0"/>
      <w:marTop w:val="0"/>
      <w:marBottom w:val="0"/>
      <w:divBdr>
        <w:top w:val="none" w:sz="0" w:space="0" w:color="auto"/>
        <w:left w:val="none" w:sz="0" w:space="0" w:color="auto"/>
        <w:bottom w:val="none" w:sz="0" w:space="0" w:color="auto"/>
        <w:right w:val="none" w:sz="0" w:space="0" w:color="auto"/>
      </w:divBdr>
    </w:div>
    <w:div w:id="1418212833">
      <w:bodyDiv w:val="1"/>
      <w:marLeft w:val="0"/>
      <w:marRight w:val="0"/>
      <w:marTop w:val="0"/>
      <w:marBottom w:val="0"/>
      <w:divBdr>
        <w:top w:val="none" w:sz="0" w:space="0" w:color="auto"/>
        <w:left w:val="none" w:sz="0" w:space="0" w:color="auto"/>
        <w:bottom w:val="none" w:sz="0" w:space="0" w:color="auto"/>
        <w:right w:val="none" w:sz="0" w:space="0" w:color="auto"/>
      </w:divBdr>
    </w:div>
    <w:div w:id="1555463732">
      <w:bodyDiv w:val="1"/>
      <w:marLeft w:val="0"/>
      <w:marRight w:val="0"/>
      <w:marTop w:val="0"/>
      <w:marBottom w:val="0"/>
      <w:divBdr>
        <w:top w:val="none" w:sz="0" w:space="0" w:color="auto"/>
        <w:left w:val="none" w:sz="0" w:space="0" w:color="auto"/>
        <w:bottom w:val="none" w:sz="0" w:space="0" w:color="auto"/>
        <w:right w:val="none" w:sz="0" w:space="0" w:color="auto"/>
      </w:divBdr>
    </w:div>
    <w:div w:id="1559588602">
      <w:bodyDiv w:val="1"/>
      <w:marLeft w:val="0"/>
      <w:marRight w:val="0"/>
      <w:marTop w:val="0"/>
      <w:marBottom w:val="0"/>
      <w:divBdr>
        <w:top w:val="none" w:sz="0" w:space="0" w:color="auto"/>
        <w:left w:val="none" w:sz="0" w:space="0" w:color="auto"/>
        <w:bottom w:val="none" w:sz="0" w:space="0" w:color="auto"/>
        <w:right w:val="none" w:sz="0" w:space="0" w:color="auto"/>
      </w:divBdr>
    </w:div>
    <w:div w:id="1664313566">
      <w:bodyDiv w:val="1"/>
      <w:marLeft w:val="0"/>
      <w:marRight w:val="0"/>
      <w:marTop w:val="0"/>
      <w:marBottom w:val="0"/>
      <w:divBdr>
        <w:top w:val="none" w:sz="0" w:space="0" w:color="auto"/>
        <w:left w:val="none" w:sz="0" w:space="0" w:color="auto"/>
        <w:bottom w:val="none" w:sz="0" w:space="0" w:color="auto"/>
        <w:right w:val="none" w:sz="0" w:space="0" w:color="auto"/>
      </w:divBdr>
    </w:div>
    <w:div w:id="1675691242">
      <w:bodyDiv w:val="1"/>
      <w:marLeft w:val="0"/>
      <w:marRight w:val="0"/>
      <w:marTop w:val="0"/>
      <w:marBottom w:val="0"/>
      <w:divBdr>
        <w:top w:val="none" w:sz="0" w:space="0" w:color="auto"/>
        <w:left w:val="none" w:sz="0" w:space="0" w:color="auto"/>
        <w:bottom w:val="none" w:sz="0" w:space="0" w:color="auto"/>
        <w:right w:val="none" w:sz="0" w:space="0" w:color="auto"/>
      </w:divBdr>
    </w:div>
    <w:div w:id="1682704315">
      <w:bodyDiv w:val="1"/>
      <w:marLeft w:val="0"/>
      <w:marRight w:val="0"/>
      <w:marTop w:val="0"/>
      <w:marBottom w:val="0"/>
      <w:divBdr>
        <w:top w:val="none" w:sz="0" w:space="0" w:color="auto"/>
        <w:left w:val="none" w:sz="0" w:space="0" w:color="auto"/>
        <w:bottom w:val="none" w:sz="0" w:space="0" w:color="auto"/>
        <w:right w:val="none" w:sz="0" w:space="0" w:color="auto"/>
      </w:divBdr>
    </w:div>
    <w:div w:id="1703050092">
      <w:bodyDiv w:val="1"/>
      <w:marLeft w:val="0"/>
      <w:marRight w:val="0"/>
      <w:marTop w:val="0"/>
      <w:marBottom w:val="0"/>
      <w:divBdr>
        <w:top w:val="none" w:sz="0" w:space="0" w:color="auto"/>
        <w:left w:val="none" w:sz="0" w:space="0" w:color="auto"/>
        <w:bottom w:val="none" w:sz="0" w:space="0" w:color="auto"/>
        <w:right w:val="none" w:sz="0" w:space="0" w:color="auto"/>
      </w:divBdr>
    </w:div>
    <w:div w:id="1719545899">
      <w:bodyDiv w:val="1"/>
      <w:marLeft w:val="0"/>
      <w:marRight w:val="0"/>
      <w:marTop w:val="0"/>
      <w:marBottom w:val="0"/>
      <w:divBdr>
        <w:top w:val="none" w:sz="0" w:space="0" w:color="auto"/>
        <w:left w:val="none" w:sz="0" w:space="0" w:color="auto"/>
        <w:bottom w:val="none" w:sz="0" w:space="0" w:color="auto"/>
        <w:right w:val="none" w:sz="0" w:space="0" w:color="auto"/>
      </w:divBdr>
    </w:div>
    <w:div w:id="1761296020">
      <w:bodyDiv w:val="1"/>
      <w:marLeft w:val="0"/>
      <w:marRight w:val="0"/>
      <w:marTop w:val="0"/>
      <w:marBottom w:val="0"/>
      <w:divBdr>
        <w:top w:val="none" w:sz="0" w:space="0" w:color="auto"/>
        <w:left w:val="none" w:sz="0" w:space="0" w:color="auto"/>
        <w:bottom w:val="none" w:sz="0" w:space="0" w:color="auto"/>
        <w:right w:val="none" w:sz="0" w:space="0" w:color="auto"/>
      </w:divBdr>
    </w:div>
    <w:div w:id="1774669649">
      <w:bodyDiv w:val="1"/>
      <w:marLeft w:val="0"/>
      <w:marRight w:val="0"/>
      <w:marTop w:val="0"/>
      <w:marBottom w:val="0"/>
      <w:divBdr>
        <w:top w:val="none" w:sz="0" w:space="0" w:color="auto"/>
        <w:left w:val="none" w:sz="0" w:space="0" w:color="auto"/>
        <w:bottom w:val="none" w:sz="0" w:space="0" w:color="auto"/>
        <w:right w:val="none" w:sz="0" w:space="0" w:color="auto"/>
      </w:divBdr>
    </w:div>
    <w:div w:id="1873951820">
      <w:bodyDiv w:val="1"/>
      <w:marLeft w:val="0"/>
      <w:marRight w:val="0"/>
      <w:marTop w:val="0"/>
      <w:marBottom w:val="0"/>
      <w:divBdr>
        <w:top w:val="none" w:sz="0" w:space="0" w:color="auto"/>
        <w:left w:val="none" w:sz="0" w:space="0" w:color="auto"/>
        <w:bottom w:val="none" w:sz="0" w:space="0" w:color="auto"/>
        <w:right w:val="none" w:sz="0" w:space="0" w:color="auto"/>
      </w:divBdr>
    </w:div>
    <w:div w:id="2018581719">
      <w:bodyDiv w:val="1"/>
      <w:marLeft w:val="0"/>
      <w:marRight w:val="0"/>
      <w:marTop w:val="0"/>
      <w:marBottom w:val="0"/>
      <w:divBdr>
        <w:top w:val="none" w:sz="0" w:space="0" w:color="auto"/>
        <w:left w:val="none" w:sz="0" w:space="0" w:color="auto"/>
        <w:bottom w:val="none" w:sz="0" w:space="0" w:color="auto"/>
        <w:right w:val="none" w:sz="0" w:space="0" w:color="auto"/>
      </w:divBdr>
    </w:div>
    <w:div w:id="210922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foms.ru/portal/page/portal/top/index" TargetMode="External"/><Relationship Id="rId5" Type="http://schemas.openxmlformats.org/officeDocument/2006/relationships/footnotes" Target="footnotes.xml"/><Relationship Id="rId10" Type="http://schemas.openxmlformats.org/officeDocument/2006/relationships/hyperlink" Target="http://www.fss.ru/" TargetMode="External"/><Relationship Id="rId4" Type="http://schemas.openxmlformats.org/officeDocument/2006/relationships/webSettings" Target="webSettings.xml"/><Relationship Id="rId9" Type="http://schemas.openxmlformats.org/officeDocument/2006/relationships/hyperlink" Target="http://&#1087;&#1088;&#1072;&#1074;&#1080;&#1090;&#1077;&#1083;&#1100;&#1089;&#1090;&#1074;&#1086;.&#1088;&#1092;/"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10640342115390462"/>
          <c:y val="6.0670355394764411E-2"/>
          <c:w val="0.43800057941686737"/>
          <c:h val="0.89819713414201652"/>
        </c:manualLayout>
      </c:layout>
      <c:pieChart>
        <c:varyColors val="1"/>
        <c:ser>
          <c:idx val="0"/>
          <c:order val="0"/>
          <c:tx>
            <c:strRef>
              <c:f>Sheet1!$A$2</c:f>
              <c:strCache>
                <c:ptCount val="1"/>
              </c:strCache>
            </c:strRef>
          </c:tx>
          <c:spPr>
            <a:solidFill>
              <a:srgbClr val="9999FF"/>
            </a:solidFill>
            <a:ln w="9808">
              <a:solidFill>
                <a:srgbClr val="000000"/>
              </a:solidFill>
              <a:prstDash val="solid"/>
            </a:ln>
          </c:spPr>
          <c:dPt>
            <c:idx val="1"/>
            <c:bubble3D val="0"/>
            <c:spPr>
              <a:solidFill>
                <a:srgbClr val="993366"/>
              </a:solidFill>
              <a:ln w="9808">
                <a:solidFill>
                  <a:srgbClr val="000000"/>
                </a:solidFill>
                <a:prstDash val="solid"/>
              </a:ln>
            </c:spPr>
            <c:extLst>
              <c:ext xmlns:c16="http://schemas.microsoft.com/office/drawing/2014/chart" uri="{C3380CC4-5D6E-409C-BE32-E72D297353CC}">
                <c16:uniqueId val="{00000001-21F0-4DB5-8121-B36B2C489B28}"/>
              </c:ext>
            </c:extLst>
          </c:dPt>
          <c:dPt>
            <c:idx val="2"/>
            <c:bubble3D val="0"/>
            <c:spPr>
              <a:solidFill>
                <a:srgbClr val="FFFFCC"/>
              </a:solidFill>
              <a:ln w="9808">
                <a:solidFill>
                  <a:srgbClr val="000000"/>
                </a:solidFill>
                <a:prstDash val="solid"/>
              </a:ln>
            </c:spPr>
            <c:extLst>
              <c:ext xmlns:c16="http://schemas.microsoft.com/office/drawing/2014/chart" uri="{C3380CC4-5D6E-409C-BE32-E72D297353CC}">
                <c16:uniqueId val="{00000003-21F0-4DB5-8121-B36B2C489B28}"/>
              </c:ext>
            </c:extLst>
          </c:dPt>
          <c:dPt>
            <c:idx val="3"/>
            <c:bubble3D val="0"/>
            <c:spPr>
              <a:solidFill>
                <a:srgbClr val="CCFFFF"/>
              </a:solidFill>
              <a:ln w="9808">
                <a:solidFill>
                  <a:srgbClr val="000000"/>
                </a:solidFill>
                <a:prstDash val="solid"/>
              </a:ln>
            </c:spPr>
            <c:extLst>
              <c:ext xmlns:c16="http://schemas.microsoft.com/office/drawing/2014/chart" uri="{C3380CC4-5D6E-409C-BE32-E72D297353CC}">
                <c16:uniqueId val="{00000005-21F0-4DB5-8121-B36B2C489B28}"/>
              </c:ext>
            </c:extLst>
          </c:dPt>
          <c:dPt>
            <c:idx val="4"/>
            <c:bubble3D val="0"/>
            <c:spPr>
              <a:solidFill>
                <a:srgbClr val="660066"/>
              </a:solidFill>
              <a:ln w="9808">
                <a:solidFill>
                  <a:srgbClr val="000000"/>
                </a:solidFill>
                <a:prstDash val="solid"/>
              </a:ln>
            </c:spPr>
            <c:extLst>
              <c:ext xmlns:c16="http://schemas.microsoft.com/office/drawing/2014/chart" uri="{C3380CC4-5D6E-409C-BE32-E72D297353CC}">
                <c16:uniqueId val="{00000007-21F0-4DB5-8121-B36B2C489B28}"/>
              </c:ext>
            </c:extLst>
          </c:dPt>
          <c:dLbls>
            <c:numFmt formatCode="0%" sourceLinked="0"/>
            <c:spPr>
              <a:noFill/>
              <a:ln w="19615">
                <a:noFill/>
              </a:ln>
            </c:spPr>
            <c:txPr>
              <a:bodyPr/>
              <a:lstStyle/>
              <a:p>
                <a:pPr>
                  <a:defRPr sz="1101"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Sheet1!$B$1:$F$1</c:f>
              <c:strCache>
                <c:ptCount val="5"/>
                <c:pt idx="0">
                  <c:v>Материальные затраты</c:v>
                </c:pt>
                <c:pt idx="1">
                  <c:v>Резервы</c:v>
                </c:pt>
                <c:pt idx="2">
                  <c:v>Амортизация</c:v>
                </c:pt>
                <c:pt idx="3">
                  <c:v>Налоги ФОТ</c:v>
                </c:pt>
                <c:pt idx="4">
                  <c:v>Оплата труда</c:v>
                </c:pt>
              </c:strCache>
            </c:strRef>
          </c:cat>
          <c:val>
            <c:numRef>
              <c:f>Sheet1!$B$2:$F$2</c:f>
              <c:numCache>
                <c:formatCode>0%</c:formatCode>
                <c:ptCount val="5"/>
                <c:pt idx="0">
                  <c:v>0.8</c:v>
                </c:pt>
                <c:pt idx="1">
                  <c:v>2.0000000000000052E-2</c:v>
                </c:pt>
                <c:pt idx="2">
                  <c:v>2.0000000000000052E-2</c:v>
                </c:pt>
                <c:pt idx="3">
                  <c:v>4.0000000000000112E-2</c:v>
                </c:pt>
                <c:pt idx="4">
                  <c:v>0.12000000000000002</c:v>
                </c:pt>
              </c:numCache>
            </c:numRef>
          </c:val>
          <c:extLst>
            <c:ext xmlns:c16="http://schemas.microsoft.com/office/drawing/2014/chart" uri="{C3380CC4-5D6E-409C-BE32-E72D297353CC}">
              <c16:uniqueId val="{00000008-21F0-4DB5-8121-B36B2C489B28}"/>
            </c:ext>
          </c:extLst>
        </c:ser>
        <c:ser>
          <c:idx val="1"/>
          <c:order val="1"/>
          <c:tx>
            <c:strRef>
              <c:f>Sheet1!$A$3</c:f>
              <c:strCache>
                <c:ptCount val="1"/>
              </c:strCache>
            </c:strRef>
          </c:tx>
          <c:spPr>
            <a:solidFill>
              <a:srgbClr val="993366"/>
            </a:solidFill>
            <a:ln w="9808">
              <a:solidFill>
                <a:srgbClr val="000000"/>
              </a:solidFill>
              <a:prstDash val="solid"/>
            </a:ln>
          </c:spPr>
          <c:dPt>
            <c:idx val="0"/>
            <c:bubble3D val="0"/>
            <c:spPr>
              <a:solidFill>
                <a:srgbClr val="9999FF"/>
              </a:solidFill>
              <a:ln w="9808">
                <a:solidFill>
                  <a:srgbClr val="000000"/>
                </a:solidFill>
                <a:prstDash val="solid"/>
              </a:ln>
            </c:spPr>
            <c:extLst>
              <c:ext xmlns:c16="http://schemas.microsoft.com/office/drawing/2014/chart" uri="{C3380CC4-5D6E-409C-BE32-E72D297353CC}">
                <c16:uniqueId val="{0000000A-21F0-4DB5-8121-B36B2C489B28}"/>
              </c:ext>
            </c:extLst>
          </c:dPt>
          <c:dPt>
            <c:idx val="2"/>
            <c:bubble3D val="0"/>
            <c:spPr>
              <a:solidFill>
                <a:srgbClr val="FFFFCC"/>
              </a:solidFill>
              <a:ln w="9808">
                <a:solidFill>
                  <a:srgbClr val="000000"/>
                </a:solidFill>
                <a:prstDash val="solid"/>
              </a:ln>
            </c:spPr>
            <c:extLst>
              <c:ext xmlns:c16="http://schemas.microsoft.com/office/drawing/2014/chart" uri="{C3380CC4-5D6E-409C-BE32-E72D297353CC}">
                <c16:uniqueId val="{0000000C-21F0-4DB5-8121-B36B2C489B28}"/>
              </c:ext>
            </c:extLst>
          </c:dPt>
          <c:dPt>
            <c:idx val="3"/>
            <c:bubble3D val="0"/>
            <c:spPr>
              <a:solidFill>
                <a:srgbClr val="CCFFFF"/>
              </a:solidFill>
              <a:ln w="9808">
                <a:solidFill>
                  <a:srgbClr val="000000"/>
                </a:solidFill>
                <a:prstDash val="solid"/>
              </a:ln>
            </c:spPr>
            <c:extLst>
              <c:ext xmlns:c16="http://schemas.microsoft.com/office/drawing/2014/chart" uri="{C3380CC4-5D6E-409C-BE32-E72D297353CC}">
                <c16:uniqueId val="{0000000E-21F0-4DB5-8121-B36B2C489B28}"/>
              </c:ext>
            </c:extLst>
          </c:dPt>
          <c:dPt>
            <c:idx val="4"/>
            <c:bubble3D val="0"/>
            <c:spPr>
              <a:solidFill>
                <a:srgbClr val="660066"/>
              </a:solidFill>
              <a:ln w="9808">
                <a:solidFill>
                  <a:srgbClr val="000000"/>
                </a:solidFill>
                <a:prstDash val="solid"/>
              </a:ln>
            </c:spPr>
            <c:extLst>
              <c:ext xmlns:c16="http://schemas.microsoft.com/office/drawing/2014/chart" uri="{C3380CC4-5D6E-409C-BE32-E72D297353CC}">
                <c16:uniqueId val="{00000010-21F0-4DB5-8121-B36B2C489B28}"/>
              </c:ext>
            </c:extLst>
          </c:dPt>
          <c:cat>
            <c:strRef>
              <c:f>Sheet1!$B$1:$F$1</c:f>
              <c:strCache>
                <c:ptCount val="5"/>
                <c:pt idx="0">
                  <c:v>Материальные затраты</c:v>
                </c:pt>
                <c:pt idx="1">
                  <c:v>Резервы</c:v>
                </c:pt>
                <c:pt idx="2">
                  <c:v>Амортизация</c:v>
                </c:pt>
                <c:pt idx="3">
                  <c:v>Налоги ФОТ</c:v>
                </c:pt>
                <c:pt idx="4">
                  <c:v>Оплата труда</c:v>
                </c:pt>
              </c:strCache>
            </c:strRef>
          </c:cat>
          <c:val>
            <c:numRef>
              <c:f>Sheet1!$B$3:$F$3</c:f>
              <c:numCache>
                <c:formatCode>General</c:formatCode>
                <c:ptCount val="5"/>
              </c:numCache>
            </c:numRef>
          </c:val>
          <c:extLst>
            <c:ext xmlns:c16="http://schemas.microsoft.com/office/drawing/2014/chart" uri="{C3380CC4-5D6E-409C-BE32-E72D297353CC}">
              <c16:uniqueId val="{00000011-21F0-4DB5-8121-B36B2C489B28}"/>
            </c:ext>
          </c:extLst>
        </c:ser>
        <c:ser>
          <c:idx val="2"/>
          <c:order val="2"/>
          <c:tx>
            <c:strRef>
              <c:f>Sheet1!$A$4</c:f>
              <c:strCache>
                <c:ptCount val="1"/>
              </c:strCache>
            </c:strRef>
          </c:tx>
          <c:spPr>
            <a:solidFill>
              <a:srgbClr val="FFFFCC"/>
            </a:solidFill>
            <a:ln w="9808">
              <a:solidFill>
                <a:srgbClr val="000000"/>
              </a:solidFill>
              <a:prstDash val="solid"/>
            </a:ln>
          </c:spPr>
          <c:dPt>
            <c:idx val="0"/>
            <c:bubble3D val="0"/>
            <c:spPr>
              <a:solidFill>
                <a:srgbClr val="9999FF"/>
              </a:solidFill>
              <a:ln w="9808">
                <a:solidFill>
                  <a:srgbClr val="000000"/>
                </a:solidFill>
                <a:prstDash val="solid"/>
              </a:ln>
            </c:spPr>
            <c:extLst>
              <c:ext xmlns:c16="http://schemas.microsoft.com/office/drawing/2014/chart" uri="{C3380CC4-5D6E-409C-BE32-E72D297353CC}">
                <c16:uniqueId val="{00000013-21F0-4DB5-8121-B36B2C489B28}"/>
              </c:ext>
            </c:extLst>
          </c:dPt>
          <c:dPt>
            <c:idx val="1"/>
            <c:bubble3D val="0"/>
            <c:spPr>
              <a:solidFill>
                <a:srgbClr val="993366"/>
              </a:solidFill>
              <a:ln w="9808">
                <a:solidFill>
                  <a:srgbClr val="000000"/>
                </a:solidFill>
                <a:prstDash val="solid"/>
              </a:ln>
            </c:spPr>
            <c:extLst>
              <c:ext xmlns:c16="http://schemas.microsoft.com/office/drawing/2014/chart" uri="{C3380CC4-5D6E-409C-BE32-E72D297353CC}">
                <c16:uniqueId val="{00000015-21F0-4DB5-8121-B36B2C489B28}"/>
              </c:ext>
            </c:extLst>
          </c:dPt>
          <c:dPt>
            <c:idx val="3"/>
            <c:bubble3D val="0"/>
            <c:spPr>
              <a:solidFill>
                <a:srgbClr val="CCFFFF"/>
              </a:solidFill>
              <a:ln w="9808">
                <a:solidFill>
                  <a:srgbClr val="000000"/>
                </a:solidFill>
                <a:prstDash val="solid"/>
              </a:ln>
            </c:spPr>
            <c:extLst>
              <c:ext xmlns:c16="http://schemas.microsoft.com/office/drawing/2014/chart" uri="{C3380CC4-5D6E-409C-BE32-E72D297353CC}">
                <c16:uniqueId val="{00000017-21F0-4DB5-8121-B36B2C489B28}"/>
              </c:ext>
            </c:extLst>
          </c:dPt>
          <c:dPt>
            <c:idx val="4"/>
            <c:bubble3D val="0"/>
            <c:spPr>
              <a:solidFill>
                <a:srgbClr val="660066"/>
              </a:solidFill>
              <a:ln w="9808">
                <a:solidFill>
                  <a:srgbClr val="000000"/>
                </a:solidFill>
                <a:prstDash val="solid"/>
              </a:ln>
            </c:spPr>
            <c:extLst>
              <c:ext xmlns:c16="http://schemas.microsoft.com/office/drawing/2014/chart" uri="{C3380CC4-5D6E-409C-BE32-E72D297353CC}">
                <c16:uniqueId val="{00000019-21F0-4DB5-8121-B36B2C489B28}"/>
              </c:ext>
            </c:extLst>
          </c:dPt>
          <c:cat>
            <c:strRef>
              <c:f>Sheet1!$B$1:$F$1</c:f>
              <c:strCache>
                <c:ptCount val="5"/>
                <c:pt idx="0">
                  <c:v>Материальные затраты</c:v>
                </c:pt>
                <c:pt idx="1">
                  <c:v>Резервы</c:v>
                </c:pt>
                <c:pt idx="2">
                  <c:v>Амортизация</c:v>
                </c:pt>
                <c:pt idx="3">
                  <c:v>Налоги ФОТ</c:v>
                </c:pt>
                <c:pt idx="4">
                  <c:v>Оплата труда</c:v>
                </c:pt>
              </c:strCache>
            </c:strRef>
          </c:cat>
          <c:val>
            <c:numRef>
              <c:f>Sheet1!$B$4:$F$4</c:f>
              <c:numCache>
                <c:formatCode>General</c:formatCode>
                <c:ptCount val="5"/>
              </c:numCache>
            </c:numRef>
          </c:val>
          <c:extLst>
            <c:ext xmlns:c16="http://schemas.microsoft.com/office/drawing/2014/chart" uri="{C3380CC4-5D6E-409C-BE32-E72D297353CC}">
              <c16:uniqueId val="{0000001A-21F0-4DB5-8121-B36B2C489B28}"/>
            </c:ext>
          </c:extLst>
        </c:ser>
        <c:dLbls>
          <c:showLegendKey val="0"/>
          <c:showVal val="0"/>
          <c:showCatName val="0"/>
          <c:showSerName val="0"/>
          <c:showPercent val="0"/>
          <c:showBubbleSize val="0"/>
          <c:showLeaderLines val="0"/>
        </c:dLbls>
        <c:firstSliceAng val="0"/>
      </c:pieChart>
      <c:spPr>
        <a:solidFill>
          <a:srgbClr val="C0C0C0"/>
        </a:solidFill>
        <a:ln w="9808">
          <a:solidFill>
            <a:srgbClr val="808080"/>
          </a:solidFill>
          <a:prstDash val="solid"/>
        </a:ln>
      </c:spPr>
    </c:plotArea>
    <c:legend>
      <c:legendPos val="r"/>
      <c:layout>
        <c:manualLayout>
          <c:xMode val="edge"/>
          <c:yMode val="edge"/>
          <c:x val="0.61969066057847366"/>
          <c:y val="0.12702170674611618"/>
          <c:w val="0.33526021828616331"/>
          <c:h val="0.76397518492006689"/>
        </c:manualLayout>
      </c:layout>
      <c:overlay val="0"/>
      <c:spPr>
        <a:noFill/>
        <a:ln w="2452">
          <a:solidFill>
            <a:srgbClr val="000000"/>
          </a:solidFill>
          <a:prstDash val="solid"/>
        </a:ln>
      </c:spPr>
      <c:txPr>
        <a:bodyPr/>
        <a:lstStyle/>
        <a:p>
          <a:pPr>
            <a:defRPr sz="12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legend>
    <c:plotVisOnly val="1"/>
    <c:dispBlanksAs val="zero"/>
    <c:showDLblsOverMax val="0"/>
  </c:chart>
  <c:spPr>
    <a:noFill/>
    <a:ln w="6350" cap="flat" cmpd="sng" algn="ctr">
      <a:solidFill>
        <a:srgbClr val="000000"/>
      </a:solidFill>
      <a:prstDash val="solid"/>
      <a:miter lim="800000"/>
      <a:headEnd type="none" w="med" len="med"/>
      <a:tailEnd type="none" w="med" len="med"/>
    </a:ln>
  </c:spPr>
  <c:txPr>
    <a:bodyPr/>
    <a:lstStyle/>
    <a:p>
      <a:pPr>
        <a:defRPr sz="1101"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63</TotalTime>
  <Pages>24</Pages>
  <Words>6041</Words>
  <Characters>34440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Таир</dc:creator>
  <cp:keywords/>
  <dc:description/>
  <cp:lastModifiedBy>Компьютер 5</cp:lastModifiedBy>
  <cp:revision>3</cp:revision>
  <cp:lastPrinted>2025-07-07T12:28:00Z</cp:lastPrinted>
  <dcterms:created xsi:type="dcterms:W3CDTF">2025-10-17T10:10:00Z</dcterms:created>
  <dcterms:modified xsi:type="dcterms:W3CDTF">2025-10-17T12:16:00Z</dcterms:modified>
</cp:coreProperties>
</file>