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9B4" w:rsidRDefault="002849B4" w:rsidP="002849B4">
      <w:pPr>
        <w:jc w:val="center"/>
        <w:rPr>
          <w:sz w:val="20"/>
          <w:szCs w:val="20"/>
        </w:rPr>
      </w:pPr>
      <w:r w:rsidRPr="006F4FC5">
        <w:rPr>
          <w:sz w:val="20"/>
          <w:szCs w:val="20"/>
        </w:rPr>
        <w:t>ЗАДАНИЕ</w:t>
      </w:r>
    </w:p>
    <w:p w:rsidR="00D44FE8" w:rsidRDefault="00D44FE8" w:rsidP="00D44FE8">
      <w:pPr>
        <w:jc w:val="center"/>
        <w:rPr>
          <w:sz w:val="20"/>
          <w:szCs w:val="20"/>
        </w:rPr>
      </w:pPr>
      <w:r>
        <w:rPr>
          <w:sz w:val="20"/>
          <w:szCs w:val="20"/>
        </w:rPr>
        <w:t>Семестр 6</w:t>
      </w:r>
    </w:p>
    <w:p w:rsidR="00D44FE8" w:rsidRDefault="00D44FE8" w:rsidP="00D44FE8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выполнение курсовой работы по дисциплине</w:t>
      </w:r>
    </w:p>
    <w:p w:rsidR="00D44FE8" w:rsidRDefault="00D44FE8" w:rsidP="00D44FE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«Архитектурно-строительное проектирование </w:t>
      </w:r>
      <w:r w:rsidRPr="0052452B">
        <w:rPr>
          <w:sz w:val="20"/>
          <w:szCs w:val="20"/>
        </w:rPr>
        <w:t>гражданских и промышленных зданий</w:t>
      </w:r>
      <w:r>
        <w:rPr>
          <w:sz w:val="20"/>
          <w:szCs w:val="20"/>
        </w:rPr>
        <w:t>»</w:t>
      </w:r>
    </w:p>
    <w:p w:rsidR="002849B4" w:rsidRPr="006F4FC5" w:rsidRDefault="002849B4" w:rsidP="002849B4">
      <w:pPr>
        <w:rPr>
          <w:sz w:val="20"/>
          <w:szCs w:val="20"/>
        </w:rPr>
      </w:pP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ТЕМ</w:t>
      </w:r>
      <w:r w:rsidR="00D44FE8">
        <w:rPr>
          <w:sz w:val="20"/>
          <w:szCs w:val="20"/>
        </w:rPr>
        <w:t>А</w:t>
      </w:r>
      <w:r w:rsidRPr="006F4FC5">
        <w:rPr>
          <w:sz w:val="20"/>
          <w:szCs w:val="20"/>
        </w:rPr>
        <w:t>- Проект на строительство малоэтажного жилого дома.</w:t>
      </w:r>
    </w:p>
    <w:p w:rsidR="002849B4" w:rsidRPr="006F4FC5" w:rsidRDefault="002849B4" w:rsidP="002849B4">
      <w:pPr>
        <w:rPr>
          <w:sz w:val="20"/>
          <w:szCs w:val="20"/>
        </w:rPr>
      </w:pP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Объект: Выбирается исходя из суммы двух последних цифр номера зачет</w:t>
      </w:r>
      <w:r w:rsidR="00D44FE8">
        <w:rPr>
          <w:sz w:val="20"/>
          <w:szCs w:val="20"/>
        </w:rPr>
        <w:t>ки</w:t>
      </w:r>
      <w:r w:rsidRPr="006F4FC5">
        <w:rPr>
          <w:sz w:val="20"/>
          <w:szCs w:val="20"/>
        </w:rPr>
        <w:t>.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Объектом является: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1 - малоэтажн</w:t>
      </w:r>
      <w:r>
        <w:rPr>
          <w:sz w:val="20"/>
          <w:szCs w:val="20"/>
        </w:rPr>
        <w:t>ый</w:t>
      </w:r>
      <w:r w:rsidRPr="006F4FC5">
        <w:rPr>
          <w:sz w:val="20"/>
          <w:szCs w:val="20"/>
        </w:rPr>
        <w:t xml:space="preserve"> жило</w:t>
      </w:r>
      <w:r>
        <w:rPr>
          <w:sz w:val="20"/>
          <w:szCs w:val="20"/>
        </w:rPr>
        <w:t>й</w:t>
      </w:r>
      <w:r w:rsidRPr="006F4FC5">
        <w:rPr>
          <w:sz w:val="20"/>
          <w:szCs w:val="20"/>
        </w:rPr>
        <w:t xml:space="preserve"> дом</w:t>
      </w:r>
      <w:r>
        <w:rPr>
          <w:sz w:val="20"/>
          <w:szCs w:val="20"/>
        </w:rPr>
        <w:t xml:space="preserve"> (2 этажа, 2 квартиры)</w:t>
      </w:r>
      <w:r w:rsidRPr="006F4FC5">
        <w:rPr>
          <w:sz w:val="20"/>
          <w:szCs w:val="20"/>
        </w:rPr>
        <w:t xml:space="preserve">; 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 xml:space="preserve">2 - малоэтажный жилой дом (2 этажа, </w:t>
      </w:r>
      <w:r>
        <w:rPr>
          <w:sz w:val="20"/>
          <w:szCs w:val="20"/>
        </w:rPr>
        <w:t>4</w:t>
      </w:r>
      <w:r w:rsidRPr="006F4FC5">
        <w:rPr>
          <w:sz w:val="20"/>
          <w:szCs w:val="20"/>
        </w:rPr>
        <w:t xml:space="preserve"> квартиры); 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3 - малоэтажн</w:t>
      </w:r>
      <w:r>
        <w:rPr>
          <w:sz w:val="20"/>
          <w:szCs w:val="20"/>
        </w:rPr>
        <w:t>ый</w:t>
      </w:r>
      <w:r w:rsidRPr="006F4FC5">
        <w:rPr>
          <w:sz w:val="20"/>
          <w:szCs w:val="20"/>
        </w:rPr>
        <w:t xml:space="preserve"> жило</w:t>
      </w:r>
      <w:r>
        <w:rPr>
          <w:sz w:val="20"/>
          <w:szCs w:val="20"/>
        </w:rPr>
        <w:t>й</w:t>
      </w:r>
      <w:r w:rsidRPr="006F4FC5">
        <w:rPr>
          <w:sz w:val="20"/>
          <w:szCs w:val="20"/>
        </w:rPr>
        <w:t xml:space="preserve"> дом</w:t>
      </w:r>
      <w:r>
        <w:rPr>
          <w:sz w:val="20"/>
          <w:szCs w:val="20"/>
        </w:rPr>
        <w:t xml:space="preserve"> (3 этажа, 6 квартир)</w:t>
      </w:r>
      <w:r w:rsidRPr="006F4FC5">
        <w:rPr>
          <w:sz w:val="20"/>
          <w:szCs w:val="20"/>
        </w:rPr>
        <w:t xml:space="preserve">; 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4 - малоэтажн</w:t>
      </w:r>
      <w:r>
        <w:rPr>
          <w:sz w:val="20"/>
          <w:szCs w:val="20"/>
        </w:rPr>
        <w:t>ый</w:t>
      </w:r>
      <w:r w:rsidRPr="006F4FC5">
        <w:rPr>
          <w:sz w:val="20"/>
          <w:szCs w:val="20"/>
        </w:rPr>
        <w:t xml:space="preserve"> жило</w:t>
      </w:r>
      <w:r>
        <w:rPr>
          <w:sz w:val="20"/>
          <w:szCs w:val="20"/>
        </w:rPr>
        <w:t>й</w:t>
      </w:r>
      <w:r w:rsidRPr="006F4FC5">
        <w:rPr>
          <w:sz w:val="20"/>
          <w:szCs w:val="20"/>
        </w:rPr>
        <w:t xml:space="preserve"> дом</w:t>
      </w:r>
      <w:r>
        <w:rPr>
          <w:sz w:val="20"/>
          <w:szCs w:val="20"/>
        </w:rPr>
        <w:t xml:space="preserve"> (1 этаж, 8 квартир)</w:t>
      </w:r>
      <w:r w:rsidRPr="006F4FC5">
        <w:rPr>
          <w:sz w:val="20"/>
          <w:szCs w:val="20"/>
        </w:rPr>
        <w:t xml:space="preserve">; 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5 - малоэтажн</w:t>
      </w:r>
      <w:r>
        <w:rPr>
          <w:sz w:val="20"/>
          <w:szCs w:val="20"/>
        </w:rPr>
        <w:t>ый</w:t>
      </w:r>
      <w:r w:rsidRPr="006F4FC5">
        <w:rPr>
          <w:sz w:val="20"/>
          <w:szCs w:val="20"/>
        </w:rPr>
        <w:t xml:space="preserve"> жило</w:t>
      </w:r>
      <w:r>
        <w:rPr>
          <w:sz w:val="20"/>
          <w:szCs w:val="20"/>
        </w:rPr>
        <w:t>й</w:t>
      </w:r>
      <w:r w:rsidRPr="006F4FC5">
        <w:rPr>
          <w:sz w:val="20"/>
          <w:szCs w:val="20"/>
        </w:rPr>
        <w:t xml:space="preserve"> дом</w:t>
      </w:r>
      <w:r>
        <w:rPr>
          <w:sz w:val="20"/>
          <w:szCs w:val="20"/>
        </w:rPr>
        <w:t xml:space="preserve"> (1 этаж, 4 квартиры)</w:t>
      </w:r>
      <w:r w:rsidRPr="006F4FC5">
        <w:rPr>
          <w:sz w:val="20"/>
          <w:szCs w:val="20"/>
        </w:rPr>
        <w:t>;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6 - малоэтажн</w:t>
      </w:r>
      <w:r>
        <w:rPr>
          <w:sz w:val="20"/>
          <w:szCs w:val="20"/>
        </w:rPr>
        <w:t>ый</w:t>
      </w:r>
      <w:r w:rsidRPr="006F4FC5">
        <w:rPr>
          <w:sz w:val="20"/>
          <w:szCs w:val="20"/>
        </w:rPr>
        <w:t xml:space="preserve"> жило</w:t>
      </w:r>
      <w:r>
        <w:rPr>
          <w:sz w:val="20"/>
          <w:szCs w:val="20"/>
        </w:rPr>
        <w:t>й</w:t>
      </w:r>
      <w:r w:rsidRPr="006F4FC5">
        <w:rPr>
          <w:sz w:val="20"/>
          <w:szCs w:val="20"/>
        </w:rPr>
        <w:t xml:space="preserve"> дом</w:t>
      </w:r>
      <w:r>
        <w:rPr>
          <w:sz w:val="20"/>
          <w:szCs w:val="20"/>
        </w:rPr>
        <w:t xml:space="preserve"> (2 этажа, 6 квартир)</w:t>
      </w:r>
      <w:r w:rsidRPr="006F4FC5">
        <w:rPr>
          <w:sz w:val="20"/>
          <w:szCs w:val="20"/>
        </w:rPr>
        <w:t xml:space="preserve">; 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7 - малоэтажн</w:t>
      </w:r>
      <w:r>
        <w:rPr>
          <w:sz w:val="20"/>
          <w:szCs w:val="20"/>
        </w:rPr>
        <w:t>ый</w:t>
      </w:r>
      <w:r w:rsidRPr="006F4FC5">
        <w:rPr>
          <w:sz w:val="20"/>
          <w:szCs w:val="20"/>
        </w:rPr>
        <w:t xml:space="preserve"> жило</w:t>
      </w:r>
      <w:r>
        <w:rPr>
          <w:sz w:val="20"/>
          <w:szCs w:val="20"/>
        </w:rPr>
        <w:t>й</w:t>
      </w:r>
      <w:r w:rsidRPr="006F4FC5">
        <w:rPr>
          <w:sz w:val="20"/>
          <w:szCs w:val="20"/>
        </w:rPr>
        <w:t xml:space="preserve"> дом</w:t>
      </w:r>
      <w:r>
        <w:rPr>
          <w:sz w:val="20"/>
          <w:szCs w:val="20"/>
        </w:rPr>
        <w:t xml:space="preserve"> (3 этажа, 12 квартир)</w:t>
      </w:r>
      <w:r w:rsidRPr="006F4FC5">
        <w:rPr>
          <w:sz w:val="20"/>
          <w:szCs w:val="20"/>
        </w:rPr>
        <w:t>;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8 - малоэтажн</w:t>
      </w:r>
      <w:r>
        <w:rPr>
          <w:sz w:val="20"/>
          <w:szCs w:val="20"/>
        </w:rPr>
        <w:t>ый</w:t>
      </w:r>
      <w:r w:rsidRPr="006F4FC5">
        <w:rPr>
          <w:sz w:val="20"/>
          <w:szCs w:val="20"/>
        </w:rPr>
        <w:t xml:space="preserve"> жило</w:t>
      </w:r>
      <w:r>
        <w:rPr>
          <w:sz w:val="20"/>
          <w:szCs w:val="20"/>
        </w:rPr>
        <w:t>й</w:t>
      </w:r>
      <w:r w:rsidRPr="006F4FC5">
        <w:rPr>
          <w:sz w:val="20"/>
          <w:szCs w:val="20"/>
        </w:rPr>
        <w:t xml:space="preserve"> дом</w:t>
      </w:r>
      <w:r>
        <w:rPr>
          <w:sz w:val="20"/>
          <w:szCs w:val="20"/>
        </w:rPr>
        <w:t xml:space="preserve"> (2 этажа, 2 квартиры, 2 гаража)</w:t>
      </w:r>
      <w:r w:rsidRPr="006F4FC5">
        <w:rPr>
          <w:sz w:val="20"/>
          <w:szCs w:val="20"/>
        </w:rPr>
        <w:t xml:space="preserve">; 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9 - малоэтажн</w:t>
      </w:r>
      <w:r>
        <w:rPr>
          <w:sz w:val="20"/>
          <w:szCs w:val="20"/>
        </w:rPr>
        <w:t>ый</w:t>
      </w:r>
      <w:r w:rsidRPr="006F4FC5">
        <w:rPr>
          <w:sz w:val="20"/>
          <w:szCs w:val="20"/>
        </w:rPr>
        <w:t xml:space="preserve"> жило</w:t>
      </w:r>
      <w:r>
        <w:rPr>
          <w:sz w:val="20"/>
          <w:szCs w:val="20"/>
        </w:rPr>
        <w:t>й</w:t>
      </w:r>
      <w:r w:rsidRPr="006F4FC5">
        <w:rPr>
          <w:sz w:val="20"/>
          <w:szCs w:val="20"/>
        </w:rPr>
        <w:t xml:space="preserve"> дом</w:t>
      </w:r>
      <w:r>
        <w:rPr>
          <w:sz w:val="20"/>
          <w:szCs w:val="20"/>
        </w:rPr>
        <w:t xml:space="preserve"> (1 этаж, 3 квартиры, 3 гаража);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0 – детский сад (</w:t>
      </w:r>
      <w:r>
        <w:rPr>
          <w:sz w:val="20"/>
          <w:szCs w:val="20"/>
        </w:rPr>
        <w:t>1 этаж, 3 квартиры</w:t>
      </w:r>
      <w:r w:rsidRPr="006F4FC5">
        <w:rPr>
          <w:sz w:val="20"/>
          <w:szCs w:val="20"/>
        </w:rPr>
        <w:t>).</w:t>
      </w:r>
    </w:p>
    <w:p w:rsidR="002849B4" w:rsidRPr="006F4FC5" w:rsidRDefault="002849B4" w:rsidP="002849B4">
      <w:pPr>
        <w:rPr>
          <w:sz w:val="20"/>
          <w:szCs w:val="20"/>
        </w:rPr>
      </w:pPr>
    </w:p>
    <w:p w:rsidR="00D44FE8" w:rsidRDefault="00D44FE8" w:rsidP="00D44FE8">
      <w:pPr>
        <w:rPr>
          <w:sz w:val="20"/>
          <w:szCs w:val="20"/>
        </w:rPr>
      </w:pPr>
      <w:r>
        <w:rPr>
          <w:sz w:val="20"/>
          <w:szCs w:val="20"/>
        </w:rPr>
        <w:t>Планировочная схема выбирается по последним двум цифрам номера зачетки:</w:t>
      </w:r>
    </w:p>
    <w:p w:rsidR="002849B4" w:rsidRPr="006F4FC5" w:rsidRDefault="002849B4" w:rsidP="002849B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2"/>
        <w:gridCol w:w="1575"/>
        <w:gridCol w:w="1605"/>
        <w:gridCol w:w="1575"/>
        <w:gridCol w:w="1579"/>
        <w:gridCol w:w="1562"/>
      </w:tblGrid>
      <w:tr w:rsidR="00D44FE8" w:rsidRPr="00AB385D" w:rsidTr="00D44FE8">
        <w:tc>
          <w:tcPr>
            <w:tcW w:w="1782" w:type="dxa"/>
            <w:shd w:val="clear" w:color="auto" w:fill="auto"/>
          </w:tcPr>
          <w:p w:rsidR="00D44FE8" w:rsidRDefault="00D44FE8" w:rsidP="00D44F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Последние две цифры номера зачетки</w:t>
            </w:r>
          </w:p>
        </w:tc>
        <w:tc>
          <w:tcPr>
            <w:tcW w:w="1575" w:type="dxa"/>
            <w:shd w:val="clear" w:color="auto" w:fill="auto"/>
          </w:tcPr>
          <w:p w:rsidR="00D44FE8" w:rsidRDefault="00D44FE8" w:rsidP="00D44FE8">
            <w:pPr>
              <w:rPr>
                <w:sz w:val="20"/>
                <w:szCs w:val="20"/>
              </w:rPr>
            </w:pPr>
            <w:r w:rsidRPr="004F11A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66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71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76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86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91</w:t>
            </w:r>
            <w:r>
              <w:rPr>
                <w:sz w:val="20"/>
                <w:szCs w:val="20"/>
              </w:rPr>
              <w:t xml:space="preserve">, </w:t>
            </w:r>
            <w:r w:rsidRPr="004F11A9">
              <w:rPr>
                <w:sz w:val="20"/>
                <w:szCs w:val="20"/>
              </w:rPr>
              <w:t>96</w:t>
            </w:r>
          </w:p>
        </w:tc>
        <w:tc>
          <w:tcPr>
            <w:tcW w:w="1605" w:type="dxa"/>
            <w:shd w:val="clear" w:color="auto" w:fill="auto"/>
          </w:tcPr>
          <w:p w:rsidR="00D44FE8" w:rsidRDefault="00D44FE8" w:rsidP="00D44FE8">
            <w:pPr>
              <w:rPr>
                <w:sz w:val="20"/>
                <w:szCs w:val="20"/>
              </w:rPr>
            </w:pPr>
            <w:r w:rsidRPr="00EF16F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37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67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72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77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87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92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97</w:t>
            </w:r>
          </w:p>
        </w:tc>
        <w:tc>
          <w:tcPr>
            <w:tcW w:w="1575" w:type="dxa"/>
            <w:shd w:val="clear" w:color="auto" w:fill="auto"/>
          </w:tcPr>
          <w:p w:rsidR="00D44FE8" w:rsidRDefault="00D44FE8" w:rsidP="00D44FE8">
            <w:pPr>
              <w:rPr>
                <w:sz w:val="20"/>
                <w:szCs w:val="20"/>
              </w:rPr>
            </w:pPr>
            <w:r w:rsidRPr="00EF16F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68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73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83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88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93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98</w:t>
            </w:r>
          </w:p>
        </w:tc>
        <w:tc>
          <w:tcPr>
            <w:tcW w:w="1579" w:type="dxa"/>
            <w:shd w:val="clear" w:color="auto" w:fill="auto"/>
          </w:tcPr>
          <w:p w:rsidR="00D44FE8" w:rsidRDefault="00D44FE8" w:rsidP="00D44FE8">
            <w:pPr>
              <w:rPr>
                <w:sz w:val="20"/>
                <w:szCs w:val="20"/>
              </w:rPr>
            </w:pPr>
            <w:r w:rsidRPr="00EF16F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79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84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89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94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99</w:t>
            </w:r>
          </w:p>
        </w:tc>
        <w:tc>
          <w:tcPr>
            <w:tcW w:w="1562" w:type="dxa"/>
            <w:shd w:val="clear" w:color="auto" w:fill="auto"/>
          </w:tcPr>
          <w:p w:rsidR="00D44FE8" w:rsidRDefault="00D44FE8" w:rsidP="00D44FE8">
            <w:pPr>
              <w:rPr>
                <w:sz w:val="20"/>
                <w:szCs w:val="20"/>
              </w:rPr>
            </w:pPr>
            <w:r w:rsidRPr="00EF16F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75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95</w:t>
            </w:r>
            <w:r>
              <w:rPr>
                <w:sz w:val="20"/>
                <w:szCs w:val="20"/>
              </w:rPr>
              <w:t xml:space="preserve">, </w:t>
            </w:r>
            <w:r w:rsidRPr="00EF16F3">
              <w:rPr>
                <w:sz w:val="20"/>
                <w:szCs w:val="20"/>
              </w:rPr>
              <w:t>00</w:t>
            </w:r>
          </w:p>
        </w:tc>
      </w:tr>
      <w:tr w:rsidR="002849B4" w:rsidRPr="00AB385D" w:rsidTr="00D44FE8">
        <w:tc>
          <w:tcPr>
            <w:tcW w:w="1782" w:type="dxa"/>
            <w:shd w:val="clear" w:color="auto" w:fill="auto"/>
          </w:tcPr>
          <w:p w:rsidR="002849B4" w:rsidRPr="00AB385D" w:rsidRDefault="002849B4" w:rsidP="00B40C16">
            <w:pPr>
              <w:rPr>
                <w:sz w:val="20"/>
                <w:szCs w:val="20"/>
              </w:rPr>
            </w:pPr>
            <w:r w:rsidRPr="00AB385D">
              <w:rPr>
                <w:sz w:val="20"/>
                <w:szCs w:val="20"/>
              </w:rPr>
              <w:t>Планировочная схема</w:t>
            </w:r>
          </w:p>
        </w:tc>
        <w:tc>
          <w:tcPr>
            <w:tcW w:w="1575" w:type="dxa"/>
            <w:shd w:val="clear" w:color="auto" w:fill="auto"/>
          </w:tcPr>
          <w:p w:rsidR="002849B4" w:rsidRPr="00AB385D" w:rsidRDefault="002849B4" w:rsidP="00B40C16">
            <w:pPr>
              <w:rPr>
                <w:sz w:val="20"/>
                <w:szCs w:val="20"/>
              </w:rPr>
            </w:pPr>
            <w:r w:rsidRPr="00AB385D">
              <w:rPr>
                <w:sz w:val="20"/>
                <w:szCs w:val="20"/>
              </w:rPr>
              <w:t>Коридорная</w:t>
            </w:r>
          </w:p>
        </w:tc>
        <w:tc>
          <w:tcPr>
            <w:tcW w:w="1605" w:type="dxa"/>
            <w:shd w:val="clear" w:color="auto" w:fill="auto"/>
          </w:tcPr>
          <w:p w:rsidR="002849B4" w:rsidRPr="00AB385D" w:rsidRDefault="002849B4" w:rsidP="00B40C16">
            <w:pPr>
              <w:rPr>
                <w:sz w:val="20"/>
                <w:szCs w:val="20"/>
              </w:rPr>
            </w:pPr>
            <w:proofErr w:type="spellStart"/>
            <w:r w:rsidRPr="00AB385D">
              <w:rPr>
                <w:sz w:val="20"/>
                <w:szCs w:val="20"/>
              </w:rPr>
              <w:t>Бескоридорная</w:t>
            </w:r>
            <w:proofErr w:type="spellEnd"/>
          </w:p>
        </w:tc>
        <w:tc>
          <w:tcPr>
            <w:tcW w:w="1575" w:type="dxa"/>
            <w:shd w:val="clear" w:color="auto" w:fill="auto"/>
          </w:tcPr>
          <w:p w:rsidR="002849B4" w:rsidRPr="00AB385D" w:rsidRDefault="002849B4" w:rsidP="00B40C16">
            <w:pPr>
              <w:rPr>
                <w:sz w:val="20"/>
                <w:szCs w:val="20"/>
              </w:rPr>
            </w:pPr>
            <w:r w:rsidRPr="00AB385D">
              <w:rPr>
                <w:sz w:val="20"/>
                <w:szCs w:val="20"/>
              </w:rPr>
              <w:t>Коридорно-кольцевая</w:t>
            </w:r>
          </w:p>
        </w:tc>
        <w:tc>
          <w:tcPr>
            <w:tcW w:w="1579" w:type="dxa"/>
            <w:shd w:val="clear" w:color="auto" w:fill="auto"/>
          </w:tcPr>
          <w:p w:rsidR="002849B4" w:rsidRPr="00AB385D" w:rsidRDefault="002849B4" w:rsidP="00B40C16">
            <w:pPr>
              <w:rPr>
                <w:sz w:val="20"/>
                <w:szCs w:val="20"/>
              </w:rPr>
            </w:pPr>
            <w:proofErr w:type="spellStart"/>
            <w:r w:rsidRPr="00AB385D">
              <w:rPr>
                <w:sz w:val="20"/>
                <w:szCs w:val="20"/>
              </w:rPr>
              <w:t>Анфиладно</w:t>
            </w:r>
            <w:proofErr w:type="spellEnd"/>
            <w:r w:rsidRPr="00AB385D">
              <w:rPr>
                <w:sz w:val="20"/>
                <w:szCs w:val="20"/>
              </w:rPr>
              <w:t>-кольцевая</w:t>
            </w:r>
          </w:p>
        </w:tc>
        <w:tc>
          <w:tcPr>
            <w:tcW w:w="1562" w:type="dxa"/>
            <w:shd w:val="clear" w:color="auto" w:fill="auto"/>
          </w:tcPr>
          <w:p w:rsidR="002849B4" w:rsidRPr="00AB385D" w:rsidRDefault="002849B4" w:rsidP="00B40C16">
            <w:pPr>
              <w:rPr>
                <w:sz w:val="20"/>
                <w:szCs w:val="20"/>
              </w:rPr>
            </w:pPr>
            <w:r w:rsidRPr="00AB385D">
              <w:rPr>
                <w:sz w:val="20"/>
                <w:szCs w:val="20"/>
              </w:rPr>
              <w:t>Ячейковая</w:t>
            </w:r>
          </w:p>
        </w:tc>
      </w:tr>
    </w:tbl>
    <w:p w:rsidR="002849B4" w:rsidRPr="006F4FC5" w:rsidRDefault="002849B4" w:rsidP="002849B4">
      <w:pPr>
        <w:rPr>
          <w:sz w:val="20"/>
          <w:szCs w:val="20"/>
        </w:rPr>
      </w:pPr>
    </w:p>
    <w:p w:rsidR="002849B4" w:rsidRPr="006F4FC5" w:rsidRDefault="00D44FE8" w:rsidP="002849B4">
      <w:pPr>
        <w:rPr>
          <w:sz w:val="20"/>
          <w:szCs w:val="20"/>
        </w:rPr>
      </w:pPr>
      <w:r>
        <w:rPr>
          <w:sz w:val="20"/>
          <w:szCs w:val="20"/>
        </w:rPr>
        <w:t>СОСТАВ КУРСОВОЙ РАБОТЫ</w:t>
      </w:r>
      <w:r w:rsidR="002849B4" w:rsidRPr="006F4FC5">
        <w:rPr>
          <w:sz w:val="20"/>
          <w:szCs w:val="20"/>
        </w:rPr>
        <w:t xml:space="preserve">. 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Курсов</w:t>
      </w:r>
      <w:r w:rsidR="00D44FE8">
        <w:rPr>
          <w:sz w:val="20"/>
          <w:szCs w:val="20"/>
        </w:rPr>
        <w:t>ая</w:t>
      </w:r>
      <w:r w:rsidRPr="006F4FC5">
        <w:rPr>
          <w:sz w:val="20"/>
          <w:szCs w:val="20"/>
        </w:rPr>
        <w:t xml:space="preserve"> </w:t>
      </w:r>
      <w:r w:rsidR="00D44FE8">
        <w:rPr>
          <w:sz w:val="20"/>
          <w:szCs w:val="20"/>
        </w:rPr>
        <w:t>работа</w:t>
      </w:r>
      <w:r w:rsidRPr="006F4FC5">
        <w:rPr>
          <w:sz w:val="20"/>
          <w:szCs w:val="20"/>
        </w:rPr>
        <w:t xml:space="preserve"> состоит из пояснительной записки и графической части. </w:t>
      </w:r>
    </w:p>
    <w:p w:rsidR="002849B4" w:rsidRPr="006F4FC5" w:rsidRDefault="002849B4" w:rsidP="00336159">
      <w:pPr>
        <w:rPr>
          <w:sz w:val="20"/>
          <w:szCs w:val="20"/>
        </w:rPr>
      </w:pPr>
      <w:r w:rsidRPr="006F4FC5">
        <w:rPr>
          <w:sz w:val="20"/>
          <w:szCs w:val="20"/>
        </w:rPr>
        <w:t xml:space="preserve">1. Графическая часть выполняется на листе формата А-1. 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 xml:space="preserve">План первого этажа М 1:100, 1:200 </w:t>
      </w:r>
    </w:p>
    <w:p w:rsidR="002849B4" w:rsidRPr="006F4FC5" w:rsidRDefault="002849B4" w:rsidP="002849B4">
      <w:pPr>
        <w:rPr>
          <w:sz w:val="20"/>
          <w:szCs w:val="20"/>
        </w:rPr>
      </w:pPr>
      <w:bookmarkStart w:id="0" w:name="_GoBack"/>
      <w:bookmarkEnd w:id="0"/>
      <w:r w:rsidRPr="006F4FC5">
        <w:rPr>
          <w:sz w:val="20"/>
          <w:szCs w:val="20"/>
        </w:rPr>
        <w:t xml:space="preserve">2.Пояснительная записка должна содержать следующие структурные элементы: 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Титульный лист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Индивидуальное задание на курсов</w:t>
      </w:r>
      <w:r w:rsidR="00D44FE8">
        <w:rPr>
          <w:sz w:val="20"/>
          <w:szCs w:val="20"/>
        </w:rPr>
        <w:t>ую работу</w:t>
      </w:r>
      <w:r w:rsidRPr="006F4FC5">
        <w:rPr>
          <w:sz w:val="20"/>
          <w:szCs w:val="20"/>
        </w:rPr>
        <w:t>.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Содержание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Введение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 xml:space="preserve">1. Общая часть 1.1. Характеристика района строительства 1.2. Характеристика участка строительства 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 xml:space="preserve">2 Архитектурно-строительная часть 2.1 Объемно-планировочное решение и ТЭП по проекту 2.2 Конструктивное решение здания 2.2.1. Конструктивная схема, прочность и пространственная </w:t>
      </w:r>
      <w:proofErr w:type="spellStart"/>
      <w:r w:rsidRPr="006F4FC5">
        <w:rPr>
          <w:sz w:val="20"/>
          <w:szCs w:val="20"/>
        </w:rPr>
        <w:t>ж</w:t>
      </w:r>
      <w:r w:rsidRPr="006F4FC5">
        <w:rPr>
          <w:rFonts w:ascii="Tahoma" w:hAnsi="Tahoma" w:cs="Tahoma"/>
          <w:sz w:val="20"/>
          <w:szCs w:val="20"/>
        </w:rPr>
        <w:t>ѐ</w:t>
      </w:r>
      <w:r w:rsidRPr="006F4FC5">
        <w:rPr>
          <w:sz w:val="20"/>
          <w:szCs w:val="20"/>
        </w:rPr>
        <w:t>сткость</w:t>
      </w:r>
      <w:proofErr w:type="spellEnd"/>
      <w:r w:rsidRPr="006F4FC5">
        <w:rPr>
          <w:sz w:val="20"/>
          <w:szCs w:val="20"/>
        </w:rPr>
        <w:t xml:space="preserve"> 2.2.2 Фундаменты 2.2.3. Каркас 2.2.4. Стены. 2.2.5. Перегородки 2.2.6. Перекрытия 2.2.7. Крыша 2.2.8. Лестница 2.2.9. Окна 2.2.10. Двери 2.2.11. Полы </w:t>
      </w:r>
    </w:p>
    <w:p w:rsidR="002849B4" w:rsidRPr="006F4FC5" w:rsidRDefault="002849B4" w:rsidP="002849B4">
      <w:pPr>
        <w:rPr>
          <w:sz w:val="20"/>
          <w:szCs w:val="20"/>
        </w:rPr>
      </w:pPr>
      <w:r w:rsidRPr="006F4FC5">
        <w:rPr>
          <w:sz w:val="20"/>
          <w:szCs w:val="20"/>
        </w:rPr>
        <w:t>Заключение</w:t>
      </w:r>
    </w:p>
    <w:p w:rsidR="002849B4" w:rsidRPr="006F4FC5" w:rsidRDefault="002849B4" w:rsidP="002849B4">
      <w:pPr>
        <w:rPr>
          <w:sz w:val="20"/>
          <w:szCs w:val="20"/>
        </w:rPr>
      </w:pPr>
    </w:p>
    <w:p w:rsidR="002849B4" w:rsidRPr="006F4FC5" w:rsidRDefault="002849B4" w:rsidP="002849B4">
      <w:pPr>
        <w:jc w:val="both"/>
        <w:rPr>
          <w:sz w:val="20"/>
          <w:szCs w:val="20"/>
        </w:rPr>
      </w:pPr>
      <w:r w:rsidRPr="006F4FC5">
        <w:rPr>
          <w:sz w:val="20"/>
          <w:szCs w:val="20"/>
        </w:rPr>
        <w:t xml:space="preserve">К оформлению предъявляется ряд общеустановленных требований. Текст работы подготавливается в текстовом редакторе </w:t>
      </w:r>
      <w:proofErr w:type="spellStart"/>
      <w:r w:rsidRPr="006F4FC5">
        <w:rPr>
          <w:sz w:val="20"/>
          <w:szCs w:val="20"/>
        </w:rPr>
        <w:t>Word</w:t>
      </w:r>
      <w:proofErr w:type="spellEnd"/>
      <w:r w:rsidRPr="006F4FC5">
        <w:rPr>
          <w:sz w:val="20"/>
          <w:szCs w:val="20"/>
        </w:rPr>
        <w:t xml:space="preserve"> </w:t>
      </w:r>
      <w:proofErr w:type="spellStart"/>
      <w:r w:rsidRPr="006F4FC5">
        <w:rPr>
          <w:sz w:val="20"/>
          <w:szCs w:val="20"/>
        </w:rPr>
        <w:t>for</w:t>
      </w:r>
      <w:proofErr w:type="spellEnd"/>
      <w:r w:rsidRPr="006F4FC5">
        <w:rPr>
          <w:sz w:val="20"/>
          <w:szCs w:val="20"/>
        </w:rPr>
        <w:t xml:space="preserve"> </w:t>
      </w:r>
      <w:proofErr w:type="spellStart"/>
      <w:r w:rsidRPr="006F4FC5">
        <w:rPr>
          <w:sz w:val="20"/>
          <w:szCs w:val="20"/>
        </w:rPr>
        <w:t>Windows</w:t>
      </w:r>
      <w:proofErr w:type="spellEnd"/>
      <w:r w:rsidRPr="006F4FC5">
        <w:rPr>
          <w:sz w:val="20"/>
          <w:szCs w:val="20"/>
        </w:rPr>
        <w:t xml:space="preserve"> и должен иметь следующие параметры: – формат бумаги А4 (210×297 мм); – поля: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6F4FC5">
          <w:rPr>
            <w:sz w:val="20"/>
            <w:szCs w:val="20"/>
          </w:rPr>
          <w:t>20 мм</w:t>
        </w:r>
      </w:smartTag>
      <w:r w:rsidRPr="006F4FC5">
        <w:rPr>
          <w:sz w:val="20"/>
          <w:szCs w:val="20"/>
        </w:rPr>
        <w:t xml:space="preserve">, левое – </w:t>
      </w:r>
      <w:smartTag w:uri="urn:schemas-microsoft-com:office:smarttags" w:element="metricconverter">
        <w:smartTagPr>
          <w:attr w:name="ProductID" w:val="30 мм"/>
        </w:smartTagPr>
        <w:r w:rsidRPr="006F4FC5">
          <w:rPr>
            <w:sz w:val="20"/>
            <w:szCs w:val="20"/>
          </w:rPr>
          <w:t>30 мм</w:t>
        </w:r>
      </w:smartTag>
      <w:r w:rsidRPr="006F4FC5">
        <w:rPr>
          <w:sz w:val="20"/>
          <w:szCs w:val="20"/>
        </w:rPr>
        <w:t xml:space="preserve">, правое – </w:t>
      </w:r>
      <w:smartTag w:uri="urn:schemas-microsoft-com:office:smarttags" w:element="metricconverter">
        <w:smartTagPr>
          <w:attr w:name="ProductID" w:val="15 мм"/>
        </w:smartTagPr>
        <w:r w:rsidRPr="006F4FC5">
          <w:rPr>
            <w:sz w:val="20"/>
            <w:szCs w:val="20"/>
          </w:rPr>
          <w:t>15 мм</w:t>
        </w:r>
      </w:smartTag>
      <w:r w:rsidRPr="006F4FC5">
        <w:rPr>
          <w:sz w:val="20"/>
          <w:szCs w:val="20"/>
        </w:rPr>
        <w:t xml:space="preserve">; – межстрочное расстояние – одинарное; – переплет </w:t>
      </w:r>
      <w:smartTag w:uri="urn:schemas-microsoft-com:office:smarttags" w:element="metricconverter">
        <w:smartTagPr>
          <w:attr w:name="ProductID" w:val="0 см"/>
        </w:smartTagPr>
        <w:r w:rsidRPr="006F4FC5">
          <w:rPr>
            <w:sz w:val="20"/>
            <w:szCs w:val="20"/>
          </w:rPr>
          <w:t>0 см</w:t>
        </w:r>
      </w:smartTag>
      <w:r w:rsidRPr="006F4FC5">
        <w:rPr>
          <w:sz w:val="20"/>
          <w:szCs w:val="20"/>
        </w:rPr>
        <w:t xml:space="preserve">; – ориентация книжная; – шрифт </w:t>
      </w:r>
      <w:proofErr w:type="spellStart"/>
      <w:r w:rsidRPr="006F4FC5">
        <w:rPr>
          <w:sz w:val="20"/>
          <w:szCs w:val="20"/>
        </w:rPr>
        <w:t>Times</w:t>
      </w:r>
      <w:proofErr w:type="spellEnd"/>
      <w:r w:rsidRPr="006F4FC5">
        <w:rPr>
          <w:sz w:val="20"/>
          <w:szCs w:val="20"/>
        </w:rPr>
        <w:t xml:space="preserve"> </w:t>
      </w:r>
      <w:proofErr w:type="spellStart"/>
      <w:r w:rsidRPr="006F4FC5">
        <w:rPr>
          <w:sz w:val="20"/>
          <w:szCs w:val="20"/>
        </w:rPr>
        <w:t>New</w:t>
      </w:r>
      <w:proofErr w:type="spellEnd"/>
      <w:r w:rsidRPr="006F4FC5">
        <w:rPr>
          <w:sz w:val="20"/>
          <w:szCs w:val="20"/>
        </w:rPr>
        <w:t xml:space="preserve"> </w:t>
      </w:r>
      <w:proofErr w:type="spellStart"/>
      <w:r w:rsidRPr="006F4FC5">
        <w:rPr>
          <w:sz w:val="20"/>
          <w:szCs w:val="20"/>
        </w:rPr>
        <w:t>Roman</w:t>
      </w:r>
      <w:proofErr w:type="spellEnd"/>
      <w:r w:rsidRPr="006F4FC5">
        <w:rPr>
          <w:sz w:val="20"/>
          <w:szCs w:val="20"/>
        </w:rPr>
        <w:t>; – размер шрифта 14; – размер шрифта для оформления таблиц и рисунков 12; – красная строка 15-</w:t>
      </w:r>
      <w:smartTag w:uri="urn:schemas-microsoft-com:office:smarttags" w:element="metricconverter">
        <w:smartTagPr>
          <w:attr w:name="ProductID" w:val="17 мм"/>
        </w:smartTagPr>
        <w:r w:rsidRPr="006F4FC5">
          <w:rPr>
            <w:sz w:val="20"/>
            <w:szCs w:val="20"/>
          </w:rPr>
          <w:t>17 мм</w:t>
        </w:r>
      </w:smartTag>
      <w:r w:rsidRPr="006F4FC5">
        <w:rPr>
          <w:sz w:val="20"/>
          <w:szCs w:val="20"/>
        </w:rPr>
        <w:t xml:space="preserve">. Текст документа должен быть кратким, ясным, точным и не допускать различных толкований, излагаться от третьего лица. Термины, обозначения и определения должны соответствовать установленным стандартам, а при их отсутствии – общепринятым нормам. </w:t>
      </w:r>
    </w:p>
    <w:p w:rsidR="00A4741D" w:rsidRDefault="00A4741D"/>
    <w:sectPr w:rsidR="00A4741D" w:rsidSect="00522339">
      <w:pgSz w:w="12240" w:h="1584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9B4"/>
    <w:rsid w:val="002849B4"/>
    <w:rsid w:val="00336159"/>
    <w:rsid w:val="00A4741D"/>
    <w:rsid w:val="00D4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user</cp:lastModifiedBy>
  <cp:revision>2</cp:revision>
  <dcterms:created xsi:type="dcterms:W3CDTF">2019-06-26T19:23:00Z</dcterms:created>
  <dcterms:modified xsi:type="dcterms:W3CDTF">2019-06-26T19:23:00Z</dcterms:modified>
</cp:coreProperties>
</file>