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41D" w:rsidRDefault="00597A38" w:rsidP="00597A38">
      <w:pPr>
        <w:spacing w:after="0" w:line="259" w:lineRule="auto"/>
        <w:ind w:right="722"/>
      </w:pPr>
      <w:r>
        <w:rPr>
          <w:sz w:val="24"/>
        </w:rPr>
        <w:t xml:space="preserve">МИНИСТЕРСТВОИ НАУКИ И ОБРАЗОВАНИЯ РОССИЙСКОЙ ФЕДЕРАЦИИ </w:t>
      </w:r>
    </w:p>
    <w:p w:rsidR="0095341D" w:rsidRDefault="00597A38" w:rsidP="00597A38">
      <w:pPr>
        <w:spacing w:after="28" w:line="259" w:lineRule="auto"/>
        <w:ind w:left="0" w:right="258" w:firstLine="0"/>
      </w:pPr>
      <w:r>
        <w:rPr>
          <w:rFonts w:ascii="Cambria" w:eastAsia="Cambria" w:hAnsi="Cambria" w:cs="Cambria"/>
          <w:sz w:val="24"/>
        </w:rPr>
        <w:t xml:space="preserve"> </w:t>
      </w:r>
    </w:p>
    <w:p w:rsidR="0095341D" w:rsidRDefault="00597A38" w:rsidP="00597A38">
      <w:pPr>
        <w:pStyle w:val="1"/>
        <w:numPr>
          <w:ilvl w:val="0"/>
          <w:numId w:val="0"/>
        </w:numPr>
        <w:spacing w:after="27" w:line="259" w:lineRule="auto"/>
        <w:ind w:left="10" w:right="326"/>
        <w:jc w:val="both"/>
      </w:pPr>
      <w:r>
        <w:rPr>
          <w:sz w:val="24"/>
        </w:rPr>
        <w:t>ФЕДЕРАЛЬНОЕ ГОСУДАРСТВЕННОЕ БЮДЖЕТНОЕ ОБРАЗОВАТЕЛЬНОЕ УЧРЕЖДЕНИЕ ВЫСШЕГО ОБРАЗОВАНИЯ «ТУЛЬСКИЙ ГОСУДАРСТВЕННЫЙ УНИВЕРСИТЕТ»</w:t>
      </w:r>
      <w:r>
        <w:rPr>
          <w:sz w:val="24"/>
          <w:vertAlign w:val="superscript"/>
        </w:rPr>
        <w:t xml:space="preserve"> </w:t>
      </w:r>
    </w:p>
    <w:p w:rsidR="0095341D" w:rsidRDefault="00597A38" w:rsidP="00597A38">
      <w:pPr>
        <w:spacing w:after="14" w:line="259" w:lineRule="auto"/>
        <w:ind w:left="420" w:right="0" w:firstLine="0"/>
      </w:pPr>
      <w:r>
        <w:rPr>
          <w:sz w:val="24"/>
        </w:rPr>
        <w:t xml:space="preserve"> </w:t>
      </w:r>
    </w:p>
    <w:p w:rsidR="0095341D" w:rsidRDefault="00597A38" w:rsidP="00597A38">
      <w:pPr>
        <w:spacing w:after="103" w:line="248" w:lineRule="auto"/>
        <w:ind w:left="1247" w:right="1566"/>
      </w:pPr>
      <w:r>
        <w:t xml:space="preserve">Институт горного дела и строительства </w:t>
      </w:r>
    </w:p>
    <w:p w:rsidR="0095341D" w:rsidRDefault="00597A38" w:rsidP="00597A38">
      <w:pPr>
        <w:spacing w:after="13" w:line="248" w:lineRule="auto"/>
        <w:ind w:left="1247" w:right="1564"/>
      </w:pPr>
      <w:r>
        <w:t>Кафедра «</w:t>
      </w:r>
      <w:r>
        <w:t xml:space="preserve">Охрана труда и окружающей среды» </w:t>
      </w:r>
    </w:p>
    <w:p w:rsidR="0095341D" w:rsidRDefault="00597A38" w:rsidP="00597A38">
      <w:pPr>
        <w:spacing w:after="0" w:line="259" w:lineRule="auto"/>
        <w:ind w:left="108" w:right="0" w:firstLine="0"/>
      </w:pPr>
      <w:r>
        <w:rPr>
          <w:rFonts w:ascii="Arial" w:eastAsia="Arial" w:hAnsi="Arial" w:cs="Arial"/>
        </w:rPr>
        <w:t xml:space="preserve"> </w:t>
      </w:r>
    </w:p>
    <w:p w:rsidR="0095341D" w:rsidRDefault="00597A38" w:rsidP="00597A38">
      <w:pPr>
        <w:spacing w:after="0" w:line="259" w:lineRule="auto"/>
        <w:ind w:left="1488" w:right="0" w:firstLine="0"/>
      </w:pPr>
      <w:r>
        <w:rPr>
          <w:rFonts w:ascii="Arial" w:eastAsia="Arial" w:hAnsi="Arial" w:cs="Arial"/>
          <w:sz w:val="24"/>
        </w:rPr>
        <w:t xml:space="preserve"> </w:t>
      </w:r>
    </w:p>
    <w:p w:rsidR="0095341D" w:rsidRDefault="00597A38" w:rsidP="00597A38">
      <w:pPr>
        <w:spacing w:after="254" w:line="259" w:lineRule="auto"/>
        <w:ind w:right="330"/>
      </w:pPr>
      <w:r>
        <w:rPr>
          <w:sz w:val="24"/>
        </w:rPr>
        <w:t>М</w:t>
      </w:r>
      <w:r>
        <w:rPr>
          <w:sz w:val="24"/>
        </w:rPr>
        <w:t xml:space="preserve">ЕТОДИЧЕСКИЕ УКАЗАНИЯ  </w:t>
      </w:r>
    </w:p>
    <w:p w:rsidR="0095341D" w:rsidRDefault="00597A38" w:rsidP="00597A38">
      <w:pPr>
        <w:spacing w:after="252" w:line="259" w:lineRule="auto"/>
        <w:ind w:right="331"/>
      </w:pPr>
      <w:r>
        <w:rPr>
          <w:sz w:val="24"/>
        </w:rPr>
        <w:t xml:space="preserve">К КОНТРОЛЬНО-РАСЧЕТНОМУ ЗАДАНИЮ </w:t>
      </w:r>
    </w:p>
    <w:p w:rsidR="0095341D" w:rsidRDefault="00597A38" w:rsidP="00597A38">
      <w:pPr>
        <w:spacing w:after="14" w:line="259" w:lineRule="auto"/>
        <w:ind w:left="780" w:right="0" w:firstLine="0"/>
      </w:pPr>
      <w:r>
        <w:rPr>
          <w:sz w:val="24"/>
        </w:rPr>
        <w:t xml:space="preserve"> </w:t>
      </w:r>
    </w:p>
    <w:p w:rsidR="0095341D" w:rsidRDefault="00597A38" w:rsidP="00597A38">
      <w:pPr>
        <w:spacing w:after="13" w:line="248" w:lineRule="auto"/>
        <w:ind w:left="1247" w:right="1205"/>
      </w:pPr>
      <w:r>
        <w:t xml:space="preserve">по дисциплине </w:t>
      </w:r>
    </w:p>
    <w:p w:rsidR="0095341D" w:rsidRDefault="00597A38" w:rsidP="00597A38">
      <w:pPr>
        <w:spacing w:after="292" w:line="259" w:lineRule="auto"/>
        <w:ind w:left="100" w:right="0" w:firstLine="0"/>
      </w:pPr>
      <w:r>
        <w:t xml:space="preserve"> </w:t>
      </w:r>
    </w:p>
    <w:p w:rsidR="0095341D" w:rsidRDefault="00597A38" w:rsidP="00597A38">
      <w:pPr>
        <w:pStyle w:val="1"/>
        <w:numPr>
          <w:ilvl w:val="0"/>
          <w:numId w:val="0"/>
        </w:numPr>
        <w:ind w:left="365" w:right="329"/>
        <w:jc w:val="both"/>
      </w:pPr>
      <w:r>
        <w:t xml:space="preserve">Теория принятия решений </w:t>
      </w:r>
    </w:p>
    <w:p w:rsidR="0095341D" w:rsidRDefault="00597A38" w:rsidP="00597A38">
      <w:pPr>
        <w:spacing w:after="0" w:line="259" w:lineRule="auto"/>
        <w:ind w:left="780" w:right="0" w:firstLine="0"/>
      </w:pPr>
      <w:r>
        <w:rPr>
          <w:sz w:val="24"/>
        </w:rPr>
        <w:t xml:space="preserve"> </w:t>
      </w:r>
    </w:p>
    <w:p w:rsidR="0095341D" w:rsidRDefault="00597A38" w:rsidP="00597A38">
      <w:pPr>
        <w:spacing w:after="30" w:line="259" w:lineRule="auto"/>
        <w:ind w:left="780" w:right="0" w:firstLine="0"/>
      </w:pPr>
      <w:r>
        <w:rPr>
          <w:sz w:val="24"/>
        </w:rPr>
        <w:t xml:space="preserve"> </w:t>
      </w:r>
    </w:p>
    <w:p w:rsidR="0095341D" w:rsidRDefault="00597A38" w:rsidP="00597A38">
      <w:pPr>
        <w:ind w:left="840" w:right="382"/>
      </w:pPr>
      <w:r>
        <w:t xml:space="preserve">Уровень профессионального образования: </w:t>
      </w:r>
      <w:r>
        <w:rPr>
          <w:sz w:val="24"/>
        </w:rPr>
        <w:t xml:space="preserve">(высшее образование – магистратура) </w:t>
      </w:r>
    </w:p>
    <w:p w:rsidR="0095341D" w:rsidRDefault="00597A38" w:rsidP="00597A38">
      <w:pPr>
        <w:spacing w:line="329" w:lineRule="auto"/>
        <w:ind w:left="1375" w:right="382" w:hanging="247"/>
      </w:pPr>
      <w:r>
        <w:t xml:space="preserve">Направление (специальность) подготовки: </w:t>
      </w:r>
      <w:r>
        <w:rPr>
          <w:sz w:val="24"/>
        </w:rPr>
        <w:t xml:space="preserve">20.04.01 Техносферная безопасность </w:t>
      </w:r>
      <w:r>
        <w:t xml:space="preserve">Профиль (специализация) подготовки: Производственная безопасность </w:t>
      </w:r>
    </w:p>
    <w:p w:rsidR="0095341D" w:rsidRDefault="00597A38" w:rsidP="00597A38">
      <w:pPr>
        <w:spacing w:after="90" w:line="259" w:lineRule="auto"/>
        <w:ind w:left="600" w:right="0" w:firstLine="0"/>
      </w:pPr>
      <w:r>
        <w:t xml:space="preserve"> </w:t>
      </w:r>
    </w:p>
    <w:p w:rsidR="0095341D" w:rsidRDefault="00597A38" w:rsidP="00597A38">
      <w:pPr>
        <w:ind w:left="2876" w:right="382"/>
      </w:pPr>
      <w:r>
        <w:t xml:space="preserve">Квалификация (степень) выпускника: магистр </w:t>
      </w:r>
    </w:p>
    <w:p w:rsidR="0095341D" w:rsidRDefault="00597A38" w:rsidP="00597A38">
      <w:pPr>
        <w:spacing w:after="0" w:line="259" w:lineRule="auto"/>
        <w:ind w:left="100" w:right="0" w:firstLine="0"/>
      </w:pPr>
      <w:r>
        <w:t xml:space="preserve"> </w:t>
      </w:r>
    </w:p>
    <w:p w:rsidR="0095341D" w:rsidRDefault="00597A38" w:rsidP="00597A38">
      <w:pPr>
        <w:spacing w:after="0" w:line="259" w:lineRule="auto"/>
        <w:ind w:left="100" w:right="0" w:firstLine="0"/>
      </w:pPr>
      <w:r>
        <w:t xml:space="preserve"> </w:t>
      </w:r>
    </w:p>
    <w:p w:rsidR="0095341D" w:rsidRDefault="00597A38" w:rsidP="00597A38">
      <w:pPr>
        <w:spacing w:after="13" w:line="248" w:lineRule="auto"/>
        <w:ind w:left="1247" w:right="1205"/>
      </w:pPr>
      <w:r>
        <w:t>Ф</w:t>
      </w:r>
      <w:r>
        <w:t>орма обучения: очно-</w:t>
      </w:r>
      <w:r>
        <w:t xml:space="preserve">заочная </w:t>
      </w:r>
    </w:p>
    <w:p w:rsidR="0095341D" w:rsidRDefault="00597A38" w:rsidP="00597A38">
      <w:pPr>
        <w:spacing w:after="0" w:line="259" w:lineRule="auto"/>
        <w:ind w:left="780" w:right="0" w:firstLine="0"/>
      </w:pPr>
      <w:r>
        <w:t xml:space="preserve"> </w:t>
      </w:r>
    </w:p>
    <w:p w:rsidR="0095341D" w:rsidRDefault="00597A38" w:rsidP="00597A38">
      <w:pPr>
        <w:spacing w:after="13" w:line="248" w:lineRule="auto"/>
        <w:ind w:left="1247" w:right="1206"/>
      </w:pPr>
      <w:r>
        <w:t>Т</w:t>
      </w:r>
      <w:r>
        <w:t xml:space="preserve">ула 2018  г. </w:t>
      </w:r>
    </w:p>
    <w:p w:rsidR="0095341D" w:rsidRDefault="00597A38" w:rsidP="00597A38">
      <w:pPr>
        <w:spacing w:after="0" w:line="259" w:lineRule="auto"/>
        <w:ind w:left="780" w:right="0" w:firstLine="0"/>
      </w:pPr>
      <w:r>
        <w:lastRenderedPageBreak/>
        <w:t xml:space="preserve"> </w:t>
      </w:r>
    </w:p>
    <w:p w:rsidR="0095341D" w:rsidRDefault="00597A38" w:rsidP="00597A38">
      <w:pPr>
        <w:spacing w:after="0" w:line="259" w:lineRule="auto"/>
        <w:ind w:left="780" w:right="0" w:firstLine="0"/>
      </w:pPr>
      <w:r>
        <w:t xml:space="preserve"> </w:t>
      </w:r>
    </w:p>
    <w:p w:rsidR="0095341D" w:rsidRDefault="00597A38" w:rsidP="00597A38">
      <w:pPr>
        <w:spacing w:after="0" w:line="259" w:lineRule="auto"/>
        <w:ind w:left="780" w:right="0" w:firstLine="0"/>
      </w:pPr>
      <w:r>
        <w:t xml:space="preserve"> </w:t>
      </w:r>
    </w:p>
    <w:p w:rsidR="0095341D" w:rsidRDefault="00597A38" w:rsidP="00597A38">
      <w:pPr>
        <w:spacing w:after="0" w:line="259" w:lineRule="auto"/>
        <w:ind w:left="780" w:right="0" w:firstLine="0"/>
      </w:pPr>
      <w:r>
        <w:t xml:space="preserve"> </w:t>
      </w:r>
    </w:p>
    <w:p w:rsidR="0095341D" w:rsidRDefault="00597A38" w:rsidP="00597A38">
      <w:pPr>
        <w:spacing w:after="4" w:line="234" w:lineRule="auto"/>
        <w:ind w:left="780" w:right="263" w:firstLine="0"/>
      </w:pPr>
      <w:r>
        <w:t xml:space="preserve">Методические указания к контрольно-расчетному заданию составлены профессором  Л.Э. Шейнкманом и обсуждены на заседании кафедры «Охрана труда и окружающей среды» Института горного дела и строительства  </w:t>
      </w:r>
    </w:p>
    <w:p w:rsidR="0095341D" w:rsidRDefault="00597A38" w:rsidP="00597A38">
      <w:pPr>
        <w:spacing w:after="0" w:line="259" w:lineRule="auto"/>
        <w:ind w:left="780" w:right="0" w:firstLine="0"/>
      </w:pPr>
      <w:r>
        <w:t xml:space="preserve"> </w:t>
      </w:r>
    </w:p>
    <w:p w:rsidR="0095341D" w:rsidRDefault="00597A38" w:rsidP="00597A38">
      <w:pPr>
        <w:ind w:left="790" w:right="382"/>
      </w:pPr>
      <w:r>
        <w:t xml:space="preserve">протокол  № </w:t>
      </w:r>
      <w:r>
        <w:rPr>
          <w:u w:val="single" w:color="000000"/>
        </w:rPr>
        <w:t>1</w:t>
      </w:r>
      <w:r>
        <w:t xml:space="preserve">  от  </w:t>
      </w:r>
      <w:r>
        <w:rPr>
          <w:u w:val="single" w:color="000000"/>
        </w:rPr>
        <w:t>30</w:t>
      </w:r>
      <w:r>
        <w:t xml:space="preserve">  </w:t>
      </w:r>
      <w:r>
        <w:rPr>
          <w:u w:val="single" w:color="000000"/>
        </w:rPr>
        <w:t>августа</w:t>
      </w:r>
      <w:r>
        <w:t xml:space="preserve"> </w:t>
      </w:r>
      <w:r>
        <w:rPr>
          <w:u w:val="single" w:color="000000"/>
        </w:rPr>
        <w:t xml:space="preserve">2018 </w:t>
      </w:r>
      <w:r>
        <w:t xml:space="preserve">г. </w:t>
      </w:r>
    </w:p>
    <w:p w:rsidR="0095341D" w:rsidRDefault="00597A38" w:rsidP="00597A38">
      <w:pPr>
        <w:spacing w:after="0" w:line="259" w:lineRule="auto"/>
        <w:ind w:left="780" w:right="0" w:firstLine="0"/>
      </w:pPr>
      <w:r>
        <w:t xml:space="preserve"> </w:t>
      </w:r>
    </w:p>
    <w:p w:rsidR="0095341D" w:rsidRDefault="00597A38" w:rsidP="00597A38">
      <w:pPr>
        <w:ind w:left="790" w:right="382"/>
      </w:pPr>
      <w:r>
        <w:t xml:space="preserve">Зав. кафедрой________________В.М. Панарин </w:t>
      </w:r>
    </w:p>
    <w:p w:rsidR="0095341D" w:rsidRDefault="00597A38" w:rsidP="00597A38">
      <w:pPr>
        <w:spacing w:after="0" w:line="259" w:lineRule="auto"/>
        <w:ind w:left="780" w:right="0" w:firstLine="0"/>
      </w:pPr>
      <w:r>
        <w:t xml:space="preserve"> </w:t>
      </w:r>
    </w:p>
    <w:p w:rsidR="0095341D" w:rsidRDefault="00597A38" w:rsidP="00597A38">
      <w:pPr>
        <w:spacing w:after="0" w:line="259" w:lineRule="auto"/>
        <w:ind w:left="780" w:right="0" w:firstLine="0"/>
      </w:pPr>
      <w:r>
        <w:rPr>
          <w:sz w:val="24"/>
        </w:rPr>
        <w:t xml:space="preserve"> </w:t>
      </w:r>
      <w:r>
        <w:t xml:space="preserve">Цель и задачи контрольно-расчетного задания </w:t>
      </w:r>
    </w:p>
    <w:p w:rsidR="0095341D" w:rsidRDefault="00597A38" w:rsidP="00597A38">
      <w:pPr>
        <w:tabs>
          <w:tab w:val="center" w:pos="5678"/>
          <w:tab w:val="center" w:pos="5993"/>
        </w:tabs>
        <w:spacing w:after="136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2"/>
        </w:rPr>
        <w:t>2.</w:t>
      </w:r>
      <w:r>
        <w:rPr>
          <w:rFonts w:ascii="Arial" w:eastAsia="Arial" w:hAnsi="Arial" w:cs="Arial"/>
          <w:sz w:val="12"/>
        </w:rPr>
        <w:t xml:space="preserve"> </w:t>
      </w:r>
      <w:r>
        <w:rPr>
          <w:rFonts w:ascii="Arial" w:eastAsia="Arial" w:hAnsi="Arial" w:cs="Arial"/>
          <w:sz w:val="12"/>
        </w:rPr>
        <w:tab/>
      </w:r>
      <w:r>
        <w:rPr>
          <w:sz w:val="12"/>
        </w:rPr>
        <w:t xml:space="preserve"> </w:t>
      </w:r>
    </w:p>
    <w:p w:rsidR="0095341D" w:rsidRDefault="00597A38" w:rsidP="00597A38">
      <w:pPr>
        <w:ind w:left="780" w:right="382" w:firstLine="720"/>
      </w:pPr>
      <w:r>
        <w:t xml:space="preserve">Ознакомиться с Методом анализа иерархий для принятия решений в условиях определенности. </w:t>
      </w:r>
    </w:p>
    <w:p w:rsidR="0095341D" w:rsidRDefault="00597A38" w:rsidP="00597A38">
      <w:pPr>
        <w:spacing w:after="0" w:line="259" w:lineRule="auto"/>
        <w:ind w:left="1500" w:right="0" w:firstLine="0"/>
      </w:pPr>
      <w:r>
        <w:rPr>
          <w:sz w:val="16"/>
        </w:rPr>
        <w:t xml:space="preserve"> </w:t>
      </w:r>
      <w:r>
        <w:t xml:space="preserve">Общие понятия </w:t>
      </w:r>
    </w:p>
    <w:p w:rsidR="0095341D" w:rsidRDefault="00597A38" w:rsidP="00597A38">
      <w:pPr>
        <w:spacing w:after="133" w:line="259" w:lineRule="auto"/>
        <w:ind w:left="61" w:right="0" w:firstLine="0"/>
      </w:pPr>
      <w:r>
        <w:rPr>
          <w:sz w:val="12"/>
        </w:rPr>
        <w:t xml:space="preserve"> </w:t>
      </w:r>
    </w:p>
    <w:p w:rsidR="0095341D" w:rsidRDefault="00597A38" w:rsidP="00597A38">
      <w:pPr>
        <w:ind w:left="780" w:right="746" w:firstLine="708"/>
      </w:pPr>
      <w:r>
        <w:t xml:space="preserve">Модели </w:t>
      </w:r>
      <w:r>
        <w:t>линейного программирования являются примером принятия решений в условиях определенности. Эти модели применимы лишь в тех случаях, когда альтернативные решения можно связать между собой точными линейными функциями. В этом разделе рассматривается иной подход</w:t>
      </w:r>
      <w:r>
        <w:t xml:space="preserve"> к принятию решений в ситуациях, когда, например, для идей, чувств, эмоций определяются некоторые количественных показатели, обеспечивающие числовую шкалу предпочтений для возможных альтернативных решений. Этот подход известен как Метод анализа иерархий. </w:t>
      </w:r>
    </w:p>
    <w:p w:rsidR="0095341D" w:rsidRDefault="00597A38" w:rsidP="00597A38">
      <w:pPr>
        <w:ind w:left="780" w:right="382" w:firstLine="708"/>
      </w:pPr>
      <w:r>
        <w:t xml:space="preserve">Рассмотрим пример, демонстрирующий способ, с помощью которого оцениваются различные альтернативные решения. </w:t>
      </w:r>
    </w:p>
    <w:p w:rsidR="0095341D" w:rsidRDefault="00597A38" w:rsidP="00597A38">
      <w:pPr>
        <w:spacing w:after="0" w:line="259" w:lineRule="auto"/>
        <w:ind w:left="1488" w:right="0" w:firstLine="0"/>
      </w:pPr>
      <w:r>
        <w:t xml:space="preserve"> </w:t>
      </w:r>
    </w:p>
    <w:p w:rsidR="0095341D" w:rsidRDefault="00597A38" w:rsidP="00597A38">
      <w:pPr>
        <w:ind w:left="790" w:right="747"/>
      </w:pPr>
      <w:r>
        <w:t>Пример.  Выпускник средней школы, который получил приглашение от трех университетов: А, В и С. В целях выбора университета он сформулировал два о</w:t>
      </w:r>
      <w:r>
        <w:t>сновных критерия: местонахождение университета и его академическая репутация. Будучи отличным учеником, он оценивает академическую репутацию университета в пять раз выше, чем его местонахождение. Это приводит к тому, что репутации университета приписываетс</w:t>
      </w:r>
      <w:r>
        <w:t xml:space="preserve">я вес примерно 83 %, а его местонахождению – 17 % (5 к 1). Далее он использует системный анализ (сущность его излагается ниже) для оценки трех университетов с точки зрения их местонахождения и репутации. Проведенный анализ дает следующие оценки. </w:t>
      </w:r>
    </w:p>
    <w:p w:rsidR="0095341D" w:rsidRDefault="00597A38" w:rsidP="00597A38">
      <w:pPr>
        <w:spacing w:after="0" w:line="259" w:lineRule="auto"/>
        <w:ind w:left="1488" w:right="0" w:firstLine="0"/>
      </w:pPr>
      <w:r>
        <w:t xml:space="preserve"> </w:t>
      </w:r>
    </w:p>
    <w:tbl>
      <w:tblPr>
        <w:tblStyle w:val="TableGrid"/>
        <w:tblW w:w="9586" w:type="dxa"/>
        <w:tblInd w:w="658" w:type="dxa"/>
        <w:tblCellMar>
          <w:top w:w="5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226"/>
        <w:gridCol w:w="2014"/>
        <w:gridCol w:w="2755"/>
        <w:gridCol w:w="1591"/>
      </w:tblGrid>
      <w:tr w:rsidR="0095341D">
        <w:trPr>
          <w:trHeight w:val="331"/>
        </w:trPr>
        <w:tc>
          <w:tcPr>
            <w:tcW w:w="322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122" w:right="0" w:firstLine="0"/>
            </w:pPr>
            <w:r>
              <w:t xml:space="preserve"> </w:t>
            </w:r>
          </w:p>
          <w:p w:rsidR="0095341D" w:rsidRDefault="00597A38" w:rsidP="00597A38">
            <w:pPr>
              <w:spacing w:after="0" w:line="259" w:lineRule="auto"/>
              <w:ind w:left="122" w:right="0" w:firstLine="0"/>
            </w:pPr>
            <w: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341D" w:rsidRDefault="0095341D" w:rsidP="00597A38">
            <w:pPr>
              <w:spacing w:after="160" w:line="259" w:lineRule="auto"/>
              <w:ind w:left="0" w:right="0" w:firstLine="0"/>
            </w:pPr>
          </w:p>
        </w:tc>
        <w:tc>
          <w:tcPr>
            <w:tcW w:w="27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t xml:space="preserve">Университет </w:t>
            </w:r>
          </w:p>
        </w:tc>
        <w:tc>
          <w:tcPr>
            <w:tcW w:w="15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341D" w:rsidRDefault="0095341D" w:rsidP="00597A38">
            <w:pPr>
              <w:spacing w:after="160" w:line="259" w:lineRule="auto"/>
              <w:ind w:left="0" w:right="0" w:firstLine="0"/>
            </w:pPr>
          </w:p>
        </w:tc>
      </w:tr>
      <w:tr w:rsidR="0095341D">
        <w:trPr>
          <w:trHeight w:val="33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41D" w:rsidRDefault="0095341D" w:rsidP="00597A38">
            <w:pPr>
              <w:spacing w:after="160" w:line="259" w:lineRule="auto"/>
              <w:ind w:left="0" w:right="0" w:firstLine="0"/>
            </w:pPr>
          </w:p>
        </w:tc>
        <w:tc>
          <w:tcPr>
            <w:tcW w:w="2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295" w:right="0" w:firstLine="0"/>
            </w:pPr>
            <w:r>
              <w:t xml:space="preserve">А </w:t>
            </w:r>
          </w:p>
        </w:tc>
        <w:tc>
          <w:tcPr>
            <w:tcW w:w="27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674" w:right="0" w:firstLine="0"/>
            </w:pPr>
            <w:r>
              <w:t xml:space="preserve">В </w:t>
            </w:r>
          </w:p>
        </w:tc>
        <w:tc>
          <w:tcPr>
            <w:tcW w:w="15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305" w:right="0" w:firstLine="0"/>
            </w:pPr>
            <w:r>
              <w:t xml:space="preserve">С </w:t>
            </w:r>
          </w:p>
        </w:tc>
      </w:tr>
      <w:tr w:rsidR="0095341D">
        <w:trPr>
          <w:trHeight w:val="325"/>
        </w:trPr>
        <w:tc>
          <w:tcPr>
            <w:tcW w:w="32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122" w:right="0" w:firstLine="0"/>
            </w:pPr>
            <w:r>
              <w:t xml:space="preserve">Местонахождение </w:t>
            </w:r>
          </w:p>
        </w:tc>
        <w:tc>
          <w:tcPr>
            <w:tcW w:w="201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t xml:space="preserve">12,9 % </w:t>
            </w:r>
          </w:p>
        </w:tc>
        <w:tc>
          <w:tcPr>
            <w:tcW w:w="275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370" w:right="0" w:firstLine="0"/>
            </w:pPr>
            <w:r>
              <w:t xml:space="preserve">27,7 % </w:t>
            </w:r>
          </w:p>
        </w:tc>
        <w:tc>
          <w:tcPr>
            <w:tcW w:w="15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t xml:space="preserve">59,4 % </w:t>
            </w:r>
          </w:p>
        </w:tc>
      </w:tr>
      <w:tr w:rsidR="0095341D">
        <w:trPr>
          <w:trHeight w:val="328"/>
        </w:trPr>
        <w:tc>
          <w:tcPr>
            <w:tcW w:w="32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122" w:right="0" w:firstLine="0"/>
            </w:pPr>
            <w:r>
              <w:t xml:space="preserve">Репутация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t xml:space="preserve">54,5 % 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370" w:right="0" w:firstLine="0"/>
            </w:pPr>
            <w:r>
              <w:t xml:space="preserve">27,3 %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t xml:space="preserve">18,2 % </w:t>
            </w:r>
          </w:p>
        </w:tc>
      </w:tr>
    </w:tbl>
    <w:p w:rsidR="0095341D" w:rsidRDefault="00597A38" w:rsidP="00597A38">
      <w:pPr>
        <w:spacing w:after="0" w:line="259" w:lineRule="auto"/>
        <w:ind w:left="1488" w:right="0" w:firstLine="0"/>
      </w:pPr>
      <w:r>
        <w:t xml:space="preserve"> </w:t>
      </w:r>
    </w:p>
    <w:p w:rsidR="0095341D" w:rsidRDefault="00597A38" w:rsidP="00597A38">
      <w:pPr>
        <w:ind w:left="780" w:right="745" w:firstLine="708"/>
      </w:pPr>
      <w:r>
        <w:lastRenderedPageBreak/>
        <w:t xml:space="preserve">Структура задачи принятия решений приведена на рис. 1. Задача имеет единственный иерархический уровень с двумя критериями (местонахождение и репутация) и три альтернативных решения (университеты А, В и С). </w:t>
      </w:r>
    </w:p>
    <w:p w:rsidR="0095341D" w:rsidRDefault="00597A38" w:rsidP="00597A38">
      <w:pPr>
        <w:spacing w:after="0" w:line="259" w:lineRule="auto"/>
        <w:ind w:left="1488" w:right="0" w:firstLine="0"/>
      </w:pPr>
      <w:r>
        <w:t xml:space="preserve"> </w:t>
      </w:r>
    </w:p>
    <w:p w:rsidR="0095341D" w:rsidRDefault="00597A38" w:rsidP="00597A38">
      <w:pPr>
        <w:spacing w:after="121" w:line="259" w:lineRule="auto"/>
        <w:ind w:left="780" w:right="0" w:firstLine="0"/>
      </w:pPr>
      <w:r>
        <w:t xml:space="preserve"> </w:t>
      </w:r>
    </w:p>
    <w:p w:rsidR="0095341D" w:rsidRDefault="00597A38" w:rsidP="00597A38">
      <w:pPr>
        <w:spacing w:after="75"/>
        <w:ind w:left="780" w:right="729" w:firstLine="384"/>
      </w:pPr>
      <w:r>
        <w:t xml:space="preserve">ОПРЕДЕЛЕНИЕ ВЕСОВЫХ КОЭФФИЦИЕНТОВ. Сущность  </w:t>
      </w:r>
      <w:r>
        <w:t>метода анализа иерархий  заключается в определении относительных весовых коэффициентов  для оценки альтернативных решений. Если имеется п критериев на заданном уровне иерархии, соответствующая процедура создает матрицу А размерности п х п, именуемую матриц</w:t>
      </w:r>
      <w:r>
        <w:t>ей парных сравнений, которая отражает суждение лица, принимающего решение, относительно важности разных критериев. Парное сравнение выполняется таким образом, что критерий в строке i (i= 1, 2, ..., п) оценивается относительно каждого из критериев, представ</w:t>
      </w:r>
      <w:r>
        <w:t>ленных п столбцами. Обозначим через а</w:t>
      </w:r>
      <w:r>
        <w:rPr>
          <w:vertAlign w:val="subscript"/>
        </w:rPr>
        <w:t>ij</w:t>
      </w:r>
      <w:r>
        <w:t xml:space="preserve"> элемент матрицы А, находящийся на пересечении i-й строки и j-го столбца. В соответствии с методом анализа иерархий для описания упомянутых оценок используются целые числа от 1 до 9. При этом a</w:t>
      </w:r>
      <w:r>
        <w:rPr>
          <w:vertAlign w:val="subscript"/>
        </w:rPr>
        <w:t>ij</w:t>
      </w:r>
      <w:r>
        <w:t xml:space="preserve"> = 1 означает, что i-й</w:t>
      </w:r>
      <w:r>
        <w:t xml:space="preserve"> и j-й критерии одинаково важны, a</w:t>
      </w:r>
      <w:r>
        <w:rPr>
          <w:vertAlign w:val="subscript"/>
        </w:rPr>
        <w:t>i}</w:t>
      </w:r>
      <w:r>
        <w:t xml:space="preserve"> - 5 отражает мнение, что i-и критерий значительно важнее, чем j-й, а а</w:t>
      </w:r>
      <w:r>
        <w:rPr>
          <w:vertAlign w:val="subscript"/>
        </w:rPr>
        <w:t xml:space="preserve">ij </w:t>
      </w:r>
      <w:r>
        <w:t xml:space="preserve"> =9 указывает, что iй критерий чрезвычайно важнее  j-го. Другие промежуточные значения между 1 и 9 интерпретируются аналогично. Согласованность та</w:t>
      </w:r>
      <w:r>
        <w:t>ких обозначений обеспечивается следующим условием: если а</w:t>
      </w:r>
      <w:r>
        <w:rPr>
          <w:vertAlign w:val="subscript"/>
        </w:rPr>
        <w:t xml:space="preserve">ij </w:t>
      </w:r>
      <w:r>
        <w:t>= k, то автоматически а</w:t>
      </w:r>
      <w:r>
        <w:rPr>
          <w:vertAlign w:val="subscript"/>
        </w:rPr>
        <w:t>ji</w:t>
      </w:r>
      <w:r>
        <w:t xml:space="preserve"> = I/k. Кроме того, все диагональные элементы а</w:t>
      </w:r>
      <w:r>
        <w:rPr>
          <w:vertAlign w:val="subscript"/>
        </w:rPr>
        <w:t>ii</w:t>
      </w:r>
      <w:r>
        <w:t xml:space="preserve">    матрицы А должны быть равны 1, так как они выражают оценку критерия относительно самих себя.</w:t>
      </w:r>
      <w:r>
        <w:rPr>
          <w:sz w:val="24"/>
        </w:rPr>
        <w:t xml:space="preserve"> </w:t>
      </w:r>
    </w:p>
    <w:p w:rsidR="0095341D" w:rsidRDefault="00597A38" w:rsidP="00597A38">
      <w:pPr>
        <w:spacing w:after="104"/>
        <w:ind w:left="823" w:right="755" w:firstLine="389"/>
      </w:pPr>
      <w:r>
        <w:t>Покажем, как определяется матрица сравнения А для задачи выбора выпускником школы университета для обучения. Начнем с главного иерархического уровня, который имеет дело с критериями академической репутации университета и его местонахождения. С точки зрения</w:t>
      </w:r>
      <w:r>
        <w:t xml:space="preserve"> выпускника академическая репутация университета значительно важнее его местонахождения. Следовательно, он приписывает элементу (1,2) матрицы А значение 5, т.е. а</w:t>
      </w:r>
      <w:r>
        <w:rPr>
          <w:vertAlign w:val="subscript"/>
        </w:rPr>
        <w:t>12</w:t>
      </w:r>
      <w:r>
        <w:t xml:space="preserve"> = 5. Это автоматически предполагает, что а</w:t>
      </w:r>
      <w:r>
        <w:rPr>
          <w:vertAlign w:val="subscript"/>
        </w:rPr>
        <w:t>21</w:t>
      </w:r>
      <w:r>
        <w:t xml:space="preserve">  =1/5. Обозначив через R и L критерии репутаци</w:t>
      </w:r>
      <w:r>
        <w:t>и университета и его местонахождения, можно записать матрицу сравнения следующим образом:</w:t>
      </w:r>
      <w:r>
        <w:rPr>
          <w:sz w:val="24"/>
        </w:rPr>
        <w:t xml:space="preserve"> </w:t>
      </w:r>
    </w:p>
    <w:p w:rsidR="0095341D" w:rsidRDefault="00597A38" w:rsidP="00597A38">
      <w:pPr>
        <w:spacing w:line="327" w:lineRule="auto"/>
        <w:ind w:left="4298" w:right="4278" w:firstLine="2417"/>
      </w:pPr>
      <w:r>
        <w:t xml:space="preserve"> R       L</w:t>
      </w:r>
      <w:r>
        <w:rPr>
          <w:rFonts w:ascii="Arial" w:eastAsia="Arial" w:hAnsi="Arial" w:cs="Arial"/>
        </w:rPr>
        <w:t xml:space="preserve"> </w:t>
      </w:r>
    </w:p>
    <w:p w:rsidR="0095341D" w:rsidRDefault="00597A38" w:rsidP="00597A38">
      <w:pPr>
        <w:ind w:left="3072" w:right="382"/>
      </w:pPr>
      <w:r>
        <w:t xml:space="preserve">R    1   </w:t>
      </w:r>
      <w:r>
        <w:rPr>
          <w:sz w:val="24"/>
        </w:rPr>
        <w:t xml:space="preserve">      5 </w:t>
      </w:r>
    </w:p>
    <w:p w:rsidR="0095341D" w:rsidRDefault="00597A38" w:rsidP="00597A38">
      <w:pPr>
        <w:spacing w:after="0" w:line="259" w:lineRule="auto"/>
        <w:ind w:left="2340" w:right="0" w:firstLine="0"/>
      </w:pPr>
      <w:r>
        <w:rPr>
          <w:rFonts w:ascii="Arial" w:eastAsia="Arial" w:hAnsi="Arial" w:cs="Arial"/>
        </w:rPr>
        <w:t>A =</w:t>
      </w:r>
      <w:r>
        <w:rPr>
          <w:sz w:val="24"/>
        </w:rPr>
        <w:t xml:space="preserve"> </w:t>
      </w:r>
    </w:p>
    <w:p w:rsidR="0095341D" w:rsidRDefault="00597A38" w:rsidP="00597A38">
      <w:pPr>
        <w:spacing w:after="3" w:line="259" w:lineRule="auto"/>
        <w:ind w:left="3072" w:right="0"/>
      </w:pPr>
      <w:r>
        <w:rPr>
          <w:sz w:val="24"/>
        </w:rPr>
        <w:t xml:space="preserve">L    1/5       1 </w:t>
      </w:r>
    </w:p>
    <w:p w:rsidR="0095341D" w:rsidRDefault="00597A38" w:rsidP="00597A38">
      <w:pPr>
        <w:spacing w:after="0" w:line="259" w:lineRule="auto"/>
        <w:ind w:left="0" w:right="757" w:firstLine="0"/>
      </w:pPr>
      <w:r>
        <w:lastRenderedPageBreak/>
        <w:t xml:space="preserve">Относительные веса критериев R и L могут быть определены путем деления </w:t>
      </w:r>
    </w:p>
    <w:p w:rsidR="0095341D" w:rsidRDefault="00597A38" w:rsidP="00597A38">
      <w:pPr>
        <w:spacing w:after="650"/>
        <w:ind w:right="757"/>
      </w:pPr>
      <w:r>
        <w:t>элементов каждого столбца на сумму элементов этого же столбца. Следовательно, для нормализации матрицы А делим элементы первого столбца на величину 6 (5+1). Искомые относительные веса w</w:t>
      </w:r>
      <w:r>
        <w:rPr>
          <w:vertAlign w:val="subscript"/>
        </w:rPr>
        <w:t xml:space="preserve">R </w:t>
      </w:r>
      <w:r>
        <w:t xml:space="preserve"> и w</w:t>
      </w:r>
      <w:r>
        <w:rPr>
          <w:vertAlign w:val="subscript"/>
        </w:rPr>
        <w:t xml:space="preserve">L </w:t>
      </w:r>
      <w:r>
        <w:t xml:space="preserve">критериев вычисляются теперь в виде средних значений элементов </w:t>
      </w:r>
      <w:r>
        <w:t xml:space="preserve">соответствующих строк нормализованной матрицы А. Следовательно,  </w:t>
      </w:r>
    </w:p>
    <w:p w:rsidR="0095341D" w:rsidRDefault="00597A38" w:rsidP="00597A38">
      <w:pPr>
        <w:tabs>
          <w:tab w:val="center" w:pos="4084"/>
          <w:tab w:val="center" w:pos="7338"/>
        </w:tabs>
        <w:spacing w:after="185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  R       L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Средние значения элементов строк</w:t>
      </w:r>
      <w:r>
        <w:rPr>
          <w:sz w:val="24"/>
        </w:rPr>
        <w:t xml:space="preserve"> </w:t>
      </w:r>
    </w:p>
    <w:p w:rsidR="0095341D" w:rsidRDefault="00597A38" w:rsidP="00597A38">
      <w:pPr>
        <w:spacing w:line="378" w:lineRule="auto"/>
        <w:ind w:left="3062" w:right="1793" w:hanging="722"/>
      </w:pPr>
      <w:r>
        <w:rPr>
          <w:sz w:val="43"/>
          <w:vertAlign w:val="subscript"/>
        </w:rPr>
        <w:t xml:space="preserve">N </w:t>
      </w:r>
      <w:r>
        <w:rPr>
          <w:rFonts w:ascii="Arial" w:eastAsia="Arial" w:hAnsi="Arial" w:cs="Arial"/>
          <w:sz w:val="43"/>
          <w:vertAlign w:val="subscript"/>
        </w:rPr>
        <w:t>=</w:t>
      </w:r>
      <w:r>
        <w:rPr>
          <w:sz w:val="37"/>
          <w:vertAlign w:val="subscript"/>
        </w:rPr>
        <w:t xml:space="preserve"> </w:t>
      </w:r>
      <w:r>
        <w:rPr>
          <w:sz w:val="37"/>
          <w:vertAlign w:val="subscript"/>
        </w:rPr>
        <w:tab/>
      </w:r>
      <w:r>
        <w:t>R</w:t>
      </w:r>
      <w:r>
        <w:rPr>
          <w:sz w:val="24"/>
        </w:rPr>
        <w:t xml:space="preserve"> </w:t>
      </w:r>
      <w:r>
        <w:rPr>
          <w:sz w:val="24"/>
        </w:rPr>
        <w:tab/>
      </w:r>
      <w:r>
        <w:t xml:space="preserve">0.83 </w:t>
      </w:r>
      <w:r>
        <w:rPr>
          <w:rFonts w:ascii="Arial" w:eastAsia="Arial" w:hAnsi="Arial" w:cs="Arial"/>
          <w:sz w:val="26"/>
        </w:rPr>
        <w:t xml:space="preserve">0.83 </w:t>
      </w:r>
      <w:r>
        <w:rPr>
          <w:rFonts w:ascii="Arial" w:eastAsia="Arial" w:hAnsi="Arial" w:cs="Arial"/>
          <w:sz w:val="26"/>
        </w:rPr>
        <w:tab/>
      </w:r>
      <w:r>
        <w:t>w</w:t>
      </w:r>
      <w:r>
        <w:rPr>
          <w:vertAlign w:val="subscript"/>
        </w:rPr>
        <w:t>R</w:t>
      </w:r>
      <w:r>
        <w:t xml:space="preserve">=(0.83 + 0.83)/2 = 0.83, </w:t>
      </w:r>
      <w:r>
        <w:rPr>
          <w:sz w:val="24"/>
        </w:rPr>
        <w:t>L</w:t>
      </w:r>
      <w:r>
        <w:rPr>
          <w:sz w:val="24"/>
        </w:rPr>
        <w:tab/>
      </w:r>
      <w:r>
        <w:t>0.17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rFonts w:ascii="Arial" w:eastAsia="Arial" w:hAnsi="Arial" w:cs="Arial"/>
          <w:sz w:val="26"/>
        </w:rPr>
        <w:t>0.17</w:t>
      </w:r>
      <w:r>
        <w:rPr>
          <w:sz w:val="24"/>
        </w:rPr>
        <w:t xml:space="preserve"> </w:t>
      </w:r>
      <w:r>
        <w:rPr>
          <w:sz w:val="24"/>
        </w:rPr>
        <w:tab/>
      </w:r>
      <w:r>
        <w:t>w</w:t>
      </w:r>
      <w:r>
        <w:rPr>
          <w:vertAlign w:val="subscript"/>
        </w:rPr>
        <w:t>L</w:t>
      </w:r>
      <w:r>
        <w:t xml:space="preserve"> =(0.17 + 0.17)/2 = 0.17.</w:t>
      </w:r>
      <w:r>
        <w:rPr>
          <w:sz w:val="24"/>
        </w:rPr>
        <w:t xml:space="preserve"> </w:t>
      </w:r>
    </w:p>
    <w:p w:rsidR="0095341D" w:rsidRDefault="00597A38" w:rsidP="00597A38">
      <w:pPr>
        <w:spacing w:after="110" w:line="259" w:lineRule="auto"/>
        <w:ind w:left="1334" w:right="0" w:firstLine="0"/>
      </w:pPr>
      <w:r>
        <w:rPr>
          <w:sz w:val="24"/>
        </w:rPr>
        <w:t xml:space="preserve"> </w:t>
      </w:r>
    </w:p>
    <w:p w:rsidR="0095341D" w:rsidRDefault="00597A38" w:rsidP="00597A38">
      <w:pPr>
        <w:spacing w:after="0" w:line="259" w:lineRule="auto"/>
        <w:ind w:left="2366" w:right="0" w:firstLine="0"/>
      </w:pPr>
      <w:r>
        <w:rPr>
          <w:sz w:val="24"/>
        </w:rPr>
        <w:t xml:space="preserve"> </w:t>
      </w:r>
    </w:p>
    <w:p w:rsidR="0095341D" w:rsidRDefault="00597A38" w:rsidP="00597A38">
      <w:pPr>
        <w:ind w:left="1286" w:right="936" w:firstLine="770"/>
      </w:pPr>
      <w:r>
        <w:lastRenderedPageBreak/>
        <w:t>В результате вычислений получили w</w:t>
      </w:r>
      <w:r>
        <w:rPr>
          <w:vertAlign w:val="subscript"/>
        </w:rPr>
        <w:t xml:space="preserve">R </w:t>
      </w:r>
      <w:r>
        <w:t xml:space="preserve"> </w:t>
      </w:r>
      <w:r>
        <w:t>= 0.83 и  w</w:t>
      </w:r>
      <w:r>
        <w:rPr>
          <w:vertAlign w:val="subscript"/>
        </w:rPr>
        <w:t>L</w:t>
      </w:r>
      <w:r>
        <w:t xml:space="preserve"> = 0.17, т.е. те  веса, которые показаны на рис. 1. Столбцы матрицы N одинаковы, что имеет место лишь в случае, когда лицо, принимающее решение, проявляет идеальную согласованность в определении элементов матрицы А. </w:t>
      </w:r>
      <w:r>
        <w:rPr>
          <w:sz w:val="24"/>
        </w:rPr>
        <w:t xml:space="preserve"> </w:t>
      </w:r>
    </w:p>
    <w:p w:rsidR="0095341D" w:rsidRDefault="00597A38" w:rsidP="00597A38">
      <w:pPr>
        <w:ind w:left="1244" w:right="929"/>
      </w:pPr>
      <w:r>
        <w:t>Относительные веса альтерн</w:t>
      </w:r>
      <w:r>
        <w:t xml:space="preserve">ативных решений, соответствующих университетам А, В и С, вычисляются в пределах каждого критерия R и L с использованием следующих двух матриц сравнения </w:t>
      </w:r>
    </w:p>
    <w:p w:rsidR="0095341D" w:rsidRDefault="00597A38" w:rsidP="00597A38">
      <w:pPr>
        <w:spacing w:after="0" w:line="259" w:lineRule="auto"/>
        <w:ind w:left="1234" w:right="0" w:firstLine="0"/>
      </w:pPr>
      <w:r>
        <w:t xml:space="preserve"> </w:t>
      </w:r>
    </w:p>
    <w:p w:rsidR="0095341D" w:rsidRDefault="00597A38" w:rsidP="00597A38">
      <w:pPr>
        <w:spacing w:after="149" w:line="259" w:lineRule="auto"/>
        <w:ind w:left="1234" w:right="0" w:firstLine="0"/>
      </w:pPr>
      <w:r>
        <w:t xml:space="preserve"> </w:t>
      </w:r>
    </w:p>
    <w:p w:rsidR="0095341D" w:rsidRDefault="00597A38" w:rsidP="00597A38">
      <w:pPr>
        <w:tabs>
          <w:tab w:val="center" w:pos="1015"/>
          <w:tab w:val="center" w:pos="1673"/>
          <w:tab w:val="center" w:pos="2733"/>
          <w:tab w:val="center" w:pos="3585"/>
          <w:tab w:val="center" w:pos="4397"/>
          <w:tab w:val="center" w:pos="4977"/>
        </w:tabs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>
        <w:t>A</w:t>
      </w:r>
      <w:r>
        <w:rPr>
          <w:sz w:val="24"/>
        </w:rPr>
        <w:t xml:space="preserve"> </w:t>
      </w:r>
      <w:r>
        <w:rPr>
          <w:sz w:val="24"/>
        </w:rPr>
        <w:tab/>
      </w:r>
      <w:r>
        <w:t>В</w:t>
      </w:r>
      <w:r>
        <w:rPr>
          <w:sz w:val="24"/>
        </w:rPr>
        <w:t xml:space="preserve"> </w:t>
      </w:r>
      <w:r>
        <w:rPr>
          <w:sz w:val="24"/>
        </w:rPr>
        <w:tab/>
      </w:r>
      <w:r>
        <w:t>С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43"/>
          <w:vertAlign w:val="superscript"/>
        </w:rPr>
        <w:t xml:space="preserve"> </w:t>
      </w:r>
    </w:p>
    <w:p w:rsidR="0095341D" w:rsidRDefault="00597A38" w:rsidP="00597A38">
      <w:pPr>
        <w:spacing w:after="0" w:line="259" w:lineRule="auto"/>
        <w:ind w:left="1015" w:right="0" w:firstLine="0"/>
      </w:pPr>
      <w:r>
        <w:rPr>
          <w:sz w:val="24"/>
        </w:rPr>
        <w:t xml:space="preserve"> </w:t>
      </w:r>
      <w:r>
        <w:rPr>
          <w:sz w:val="24"/>
        </w:rPr>
        <w:tab/>
      </w:r>
      <w:r>
        <w:t xml:space="preserve"> </w:t>
      </w:r>
    </w:p>
    <w:p w:rsidR="0095341D" w:rsidRDefault="00597A38" w:rsidP="00597A38">
      <w:pPr>
        <w:tabs>
          <w:tab w:val="center" w:pos="1015"/>
          <w:tab w:val="center" w:pos="1972"/>
          <w:tab w:val="center" w:pos="2739"/>
          <w:tab w:val="center" w:pos="3583"/>
          <w:tab w:val="center" w:pos="4397"/>
          <w:tab w:val="center" w:pos="4977"/>
        </w:tabs>
        <w:spacing w:after="178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 </w:t>
      </w:r>
      <w:r>
        <w:rPr>
          <w:sz w:val="24"/>
        </w:rPr>
        <w:tab/>
      </w:r>
      <w:r>
        <w:t>A</w:t>
      </w:r>
      <w:r>
        <w:rPr>
          <w:sz w:val="24"/>
        </w:rPr>
        <w:t xml:space="preserve"> </w:t>
      </w:r>
      <w:r>
        <w:rPr>
          <w:sz w:val="24"/>
        </w:rPr>
        <w:tab/>
      </w:r>
      <w:r>
        <w:t>1</w:t>
      </w:r>
      <w:r>
        <w:rPr>
          <w:sz w:val="24"/>
        </w:rPr>
        <w:t xml:space="preserve"> </w:t>
      </w:r>
      <w:r>
        <w:rPr>
          <w:sz w:val="24"/>
        </w:rPr>
        <w:tab/>
        <w:t xml:space="preserve">2 </w:t>
      </w:r>
      <w:r>
        <w:rPr>
          <w:sz w:val="24"/>
        </w:rPr>
        <w:tab/>
        <w:t xml:space="preserve">3 </w:t>
      </w:r>
      <w:r>
        <w:rPr>
          <w:sz w:val="24"/>
        </w:rPr>
        <w:tab/>
      </w:r>
      <w:r>
        <w:t xml:space="preserve"> </w:t>
      </w:r>
    </w:p>
    <w:p w:rsidR="0095341D" w:rsidRDefault="00597A38" w:rsidP="00597A38">
      <w:pPr>
        <w:tabs>
          <w:tab w:val="center" w:pos="1632"/>
          <w:tab w:val="center" w:pos="2731"/>
          <w:tab w:val="center" w:pos="3583"/>
          <w:tab w:val="center" w:pos="4396"/>
          <w:tab w:val="center" w:pos="4977"/>
        </w:tabs>
        <w:spacing w:after="3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>A</w:t>
      </w:r>
      <w:r>
        <w:rPr>
          <w:sz w:val="24"/>
          <w:vertAlign w:val="subscript"/>
        </w:rPr>
        <w:t xml:space="preserve">R </w:t>
      </w:r>
      <w:r>
        <w:t>= B</w:t>
      </w:r>
      <w:r>
        <w:rPr>
          <w:sz w:val="24"/>
        </w:rPr>
        <w:t xml:space="preserve"> </w:t>
      </w:r>
      <w:r>
        <w:rPr>
          <w:sz w:val="24"/>
        </w:rPr>
        <w:tab/>
        <w:t xml:space="preserve">1/2 </w:t>
      </w:r>
      <w:r>
        <w:rPr>
          <w:sz w:val="24"/>
        </w:rPr>
        <w:tab/>
        <w:t xml:space="preserve">1 </w:t>
      </w:r>
      <w:r>
        <w:rPr>
          <w:sz w:val="24"/>
        </w:rPr>
        <w:tab/>
        <w:t xml:space="preserve">3/2 </w:t>
      </w:r>
      <w:r>
        <w:rPr>
          <w:sz w:val="24"/>
        </w:rPr>
        <w:tab/>
      </w:r>
      <w:r>
        <w:t xml:space="preserve"> </w:t>
      </w:r>
    </w:p>
    <w:tbl>
      <w:tblPr>
        <w:tblStyle w:val="TableGrid"/>
        <w:tblpPr w:vertAnchor="text" w:tblpX="1632" w:tblpY="-196"/>
        <w:tblOverlap w:val="never"/>
        <w:tblW w:w="3149" w:type="dxa"/>
        <w:tblInd w:w="0" w:type="dxa"/>
        <w:tblCellMar>
          <w:top w:w="2" w:type="dxa"/>
          <w:left w:w="22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80"/>
        <w:gridCol w:w="844"/>
        <w:gridCol w:w="861"/>
        <w:gridCol w:w="764"/>
      </w:tblGrid>
      <w:tr w:rsidR="0095341D">
        <w:trPr>
          <w:trHeight w:val="346"/>
        </w:trPr>
        <w:tc>
          <w:tcPr>
            <w:tcW w:w="6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22" w:right="0" w:firstLine="0"/>
            </w:pPr>
            <w:r>
              <w:t>С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0" w:right="116" w:firstLine="0"/>
            </w:pPr>
            <w:r>
              <w:rPr>
                <w:sz w:val="24"/>
              </w:rPr>
              <w:t xml:space="preserve">1`/3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0" w:right="113" w:firstLine="0"/>
            </w:pPr>
            <w:r>
              <w:rPr>
                <w:sz w:val="24"/>
              </w:rPr>
              <w:t xml:space="preserve">2/3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0" w:right="113" w:firstLine="0"/>
            </w:pPr>
            <w:r>
              <w:rPr>
                <w:sz w:val="24"/>
              </w:rPr>
              <w:t xml:space="preserve">1 </w:t>
            </w:r>
          </w:p>
        </w:tc>
      </w:tr>
    </w:tbl>
    <w:p w:rsidR="0095341D" w:rsidRDefault="00597A38" w:rsidP="00597A38">
      <w:pPr>
        <w:spacing w:after="0" w:line="259" w:lineRule="auto"/>
        <w:ind w:left="0" w:right="2148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95341D" w:rsidRDefault="00597A38" w:rsidP="00597A38">
      <w:pPr>
        <w:spacing w:after="9" w:line="259" w:lineRule="auto"/>
        <w:ind w:left="1234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95341D" w:rsidRDefault="00597A38" w:rsidP="00597A38">
      <w:pPr>
        <w:spacing w:after="0" w:line="259" w:lineRule="auto"/>
        <w:ind w:left="1234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95341D" w:rsidRDefault="00597A38" w:rsidP="00597A38">
      <w:pPr>
        <w:spacing w:after="9" w:line="259" w:lineRule="auto"/>
        <w:ind w:left="1234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95341D" w:rsidRDefault="00597A38" w:rsidP="00597A38">
      <w:pPr>
        <w:spacing w:after="0" w:line="259" w:lineRule="auto"/>
        <w:ind w:left="1234" w:right="0" w:firstLine="0"/>
      </w:pPr>
      <w:r>
        <w:t xml:space="preserve"> </w:t>
      </w:r>
    </w:p>
    <w:p w:rsidR="0095341D" w:rsidRDefault="00597A38" w:rsidP="00597A38">
      <w:pPr>
        <w:ind w:left="1244" w:right="382"/>
      </w:pPr>
      <w:r>
        <w:t xml:space="preserve">Сумма элементов столбцов = [1.83, 3.67, 5.5], </w:t>
      </w:r>
    </w:p>
    <w:p w:rsidR="0095341D" w:rsidRDefault="00597A38" w:rsidP="00597A38">
      <w:pPr>
        <w:spacing w:after="0" w:line="259" w:lineRule="auto"/>
        <w:ind w:left="1234" w:right="0" w:firstLine="0"/>
      </w:pPr>
      <w:r>
        <w:t xml:space="preserve"> </w:t>
      </w:r>
    </w:p>
    <w:p w:rsidR="0095341D" w:rsidRDefault="00597A38" w:rsidP="00597A38">
      <w:pPr>
        <w:spacing w:after="153" w:line="259" w:lineRule="auto"/>
        <w:ind w:left="1234" w:right="0" w:firstLine="0"/>
      </w:pPr>
      <w:r>
        <w:t xml:space="preserve"> </w:t>
      </w:r>
    </w:p>
    <w:p w:rsidR="0095341D" w:rsidRDefault="00597A38" w:rsidP="00597A38">
      <w:pPr>
        <w:tabs>
          <w:tab w:val="center" w:pos="1015"/>
          <w:tab w:val="center" w:pos="1675"/>
          <w:tab w:val="center" w:pos="2733"/>
          <w:tab w:val="center" w:pos="3585"/>
          <w:tab w:val="center" w:pos="4397"/>
          <w:tab w:val="center" w:pos="4977"/>
        </w:tabs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>
        <w:t>A</w:t>
      </w:r>
      <w:r>
        <w:rPr>
          <w:sz w:val="24"/>
        </w:rPr>
        <w:t xml:space="preserve"> </w:t>
      </w:r>
      <w:r>
        <w:rPr>
          <w:sz w:val="24"/>
        </w:rPr>
        <w:tab/>
      </w:r>
      <w:r>
        <w:t>В</w:t>
      </w:r>
      <w:r>
        <w:rPr>
          <w:sz w:val="24"/>
        </w:rPr>
        <w:t xml:space="preserve"> </w:t>
      </w:r>
      <w:r>
        <w:rPr>
          <w:sz w:val="24"/>
        </w:rPr>
        <w:tab/>
      </w:r>
      <w:r>
        <w:t>С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43"/>
          <w:vertAlign w:val="superscript"/>
        </w:rPr>
        <w:t xml:space="preserve"> </w:t>
      </w:r>
    </w:p>
    <w:p w:rsidR="0095341D" w:rsidRDefault="00597A38" w:rsidP="00597A38">
      <w:pPr>
        <w:spacing w:after="0" w:line="259" w:lineRule="auto"/>
        <w:ind w:left="1015" w:right="0" w:firstLine="0"/>
      </w:pPr>
      <w:r>
        <w:rPr>
          <w:sz w:val="24"/>
        </w:rPr>
        <w:t xml:space="preserve"> </w:t>
      </w:r>
      <w:r>
        <w:rPr>
          <w:sz w:val="24"/>
        </w:rPr>
        <w:tab/>
      </w:r>
      <w:r>
        <w:t xml:space="preserve"> </w:t>
      </w:r>
    </w:p>
    <w:p w:rsidR="0095341D" w:rsidRDefault="00597A38" w:rsidP="00597A38">
      <w:pPr>
        <w:tabs>
          <w:tab w:val="center" w:pos="1015"/>
          <w:tab w:val="center" w:pos="1974"/>
          <w:tab w:val="center" w:pos="2731"/>
          <w:tab w:val="center" w:pos="3583"/>
          <w:tab w:val="center" w:pos="4396"/>
          <w:tab w:val="center" w:pos="4977"/>
        </w:tabs>
        <w:spacing w:after="241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 </w:t>
      </w:r>
      <w:r>
        <w:rPr>
          <w:sz w:val="24"/>
        </w:rPr>
        <w:tab/>
      </w:r>
      <w:r>
        <w:t>A</w:t>
      </w:r>
      <w:r>
        <w:rPr>
          <w:sz w:val="24"/>
        </w:rPr>
        <w:t xml:space="preserve"> </w:t>
      </w:r>
      <w:r>
        <w:rPr>
          <w:sz w:val="24"/>
        </w:rPr>
        <w:tab/>
        <w:t xml:space="preserve">1 </w:t>
      </w:r>
      <w:r>
        <w:rPr>
          <w:sz w:val="24"/>
        </w:rPr>
        <w:tab/>
        <w:t xml:space="preserve">1/2 </w:t>
      </w:r>
      <w:r>
        <w:rPr>
          <w:sz w:val="24"/>
        </w:rPr>
        <w:tab/>
        <w:t xml:space="preserve">1/5 </w:t>
      </w:r>
      <w:r>
        <w:rPr>
          <w:sz w:val="24"/>
        </w:rPr>
        <w:tab/>
      </w:r>
      <w:r>
        <w:t xml:space="preserve"> </w:t>
      </w:r>
    </w:p>
    <w:tbl>
      <w:tblPr>
        <w:tblStyle w:val="TableGrid"/>
        <w:tblpPr w:vertAnchor="text" w:tblpX="1634" w:tblpY="-56"/>
        <w:tblOverlap w:val="never"/>
        <w:tblW w:w="3147" w:type="dxa"/>
        <w:tblInd w:w="0" w:type="dxa"/>
        <w:tblCellMar>
          <w:top w:w="2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79"/>
        <w:gridCol w:w="840"/>
        <w:gridCol w:w="862"/>
        <w:gridCol w:w="766"/>
      </w:tblGrid>
      <w:tr w:rsidR="0095341D">
        <w:trPr>
          <w:trHeight w:val="360"/>
        </w:trPr>
        <w:tc>
          <w:tcPr>
            <w:tcW w:w="679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t>= B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80" w:right="0" w:firstLine="0"/>
            </w:pPr>
            <w:r>
              <w:t>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72" w:right="0" w:firstLine="0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71" w:right="0" w:firstLine="0"/>
            </w:pPr>
            <w:r>
              <w:rPr>
                <w:sz w:val="24"/>
              </w:rPr>
              <w:t xml:space="preserve">1/2 </w:t>
            </w:r>
          </w:p>
        </w:tc>
      </w:tr>
      <w:tr w:rsidR="0095341D">
        <w:trPr>
          <w:trHeight w:val="388"/>
        </w:trPr>
        <w:tc>
          <w:tcPr>
            <w:tcW w:w="679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204" w:right="0" w:firstLine="0"/>
            </w:pPr>
            <w:r>
              <w:t>С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80" w:right="0" w:firstLine="0"/>
            </w:pPr>
            <w:r>
              <w:t>5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72" w:right="0" w:firstLine="0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72" w:right="0" w:firstLine="0"/>
            </w:pPr>
            <w:r>
              <w:rPr>
                <w:sz w:val="24"/>
              </w:rPr>
              <w:t xml:space="preserve">1 </w:t>
            </w:r>
          </w:p>
        </w:tc>
      </w:tr>
    </w:tbl>
    <w:p w:rsidR="0095341D" w:rsidRDefault="00597A38" w:rsidP="00597A38">
      <w:pPr>
        <w:ind w:left="1155" w:right="6454"/>
      </w:pPr>
      <w:r>
        <w:t>A</w:t>
      </w:r>
      <w:r>
        <w:rPr>
          <w:vertAlign w:val="subscript"/>
        </w:rPr>
        <w:t>L</w:t>
      </w:r>
      <w:r>
        <w:rPr>
          <w:sz w:val="24"/>
        </w:rPr>
        <w:t xml:space="preserve"> </w:t>
      </w:r>
    </w:p>
    <w:p w:rsidR="0095341D" w:rsidRDefault="00597A38" w:rsidP="00597A38">
      <w:pPr>
        <w:spacing w:after="103" w:line="259" w:lineRule="auto"/>
        <w:ind w:left="1015" w:right="6454" w:firstLine="0"/>
      </w:pPr>
      <w:r>
        <w:rPr>
          <w:sz w:val="24"/>
        </w:rPr>
        <w:t xml:space="preserve"> </w:t>
      </w:r>
    </w:p>
    <w:p w:rsidR="0095341D" w:rsidRDefault="00597A38" w:rsidP="00597A38">
      <w:pPr>
        <w:spacing w:after="0" w:line="259" w:lineRule="auto"/>
        <w:ind w:left="1414" w:right="0" w:firstLine="0"/>
      </w:pPr>
      <w:r>
        <w:t xml:space="preserve">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95341D" w:rsidRDefault="00597A38" w:rsidP="00597A38">
      <w:pPr>
        <w:spacing w:after="0" w:line="259" w:lineRule="auto"/>
        <w:ind w:left="1234" w:right="0" w:firstLine="0"/>
      </w:pPr>
      <w:r>
        <w:t xml:space="preserve"> </w:t>
      </w:r>
    </w:p>
    <w:p w:rsidR="0095341D" w:rsidRDefault="00597A38" w:rsidP="00597A38">
      <w:pPr>
        <w:spacing w:after="9" w:line="259" w:lineRule="auto"/>
        <w:ind w:left="1234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95341D" w:rsidRDefault="00597A38" w:rsidP="00597A38">
      <w:pPr>
        <w:spacing w:after="0" w:line="259" w:lineRule="auto"/>
        <w:ind w:left="1234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95341D" w:rsidRDefault="00597A38" w:rsidP="00597A38">
      <w:pPr>
        <w:spacing w:after="9" w:line="259" w:lineRule="auto"/>
        <w:ind w:left="1234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95341D" w:rsidRDefault="00597A38" w:rsidP="00597A38">
      <w:pPr>
        <w:spacing w:after="0" w:line="259" w:lineRule="auto"/>
        <w:ind w:left="1234" w:right="0" w:firstLine="0"/>
      </w:pPr>
      <w:r>
        <w:t xml:space="preserve"> </w:t>
      </w:r>
    </w:p>
    <w:p w:rsidR="0095341D" w:rsidRDefault="00597A38" w:rsidP="00597A38">
      <w:pPr>
        <w:ind w:left="1244" w:right="382"/>
      </w:pPr>
      <w:r>
        <w:t xml:space="preserve">Сумма элементов столбцов = </w:t>
      </w:r>
      <w:r>
        <w:t xml:space="preserve">[8, 3.5, 1.7]. </w:t>
      </w:r>
    </w:p>
    <w:p w:rsidR="0095341D" w:rsidRDefault="00597A38" w:rsidP="00597A38">
      <w:pPr>
        <w:ind w:left="1234" w:right="382" w:firstLine="792"/>
      </w:pPr>
      <w:r>
        <w:t>При делении элементов каждого столбца матриц А</w:t>
      </w:r>
      <w:r>
        <w:rPr>
          <w:vertAlign w:val="subscript"/>
        </w:rPr>
        <w:t xml:space="preserve">R  </w:t>
      </w:r>
      <w:r>
        <w:t xml:space="preserve"> и А</w:t>
      </w:r>
      <w:r>
        <w:rPr>
          <w:vertAlign w:val="subscript"/>
        </w:rPr>
        <w:t xml:space="preserve">L  </w:t>
      </w:r>
      <w:r>
        <w:t xml:space="preserve">на сумму элементов этих же столбцов получаем нормализованные матрицы  </w:t>
      </w:r>
    </w:p>
    <w:p w:rsidR="0095341D" w:rsidRDefault="0095341D" w:rsidP="00597A38">
      <w:pPr>
        <w:spacing w:after="0" w:line="259" w:lineRule="auto"/>
        <w:ind w:left="1234" w:right="0" w:firstLine="0"/>
      </w:pPr>
    </w:p>
    <w:p w:rsidR="0095341D" w:rsidRDefault="0095341D" w:rsidP="00597A38">
      <w:pPr>
        <w:sectPr w:rsidR="0095341D" w:rsidSect="00597A38">
          <w:footerReference w:type="even" r:id="rId7"/>
          <w:footerReference w:type="default" r:id="rId8"/>
          <w:footerReference w:type="first" r:id="rId9"/>
          <w:type w:val="continuous"/>
          <w:pgSz w:w="11906" w:h="16838"/>
          <w:pgMar w:top="765" w:right="244" w:bottom="522" w:left="471" w:header="720" w:footer="720" w:gutter="0"/>
          <w:cols w:space="720"/>
        </w:sectPr>
      </w:pPr>
    </w:p>
    <w:tbl>
      <w:tblPr>
        <w:tblStyle w:val="TableGrid"/>
        <w:tblpPr w:vertAnchor="text" w:horzAnchor="margin" w:tblpX="619" w:tblpY="437"/>
        <w:tblOverlap w:val="never"/>
        <w:tblW w:w="3147" w:type="dxa"/>
        <w:tblInd w:w="0" w:type="dxa"/>
        <w:tblCellMar>
          <w:top w:w="7" w:type="dxa"/>
          <w:left w:w="41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679"/>
        <w:gridCol w:w="840"/>
        <w:gridCol w:w="862"/>
        <w:gridCol w:w="766"/>
      </w:tblGrid>
      <w:tr w:rsidR="0095341D">
        <w:trPr>
          <w:trHeight w:val="365"/>
        </w:trPr>
        <w:tc>
          <w:tcPr>
            <w:tcW w:w="679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t>= B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84" w:right="0" w:firstLine="0"/>
            </w:pPr>
            <w:r>
              <w:t>0.273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96" w:right="0" w:firstLine="0"/>
            </w:pPr>
            <w:r>
              <w:t>0.273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48" w:right="0" w:firstLine="0"/>
            </w:pPr>
            <w:r>
              <w:t>0.273</w:t>
            </w:r>
            <w:r>
              <w:rPr>
                <w:sz w:val="24"/>
              </w:rPr>
              <w:t xml:space="preserve"> </w:t>
            </w:r>
          </w:p>
        </w:tc>
      </w:tr>
      <w:tr w:rsidR="0095341D">
        <w:trPr>
          <w:trHeight w:val="533"/>
        </w:trPr>
        <w:tc>
          <w:tcPr>
            <w:tcW w:w="679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204" w:right="0" w:firstLine="0"/>
            </w:pPr>
            <w:r>
              <w:t>С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82" w:right="0" w:firstLine="0"/>
            </w:pPr>
            <w:r>
              <w:t>0.182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146" w:line="259" w:lineRule="auto"/>
              <w:ind w:left="91" w:right="0" w:firstLine="0"/>
            </w:pPr>
            <w:r>
              <w:t>0.182</w:t>
            </w:r>
            <w:r>
              <w:rPr>
                <w:sz w:val="24"/>
              </w:rPr>
              <w:t xml:space="preserve"> </w:t>
            </w:r>
          </w:p>
          <w:p w:rsidR="0095341D" w:rsidRDefault="00597A38" w:rsidP="00597A38">
            <w:pPr>
              <w:spacing w:after="129" w:line="259" w:lineRule="auto"/>
              <w:ind w:left="0" w:right="10" w:firstLine="0"/>
            </w:pPr>
            <w:r>
              <w:t>В</w:t>
            </w:r>
            <w:r>
              <w:rPr>
                <w:sz w:val="24"/>
              </w:rPr>
              <w:t xml:space="preserve"> </w:t>
            </w:r>
          </w:p>
          <w:p w:rsidR="0095341D" w:rsidRDefault="00597A38" w:rsidP="00597A38">
            <w:pPr>
              <w:spacing w:after="70" w:line="259" w:lineRule="auto"/>
              <w:ind w:left="96" w:right="0" w:firstLine="0"/>
            </w:pPr>
            <w:r>
              <w:t>0.143</w:t>
            </w:r>
            <w:r>
              <w:rPr>
                <w:sz w:val="24"/>
              </w:rPr>
              <w:t xml:space="preserve"> </w:t>
            </w:r>
          </w:p>
          <w:p w:rsidR="0095341D" w:rsidRDefault="00597A38" w:rsidP="00597A38">
            <w:pPr>
              <w:spacing w:after="0" w:line="259" w:lineRule="auto"/>
              <w:ind w:left="91" w:right="0" w:firstLine="0"/>
            </w:pPr>
            <w:r>
              <w:t>0.286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46" w:right="0" w:firstLine="0"/>
            </w:pPr>
            <w:r>
              <w:t>0.182</w:t>
            </w:r>
            <w:r>
              <w:rPr>
                <w:sz w:val="24"/>
              </w:rPr>
              <w:t xml:space="preserve"> </w:t>
            </w:r>
          </w:p>
        </w:tc>
      </w:tr>
      <w:tr w:rsidR="0095341D">
        <w:trPr>
          <w:trHeight w:val="475"/>
        </w:trPr>
        <w:tc>
          <w:tcPr>
            <w:tcW w:w="1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5341D" w:rsidRDefault="00597A38" w:rsidP="00597A38">
            <w:pPr>
              <w:tabs>
                <w:tab w:val="center" w:pos="1058"/>
              </w:tabs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t>A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5341D" w:rsidRDefault="0095341D" w:rsidP="00597A38">
            <w:pPr>
              <w:spacing w:after="160" w:line="259" w:lineRule="auto"/>
              <w:ind w:left="0" w:right="0" w:firstLine="0"/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0" w:right="14" w:firstLine="0"/>
            </w:pPr>
            <w:r>
              <w:t>С</w:t>
            </w:r>
            <w:r>
              <w:rPr>
                <w:sz w:val="24"/>
              </w:rPr>
              <w:t xml:space="preserve"> </w:t>
            </w:r>
          </w:p>
        </w:tc>
      </w:tr>
      <w:tr w:rsidR="0095341D">
        <w:trPr>
          <w:trHeight w:val="418"/>
        </w:trPr>
        <w:tc>
          <w:tcPr>
            <w:tcW w:w="679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95341D" w:rsidRDefault="00597A38" w:rsidP="00597A38">
            <w:pPr>
              <w:spacing w:after="0" w:line="259" w:lineRule="auto"/>
              <w:ind w:left="0" w:right="10" w:firstLine="0"/>
            </w:pPr>
            <w:r>
              <w:t>A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96" w:right="0" w:firstLine="0"/>
            </w:pPr>
            <w:r>
              <w:t>0.125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5341D" w:rsidRDefault="0095341D" w:rsidP="00597A38">
            <w:pPr>
              <w:spacing w:after="160" w:line="259" w:lineRule="auto"/>
              <w:ind w:left="0" w:right="0" w:firstLine="0"/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95341D" w:rsidRDefault="00597A38" w:rsidP="00597A38">
            <w:pPr>
              <w:spacing w:after="0" w:line="259" w:lineRule="auto"/>
              <w:ind w:left="48" w:right="0" w:firstLine="0"/>
            </w:pPr>
            <w:r>
              <w:t>0.118</w:t>
            </w:r>
            <w:r>
              <w:rPr>
                <w:sz w:val="24"/>
              </w:rPr>
              <w:t xml:space="preserve"> </w:t>
            </w:r>
          </w:p>
        </w:tc>
      </w:tr>
      <w:tr w:rsidR="0095341D">
        <w:trPr>
          <w:trHeight w:val="361"/>
        </w:trPr>
        <w:tc>
          <w:tcPr>
            <w:tcW w:w="679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t>= B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79" w:right="0" w:firstLine="0"/>
            </w:pPr>
            <w:r>
              <w:t>0.250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5341D" w:rsidRDefault="0095341D" w:rsidP="00597A38">
            <w:pPr>
              <w:spacing w:after="160" w:line="259" w:lineRule="auto"/>
              <w:ind w:left="0" w:right="0" w:firstLine="0"/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46" w:right="0" w:firstLine="0"/>
            </w:pPr>
            <w:r>
              <w:t>0.294</w:t>
            </w:r>
            <w:r>
              <w:rPr>
                <w:sz w:val="24"/>
              </w:rPr>
              <w:t xml:space="preserve"> </w:t>
            </w:r>
          </w:p>
        </w:tc>
      </w:tr>
      <w:tr w:rsidR="0095341D">
        <w:trPr>
          <w:trHeight w:val="388"/>
        </w:trPr>
        <w:tc>
          <w:tcPr>
            <w:tcW w:w="679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204" w:right="0" w:firstLine="0"/>
            </w:pPr>
            <w:r>
              <w:t>С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84" w:right="0" w:firstLine="0"/>
            </w:pPr>
            <w:r>
              <w:t>0.625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103" w:right="0" w:firstLine="0"/>
            </w:pPr>
            <w:r>
              <w:t>0.571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48" w:right="0" w:firstLine="0"/>
            </w:pPr>
            <w:r>
              <w:t>0.588</w:t>
            </w:r>
            <w:r>
              <w:rPr>
                <w:sz w:val="24"/>
              </w:rPr>
              <w:t xml:space="preserve"> </w:t>
            </w:r>
          </w:p>
        </w:tc>
      </w:tr>
    </w:tbl>
    <w:p w:rsidR="0095341D" w:rsidRDefault="00597A38" w:rsidP="00597A38">
      <w:pPr>
        <w:tabs>
          <w:tab w:val="center" w:pos="853"/>
          <w:tab w:val="center" w:pos="1725"/>
          <w:tab w:val="center" w:pos="1999"/>
          <w:tab w:val="right" w:pos="3734"/>
        </w:tabs>
        <w:spacing w:after="157"/>
        <w:ind w:left="0" w:right="0" w:firstLine="0"/>
      </w:pPr>
      <w:r>
        <w:rPr>
          <w:sz w:val="37"/>
          <w:vertAlign w:val="superscript"/>
        </w:rPr>
        <w:t xml:space="preserve"> 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37"/>
          <w:vertAlign w:val="superscript"/>
        </w:rPr>
        <w:t xml:space="preserve"> </w:t>
      </w:r>
      <w:r>
        <w:t>A</w:t>
      </w:r>
      <w:r>
        <w:rPr>
          <w:sz w:val="24"/>
        </w:rPr>
        <w:t xml:space="preserve"> </w:t>
      </w:r>
      <w:r>
        <w:rPr>
          <w:sz w:val="24"/>
        </w:rPr>
        <w:tab/>
      </w:r>
      <w:r>
        <w:t>0.545A</w:t>
      </w:r>
      <w:r>
        <w:rPr>
          <w:sz w:val="37"/>
          <w:vertAlign w:val="superscript"/>
        </w:rPr>
        <w:t xml:space="preserve"> </w:t>
      </w:r>
      <w:r>
        <w:rPr>
          <w:sz w:val="37"/>
          <w:vertAlign w:val="superscript"/>
        </w:rPr>
        <w:tab/>
      </w:r>
      <w:r>
        <w:rPr>
          <w:sz w:val="24"/>
        </w:rPr>
        <w:t xml:space="preserve"> </w:t>
      </w:r>
      <w:r>
        <w:rPr>
          <w:sz w:val="24"/>
        </w:rPr>
        <w:tab/>
      </w:r>
      <w:r>
        <w:t>0.545В</w:t>
      </w:r>
      <w:r>
        <w:rPr>
          <w:sz w:val="37"/>
          <w:vertAlign w:val="superscript"/>
        </w:rPr>
        <w:t xml:space="preserve"> </w:t>
      </w:r>
      <w:r>
        <w:rPr>
          <w:sz w:val="24"/>
        </w:rPr>
        <w:t xml:space="preserve"> </w:t>
      </w:r>
      <w:r>
        <w:t>0.545С</w:t>
      </w:r>
      <w:r>
        <w:rPr>
          <w:sz w:val="37"/>
          <w:vertAlign w:val="superscript"/>
        </w:rPr>
        <w:t xml:space="preserve"> </w:t>
      </w:r>
      <w:r>
        <w:rPr>
          <w:sz w:val="24"/>
        </w:rPr>
        <w:t xml:space="preserve"> </w:t>
      </w:r>
    </w:p>
    <w:p w:rsidR="0095341D" w:rsidRDefault="00597A38" w:rsidP="00597A38">
      <w:pPr>
        <w:spacing w:after="0" w:line="259" w:lineRule="auto"/>
        <w:ind w:left="142" w:right="0" w:firstLine="0"/>
      </w:pPr>
      <w:r>
        <w:rPr>
          <w:sz w:val="30"/>
        </w:rPr>
        <w:t>N</w:t>
      </w:r>
      <w:r>
        <w:rPr>
          <w:sz w:val="19"/>
        </w:rPr>
        <w:t>R</w:t>
      </w:r>
      <w:r>
        <w:rPr>
          <w:sz w:val="16"/>
        </w:rPr>
        <w:t xml:space="preserve"> </w:t>
      </w:r>
    </w:p>
    <w:p w:rsidR="0095341D" w:rsidRDefault="00597A38" w:rsidP="00597A38">
      <w:pPr>
        <w:spacing w:after="0" w:line="259" w:lineRule="auto"/>
        <w:ind w:left="0" w:right="0" w:firstLine="0"/>
      </w:pPr>
      <w:r>
        <w:rPr>
          <w:sz w:val="24"/>
        </w:rPr>
        <w:t xml:space="preserve"> </w:t>
      </w:r>
    </w:p>
    <w:p w:rsidR="0095341D" w:rsidRDefault="00597A38" w:rsidP="00597A38">
      <w:pPr>
        <w:spacing w:line="384" w:lineRule="auto"/>
        <w:ind w:right="0"/>
      </w:pPr>
      <w:r>
        <w:t xml:space="preserve">Средние значения элементов строк  </w:t>
      </w:r>
      <w:r>
        <w:rPr>
          <w:sz w:val="18"/>
        </w:rPr>
        <w:t>W</w:t>
      </w:r>
      <w:r>
        <w:rPr>
          <w:sz w:val="18"/>
          <w:vertAlign w:val="subscript"/>
        </w:rPr>
        <w:t>RA</w:t>
      </w:r>
      <w:r>
        <w:rPr>
          <w:sz w:val="22"/>
        </w:rPr>
        <w:t xml:space="preserve"> </w:t>
      </w:r>
      <w:r>
        <w:t>= (0.545 + 0.545 + 0.545)/ 3 = 0.545, w</w:t>
      </w:r>
      <w:r>
        <w:rPr>
          <w:vertAlign w:val="subscript"/>
        </w:rPr>
        <w:t>RB</w:t>
      </w:r>
      <w:r>
        <w:t xml:space="preserve"> = (0.273+ 0.273 +0.273)/3 = 0.273,       </w:t>
      </w:r>
    </w:p>
    <w:p w:rsidR="0095341D" w:rsidRDefault="0095341D" w:rsidP="00597A38">
      <w:pPr>
        <w:sectPr w:rsidR="0095341D">
          <w:footerReference w:type="even" r:id="rId10"/>
          <w:footerReference w:type="default" r:id="rId11"/>
          <w:footerReference w:type="first" r:id="rId12"/>
          <w:pgSz w:w="11906" w:h="16838"/>
          <w:pgMar w:top="1440" w:right="1983" w:bottom="1440" w:left="1483" w:header="720" w:footer="1067" w:gutter="0"/>
          <w:cols w:num="2" w:space="720" w:equalWidth="0">
            <w:col w:w="3572" w:space="393"/>
            <w:col w:w="4475"/>
          </w:cols>
        </w:sectPr>
      </w:pPr>
    </w:p>
    <w:p w:rsidR="0095341D" w:rsidRDefault="00597A38" w:rsidP="00597A38">
      <w:pPr>
        <w:ind w:right="382"/>
      </w:pPr>
      <w:r>
        <w:rPr>
          <w:sz w:val="24"/>
        </w:rPr>
        <w:t xml:space="preserve"> </w:t>
      </w:r>
      <w:r>
        <w:t>w</w:t>
      </w:r>
      <w:r>
        <w:rPr>
          <w:vertAlign w:val="subscript"/>
        </w:rPr>
        <w:t>RC</w:t>
      </w:r>
      <w:r>
        <w:t>=(0.182 + 0.182 + 0.182)/3 = 0.182,</w:t>
      </w:r>
      <w:r>
        <w:rPr>
          <w:sz w:val="24"/>
        </w:rPr>
        <w:t xml:space="preserve"> </w:t>
      </w:r>
    </w:p>
    <w:p w:rsidR="0095341D" w:rsidRDefault="00597A38" w:rsidP="00597A38">
      <w:pPr>
        <w:spacing w:after="0" w:line="259" w:lineRule="auto"/>
        <w:ind w:left="0" w:right="5907" w:firstLine="0"/>
      </w:pPr>
      <w:r>
        <w:rPr>
          <w:sz w:val="24"/>
        </w:rPr>
        <w:t xml:space="preserve"> </w:t>
      </w:r>
    </w:p>
    <w:p w:rsidR="0095341D" w:rsidRDefault="00597A38" w:rsidP="00597A38">
      <w:pPr>
        <w:spacing w:after="172" w:line="259" w:lineRule="auto"/>
        <w:ind w:left="0" w:right="0" w:firstLine="0"/>
      </w:pPr>
      <w:r>
        <w:rPr>
          <w:sz w:val="24"/>
        </w:rPr>
        <w:t xml:space="preserve"> </w:t>
      </w:r>
      <w:r>
        <w:t xml:space="preserve"> </w:t>
      </w:r>
    </w:p>
    <w:p w:rsidR="0095341D" w:rsidRDefault="00597A38" w:rsidP="00597A38">
      <w:pPr>
        <w:ind w:left="140" w:right="5907"/>
      </w:pPr>
      <w:r>
        <w:t>N</w:t>
      </w:r>
      <w:r>
        <w:rPr>
          <w:vertAlign w:val="subscript"/>
        </w:rPr>
        <w:t>L</w:t>
      </w:r>
      <w:r>
        <w:rPr>
          <w:sz w:val="24"/>
        </w:rPr>
        <w:t xml:space="preserve"> </w:t>
      </w:r>
    </w:p>
    <w:p w:rsidR="0095341D" w:rsidRDefault="00597A38" w:rsidP="00597A38">
      <w:pPr>
        <w:spacing w:after="0" w:line="259" w:lineRule="auto"/>
        <w:ind w:left="0" w:right="5907" w:firstLine="0"/>
      </w:pPr>
      <w:r>
        <w:rPr>
          <w:sz w:val="24"/>
        </w:rPr>
        <w:t xml:space="preserve"> </w:t>
      </w:r>
    </w:p>
    <w:p w:rsidR="0095341D" w:rsidRDefault="00597A38" w:rsidP="00597A38">
      <w:pPr>
        <w:spacing w:after="681"/>
        <w:ind w:left="220" w:right="382"/>
      </w:pPr>
      <w:r>
        <w:t>С</w:t>
      </w:r>
      <w:r>
        <w:t xml:space="preserve">редние значения элементов строк  </w:t>
      </w:r>
      <w:r>
        <w:t>матрицы N</w:t>
      </w:r>
      <w:r>
        <w:rPr>
          <w:vertAlign w:val="subscript"/>
        </w:rPr>
        <w:t>L</w:t>
      </w:r>
      <w:r>
        <w:t xml:space="preserve">: </w:t>
      </w:r>
    </w:p>
    <w:p w:rsidR="0095341D" w:rsidRDefault="00597A38" w:rsidP="00597A38">
      <w:pPr>
        <w:spacing w:after="659"/>
        <w:ind w:left="312" w:right="382"/>
      </w:pPr>
      <w:r>
        <w:t>W</w:t>
      </w:r>
      <w:r>
        <w:rPr>
          <w:vertAlign w:val="subscript"/>
        </w:rPr>
        <w:t xml:space="preserve">LA </w:t>
      </w:r>
      <w:r>
        <w:t xml:space="preserve"> = (0.125 + 0.143 + 0.118)/3 = 0.129,  </w:t>
      </w:r>
    </w:p>
    <w:p w:rsidR="0095341D" w:rsidRDefault="00597A38" w:rsidP="00597A38">
      <w:pPr>
        <w:spacing w:after="667"/>
        <w:ind w:left="220" w:right="382"/>
      </w:pPr>
      <w:r>
        <w:t>W</w:t>
      </w:r>
      <w:r>
        <w:rPr>
          <w:sz w:val="22"/>
        </w:rPr>
        <w:t xml:space="preserve">LB  </w:t>
      </w:r>
      <w:r>
        <w:t xml:space="preserve">= (0.250 + 0.286 + 0.294)/ 3 = 0.277,  </w:t>
      </w:r>
    </w:p>
    <w:p w:rsidR="0095341D" w:rsidRDefault="00597A38" w:rsidP="00597A38">
      <w:pPr>
        <w:spacing w:after="660"/>
        <w:ind w:left="300" w:right="382"/>
      </w:pPr>
      <w:r>
        <w:t>W</w:t>
      </w:r>
      <w:r>
        <w:rPr>
          <w:vertAlign w:val="subscript"/>
        </w:rPr>
        <w:t xml:space="preserve">LC </w:t>
      </w:r>
      <w:r>
        <w:t>=( 0.625 + 0.571 + 0.588)/3 = 0.594.</w:t>
      </w:r>
      <w:r>
        <w:rPr>
          <w:sz w:val="24"/>
        </w:rPr>
        <w:t xml:space="preserve"> </w:t>
      </w:r>
    </w:p>
    <w:p w:rsidR="0095341D" w:rsidRDefault="00597A38" w:rsidP="00597A38">
      <w:pPr>
        <w:spacing w:after="0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spacing w:after="3" w:line="223" w:lineRule="auto"/>
        <w:ind w:left="215" w:right="641" w:firstLine="761"/>
      </w:pPr>
      <w:r>
        <w:rPr>
          <w:sz w:val="30"/>
        </w:rPr>
        <w:t>Величины (</w:t>
      </w:r>
      <w:r>
        <w:rPr>
          <w:sz w:val="24"/>
        </w:rPr>
        <w:t>W</w:t>
      </w:r>
      <w:r>
        <w:rPr>
          <w:sz w:val="24"/>
          <w:vertAlign w:val="subscript"/>
        </w:rPr>
        <w:t>RA</w:t>
      </w:r>
      <w:r>
        <w:rPr>
          <w:sz w:val="30"/>
        </w:rPr>
        <w:t>,</w:t>
      </w:r>
      <w:r>
        <w:rPr>
          <w:sz w:val="24"/>
        </w:rPr>
        <w:t xml:space="preserve"> W</w:t>
      </w:r>
      <w:r>
        <w:rPr>
          <w:sz w:val="24"/>
          <w:vertAlign w:val="subscript"/>
        </w:rPr>
        <w:t>RB</w:t>
      </w:r>
      <w:r>
        <w:rPr>
          <w:sz w:val="30"/>
        </w:rPr>
        <w:t>,</w:t>
      </w:r>
      <w:r>
        <w:rPr>
          <w:sz w:val="24"/>
        </w:rPr>
        <w:t xml:space="preserve"> W</w:t>
      </w:r>
      <w:r>
        <w:rPr>
          <w:sz w:val="24"/>
          <w:vertAlign w:val="subscript"/>
        </w:rPr>
        <w:t>RC</w:t>
      </w:r>
      <w:r>
        <w:rPr>
          <w:sz w:val="30"/>
        </w:rPr>
        <w:t>)</w:t>
      </w:r>
      <w:r>
        <w:rPr>
          <w:sz w:val="24"/>
        </w:rPr>
        <w:t xml:space="preserve"> </w:t>
      </w:r>
      <w:r>
        <w:rPr>
          <w:sz w:val="30"/>
        </w:rPr>
        <w:t xml:space="preserve">= (0.545, 0.273, 0.182) дают соответствующие веса для университетов А, В и С с точки </w:t>
      </w:r>
      <w:r>
        <w:rPr>
          <w:sz w:val="30"/>
        </w:rPr>
        <w:t>зрения академической репутации. Аналогично величины (w</w:t>
      </w:r>
      <w:r>
        <w:rPr>
          <w:sz w:val="30"/>
          <w:vertAlign w:val="subscript"/>
        </w:rPr>
        <w:t>LA</w:t>
      </w:r>
      <w:r>
        <w:rPr>
          <w:sz w:val="30"/>
        </w:rPr>
        <w:t>, w</w:t>
      </w:r>
      <w:r>
        <w:rPr>
          <w:sz w:val="30"/>
          <w:vertAlign w:val="subscript"/>
        </w:rPr>
        <w:t>LB ,</w:t>
      </w:r>
      <w:r>
        <w:rPr>
          <w:sz w:val="30"/>
        </w:rPr>
        <w:t xml:space="preserve"> w</w:t>
      </w:r>
      <w:r>
        <w:rPr>
          <w:sz w:val="30"/>
          <w:vertAlign w:val="subscript"/>
        </w:rPr>
        <w:t>LC</w:t>
      </w:r>
      <w:r>
        <w:rPr>
          <w:sz w:val="30"/>
        </w:rPr>
        <w:t>) = (0.129, 0.277, 0.594) являются относительными весами, касающимися местонахождения университетов.</w:t>
      </w:r>
      <w:r>
        <w:rPr>
          <w:sz w:val="24"/>
        </w:rPr>
        <w:t xml:space="preserve"> </w:t>
      </w:r>
    </w:p>
    <w:p w:rsidR="0095341D" w:rsidRDefault="00597A38" w:rsidP="00597A38">
      <w:pPr>
        <w:spacing w:after="0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spacing w:after="0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spacing w:after="0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spacing w:after="0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spacing w:after="0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spacing w:after="0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spacing w:after="0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spacing w:after="0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spacing w:after="0" w:line="259" w:lineRule="auto"/>
        <w:ind w:left="0" w:right="322" w:firstLine="0"/>
      </w:pPr>
      <w:r>
        <w:t xml:space="preserve"> </w:t>
      </w:r>
    </w:p>
    <w:p w:rsidR="0095341D" w:rsidRDefault="00597A38" w:rsidP="00597A38">
      <w:pPr>
        <w:spacing w:after="40" w:line="259" w:lineRule="auto"/>
        <w:ind w:left="74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807759" cy="3670663"/>
                <wp:effectExtent l="0" t="0" r="21590" b="25400"/>
                <wp:docPr id="22763" name="Group 227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7759" cy="3670663"/>
                          <a:chOff x="0" y="0"/>
                          <a:chExt cx="6010656" cy="4751832"/>
                        </a:xfrm>
                      </wpg:grpSpPr>
                      <wps:wsp>
                        <wps:cNvPr id="1455" name="Rectangle 1455"/>
                        <wps:cNvSpPr/>
                        <wps:spPr>
                          <a:xfrm>
                            <a:off x="91470" y="2558351"/>
                            <a:ext cx="59287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6" name="Rectangle 1456"/>
                        <wps:cNvSpPr/>
                        <wps:spPr>
                          <a:xfrm>
                            <a:off x="91470" y="2764119"/>
                            <a:ext cx="59287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7" name="Rectangle 1457"/>
                        <wps:cNvSpPr/>
                        <wps:spPr>
                          <a:xfrm>
                            <a:off x="91470" y="2968281"/>
                            <a:ext cx="59287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9" name="Shape 1489"/>
                        <wps:cNvSpPr/>
                        <wps:spPr>
                          <a:xfrm>
                            <a:off x="2589276" y="0"/>
                            <a:ext cx="1321308" cy="1350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1308" h="1350264">
                                <a:moveTo>
                                  <a:pt x="0" y="0"/>
                                </a:moveTo>
                                <a:lnTo>
                                  <a:pt x="1321308" y="0"/>
                                </a:lnTo>
                                <a:lnTo>
                                  <a:pt x="1321308" y="1350264"/>
                                </a:lnTo>
                                <a:lnTo>
                                  <a:pt x="0" y="1350264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" name="Rectangle 1490"/>
                        <wps:cNvSpPr/>
                        <wps:spPr>
                          <a:xfrm>
                            <a:off x="3032760" y="53247"/>
                            <a:ext cx="57726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Выбор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1" name="Rectangle 1491"/>
                        <wps:cNvSpPr/>
                        <wps:spPr>
                          <a:xfrm>
                            <a:off x="3467100" y="53247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2" name="Rectangle 1492"/>
                        <wps:cNvSpPr/>
                        <wps:spPr>
                          <a:xfrm>
                            <a:off x="2813304" y="234602"/>
                            <a:ext cx="69320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универс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3" name="Rectangle 1493"/>
                        <wps:cNvSpPr/>
                        <wps:spPr>
                          <a:xfrm>
                            <a:off x="3334512" y="234602"/>
                            <a:ext cx="108440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4" name="Rectangle 1494"/>
                        <wps:cNvSpPr/>
                        <wps:spPr>
                          <a:xfrm>
                            <a:off x="3416808" y="234602"/>
                            <a:ext cx="35714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тета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5" name="Rectangle 1495"/>
                        <wps:cNvSpPr/>
                        <wps:spPr>
                          <a:xfrm>
                            <a:off x="3686556" y="234602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7" name="Shape 1497"/>
                        <wps:cNvSpPr/>
                        <wps:spPr>
                          <a:xfrm>
                            <a:off x="940308" y="2365248"/>
                            <a:ext cx="1427988" cy="1350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7988" h="1350264">
                                <a:moveTo>
                                  <a:pt x="0" y="0"/>
                                </a:moveTo>
                                <a:lnTo>
                                  <a:pt x="1427988" y="0"/>
                                </a:lnTo>
                                <a:lnTo>
                                  <a:pt x="1427988" y="1350264"/>
                                </a:lnTo>
                                <a:lnTo>
                                  <a:pt x="0" y="1350264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" name="Rectangle 1498"/>
                        <wps:cNvSpPr/>
                        <wps:spPr>
                          <a:xfrm>
                            <a:off x="1089660" y="2418495"/>
                            <a:ext cx="110244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Местополож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9" name="Rectangle 1499"/>
                        <wps:cNvSpPr/>
                        <wps:spPr>
                          <a:xfrm>
                            <a:off x="1918716" y="2418495"/>
                            <a:ext cx="8999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0" name="Rectangle 1500"/>
                        <wps:cNvSpPr/>
                        <wps:spPr>
                          <a:xfrm>
                            <a:off x="1985772" y="2418495"/>
                            <a:ext cx="357549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ние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1" name="Rectangle 1501"/>
                        <wps:cNvSpPr/>
                        <wps:spPr>
                          <a:xfrm>
                            <a:off x="1469136" y="2596802"/>
                            <a:ext cx="48970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(0,17)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2" name="Rectangle 1502"/>
                        <wps:cNvSpPr/>
                        <wps:spPr>
                          <a:xfrm>
                            <a:off x="1837944" y="2596802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4" name="Shape 1504"/>
                        <wps:cNvSpPr/>
                        <wps:spPr>
                          <a:xfrm>
                            <a:off x="4582668" y="2375916"/>
                            <a:ext cx="1427988" cy="1350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7988" h="1350264">
                                <a:moveTo>
                                  <a:pt x="0" y="0"/>
                                </a:moveTo>
                                <a:lnTo>
                                  <a:pt x="1427988" y="0"/>
                                </a:lnTo>
                                <a:lnTo>
                                  <a:pt x="1427988" y="1350264"/>
                                </a:lnTo>
                                <a:lnTo>
                                  <a:pt x="0" y="1350264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5" name="Rectangle 1505"/>
                        <wps:cNvSpPr/>
                        <wps:spPr>
                          <a:xfrm>
                            <a:off x="4959096" y="2429163"/>
                            <a:ext cx="95143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Репутация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" name="Rectangle 1506"/>
                        <wps:cNvSpPr/>
                        <wps:spPr>
                          <a:xfrm>
                            <a:off x="5675376" y="2429163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7" name="Rectangle 1507"/>
                        <wps:cNvSpPr/>
                        <wps:spPr>
                          <a:xfrm>
                            <a:off x="5113020" y="2610519"/>
                            <a:ext cx="48970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(0,83)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8" name="Rectangle 1508"/>
                        <wps:cNvSpPr/>
                        <wps:spPr>
                          <a:xfrm>
                            <a:off x="5481828" y="2610519"/>
                            <a:ext cx="5067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7" name="Shape 1527"/>
                        <wps:cNvSpPr/>
                        <wps:spPr>
                          <a:xfrm>
                            <a:off x="1673352" y="1937004"/>
                            <a:ext cx="365760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00" h="10668">
                                <a:moveTo>
                                  <a:pt x="0" y="0"/>
                                </a:moveTo>
                                <a:lnTo>
                                  <a:pt x="3657600" y="10668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3250692" y="1339596"/>
                            <a:ext cx="0" cy="597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7408">
                                <a:moveTo>
                                  <a:pt x="0" y="0"/>
                                </a:moveTo>
                                <a:lnTo>
                                  <a:pt x="0" y="597408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1673352" y="1937004"/>
                            <a:ext cx="0" cy="417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6">
                                <a:moveTo>
                                  <a:pt x="0" y="0"/>
                                </a:moveTo>
                                <a:lnTo>
                                  <a:pt x="0" y="417576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5330952" y="1937004"/>
                            <a:ext cx="0" cy="417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6">
                                <a:moveTo>
                                  <a:pt x="0" y="0"/>
                                </a:moveTo>
                                <a:lnTo>
                                  <a:pt x="0" y="417576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9" name="Shape 1549"/>
                        <wps:cNvSpPr/>
                        <wps:spPr>
                          <a:xfrm>
                            <a:off x="431292" y="4244340"/>
                            <a:ext cx="238810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8108" h="10668">
                                <a:moveTo>
                                  <a:pt x="0" y="0"/>
                                </a:moveTo>
                                <a:lnTo>
                                  <a:pt x="2388108" y="10668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" name="Shape 1550"/>
                        <wps:cNvSpPr/>
                        <wps:spPr>
                          <a:xfrm>
                            <a:off x="431292" y="4244340"/>
                            <a:ext cx="0" cy="492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92252">
                                <a:moveTo>
                                  <a:pt x="0" y="0"/>
                                </a:moveTo>
                                <a:lnTo>
                                  <a:pt x="0" y="492252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" name="Shape 1551"/>
                        <wps:cNvSpPr/>
                        <wps:spPr>
                          <a:xfrm>
                            <a:off x="1638300" y="3715512"/>
                            <a:ext cx="0" cy="1014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14984">
                                <a:moveTo>
                                  <a:pt x="0" y="0"/>
                                </a:moveTo>
                                <a:lnTo>
                                  <a:pt x="0" y="1014984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" name="Shape 1552"/>
                        <wps:cNvSpPr/>
                        <wps:spPr>
                          <a:xfrm>
                            <a:off x="2822448" y="4259580"/>
                            <a:ext cx="0" cy="492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92252">
                                <a:moveTo>
                                  <a:pt x="0" y="0"/>
                                </a:moveTo>
                                <a:lnTo>
                                  <a:pt x="0" y="492252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" name="Shape 1553"/>
                        <wps:cNvSpPr/>
                        <wps:spPr>
                          <a:xfrm>
                            <a:off x="4014216" y="4186428"/>
                            <a:ext cx="189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7380">
                                <a:moveTo>
                                  <a:pt x="0" y="0"/>
                                </a:moveTo>
                                <a:lnTo>
                                  <a:pt x="1897380" y="0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" name="Shape 1554"/>
                        <wps:cNvSpPr/>
                        <wps:spPr>
                          <a:xfrm>
                            <a:off x="4006596" y="4186428"/>
                            <a:ext cx="0" cy="544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4068">
                                <a:moveTo>
                                  <a:pt x="0" y="0"/>
                                </a:moveTo>
                                <a:lnTo>
                                  <a:pt x="0" y="544068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" name="Shape 1555"/>
                        <wps:cNvSpPr/>
                        <wps:spPr>
                          <a:xfrm>
                            <a:off x="4922520" y="3741420"/>
                            <a:ext cx="0" cy="941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1832">
                                <a:moveTo>
                                  <a:pt x="0" y="0"/>
                                </a:moveTo>
                                <a:lnTo>
                                  <a:pt x="0" y="941832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" name="Shape 1556"/>
                        <wps:cNvSpPr/>
                        <wps:spPr>
                          <a:xfrm>
                            <a:off x="5911596" y="4197096"/>
                            <a:ext cx="0" cy="490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90728">
                                <a:moveTo>
                                  <a:pt x="0" y="0"/>
                                </a:moveTo>
                                <a:lnTo>
                                  <a:pt x="0" y="490728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2" name="Rectangle 1782"/>
                        <wps:cNvSpPr/>
                        <wps:spPr>
                          <a:xfrm>
                            <a:off x="10668" y="2573943"/>
                            <a:ext cx="89468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Критерий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3" name="Rectangle 1783"/>
                        <wps:cNvSpPr/>
                        <wps:spPr>
                          <a:xfrm>
                            <a:off x="22860" y="2749202"/>
                            <a:ext cx="38977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иера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4" name="Rectangle 1784"/>
                        <wps:cNvSpPr/>
                        <wps:spPr>
                          <a:xfrm>
                            <a:off x="315468" y="2749202"/>
                            <a:ext cx="10134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5" name="Rectangle 1785"/>
                        <wps:cNvSpPr/>
                        <wps:spPr>
                          <a:xfrm>
                            <a:off x="391668" y="2749202"/>
                            <a:ext cx="37092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хии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6" name="Rectangle 1786"/>
                        <wps:cNvSpPr/>
                        <wps:spPr>
                          <a:xfrm>
                            <a:off x="0" y="2924463"/>
                            <a:ext cx="10134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7" name="Rectangle 1787"/>
                        <wps:cNvSpPr/>
                        <wps:spPr>
                          <a:xfrm>
                            <a:off x="76200" y="2924463"/>
                            <a:ext cx="6749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8" name="Rectangle 1788"/>
                        <wps:cNvSpPr/>
                        <wps:spPr>
                          <a:xfrm>
                            <a:off x="126492" y="2924463"/>
                            <a:ext cx="53916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го уро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9" name="Rectangle 1789"/>
                        <wps:cNvSpPr/>
                        <wps:spPr>
                          <a:xfrm>
                            <a:off x="531876" y="2924463"/>
                            <a:ext cx="16316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в-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0" name="Rectangle 1790"/>
                        <wps:cNvSpPr/>
                        <wps:spPr>
                          <a:xfrm>
                            <a:off x="230124" y="3104295"/>
                            <a:ext cx="201679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ня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1" name="Rectangle 1791"/>
                        <wps:cNvSpPr/>
                        <wps:spPr>
                          <a:xfrm>
                            <a:off x="382524" y="3104295"/>
                            <a:ext cx="56348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2" name="Rectangle 1792"/>
                        <wps:cNvSpPr/>
                        <wps:spPr>
                          <a:xfrm>
                            <a:off x="423672" y="3104295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1D" w:rsidRDefault="00597A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763" o:spid="_x0000_s1026" style="width:457.3pt;height:289.05pt;mso-position-horizontal-relative:char;mso-position-vertical-relative:line" coordsize="60106,47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tZT3gkAAF5nAAAOAAAAZHJzL2Uyb0RvYy54bWzsXWtv20YW/b7A/gdB3zfmvPgQ4hSLdhsU&#10;WGyLPn4ALVGWAIoUSCZ2+uv3zOtKlOmUtFPREJUANk0NhzP38NzX3KHef/e4y2efs6relsXtnL0L&#10;5rOsWJarbXF/O//j9x//Fc9ndZMWqzQvi+x2/iWr5999+Oc/3j/sFxkvN2W+yqoZOinqxcP+dr5p&#10;mv3i5qZebrJdWr8r91mBD9dltUsb/Fnd36yq9AG97/IbHgThzUNZrfZVuczqGmd/sB/OP5j+1+ts&#10;2fy8XtdZM8tv5xhbY35W5ued/nnz4X26uK/S/Wa7dMNIXzCKXbotcFPq6oe0SWefqu2TrnbbZVXW&#10;5bp5tyx3N+V6vV1mZg6YDQtOZvOxKj/tzVzuFw/3exITRHsipxd3u/zf51+q2XZ1O+c8CsV8VqQ7&#10;wGTuPLOnIKKH/f0CLT9W+9/2v1TuxL39S8/6cV3t9G/MZ/ZohPuFhJs9NrMlTqo4iCKVzGdLfCbC&#10;KAhxOyP+5QYYPbluufmPuzKEZEIV2itlpFgsuL7yxt/4Ro+PhvOwx6NUH6RVv05av23SfWZAqLUM&#10;nLSYVMoL61c8ZWlxn2czc9aIx7QlYdWLGnLrkFTCZITHEhLhSsVCMSsRklnC48jOm4f4r1rTThf7&#10;qm4+ZuVupg9u5xUGYp7C9PN/68ZKyDfRN88L/bMof9zmuf1Un4H0/Pj0UfN49+imcFeuvmC+m7L6&#10;82dwfJ2XD7fz0h3NNe1xU/3pfJb/VEDOmmH+oPIHd/6gavLvS8NDO4x/f2rK9daMU9/Y3s2NBwDq&#10;x+48SOLRso99C8lQC1sPAagPQjIKJWPJ20DSUNs8VQcRXz6g4EwHoNFLAU3CmMdvhJpWV/uZTISh&#10;McyGBdRoY+hZnBnCTq7iBPbNaFpn9L2OZYIzEcBN0XaJCRXwUOq+ybqki+Unq2a12vKqFaZ+ZZUs&#10;zm380fKx8IdaGX/V69injb5Od6oPZ9CtNJbNYSj68x2U7u+ladmcGEoM8/BpXhy3ot68MUZb38L/&#10;3pv+jlu2ReDb+d+2vTVZ3S2XeVlnVn56WkaQNFWM4FiYeaFnDSMoIf4U7l9VrIwB220buIX5dgc5&#10;BCwMDGZm+E/sVd18yTMtmrz4NVuDHvA1mOmkru7vvs+r2edUGx3zzwFrmupr1rCEdFXw7FW6aZrv&#10;N6nry3XjbmCm6HrSLTPjd552u3Sjsc4nXDgI0bugmBldZIZVFg1dX8BxNjfUGtzN9qDMtaT1X+c0&#10;mAmG/lS/4iwGo8fSy2CKQICR9klSgkujnSEH7y5GEQ+978OlDI05hqC8r+kdm2/t+xgFazzTg5Av&#10;3mImrBNRchz6ISrDiIGq2p3tQjQIIwQYWs3yswNqVPqUAOWdgJq4qTdF4fQIEUA3a8iEDANz+YGj&#10;YSJ4MBpHTTA0JUgpOj8OUxJSVf04KoRUDA/HM5CyIJYSFB6HpRRyTcSvTcCtDkNKyqofpJKFsXZg&#10;n4FUqMg6WKMoXgq6pgJpZ1ooIWXVD9IwDpXOeD0DqRrTlMbezZsKopRN8MFnQg91LzQTGZgA04AZ&#10;Ki6NBA9mlEkeJfEbiUD9WL5NBOp7w9QPIZyNUdsRJckALbvjynZ762V2t7xGoBRM2nDYBbaXFIGC&#10;LR2Gk1RTL17C10lCF4FyyWJptfQRMVmAQAXO0jjeEKW4pqJoKcvXcnBJDP1ATVgcMWc6u0CNkwQ4&#10;jwQpoxzJNDBVOh3whKj67JBUEUtihXSQdYe6MIWLq6RbWjx/boFRmmQqoHZli1RAYuhHVBkmTDii&#10;KiyxnGYXkOOPdPJhHOWLGNk9olMBtStjhNUQL4Z+oMYiSnQ2X/u6XaCOGrkwypVMBVPKL7jQRYFQ&#10;QzSvVDEPQ59bQPkGLCuuP3KRvIevWdp2x32i/njB5+9dPfNjucYu19UzvxT45lbPVNCVIdJnBxEz&#10;UUmQeDeXg5eumMqvnyWKSW1dR7KepGamomkh6g4/lxLavaynCiMlXJUClx2gjms96QmdCqaU+DuK&#10;RxUWvIYQVTFUl3CbruIhC9RpZdjIbi49oVMBtStzpLB8MghUGTOUhFk3twtUTdTxQhd6QieCKSei&#10;ejcXZ4bgyVCZIJRNMLBERIF1kw9urggValXcuiiqkeESo/+japSzObk0Eu3kmoFod/xQAnZcoOVT&#10;7odP20l06kv77keTsq0wu54FXIyzRGdJdQXXOk9tDTJq14uVFVJHlfG1auvcVVtK6yvrohBLhmk9&#10;waHWNNAm1BPwQE+CQccPlUTSKtSzEwSkcHd/OSusrW5N4koIvX6nRVpfziKS4rTeQIQYuNbwV2bD&#10;EUKyCOZjFIsBQri7v5YQrUlcCXGJhBB4XtsWAmeG+FEK5YLJ1/yoKyFQpm4q/a8uk1ZI6zdd6G7W&#10;FNuEwCrjEEJIwbjzmCRKCQRKK3H5Ia7gIo5RhmDTdMcu+NmT5zSSbxBXUF/XuAJQX/huEKWeWA2c&#10;+ZYk8UYj4Ry2BT2PEVZIe/dXe1HHk7h6UZfoRWET94kXZbd19952gbWcWLh9NCJiStfrt6yGIwR2&#10;xskkNistYzDC3/61lPD9WGJfOXGRnKDiEh9qW03emxM81nVdNuMuUVmCt0l0csKp6auRuCZj3/IW&#10;WqVoMxcRgoqTeq0VSyh/7upcURIZSqR3W0aCoXxOgCWmAsCQ5exGQu9od6N4uZHwPeiss5/G1Uhc&#10;pJF4Uq2mqIykJyfwniBXFNPJCccGhS2OI63g6QUKe/eXMwKzABdak7gS4iIJQZViZCSoBqcfIUy0&#10;aZ8XEUlYjG6vKQFbTt6p1X5Rx99XtwlCuLu/lhCtSVwJcZGEoCo7IgTVL/UiBAqY2cFCYH/BM0vY&#10;Mgki61Cd3WnSK3b27q8lRGsSV0JcICGimOLqoxJFfRahQO/Y2q472C0bkUjkSSVxnMgwHu3FLYxq&#10;VKZRzBZpUT+pJNZnh0DKeew3tkZIiZxurRKIyqLRXtxiK2Cn8+aWCDnaLkiHBTeCKfDQlpx2YYo0&#10;Kl7RM1bBv3Usp4Qp+eYtzTvMPxfYt/E1TFGJitcWjoYpbeiciuol97KF6TAX00ZbWPXHO+tOLOnI&#10;FCWvYCpwUll4C85hpeFRiNeMW63bBSnK/HXCaZxdVpycgqkgSiXMLUTJRewVAzK84NXV5HSyVGmt&#10;jDXckTAlr2AqmFIVbgvTYXVWSuCtH+Ah8qKdmGJJHXs8RsOUvIKJYNr5gtho4AtiuQgYh+cMTAUL&#10;sB3SSPGodg4vBo5Ge+kHJ69gKphSWcsxT/Hi2CFxqYhRwvUVTFUo9CL/SKqXPIOpQNqZPYJtHAKp&#10;5PgyD7spqJOmo+5ZtjnctxCWmu8owZe4mOpF94Uz+ltijv/G8fHX4nz4PwAAAP//AwBQSwMEFAAG&#10;AAgAAAAhAHQkJkrdAAAABQEAAA8AAABkcnMvZG93bnJldi54bWxMj0FLw0AQhe+C/2EZwZvdrNra&#10;xmxKKeqpCLaC9DbNTpPQ7GzIbpP037t60cvA4z3e+yZbjrYRPXW+dqxBTRIQxIUzNZcaPnevd3MQ&#10;PiAbbByThgt5WObXVxmmxg38Qf02lCKWsE9RQxVCm0rpi4os+olriaN3dJ3FEGVXStPhEMttI++T&#10;ZCYt1hwXKmxpXVFx2p6thrcBh9WDeuk3p+P6st9N3782irS+vRlXzyACjeEvDD/4ER3yyHRwZzZe&#10;NBriI+H3Rm+hHmcgDhqmT3MFMs/kf/r8GwAA//8DAFBLAQItABQABgAIAAAAIQC2gziS/gAAAOEB&#10;AAATAAAAAAAAAAAAAAAAAAAAAABbQ29udGVudF9UeXBlc10ueG1sUEsBAi0AFAAGAAgAAAAhADj9&#10;If/WAAAAlAEAAAsAAAAAAAAAAAAAAAAALwEAAF9yZWxzLy5yZWxzUEsBAi0AFAAGAAgAAAAhAO9S&#10;1lPeCQAAXmcAAA4AAAAAAAAAAAAAAAAALgIAAGRycy9lMm9Eb2MueG1sUEsBAi0AFAAGAAgAAAAh&#10;AHQkJkrdAAAABQEAAA8AAAAAAAAAAAAAAAAAOAwAAGRycy9kb3ducmV2LnhtbFBLBQYAAAAABAAE&#10;APMAAABCDQAAAAA=&#10;">
                <v:rect id="Rectangle 1455" o:spid="_x0000_s1027" style="position:absolute;left:914;top:25583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IoVwwAAAN0AAAAPAAAAZHJzL2Rvd25yZXYueG1sRE9Li8Iw&#10;EL4v+B/CCN7WVNFFq1FEXfToC9Tb0IxtsZmUJtru/vqNsOBtPr7nTOeNKcSTKpdbVtDrRiCIE6tz&#10;ThWcjt+fIxDOI2ssLJOCH3Iwn7U+phhrW/OengefihDCLkYFmfdlLKVLMjLourYkDtzNVgZ9gFUq&#10;dYV1CDeF7EfRlzSYc2jIsKRlRsn98DAKNqNycdna3zot1tfNeXcer45jr1Sn3SwmIDw1/i3+d291&#10;mD8YDuH1TThBzv4AAAD//wMAUEsBAi0AFAAGAAgAAAAhANvh9svuAAAAhQEAABMAAAAAAAAAAAAA&#10;AAAAAAAAAFtDb250ZW50X1R5cGVzXS54bWxQSwECLQAUAAYACAAAACEAWvQsW78AAAAVAQAACwAA&#10;AAAAAAAAAAAAAAAfAQAAX3JlbHMvLnJlbHNQSwECLQAUAAYACAAAACEAseCKFcMAAADdAAAADwAA&#10;AAAAAAAAAAAAAAAHAgAAZHJzL2Rvd25yZXYueG1sUEsFBgAAAAADAAMAtwAAAPcCAAAAAA=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56" o:spid="_x0000_s1028" style="position:absolute;left:914;top:27641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hRiwwAAAN0AAAAPAAAAZHJzL2Rvd25yZXYueG1sRE9Li8Iw&#10;EL4L/ocwwt40dXFFq1HEddGjL1BvQzO2xWZSmqzt7q83guBtPr7nTOeNKcSdKpdbVtDvRSCIE6tz&#10;ThUcDz/dEQjnkTUWlknBHzmYz9qtKcba1ryj+96nIoSwi1FB5n0ZS+mSjAy6ni2JA3e1lUEfYJVK&#10;XWEdwk0hP6NoKA3mHBoyLGmZUXLb/xoF61G5OG/sf50Wq8v6tD2Nvw9jr9RHp1lMQHhq/Fv8cm90&#10;mD/4GsLzm3CCnD0AAAD//wMAUEsBAi0AFAAGAAgAAAAhANvh9svuAAAAhQEAABMAAAAAAAAAAAAA&#10;AAAAAAAAAFtDb250ZW50X1R5cGVzXS54bWxQSwECLQAUAAYACAAAACEAWvQsW78AAAAVAQAACwAA&#10;AAAAAAAAAAAAAAAfAQAAX3JlbHMvLnJlbHNQSwECLQAUAAYACAAAACEAQTIUYsMAAADdAAAADwAA&#10;AAAAAAAAAAAAAAAHAgAAZHJzL2Rvd25yZXYueG1sUEsFBgAAAAADAAMAtwAAAPcCAAAAAA=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57" o:spid="_x0000_s1029" style="position:absolute;left:914;top:29682;width:593;height:2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rH5xQAAAN0AAAAPAAAAZHJzL2Rvd25yZXYueG1sRE9La8JA&#10;EL4X/A/LCL3VTaVak7qK+ECPNhbS3obsNAlmZ0N2NWl/fbcgeJuP7znzZW9qcaXWVZYVPI8iEMS5&#10;1RUXCj5Ou6cZCOeRNdaWScEPOVguBg9zTLTt+J2uqS9ECGGXoILS+yaR0uUlGXQj2xAH7tu2Bn2A&#10;bSF1i10IN7UcR9FUGqw4NJTY0Lqk/JxejIL9rFl9HuxvV9Tbr312zOLNKfZKPQ771RsIT72/i2/u&#10;gw7zXyav8P9NOEEu/gAAAP//AwBQSwECLQAUAAYACAAAACEA2+H2y+4AAACFAQAAEwAAAAAAAAAA&#10;AAAAAAAAAAAAW0NvbnRlbnRfVHlwZXNdLnhtbFBLAQItABQABgAIAAAAIQBa9CxbvwAAABUBAAAL&#10;AAAAAAAAAAAAAAAAAB8BAABfcmVscy8ucmVsc1BLAQItABQABgAIAAAAIQAufrH5xQAAAN0AAAAP&#10;AAAAAAAAAAAAAAAAAAcCAABkcnMvZG93bnJldi54bWxQSwUGAAAAAAMAAwC3AAAA+QIAAAAA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489" o:spid="_x0000_s1030" style="position:absolute;left:25892;width:13213;height:13502;visibility:visible;mso-wrap-style:square;v-text-anchor:top" coordsize="1321308,1350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6GjwwAAAN0AAAAPAAAAZHJzL2Rvd25yZXYueG1sRE9Na8JA&#10;EL0X/A/LCL3VjUWCpq4igrGUXhpz8TbNTpPQ3dmQ3Sbx37uFQm/zeJ+z3U/WiIF63zpWsFwkIIgr&#10;p1uuFZSX09MahA/IGo1jUnAjD/vd7GGLmXYjf9BQhFrEEPYZKmhC6DIpfdWQRb9wHXHkvlxvMUTY&#10;11L3OMZwa+RzkqTSYsuxocGOjg1V38WPVeBM+fn+ll9Dbrp0TH3FVJ9Zqcf5dHgBEWgK/+I/96uO&#10;81frDfx+E0+QuzsAAAD//wMAUEsBAi0AFAAGAAgAAAAhANvh9svuAAAAhQEAABMAAAAAAAAAAAAA&#10;AAAAAAAAAFtDb250ZW50X1R5cGVzXS54bWxQSwECLQAUAAYACAAAACEAWvQsW78AAAAVAQAACwAA&#10;AAAAAAAAAAAAAAAfAQAAX3JlbHMvLnJlbHNQSwECLQAUAAYACAAAACEAXZOho8MAAADdAAAADwAA&#10;AAAAAAAAAAAAAAAHAgAAZHJzL2Rvd25yZXYueG1sUEsFBgAAAAADAAMAtwAAAPcCAAAAAA==&#10;" path="m,l1321308,r,1350264l,1350264,,xe" filled="f" strokeweight=".72pt">
                  <v:stroke miterlimit="66585f" joinstyle="miter" endcap="round"/>
                  <v:path arrowok="t" textboxrect="0,0,1321308,1350264"/>
                </v:shape>
                <v:rect id="Rectangle 1490" o:spid="_x0000_s1031" style="position:absolute;left:30327;top:532;width:5773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pMXxgAAAN0AAAAPAAAAZHJzL2Rvd25yZXYueG1sRI9Ba8JA&#10;EIXvgv9hmYI33bQUMamriG3Ro1VBexuy0yQ0OxuyWxP99c6h4G2G9+a9b+bL3tXqQm2oPBt4niSg&#10;iHNvKy4MHA+f4xmoEJEt1p7JwJUCLBfDwRwz6zv+oss+FkpCOGRooIyxybQOeUkOw8Q3xKL9+NZh&#10;lLUttG2xk3BX65ckmWqHFUtDiQ2tS8p/93/OwGbWrM5bf+uK+uN7c9qd0vdDGo0ZPfWrN1CR+vgw&#10;/19vreC/psIv38gIenEHAAD//wMAUEsBAi0AFAAGAAgAAAAhANvh9svuAAAAhQEAABMAAAAAAAAA&#10;AAAAAAAAAAAAAFtDb250ZW50X1R5cGVzXS54bWxQSwECLQAUAAYACAAAACEAWvQsW78AAAAVAQAA&#10;CwAAAAAAAAAAAAAAAAAfAQAAX3JlbHMvLnJlbHNQSwECLQAUAAYACAAAACEAWi6TF8YAAADdAAAA&#10;DwAAAAAAAAAAAAAAAAAHAgAAZHJzL2Rvd25yZXYueG1sUEsFBgAAAAADAAMAtwAAAPoCAAAAAA=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Выбор</w:t>
                        </w:r>
                      </w:p>
                    </w:txbxContent>
                  </v:textbox>
                </v:rect>
                <v:rect id="Rectangle 1491" o:spid="_x0000_s1032" style="position:absolute;left:34671;top:532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jaMwwAAAN0AAAAPAAAAZHJzL2Rvd25yZXYueG1sRE9Li8Iw&#10;EL4L+x/CCN40VRax1Siy7qJHHwvqbWjGtthMSpO11V9vBGFv8/E9Z7ZoTSluVLvCsoLhIAJBnFpd&#10;cKbg9/DTn4BwHlljaZkU3MnBYv7RmWGibcM7uu19JkIIuwQV5N5XiZQuzcmgG9iKOHAXWxv0AdaZ&#10;1DU2IdyUchRFY2mw4NCQY0VfOaXX/Z9RsJ5Uy9PGPpqs/D6vj9tjvDrEXqlet11OQXhq/b/47d7o&#10;MP8zHsLrm3CCnD8BAAD//wMAUEsBAi0AFAAGAAgAAAAhANvh9svuAAAAhQEAABMAAAAAAAAAAAAA&#10;AAAAAAAAAFtDb250ZW50X1R5cGVzXS54bWxQSwECLQAUAAYACAAAACEAWvQsW78AAAAVAQAACwAA&#10;AAAAAAAAAAAAAAAfAQAAX3JlbHMvLnJlbHNQSwECLQAUAAYACAAAACEANWI2jMMAAADdAAAADwAA&#10;AAAAAAAAAAAAAAAHAgAAZHJzL2Rvd25yZXYueG1sUEsFBgAAAAADAAMAtwAAAPcCAAAAAA=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92" o:spid="_x0000_s1033" style="position:absolute;left:28133;top:2346;width:693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Kj7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8ySG/2/CCXL9BwAA//8DAFBLAQItABQABgAIAAAAIQDb4fbL7gAAAIUBAAATAAAAAAAAAAAA&#10;AAAAAAAAAABbQ29udGVudF9UeXBlc10ueG1sUEsBAi0AFAAGAAgAAAAhAFr0LFu/AAAAFQEAAAsA&#10;AAAAAAAAAAAAAAAAHwEAAF9yZWxzLy5yZWxzUEsBAi0AFAAGAAgAAAAhAMWwqPvEAAAA3QAAAA8A&#10;AAAAAAAAAAAAAAAABwIAAGRycy9kb3ducmV2LnhtbFBLBQYAAAAAAwADALcAAAD4AgAAAAA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универс</w:t>
                        </w:r>
                      </w:p>
                    </w:txbxContent>
                  </v:textbox>
                </v:rect>
                <v:rect id="Rectangle 1493" o:spid="_x0000_s1034" style="position:absolute;left:33345;top:2346;width:108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A1gxAAAAN0AAAAPAAAAZHJzL2Rvd25yZXYueG1sRE9La8JA&#10;EL4L/odlBG+6qYqY6CriAz1WLdjehuyYhGZnQ3Y1sb++WxB6m4/vOYtVa0rxoNoVlhW8DSMQxKnV&#10;BWcKPi77wQyE88gaS8uk4EkOVstuZ4GJtg2f6HH2mQgh7BJUkHtfJVK6NCeDbmgr4sDdbG3QB1hn&#10;UtfYhHBTylEUTaXBgkNDjhVtckq/z3ej4DCr1p9H+9Nk5e7rcH2/xttL7JXq99r1HISn1v+LX+6j&#10;DvMn8Rj+vgknyOUvAAAA//8DAFBLAQItABQABgAIAAAAIQDb4fbL7gAAAIUBAAATAAAAAAAAAAAA&#10;AAAAAAAAAABbQ29udGVudF9UeXBlc10ueG1sUEsBAi0AFAAGAAgAAAAhAFr0LFu/AAAAFQEAAAsA&#10;AAAAAAAAAAAAAAAAHwEAAF9yZWxzLy5yZWxzUEsBAi0AFAAGAAgAAAAhAKr8DWDEAAAA3QAAAA8A&#10;AAAAAAAAAAAAAAAABwIAAGRycy9kb3ducmV2LnhtbFBLBQYAAAAAAwADALcAAAD4AgAAAAA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и</w:t>
                        </w:r>
                      </w:p>
                    </w:txbxContent>
                  </v:textbox>
                </v:rect>
                <v:rect id="Rectangle 1494" o:spid="_x0000_s1035" style="position:absolute;left:34168;top:2346;width:3571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ZUUxAAAAN0AAAAPAAAAZHJzL2Rvd25yZXYueG1sRE9Na8JA&#10;EL0X/A/LCL3VTYuIia4StEWPrRHS3obsmIRmZ0N2m6T++m5B8DaP9znr7Wga0VPnassKnmcRCOLC&#10;6ppLBefs7WkJwnlkjY1lUvBLDrabycMaE20H/qD+5EsRQtglqKDyvk2kdEVFBt3MtsSBu9jOoA+w&#10;K6XucAjhppEvUbSQBmsODRW2tKuo+D79GAWHZZt+Hu11KJvXr0P+nsf7LPZKPU7HdAXC0+jv4pv7&#10;qMP8eTyH/2/CCXLzBwAA//8DAFBLAQItABQABgAIAAAAIQDb4fbL7gAAAIUBAAATAAAAAAAAAAAA&#10;AAAAAAAAAABbQ29udGVudF9UeXBlc10ueG1sUEsBAi0AFAAGAAgAAAAhAFr0LFu/AAAAFQEAAAsA&#10;AAAAAAAAAAAAAAAAHwEAAF9yZWxzLy5yZWxzUEsBAi0AFAAGAAgAAAAhACUVlRTEAAAA3QAAAA8A&#10;AAAAAAAAAAAAAAAABwIAAGRycy9kb3ducmV2LnhtbFBLBQYAAAAAAwADALcAAAD4AgAAAAA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тета</w:t>
                        </w:r>
                      </w:p>
                    </w:txbxContent>
                  </v:textbox>
                </v:rect>
                <v:rect id="Rectangle 1495" o:spid="_x0000_s1036" style="position:absolute;left:36865;top:234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TCPxAAAAN0AAAAPAAAAZHJzL2Rvd25yZXYueG1sRE9La8JA&#10;EL4L/odlBG+6qaiY6CriAz1WLdjehuyYhGZnQ3Y1sb++WxB6m4/vOYtVa0rxoNoVlhW8DSMQxKnV&#10;BWcKPi77wQyE88gaS8uk4EkOVstuZ4GJtg2f6HH2mQgh7BJUkHtfJVK6NCeDbmgr4sDdbG3QB1hn&#10;UtfYhHBTylEUTaXBgkNDjhVtckq/z3ej4DCr1p9H+9Nk5e7rcH2/xttL7JXq99r1HISn1v+LX+6j&#10;DvPH8QT+vgknyOUvAAAA//8DAFBLAQItABQABgAIAAAAIQDb4fbL7gAAAIUBAAATAAAAAAAAAAAA&#10;AAAAAAAAAABbQ29udGVudF9UeXBlc10ueG1sUEsBAi0AFAAGAAgAAAAhAFr0LFu/AAAAFQEAAAsA&#10;AAAAAAAAAAAAAAAAHwEAAF9yZWxzLy5yZWxzUEsBAi0AFAAGAAgAAAAhAEpZMI/EAAAA3QAAAA8A&#10;AAAAAAAAAAAAAAAABwIAAGRycy9kb3ducmV2LnhtbFBLBQYAAAAAAwADALcAAAD4AgAAAAA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97" o:spid="_x0000_s1037" style="position:absolute;left:9403;top:23652;width:14279;height:13503;visibility:visible;mso-wrap-style:square;v-text-anchor:top" coordsize="1427988,1350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7wXwwAAAN0AAAAPAAAAZHJzL2Rvd25yZXYueG1sRE9LbsIw&#10;EN1X4g7WIHVXHKK2QMAgPq1UlhAOMIqHOBCPQ+yStKevK1Xqbp7edxar3tbiTq2vHCsYjxIQxIXT&#10;FZcKTvn70xSED8gaa8ek4Is8rJaDhwVm2nV8oPsxlCKGsM9QgQmhyaT0hSGLfuQa4sidXWsxRNiW&#10;UrfYxXBbyzRJXqXFimODwYa2horr8dMqwM3e5q7Me/PW7V7S9HbJ9fdOqcdhv56DCNSHf/Gf+0PH&#10;+c+zCfx+E0+Qyx8AAAD//wMAUEsBAi0AFAAGAAgAAAAhANvh9svuAAAAhQEAABMAAAAAAAAAAAAA&#10;AAAAAAAAAFtDb250ZW50X1R5cGVzXS54bWxQSwECLQAUAAYACAAAACEAWvQsW78AAAAVAQAACwAA&#10;AAAAAAAAAAAAAAAfAQAAX3JlbHMvLnJlbHNQSwECLQAUAAYACAAAACEAUme8F8MAAADdAAAADwAA&#10;AAAAAAAAAAAAAAAHAgAAZHJzL2Rvd25yZXYueG1sUEsFBgAAAAADAAMAtwAAAPcCAAAAAA==&#10;" path="m,l1427988,r,1350264l,1350264,,xe" filled="f" strokeweight=".72pt">
                  <v:stroke miterlimit="66585f" joinstyle="miter" endcap="round"/>
                  <v:path arrowok="t" textboxrect="0,0,1427988,1350264"/>
                </v:shape>
                <v:rect id="Rectangle 1498" o:spid="_x0000_s1038" style="position:absolute;left:10896;top:24184;width:11025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J8RxgAAAN0AAAAPAAAAZHJzL2Rvd25yZXYueG1sRI9Ba8JA&#10;EIXvgv9hmYI33bQUMamriG3Ro1VBexuy0yQ0OxuyWxP99c6h4G2G9+a9b+bL3tXqQm2oPBt4niSg&#10;iHNvKy4MHA+f4xmoEJEt1p7JwJUCLBfDwRwz6zv+oss+FkpCOGRooIyxybQOeUkOw8Q3xKL9+NZh&#10;lLUttG2xk3BX65ckmWqHFUtDiQ2tS8p/93/OwGbWrM5bf+uK+uN7c9qd0vdDGo0ZPfWrN1CR+vgw&#10;/19vreC/poIr38gIenEHAAD//wMAUEsBAi0AFAAGAAgAAAAhANvh9svuAAAAhQEAABMAAAAAAAAA&#10;AAAAAAAAAAAAAFtDb250ZW50X1R5cGVzXS54bWxQSwECLQAUAAYACAAAACEAWvQsW78AAAAVAQAA&#10;CwAAAAAAAAAAAAAAAAAfAQAAX3JlbHMvLnJlbHNQSwECLQAUAAYACAAAACEApFifEcYAAADdAAAA&#10;DwAAAAAAAAAAAAAAAAAHAgAAZHJzL2Rvd25yZXYueG1sUEsFBgAAAAADAAMAtwAAAPoCAAAAAA=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Местополож</w:t>
                        </w:r>
                      </w:p>
                    </w:txbxContent>
                  </v:textbox>
                </v:rect>
                <v:rect id="Rectangle 1499" o:spid="_x0000_s1039" style="position:absolute;left:19187;top:24184;width:900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DqKwwAAAN0AAAAPAAAAZHJzL2Rvd25yZXYueG1sRE9Li8Iw&#10;EL4L+x/CCN40VZbFVqPI6qJHX6DehmZsi82kNNHW/fVGWNjbfHzPmc5bU4oH1a6wrGA4iEAQp1YX&#10;nCk4Hn76YxDOI2ssLZOCJzmYzz46U0y0bXhHj73PRAhhl6CC3PsqkdKlORl0A1sRB+5qa4M+wDqT&#10;usYmhJtSjqLoSxosODTkWNF3TultfzcK1uNqcd7Y3yYrV5f1aXuKl4fYK9XrtosJCE+t/xf/uTc6&#10;zP+MY3h/E06QsxcAAAD//wMAUEsBAi0AFAAGAAgAAAAhANvh9svuAAAAhQEAABMAAAAAAAAAAAAA&#10;AAAAAAAAAFtDb250ZW50X1R5cGVzXS54bWxQSwECLQAUAAYACAAAACEAWvQsW78AAAAVAQAACwAA&#10;AAAAAAAAAAAAAAAfAQAAX3JlbHMvLnJlbHNQSwECLQAUAAYACAAAACEAyxQ6isMAAADdAAAADwAA&#10;AAAAAAAAAAAAAAAHAgAAZHJzL2Rvd25yZXYueG1sUEsFBgAAAAADAAMAtwAAAPcCAAAAAA=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е</w:t>
                        </w:r>
                      </w:p>
                    </w:txbxContent>
                  </v:textbox>
                </v:rect>
                <v:rect id="Rectangle 1500" o:spid="_x0000_s1040" style="position:absolute;left:19857;top:24184;width:357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QkNxwAAAN0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ORF++UZG0Pk/AAAA//8DAFBLAQItABQABgAIAAAAIQDb4fbL7gAAAIUBAAATAAAAAAAA&#10;AAAAAAAAAAAAAABbQ29udGVudF9UeXBlc10ueG1sUEsBAi0AFAAGAAgAAAAhAFr0LFu/AAAAFQEA&#10;AAsAAAAAAAAAAAAAAAAAHwEAAF9yZWxzLy5yZWxzUEsBAi0AFAAGAAgAAAAhAMTFCQ3HAAAA3QAA&#10;AA8AAAAAAAAAAAAAAAAABwIAAGRycy9kb3ducmV2LnhtbFBLBQYAAAAAAwADALcAAAD7AgAAAAA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ние </w:t>
                        </w:r>
                      </w:p>
                    </w:txbxContent>
                  </v:textbox>
                </v:rect>
                <v:rect id="Rectangle 1501" o:spid="_x0000_s1041" style="position:absolute;left:14691;top:25968;width:489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ayWwgAAAN0AAAAPAAAAZHJzL2Rvd25yZXYueG1sRE9Li8Iw&#10;EL4L/ocwgjdNFRTtGkV8oEdXBXdvQzPbFptJaaKt/nqzIHibj+85s0VjCnGnyuWWFQz6EQjixOqc&#10;UwXn07Y3AeE8ssbCMil4kIPFvN2aYaxtzd90P/pUhBB2MSrIvC9jKV2SkUHXtyVx4P5sZdAHWKVS&#10;V1iHcFPIYRSNpcGcQ0OGJa0ySq7Hm1Gwm5TLn7191mmx+d1dDpfp+jT1SnU7zfILhKfGf8Rv916H&#10;+aNoAP/fhBPk/AUAAP//AwBQSwECLQAUAAYACAAAACEA2+H2y+4AAACFAQAAEwAAAAAAAAAAAAAA&#10;AAAAAAAAW0NvbnRlbnRfVHlwZXNdLnhtbFBLAQItABQABgAIAAAAIQBa9CxbvwAAABUBAAALAAAA&#10;AAAAAAAAAAAAAB8BAABfcmVscy8ucmVsc1BLAQItABQABgAIAAAAIQCriayWwgAAAN0AAAAPAAAA&#10;AAAAAAAAAAAAAAcCAABkcnMvZG93bnJldi54bWxQSwUGAAAAAAMAAwC3AAAA9gIAAAAA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(0,17)</w:t>
                        </w:r>
                      </w:p>
                    </w:txbxContent>
                  </v:textbox>
                </v:rect>
                <v:rect id="Rectangle 1502" o:spid="_x0000_s1042" style="position:absolute;left:18379;top:2596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zLhwwAAAN0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+OBvD8JpwgZw8AAAD//wMAUEsBAi0AFAAGAAgAAAAhANvh9svuAAAAhQEAABMAAAAAAAAAAAAA&#10;AAAAAAAAAFtDb250ZW50X1R5cGVzXS54bWxQSwECLQAUAAYACAAAACEAWvQsW78AAAAVAQAACwAA&#10;AAAAAAAAAAAAAAAfAQAAX3JlbHMvLnJlbHNQSwECLQAUAAYACAAAACEAW1sy4cMAAADdAAAADwAA&#10;AAAAAAAAAAAAAAAHAgAAZHJzL2Rvd25yZXYueG1sUEsFBgAAAAADAAMAtwAAAPcCAAAAAA=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04" o:spid="_x0000_s1043" style="position:absolute;left:45826;top:23759;width:14280;height:13502;visibility:visible;mso-wrap-style:square;v-text-anchor:top" coordsize="1427988,1350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rh6wgAAAN0AAAAPAAAAZHJzL2Rvd25yZXYueG1sRE/NasJA&#10;EL4XfIdlhN7qxlCLRFfRWkGPNT7AkB2z0exsmt2a6NO7hYK3+fh+Z77sbS2u1PrKsYLxKAFBXDhd&#10;cangmG/fpiB8QNZYOyYFN/KwXAxe5php1/E3XQ+hFDGEfYYKTAhNJqUvDFn0I9cQR+7kWoshwraU&#10;usUuhttapknyIS1WHBsMNvRpqLgcfq0CXO9t7sq8N1/dZpKmP+dc3zdKvQ771QxEoD48xf/unY7z&#10;J8k7/H0TT5CLBwAAAP//AwBQSwECLQAUAAYACAAAACEA2+H2y+4AAACFAQAAEwAAAAAAAAAAAAAA&#10;AAAAAAAAW0NvbnRlbnRfVHlwZXNdLnhtbFBLAQItABQABgAIAAAAIQBa9CxbvwAAABUBAAALAAAA&#10;AAAAAAAAAAAAAB8BAABfcmVscy8ucmVsc1BLAQItABQABgAIAAAAIQA8Xrh6wgAAAN0AAAAPAAAA&#10;AAAAAAAAAAAAAAcCAABkcnMvZG93bnJldi54bWxQSwUGAAAAAAMAAwC3AAAA9gIAAAAA&#10;" path="m,l1427988,r,1350264l,1350264,,xe" filled="f" strokeweight=".72pt">
                  <v:stroke miterlimit="66585f" joinstyle="miter" endcap="round"/>
                  <v:path arrowok="t" textboxrect="0,0,1427988,1350264"/>
                </v:shape>
                <v:rect id="Rectangle 1505" o:spid="_x0000_s1044" style="position:absolute;left:49590;top:24291;width:9515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qqVxAAAAN0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Eifw/004QS7/AAAA//8DAFBLAQItABQABgAIAAAAIQDb4fbL7gAAAIUBAAATAAAAAAAAAAAA&#10;AAAAAAAAAABbQ29udGVudF9UeXBlc10ueG1sUEsBAi0AFAAGAAgAAAAhAFr0LFu/AAAAFQEAAAsA&#10;AAAAAAAAAAAAAAAAHwEAAF9yZWxzLy5yZWxzUEsBAi0AFAAGAAgAAAAhANSyqpXEAAAA3QAAAA8A&#10;AAAAAAAAAAAAAAAABwIAAGRycy9kb3ducmV2LnhtbFBLBQYAAAAAAwADALcAAAD4AgAAAAA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Репутация </w:t>
                        </w:r>
                      </w:p>
                    </w:txbxContent>
                  </v:textbox>
                </v:rect>
                <v:rect id="Rectangle 1506" o:spid="_x0000_s1045" style="position:absolute;left:56753;top:24291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DTixAAAAN0AAAAPAAAAZHJzL2Rvd25yZXYueG1sRE9Na8JA&#10;EL0X+h+WKfTWbFqoaHQV0ZZ4tCpEb0N2TEKzsyG7TaK/3i0I3ubxPme2GEwtOmpdZVnBexSDIM6t&#10;rrhQcNh/v41BOI+ssbZMCi7kYDF/fpphom3PP9TtfCFCCLsEFZTeN4mULi/JoItsQxy4s20N+gDb&#10;QuoW+xBuavkRxyNpsOLQUGJDq5Ly392fUZCOm+VxY699UX+d0mybTdb7iVfq9WVYTkF4GvxDfHdv&#10;dJj/GY/g/5twgpzfAAAA//8DAFBLAQItABQABgAIAAAAIQDb4fbL7gAAAIUBAAATAAAAAAAAAAAA&#10;AAAAAAAAAABbQ29udGVudF9UeXBlc10ueG1sUEsBAi0AFAAGAAgAAAAhAFr0LFu/AAAAFQEAAAsA&#10;AAAAAAAAAAAAAAAAHwEAAF9yZWxzLy5yZWxzUEsBAi0AFAAGAAgAAAAhACRgNOLEAAAA3QAAAA8A&#10;AAAAAAAAAAAAAAAABwIAAGRycy9kb3ducmV2LnhtbFBLBQYAAAAAAwADALcAAAD4AgAAAAA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7" o:spid="_x0000_s1046" style="position:absolute;left:51130;top:26105;width:489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JF5xQAAAN0AAAAPAAAAZHJzL2Rvd25yZXYueG1sRE9La8JA&#10;EL4X+h+WKXirmwq2MXUV8UFyrEawvQ3ZaRKanQ3Z1aT+erdQ8DYf33Pmy8E04kKdqy0reBlHIIgL&#10;q2suFRzz3XMMwnlkjY1lUvBLDpaLx4c5Jtr2vKfLwZcihLBLUEHlfZtI6YqKDLqxbYkD9207gz7A&#10;rpS6wz6Em0ZOouhVGqw5NFTY0rqi4udwNgrSuF19Zvbal832Kz19nGabfOaVGj0Nq3cQngZ/F/+7&#10;Mx3mT6M3+PsmnCAXNwAAAP//AwBQSwECLQAUAAYACAAAACEA2+H2y+4AAACFAQAAEwAAAAAAAAAA&#10;AAAAAAAAAAAAW0NvbnRlbnRfVHlwZXNdLnhtbFBLAQItABQABgAIAAAAIQBa9CxbvwAAABUBAAAL&#10;AAAAAAAAAAAAAAAAAB8BAABfcmVscy8ucmVsc1BLAQItABQABgAIAAAAIQBLLJF5xQAAAN0AAAAP&#10;AAAAAAAAAAAAAAAAAAcCAABkcnMvZG93bnJldi54bWxQSwUGAAAAAAMAAwC3AAAA+QIAAAAA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(0,83)</w:t>
                        </w:r>
                      </w:p>
                    </w:txbxContent>
                  </v:textbox>
                </v:rect>
                <v:rect id="Rectangle 1508" o:spid="_x0000_s1047" style="position:absolute;left:54818;top:2610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wULxwAAAN0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ORFc+UZG0Pk/AAAA//8DAFBLAQItABQABgAIAAAAIQDb4fbL7gAAAIUBAAATAAAAAAAA&#10;AAAAAAAAAAAAAABbQ29udGVudF9UeXBlc10ueG1sUEsBAi0AFAAGAAgAAAAhAFr0LFu/AAAAFQEA&#10;AAsAAAAAAAAAAAAAAAAAHwEAAF9yZWxzLy5yZWxzUEsBAi0AFAAGAAgAAAAhADqzBQvHAAAA3QAA&#10;AA8AAAAAAAAAAAAAAAAABwIAAGRycy9kb3ducmV2LnhtbFBLBQYAAAAAAwADALcAAAD7AgAAAAA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27" o:spid="_x0000_s1048" style="position:absolute;left:16733;top:19370;width:36576;height:106;visibility:visible;mso-wrap-style:square;v-text-anchor:top" coordsize="365760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mXLxAAAAN0AAAAPAAAAZHJzL2Rvd25yZXYueG1sRE9La8JA&#10;EL4L/odlhN7qRsFX6iqiloqn1rTQ45gdk2h2NmS3Mf57Vyh4m4/vOfNla0rRUO0KywoG/QgEcWp1&#10;wZmC7+T9dQrCeWSNpWVScCMHy0W3M8dY2yt/UXPwmQgh7GJUkHtfxVK6NCeDrm8r4sCdbG3QB1hn&#10;Utd4DeGmlMMoGkuDBYeGHCta55ReDn9GgT7+/nw0Xhbbyec4SWeb823fJkq99NrVGwhPrX+K/907&#10;HeaPhhN4fBNOkIs7AAAA//8DAFBLAQItABQABgAIAAAAIQDb4fbL7gAAAIUBAAATAAAAAAAAAAAA&#10;AAAAAAAAAABbQ29udGVudF9UeXBlc10ueG1sUEsBAi0AFAAGAAgAAAAhAFr0LFu/AAAAFQEAAAsA&#10;AAAAAAAAAAAAAAAAHwEAAF9yZWxzLy5yZWxzUEsBAi0AFAAGAAgAAAAhAHkOZcvEAAAA3QAAAA8A&#10;AAAAAAAAAAAAAAAABwIAAGRycy9kb3ducmV2LnhtbFBLBQYAAAAAAwADALcAAAD4AgAAAAA=&#10;" path="m,l3657600,10668e" filled="f" strokeweight=".96pt">
                  <v:path arrowok="t" textboxrect="0,0,3657600,10668"/>
                </v:shape>
                <v:shape id="Shape 1528" o:spid="_x0000_s1049" style="position:absolute;left:32506;top:13395;width:0;height:5975;visibility:visible;mso-wrap-style:square;v-text-anchor:top" coordsize="0,597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hF4xwAAAN0AAAAPAAAAZHJzL2Rvd25yZXYueG1sRI9Ba8JA&#10;EIXvgv9hmYKXUjcGKhJdxRZFCwXbVDwP2WkSzc6G7FbTf985FLzN8N68981i1btGXakLtWcDk3EC&#10;irjwtubSwPFr+zQDFSKyxcYzGfilAKvlcLDAzPobf9I1j6WSEA4ZGqhibDOtQ1GRwzD2LbFo375z&#10;GGXtSm07vEm4a3SaJFPtsGZpqLCl14qKS/7jDBymH48v+/NpfQ6b/C2n99NuN0uNGT306zmoSH28&#10;m/+v91bwn1PBlW9kBL38AwAA//8DAFBLAQItABQABgAIAAAAIQDb4fbL7gAAAIUBAAATAAAAAAAA&#10;AAAAAAAAAAAAAABbQ29udGVudF9UeXBlc10ueG1sUEsBAi0AFAAGAAgAAAAhAFr0LFu/AAAAFQEA&#10;AAsAAAAAAAAAAAAAAAAAHwEAAF9yZWxzLy5yZWxzUEsBAi0AFAAGAAgAAAAhAHwqEXjHAAAA3QAA&#10;AA8AAAAAAAAAAAAAAAAABwIAAGRycy9kb3ducmV2LnhtbFBLBQYAAAAAAwADALcAAAD7AgAAAAA=&#10;" path="m,l,597408e" filled="f" strokeweight=".96pt">
                  <v:path arrowok="t" textboxrect="0,0,0,597408"/>
                </v:shape>
                <v:shape id="Shape 1529" o:spid="_x0000_s1050" style="position:absolute;left:16733;top:19370;width:0;height:4175;visibility:visible;mso-wrap-style:square;v-text-anchor:top" coordsize="0,417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DI+wgAAAN0AAAAPAAAAZHJzL2Rvd25yZXYueG1sRE/fa8Iw&#10;EH4X/B/CCb5paqGinVGqMCiIjKl7P5pbU9ZcuiZq998vwmBv9/H9vM1usK24U+8bxwoW8wQEceV0&#10;w7WC6+V1tgLhA7LG1jEp+CEPu+14tMFcuwe/0/0cahFD2OeowITQ5VL6ypBFP3cdceQ+XW8xRNjX&#10;Uvf4iOG2lWmSLKXFhmODwY4Ohqqv880qWKWH7EObm8/88WT2b8V3WZRLpaaToXgBEWgI/+I/d6nj&#10;/Cxdw/ObeILc/gIAAP//AwBQSwECLQAUAAYACAAAACEA2+H2y+4AAACFAQAAEwAAAAAAAAAAAAAA&#10;AAAAAAAAW0NvbnRlbnRfVHlwZXNdLnhtbFBLAQItABQABgAIAAAAIQBa9CxbvwAAABUBAAALAAAA&#10;AAAAAAAAAAAAAB8BAABfcmVscy8ucmVsc1BLAQItABQABgAIAAAAIQDXlDI+wgAAAN0AAAAPAAAA&#10;AAAAAAAAAAAAAAcCAABkcnMvZG93bnJldi54bWxQSwUGAAAAAAMAAwC3AAAA9gIAAAAA&#10;" path="m,l,417576e" filled="f" strokeweight=".96pt">
                  <v:path arrowok="t" textboxrect="0,0,0,417576"/>
                </v:shape>
                <v:shape id="Shape 1530" o:spid="_x0000_s1051" style="position:absolute;left:53309;top:19370;width:0;height:4175;visibility:visible;mso-wrap-style:square;v-text-anchor:top" coordsize="0,417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w1+xgAAAN0AAAAPAAAAZHJzL2Rvd25yZXYueG1sRI9Pa8Mw&#10;DMXvg30Ho8Fuq7OOlJLVLVlhEBil9M/uItbisFjOYrfNvn11KPQm8Z7e+2mxGn2nzjTENrCB10kG&#10;irgOtuXGwPHw+TIHFROyxS4wGfinCKvl48MCCxsuvKPzPjVKQjgWaMCl1Bdax9qRxzgJPbFoP2Hw&#10;mGQdGm0HvEi47/Q0y2baY8vS4LCntaP6d3/yBubTdf5t3Snm8WvjPrblX1VWM2Oen8byHVSiMd3N&#10;t+vKCn7+JvzyjYygl1cAAAD//wMAUEsBAi0AFAAGAAgAAAAhANvh9svuAAAAhQEAABMAAAAAAAAA&#10;AAAAAAAAAAAAAFtDb250ZW50X1R5cGVzXS54bWxQSwECLQAUAAYACAAAACEAWvQsW78AAAAVAQAA&#10;CwAAAAAAAAAAAAAAAAAfAQAAX3JlbHMvLnJlbHNQSwECLQAUAAYACAAAACEAw3cNfsYAAADdAAAA&#10;DwAAAAAAAAAAAAAAAAAHAgAAZHJzL2Rvd25yZXYueG1sUEsFBgAAAAADAAMAtwAAAPoCAAAAAA==&#10;" path="m,l,417576e" filled="f" strokeweight=".96pt">
                  <v:path arrowok="t" textboxrect="0,0,0,417576"/>
                </v:shape>
                <v:shape id="Shape 1549" o:spid="_x0000_s1052" style="position:absolute;left:4312;top:42443;width:23882;height:107;visibility:visible;mso-wrap-style:square;v-text-anchor:top" coordsize="2388108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r6lwwAAAN0AAAAPAAAAZHJzL2Rvd25yZXYueG1sRE9LawIx&#10;EL4X+h/CFLxp1lfR1SjSovWoVg/ehs24u7iZLEnU1V/fCEJv8/E9ZzpvTCWu5HxpWUG3k4Agzqwu&#10;OVew/122RyB8QNZYWSYFd/Iwn72/TTHV9sZbuu5CLmII+xQVFCHUqZQ+K8ig79iaOHIn6wyGCF0u&#10;tcNbDDeV7CXJpzRYcmwosKavgrLz7mIUDPs/pRl41+/Z4zg8vg+b0Xm1UKr10SwmIAI14V/8cq91&#10;nD8cjOH5TTxBzv4AAAD//wMAUEsBAi0AFAAGAAgAAAAhANvh9svuAAAAhQEAABMAAAAAAAAAAAAA&#10;AAAAAAAAAFtDb250ZW50X1R5cGVzXS54bWxQSwECLQAUAAYACAAAACEAWvQsW78AAAAVAQAACwAA&#10;AAAAAAAAAAAAAAAfAQAAX3JlbHMvLnJlbHNQSwECLQAUAAYACAAAACEAaa6+pcMAAADdAAAADwAA&#10;AAAAAAAAAAAAAAAHAgAAZHJzL2Rvd25yZXYueG1sUEsFBgAAAAADAAMAtwAAAPcCAAAAAA==&#10;" path="m,l2388108,10668e" filled="f" strokeweight=".96pt">
                  <v:path arrowok="t" textboxrect="0,0,2388108,10668"/>
                </v:shape>
                <v:shape id="Shape 1550" o:spid="_x0000_s1053" style="position:absolute;left:4312;top:42443;width:0;height:4922;visibility:visible;mso-wrap-style:square;v-text-anchor:top" coordsize="0,492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UKxxwAAAN0AAAAPAAAAZHJzL2Rvd25yZXYueG1sRI9Pa8JA&#10;EMXvgt9hGcGL1E2lSomuIkJBSkGqUuhtyE7+YHY2ZNck7afvHITeZnhv3vvNZje4WnXUhsqzged5&#10;Aoo487biwsD18vb0CipEZIu1ZzLwQwF22/Fog6n1PX9Sd46FkhAOKRooY2xSrUNWksMw9w2xaLlv&#10;HUZZ20LbFnsJd7VeJMlKO6xYGkps6FBSdjvfnYHf/OPW5S/3RXx33/RVJNXs1B+MmU6G/RpUpCH+&#10;mx/XRyv4y6Xwyzcygt7+AQAA//8DAFBLAQItABQABgAIAAAAIQDb4fbL7gAAAIUBAAATAAAAAAAA&#10;AAAAAAAAAAAAAABbQ29udGVudF9UeXBlc10ueG1sUEsBAi0AFAAGAAgAAAAhAFr0LFu/AAAAFQEA&#10;AAsAAAAAAAAAAAAAAAAAHwEAAF9yZWxzLy5yZWxzUEsBAi0AFAAGAAgAAAAhAEHRQrHHAAAA3QAA&#10;AA8AAAAAAAAAAAAAAAAABwIAAGRycy9kb3ducmV2LnhtbFBLBQYAAAAAAwADALcAAAD7AgAAAAA=&#10;" path="m,l,492252e" filled="f" strokeweight=".96pt">
                  <v:path arrowok="t" textboxrect="0,0,0,492252"/>
                </v:shape>
                <v:shape id="Shape 1551" o:spid="_x0000_s1054" style="position:absolute;left:16383;top:37155;width:0;height:10149;visibility:visible;mso-wrap-style:square;v-text-anchor:top" coordsize="0,1014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C1SwwAAAN0AAAAPAAAAZHJzL2Rvd25yZXYueG1sRE9Na8JA&#10;EL0L/odlhF5ENxYiJXUVUQR76EGr92l2TNJmZ0N2jOm/7wqCt3m8z1mselerjtpQeTYwmyagiHNv&#10;Ky4MnL52kzdQQZAt1p7JwB8FWC2HgwVm1t/4QN1RChVDOGRooBRpMq1DXpLDMPUNceQuvnUoEbaF&#10;ti3eYrir9WuSzLXDimNDiQ1tSsp/j1dn4CPdyuHzB0+bXbqW6vrd9ePzxZiXUb9+ByXUy1P8cO9t&#10;nJ+mM7h/E0/Qy38AAAD//wMAUEsBAi0AFAAGAAgAAAAhANvh9svuAAAAhQEAABMAAAAAAAAAAAAA&#10;AAAAAAAAAFtDb250ZW50X1R5cGVzXS54bWxQSwECLQAUAAYACAAAACEAWvQsW78AAAAVAQAACwAA&#10;AAAAAAAAAAAAAAAfAQAAX3JlbHMvLnJlbHNQSwECLQAUAAYACAAAACEApVAtUsMAAADdAAAADwAA&#10;AAAAAAAAAAAAAAAHAgAAZHJzL2Rvd25yZXYueG1sUEsFBgAAAAADAAMAtwAAAPcCAAAAAA==&#10;" path="m,l,1014984e" filled="f" strokeweight=".96pt">
                  <v:path arrowok="t" textboxrect="0,0,0,1014984"/>
                </v:shape>
                <v:shape id="Shape 1552" o:spid="_x0000_s1055" style="position:absolute;left:28224;top:42595;width:0;height:4923;visibility:visible;mso-wrap-style:square;v-text-anchor:top" coordsize="0,492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3ldxAAAAN0AAAAPAAAAZHJzL2Rvd25yZXYueG1sRE/basJA&#10;EH0X+g/LCH0R3Ri0SHSVIgilCKItgm9DdnLB7GzIrknq17uC0Lc5nOusNr2pREuNKy0rmE4iEMSp&#10;1SXnCn5/duMFCOeRNVaWScEfOdis3wYrTLTt+EjtyecihLBLUEHhfZ1I6dKCDLqJrYkDl9nGoA+w&#10;yaVusAvhppJxFH1IgyWHhgJr2haUXk83o+Ce7a9tNrvF/ttc6JxH5ejQbZV6H/afSxCeev8vfrm/&#10;dJg/n8fw/CacINcPAAAA//8DAFBLAQItABQABgAIAAAAIQDb4fbL7gAAAIUBAAATAAAAAAAAAAAA&#10;AAAAAAAAAABbQ29udGVudF9UeXBlc10ueG1sUEsBAi0AFAAGAAgAAAAhAFr0LFu/AAAAFQEAAAsA&#10;AAAAAAAAAAAAAAAAHwEAAF9yZWxzLy5yZWxzUEsBAi0AFAAGAAgAAAAhAN5PeV3EAAAA3QAAAA8A&#10;AAAAAAAAAAAAAAAABwIAAGRycy9kb3ducmV2LnhtbFBLBQYAAAAAAwADALcAAAD4AgAAAAA=&#10;" path="m,l,492252e" filled="f" strokeweight=".96pt">
                  <v:path arrowok="t" textboxrect="0,0,0,492252"/>
                </v:shape>
                <v:shape id="Shape 1553" o:spid="_x0000_s1056" style="position:absolute;left:40142;top:41864;width:18973;height:0;visibility:visible;mso-wrap-style:square;v-text-anchor:top" coordsize="189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6GpwwAAAN0AAAAPAAAAZHJzL2Rvd25yZXYueG1sRE9Na8JA&#10;EL0L/odlhN7MxpaEkrqKCKW5FGwUeh2yY5KanY3ZrZv+e7dQ6G0e73PW28n04kaj6ywrWCUpCOLa&#10;6o4bBafj6/IZhPPIGnvLpOCHHGw389kaC20Df9Ct8o2IIewKVNB6PxRSurolgy6xA3HkznY06CMc&#10;G6lHDDHc9PIxTXNpsOPY0OJA+5bqS/VtFJTTUIZdJa9fJuQmnN/fDln+qdTDYtq9gPA0+X/xn7vU&#10;cX6WPcHvN/EEubkDAAD//wMAUEsBAi0AFAAGAAgAAAAhANvh9svuAAAAhQEAABMAAAAAAAAAAAAA&#10;AAAAAAAAAFtDb250ZW50X1R5cGVzXS54bWxQSwECLQAUAAYACAAAACEAWvQsW78AAAAVAQAACwAA&#10;AAAAAAAAAAAAAAAfAQAAX3JlbHMvLnJlbHNQSwECLQAUAAYACAAAACEA/cuhqcMAAADdAAAADwAA&#10;AAAAAAAAAAAAAAAHAgAAZHJzL2Rvd25yZXYueG1sUEsFBgAAAAADAAMAtwAAAPcCAAAAAA==&#10;" path="m,l1897380,e" filled="f" strokeweight=".96pt">
                  <v:path arrowok="t" textboxrect="0,0,1897380,0"/>
                </v:shape>
                <v:shape id="Shape 1554" o:spid="_x0000_s1057" style="position:absolute;left:40065;top:41864;width:0;height:5440;visibility:visible;mso-wrap-style:square;v-text-anchor:top" coordsize="0,544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FRtxAAAAN0AAAAPAAAAZHJzL2Rvd25yZXYueG1sRE9La8JA&#10;EL4X/A/LCL3pJlKLRlcRoY9LsVUPHsfsuAlmZ9PsRtP+ercg9DYf33Pmy85W4kKNLx0rSIcJCOLc&#10;6ZKNgv3uZTAB4QOyxsoxKfghD8tF72GOmXZX/qLLNhgRQ9hnqKAIoc6k9HlBFv3Q1cSRO7nGYoiw&#10;MVI3eI3htpKjJHmWFkuODQXWtC4oP29bq6Ddhe+PFX5uzK97PZbtIZ2at1Spx363moEI1IV/8d39&#10;ruP88fgJ/r6JJ8jFDQAA//8DAFBLAQItABQABgAIAAAAIQDb4fbL7gAAAIUBAAATAAAAAAAAAAAA&#10;AAAAAAAAAABbQ29udGVudF9UeXBlc10ueG1sUEsBAi0AFAAGAAgAAAAhAFr0LFu/AAAAFQEAAAsA&#10;AAAAAAAAAAAAAAAAHwEAAF9yZWxzLy5yZWxzUEsBAi0AFAAGAAgAAAAhANagVG3EAAAA3QAAAA8A&#10;AAAAAAAAAAAAAAAABwIAAGRycy9kb3ducmV2LnhtbFBLBQYAAAAAAwADALcAAAD4AgAAAAA=&#10;" path="m,l,544068e" filled="f" strokeweight=".96pt">
                  <v:path arrowok="t" textboxrect="0,0,0,544068"/>
                </v:shape>
                <v:shape id="Shape 1555" o:spid="_x0000_s1058" style="position:absolute;left:49225;top:37414;width:0;height:9418;visibility:visible;mso-wrap-style:square;v-text-anchor:top" coordsize="0,94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eHdxAAAAN0AAAAPAAAAZHJzL2Rvd25yZXYueG1sRE9Na8JA&#10;EL0X+h+WKXgpultprKauImJB8GQs4nHIjklodjbNrhr99V2h4G0e73Om887W4kytrxxreBsoEMS5&#10;MxUXGr53X/0xCB+QDdaOScOVPMxnz09TTI278JbOWShEDGGfooYyhCaV0uclWfQD1xBH7uhaiyHC&#10;tpCmxUsMt7UcKjWSFiuODSU2tCwp/8lOVsM+e90cZTaubpPN++9updTH6KC07r10i08QgbrwEP+7&#10;1ybOT5IE7t/EE+TsDwAA//8DAFBLAQItABQABgAIAAAAIQDb4fbL7gAAAIUBAAATAAAAAAAAAAAA&#10;AAAAAAAAAABbQ29udGVudF9UeXBlc10ueG1sUEsBAi0AFAAGAAgAAAAhAFr0LFu/AAAAFQEAAAsA&#10;AAAAAAAAAAAAAAAAHwEAAF9yZWxzLy5yZWxzUEsBAi0AFAAGAAgAAAAhAOWZ4d3EAAAA3QAAAA8A&#10;AAAAAAAAAAAAAAAABwIAAGRycy9kb3ducmV2LnhtbFBLBQYAAAAAAwADALcAAAD4AgAAAAA=&#10;" path="m,l,941832e" filled="f" strokeweight=".96pt">
                  <v:path arrowok="t" textboxrect="0,0,0,941832"/>
                </v:shape>
                <v:shape id="Shape 1556" o:spid="_x0000_s1059" style="position:absolute;left:59115;top:41970;width:0;height:4908;visibility:visible;mso-wrap-style:square;v-text-anchor:top" coordsize="0,490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yxnwgAAAN0AAAAPAAAAZHJzL2Rvd25yZXYueG1sRE9NawIx&#10;EL0X/A9hhN5q1sJK2RqlCGKhvdQKXqeb6e5iMlkzcV3/fVMo9DaP9znL9eidGihKF9jAfFaAIq6D&#10;7bgxcPjcPjyBkoRs0QUmAzcSWK8md0usbLjyBw371KgcwlKhgTalvtJa6pY8yiz0xJn7DtFjyjA2&#10;2ka85nDv9GNRLLTHjnNDiz1tWqpP+4s3sB1cLHdfN3d5Hw5HfT6JvJVizP10fHkGlWhM/+I/96vN&#10;88tyAb/f5BP06gcAAP//AwBQSwECLQAUAAYACAAAACEA2+H2y+4AAACFAQAAEwAAAAAAAAAAAAAA&#10;AAAAAAAAW0NvbnRlbnRfVHlwZXNdLnhtbFBLAQItABQABgAIAAAAIQBa9CxbvwAAABUBAAALAAAA&#10;AAAAAAAAAAAAAB8BAABfcmVscy8ucmVsc1BLAQItABQABgAIAAAAIQD0jyxnwgAAAN0AAAAPAAAA&#10;AAAAAAAAAAAAAAcCAABkcnMvZG93bnJldi54bWxQSwUGAAAAAAMAAwC3AAAA9gIAAAAA&#10;" path="m,l,490728e" filled="f" strokeweight=".96pt">
                  <v:path arrowok="t" textboxrect="0,0,0,490728"/>
                </v:shape>
                <v:rect id="Rectangle 1782" o:spid="_x0000_s1060" style="position:absolute;left:106;top:25739;width:894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F9axAAAAN0AAAAPAAAAZHJzL2Rvd25yZXYueG1sRE9Na8JA&#10;EL0X/A/LCL3VTXOwMbpK0Eo8tirY3obsmIRmZ0N2m6T99d2C4G0e73NWm9E0oqfO1ZYVPM8iEMSF&#10;1TWXCs6n/VMCwnlkjY1lUvBDDjbrycMKU20Hfqf+6EsRQtilqKDyvk2ldEVFBt3MtsSBu9rOoA+w&#10;K6XucAjhppFxFM2lwZpDQ4UtbSsqvo7fRkGetNnHwf4OZfP6mV/eLovdaeGVepyO2RKEp9HfxTf3&#10;QYf5L0kM/9+EE+T6DwAA//8DAFBLAQItABQABgAIAAAAIQDb4fbL7gAAAIUBAAATAAAAAAAAAAAA&#10;AAAAAAAAAABbQ29udGVudF9UeXBlc10ueG1sUEsBAi0AFAAGAAgAAAAhAFr0LFu/AAAAFQEAAAsA&#10;AAAAAAAAAAAAAAAAHwEAAF9yZWxzLy5yZWxzUEsBAi0AFAAGAAgAAAAhAJtMX1rEAAAA3QAAAA8A&#10;AAAAAAAAAAAAAAAABwIAAGRycy9kb3ducmV2LnhtbFBLBQYAAAAAAwADALcAAAD4AgAAAAA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Критерий </w:t>
                        </w:r>
                      </w:p>
                    </w:txbxContent>
                  </v:textbox>
                </v:rect>
                <v:rect id="Rectangle 1783" o:spid="_x0000_s1061" style="position:absolute;left:228;top:27492;width:389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PrBxAAAAN0AAAAPAAAAZHJzL2Rvd25yZXYueG1sRE9La8JA&#10;EL4L/odlhN50Uws1RlcRH+jRR8H2NmTHJDQ7G7KrSf31riD0Nh/fc6bz1pTiRrUrLCt4H0QgiFOr&#10;C84UfJ02/RiE88gaS8uk4I8czGfdzhQTbRs+0O3oMxFC2CWoIPe+SqR0aU4G3cBWxIG72NqgD7DO&#10;pK6xCeGmlMMo+pQGCw4NOVa0zCn9PV6Ngm1cLb539t5k5fpne96fx6vT2Cv11msXExCeWv8vfrl3&#10;OswfxR/w/CacIGcPAAAA//8DAFBLAQItABQABgAIAAAAIQDb4fbL7gAAAIUBAAATAAAAAAAAAAAA&#10;AAAAAAAAAABbQ29udGVudF9UeXBlc10ueG1sUEsBAi0AFAAGAAgAAAAhAFr0LFu/AAAAFQEAAAsA&#10;AAAAAAAAAAAAAAAAHwEAAF9yZWxzLy5yZWxzUEsBAi0AFAAGAAgAAAAhAPQA+sHEAAAA3QAAAA8A&#10;AAAAAAAAAAAAAAAABwIAAGRycy9kb3ducmV2LnhtbFBLBQYAAAAAAwADALcAAAD4AgAAAAA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иера</w:t>
                        </w:r>
                      </w:p>
                    </w:txbxContent>
                  </v:textbox>
                </v:rect>
                <v:rect id="Rectangle 1784" o:spid="_x0000_s1062" style="position:absolute;left:3154;top:27492;width:101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WK1xAAAAN0AAAAPAAAAZHJzL2Rvd25yZXYueG1sRE9La8JA&#10;EL4L/odlhN50Uyk1RlcRH+jRR8H2NmTHJDQ7G7KrSf31riD0Nh/fc6bz1pTiRrUrLCt4H0QgiFOr&#10;C84UfJ02/RiE88gaS8uk4I8czGfdzhQTbRs+0O3oMxFC2CWoIPe+SqR0aU4G3cBWxIG72NqgD7DO&#10;pK6xCeGmlMMo+pQGCw4NOVa0zCn9PV6Ngm1cLb539t5k5fpne96fx6vT2Cv11msXExCeWv8vfrl3&#10;OswfxR/w/CacIGcPAAAA//8DAFBLAQItABQABgAIAAAAIQDb4fbL7gAAAIUBAAATAAAAAAAAAAAA&#10;AAAAAAAAAABbQ29udGVudF9UeXBlc10ueG1sUEsBAi0AFAAGAAgAAAAhAFr0LFu/AAAAFQEAAAsA&#10;AAAAAAAAAAAAAAAAHwEAAF9yZWxzLy5yZWxzUEsBAi0AFAAGAAgAAAAhAHvpYrXEAAAA3QAAAA8A&#10;AAAAAAAAAAAAAAAABwIAAGRycy9kb3ducmV2LnhtbFBLBQYAAAAAAwADALcAAAD4AgAAAAA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р</w:t>
                        </w:r>
                      </w:p>
                    </w:txbxContent>
                  </v:textbox>
                </v:rect>
                <v:rect id="Rectangle 1785" o:spid="_x0000_s1063" style="position:absolute;left:3916;top:27492;width:370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ccuxAAAAN0AAAAPAAAAZHJzL2Rvd25yZXYueG1sRE9La8JA&#10;EL4L/odlhN50U6E1RlcRH+jRR8H2NmTHJDQ7G7KrSf31riD0Nh/fc6bz1pTiRrUrLCt4H0QgiFOr&#10;C84UfJ02/RiE88gaS8uk4I8czGfdzhQTbRs+0O3oMxFC2CWoIPe+SqR0aU4G3cBWxIG72NqgD7DO&#10;pK6xCeGmlMMo+pQGCw4NOVa0zCn9PV6Ngm1cLb539t5k5fpne96fx6vT2Cv11msXExCeWv8vfrl3&#10;OswfxR/w/CacIGcPAAAA//8DAFBLAQItABQABgAIAAAAIQDb4fbL7gAAAIUBAAATAAAAAAAAAAAA&#10;AAAAAAAAAABbQ29udGVudF9UeXBlc10ueG1sUEsBAi0AFAAGAAgAAAAhAFr0LFu/AAAAFQEAAAsA&#10;AAAAAAAAAAAAAAAAHwEAAF9yZWxzLy5yZWxzUEsBAi0AFAAGAAgAAAAhABSlxy7EAAAA3QAAAA8A&#10;AAAAAAAAAAAAAAAABwIAAGRycy9kb3ducmV2LnhtbFBLBQYAAAAAAwADALcAAAD4AgAAAAA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хии </w:t>
                        </w:r>
                      </w:p>
                    </w:txbxContent>
                  </v:textbox>
                </v:rect>
                <v:rect id="Rectangle 1786" o:spid="_x0000_s1064" style="position:absolute;top:29244;width:1013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1lZxAAAAN0AAAAPAAAAZHJzL2Rvd25yZXYueG1sRE9Na8JA&#10;EL0X/A/LCL01m/agMWYTRFv02KpgexuyYxKanQ3ZrUn99d2C4G0e73OyYjStuFDvGssKnqMYBHFp&#10;dcOVguPh7SkB4TyyxtYyKfglB0U+ecgw1XbgD7rsfSVCCLsUFdTed6mUrqzJoItsRxy4s+0N+gD7&#10;SuoehxBuWvkSxzNpsOHQUGNH65rK7/2PUbBNutXnzl6Hqn392p7eT4vNYeGVepyOqyUIT6O/i2/u&#10;nQ7z58kM/r8JJ8j8DwAA//8DAFBLAQItABQABgAIAAAAIQDb4fbL7gAAAIUBAAATAAAAAAAAAAAA&#10;AAAAAAAAAABbQ29udGVudF9UeXBlc10ueG1sUEsBAi0AFAAGAAgAAAAhAFr0LFu/AAAAFQEAAAsA&#10;AAAAAAAAAAAAAAAAHwEAAF9yZWxzLy5yZWxzUEsBAi0AFAAGAAgAAAAhAOR3WVnEAAAA3QAAAA8A&#10;AAAAAAAAAAAAAAAABwIAAGRycy9kb3ducmV2LnhtbFBLBQYAAAAAAwADALcAAAD4AgAAAAA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xbxContent>
                  </v:textbox>
                </v:rect>
                <v:rect id="Rectangle 1787" o:spid="_x0000_s1065" style="position:absolute;left:762;top:29244;width:674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/zCwwAAAN0AAAAPAAAAZHJzL2Rvd25yZXYueG1sRE9Li8Iw&#10;EL4L+x/CLHjTVA9aq1Fk10WPPhbU29CMbbGZlCZrq7/eCMLe5uN7zmzRmlLcqHaFZQWDfgSCOLW6&#10;4EzB7+GnF4NwHlljaZkU3MnBYv7RmWGibcM7uu19JkIIuwQV5N5XiZQuzcmg69uKOHAXWxv0AdaZ&#10;1DU2IdyUchhFI2mw4NCQY0VfOaXX/Z9RsI6r5WljH01Wrs7r4/Y4+T5MvFLdz3Y5BeGp9f/it3uj&#10;w/xxPIbXN+EEOX8CAAD//wMAUEsBAi0AFAAGAAgAAAAhANvh9svuAAAAhQEAABMAAAAAAAAAAAAA&#10;AAAAAAAAAFtDb250ZW50X1R5cGVzXS54bWxQSwECLQAUAAYACAAAACEAWvQsW78AAAAVAQAACwAA&#10;AAAAAAAAAAAAAAAfAQAAX3JlbHMvLnJlbHNQSwECLQAUAAYACAAAACEAizv8wsMAAADdAAAADwAA&#10;AAAAAAAAAAAAAAAHAgAAZHJzL2Rvd25yZXYueG1sUEsFBgAAAAADAAMAtwAAAPcCAAAAAA=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1788" o:spid="_x0000_s1066" style="position:absolute;left:1264;top:29244;width:5392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GiwxgAAAN0AAAAPAAAAZHJzL2Rvd25yZXYueG1sRI9Bb8Iw&#10;DIXvSPyHyJO4QbodRukICLFNcGSABLtZjddWa5yqyWjh1+PDJG623vN7n+fL3tXqQm2oPBt4niSg&#10;iHNvKy4MHA+f4xRUiMgWa89k4EoBlovhYI6Z9R1/0WUfCyUhHDI0UMbYZFqHvCSHYeIbYtF+fOsw&#10;ytoW2rbYSbir9UuSvGqHFUtDiQ2tS8p/93/OwCZtVuetv3VF/fG9Oe1Os/fDLBozeupXb6Ai9fFh&#10;/r/eWsGfpoIr38gIenEHAAD//wMAUEsBAi0AFAAGAAgAAAAhANvh9svuAAAAhQEAABMAAAAAAAAA&#10;AAAAAAAAAAAAAFtDb250ZW50X1R5cGVzXS54bWxQSwECLQAUAAYACAAAACEAWvQsW78AAAAVAQAA&#10;CwAAAAAAAAAAAAAAAAAfAQAAX3JlbHMvLnJlbHNQSwECLQAUAAYACAAAACEA+qRosMYAAADdAAAA&#10;DwAAAAAAAAAAAAAAAAAHAgAAZHJzL2Rvd25yZXYueG1sUEsFBgAAAAADAAMAtwAAAPoCAAAAAA=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го уро</w:t>
                        </w:r>
                      </w:p>
                    </w:txbxContent>
                  </v:textbox>
                </v:rect>
                <v:rect id="Rectangle 1789" o:spid="_x0000_s1067" style="position:absolute;left:5318;top:29244;width:1632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M0rwwAAAN0AAAAPAAAAZHJzL2Rvd25yZXYueG1sRE9La8JA&#10;EL4L/odlBG+60YNNoquID/RotWC9DdlpEpqdDdnVxP56t1DobT6+5yxWnanEgxpXWlYwGUcgiDOr&#10;S84VfFz2oxiE88gaK8uk4EkOVst+b4Gpti2/0+PscxFC2KWooPC+TqV0WUEG3djWxIH7so1BH2CT&#10;S91gG8JNJadRNJMGSw4NBda0KSj7Pt+NgkNcrz+P9qfNq93tcD1dk+0l8UoNB916DsJT5//Ff+6j&#10;DvPf4gR+vwknyOULAAD//wMAUEsBAi0AFAAGAAgAAAAhANvh9svuAAAAhQEAABMAAAAAAAAAAAAA&#10;AAAAAAAAAFtDb250ZW50X1R5cGVzXS54bWxQSwECLQAUAAYACAAAACEAWvQsW78AAAAVAQAACwAA&#10;AAAAAAAAAAAAAAAfAQAAX3JlbHMvLnJlbHNQSwECLQAUAAYACAAAACEAlejNK8MAAADdAAAADwAA&#10;AAAAAAAAAAAAAAAHAgAAZHJzL2Rvd25yZXYueG1sUEsFBgAAAAADAAMAtwAAAPcCAAAAAA=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в-</w:t>
                        </w:r>
                      </w:p>
                    </w:txbxContent>
                  </v:textbox>
                </v:rect>
                <v:rect id="Rectangle 1790" o:spid="_x0000_s1068" style="position:absolute;left:2301;top:31042;width:201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/JrxgAAAN0AAAAPAAAAZHJzL2Rvd25yZXYueG1sRI9Bb8Iw&#10;DIXvSPyHyJO4QbodBu0ICLFNcGSABLtZjddWa5yqyWjh1+PDJG623vN7n+fL3tXqQm2oPBt4niSg&#10;iHNvKy4MHA+f4xmoEJEt1p7JwJUCLBfDwRwz6zv+oss+FkpCOGRooIyxybQOeUkOw8Q3xKL9+NZh&#10;lLUttG2xk3BX65ckedUOK5aGEhtal5T/7v+cgc2sWZ23/tYV9cf35rQ7pe+HNBozeupXb6Ai9fFh&#10;/r/eWsGfpsIv38gIenEHAAD//wMAUEsBAi0AFAAGAAgAAAAhANvh9svuAAAAhQEAABMAAAAAAAAA&#10;AAAAAAAAAAAAAFtDb250ZW50X1R5cGVzXS54bWxQSwECLQAUAAYACAAAACEAWvQsW78AAAAVAQAA&#10;CwAAAAAAAAAAAAAAAAAfAQAAX3JlbHMvLnJlbHNQSwECLQAUAAYACAAAACEAgQvya8YAAADdAAAA&#10;DwAAAAAAAAAAAAAAAAAHAgAAZHJzL2Rvd25yZXYueG1sUEsFBgAAAAADAAMAtwAAAPoCAAAAAA=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ня</w:t>
                        </w:r>
                      </w:p>
                    </w:txbxContent>
                  </v:textbox>
                </v:rect>
                <v:rect id="Rectangle 1791" o:spid="_x0000_s1069" style="position:absolute;left:3825;top:31042;width:563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fwwwAAAN0AAAAPAAAAZHJzL2Rvd25yZXYueG1sRE9Li8Iw&#10;EL4L+x/CCN401cNqq1Fk3UWPPhbU29CMbbGZlCZrq7/eCMLe5uN7zmzRmlLcqHaFZQXDQQSCOLW6&#10;4EzB7+GnPwHhPLLG0jIpuJODxfyjM8NE24Z3dNv7TIQQdgkqyL2vEildmpNBN7AVceAutjboA6wz&#10;qWtsQrgp5SiKPqXBgkNDjhV95ZRe939GwXpSLU8b+2iy8vu8Pm6P8eoQe6V63XY5BeGp9f/it3uj&#10;w/xxPITXN+EEOX8CAAD//wMAUEsBAi0AFAAGAAgAAAAhANvh9svuAAAAhQEAABMAAAAAAAAAAAAA&#10;AAAAAAAAAFtDb250ZW50X1R5cGVzXS54bWxQSwECLQAUAAYACAAAACEAWvQsW78AAAAVAQAACwAA&#10;AAAAAAAAAAAAAAAfAQAAX3JlbHMvLnJlbHNQSwECLQAUAAYACAAAACEA7kdX8MMAAADdAAAADwAA&#10;AAAAAAAAAAAAAAAHAgAAZHJzL2Rvd25yZXYueG1sUEsFBgAAAAADAAMAtwAAAPcCAAAAAA=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:</w:t>
                        </w:r>
                      </w:p>
                    </w:txbxContent>
                  </v:textbox>
                </v:rect>
                <v:rect id="Rectangle 1792" o:spid="_x0000_s1070" style="position:absolute;left:4236;top:31042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cmHxAAAAN0AAAAPAAAAZHJzL2Rvd25yZXYueG1sRE9Na8JA&#10;EL0X/A/LCL3VTXOwJrqKaCU5tlGwvQ3ZMQnNzobs1qT99d2C4G0e73NWm9G04kq9aywreJ5FIIhL&#10;qxuuFJyOh6cFCOeRNbaWScEPOdisJw8rTLUd+J2uha9ECGGXooLa+y6V0pU1GXQz2xEH7mJ7gz7A&#10;vpK6xyGEm1bGUTSXBhsODTV2tKup/Cq+jYJs0W0/cvs7VO3rZ3Z+Oyf7Y+KVepyO2yUIT6O/i2/u&#10;XIf5L0kM/9+EE+T6DwAA//8DAFBLAQItABQABgAIAAAAIQDb4fbL7gAAAIUBAAATAAAAAAAAAAAA&#10;AAAAAAAAAABbQ29udGVudF9UeXBlc10ueG1sUEsBAi0AFAAGAAgAAAAhAFr0LFu/AAAAFQEAAAsA&#10;AAAAAAAAAAAAAAAAHwEAAF9yZWxzLy5yZWxzUEsBAi0AFAAGAAgAAAAhAB6VyYfEAAAA3QAAAA8A&#10;AAAAAAAAAAAAAAAABwIAAGRycy9kb3ducmV2LnhtbFBLBQYAAAAAAwADALcAAAD4AgAAAAA=&#10;" filled="f" stroked="f">
                  <v:textbox inset="0,0,0,0">
                    <w:txbxContent>
                      <w:p w:rsidR="0095341D" w:rsidRDefault="00597A3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95341D" w:rsidRDefault="00597A38" w:rsidP="00597A38">
      <w:pPr>
        <w:tabs>
          <w:tab w:val="center" w:pos="771"/>
          <w:tab w:val="center" w:pos="2612"/>
          <w:tab w:val="center" w:pos="4506"/>
          <w:tab w:val="center" w:pos="6418"/>
          <w:tab w:val="center" w:pos="7868"/>
          <w:tab w:val="right" w:pos="9673"/>
        </w:tabs>
        <w:spacing w:after="0" w:line="259" w:lineRule="auto"/>
        <w:ind w:left="0" w:right="-15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>Ун. А</w:t>
      </w:r>
      <w:r>
        <w:t xml:space="preserve"> </w:t>
      </w:r>
      <w:r>
        <w:rPr>
          <w:sz w:val="24"/>
        </w:rPr>
        <w:t xml:space="preserve"> </w:t>
      </w:r>
      <w:r>
        <w:rPr>
          <w:sz w:val="24"/>
        </w:rPr>
        <w:tab/>
        <w:t xml:space="preserve">Ун. В </w:t>
      </w:r>
      <w:r>
        <w:rPr>
          <w:sz w:val="24"/>
        </w:rPr>
        <w:tab/>
        <w:t xml:space="preserve">Ун. С </w:t>
      </w:r>
      <w:r>
        <w:rPr>
          <w:sz w:val="24"/>
        </w:rPr>
        <w:tab/>
        <w:t xml:space="preserve">Ун. А </w:t>
      </w:r>
      <w:r>
        <w:rPr>
          <w:sz w:val="24"/>
        </w:rPr>
        <w:tab/>
        <w:t xml:space="preserve">Ун. А </w:t>
      </w:r>
      <w:r>
        <w:rPr>
          <w:sz w:val="24"/>
        </w:rPr>
        <w:tab/>
        <w:t xml:space="preserve">Ун. А </w:t>
      </w:r>
    </w:p>
    <w:tbl>
      <w:tblPr>
        <w:tblStyle w:val="TableGrid"/>
        <w:tblW w:w="10229" w:type="dxa"/>
        <w:tblInd w:w="-439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1368"/>
        <w:gridCol w:w="1411"/>
        <w:gridCol w:w="2678"/>
        <w:gridCol w:w="1258"/>
        <w:gridCol w:w="1874"/>
        <w:gridCol w:w="778"/>
      </w:tblGrid>
      <w:tr w:rsidR="0095341D">
        <w:trPr>
          <w:trHeight w:val="1197"/>
        </w:trPr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0" w:line="238" w:lineRule="auto"/>
              <w:ind w:left="70" w:right="0" w:hanging="36"/>
            </w:pPr>
            <w:r>
              <w:rPr>
                <w:sz w:val="24"/>
              </w:rPr>
              <w:t>Альтер-</w:t>
            </w:r>
          </w:p>
          <w:p w:rsidR="0095341D" w:rsidRDefault="00597A38" w:rsidP="00597A38">
            <w:pPr>
              <w:spacing w:after="0" w:line="259" w:lineRule="auto"/>
              <w:ind w:left="103" w:right="0" w:hanging="103"/>
            </w:pPr>
            <w:r>
              <w:rPr>
                <w:sz w:val="24"/>
              </w:rPr>
              <w:t xml:space="preserve">нативы: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126" w:line="259" w:lineRule="auto"/>
              <w:ind w:left="0" w:right="0" w:firstLine="0"/>
            </w:pPr>
            <w:r>
              <w:rPr>
                <w:sz w:val="24"/>
              </w:rPr>
              <w:t>(0,129)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473" w:right="0" w:firstLine="0"/>
            </w:pPr>
            <w:r>
              <w:rPr>
                <w:sz w:val="24"/>
              </w:rPr>
              <w:t xml:space="preserve">(0,277) 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0" w:right="68" w:firstLine="0"/>
            </w:pPr>
            <w:r>
              <w:rPr>
                <w:sz w:val="24"/>
              </w:rPr>
              <w:t xml:space="preserve">(0,594) 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190" w:right="0" w:firstLine="0"/>
            </w:pPr>
            <w:r>
              <w:rPr>
                <w:sz w:val="24"/>
              </w:rPr>
              <w:t xml:space="preserve">(0,545) 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382" w:right="0" w:firstLine="0"/>
            </w:pPr>
            <w:r>
              <w:rPr>
                <w:sz w:val="24"/>
              </w:rPr>
              <w:t xml:space="preserve">(0,273)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17" w:right="0" w:firstLine="0"/>
            </w:pPr>
            <w:r>
              <w:rPr>
                <w:sz w:val="24"/>
              </w:rPr>
              <w:t xml:space="preserve">(0,182) </w:t>
            </w:r>
          </w:p>
        </w:tc>
      </w:tr>
    </w:tbl>
    <w:p w:rsidR="0095341D" w:rsidRDefault="00597A38" w:rsidP="00597A38">
      <w:pPr>
        <w:spacing w:after="0" w:line="259" w:lineRule="auto"/>
        <w:ind w:left="926" w:right="0" w:firstLine="0"/>
      </w:pPr>
      <w:r>
        <w:t xml:space="preserve"> </w:t>
      </w:r>
    </w:p>
    <w:p w:rsidR="0095341D" w:rsidRDefault="00597A38" w:rsidP="00597A38">
      <w:pPr>
        <w:spacing w:after="131" w:line="259" w:lineRule="auto"/>
        <w:ind w:left="499" w:right="-416" w:firstLine="0"/>
      </w:pPr>
      <w:r>
        <w:rPr>
          <w:noProof/>
        </w:rPr>
        <w:drawing>
          <wp:inline distT="0" distB="0" distL="0" distR="0">
            <wp:extent cx="5708469" cy="1972492"/>
            <wp:effectExtent l="0" t="0" r="6985" b="8890"/>
            <wp:docPr id="23969" name="Picture 23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69" name="Picture 2396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3415" cy="1974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41D" w:rsidRDefault="00597A38" w:rsidP="00597A38">
      <w:pPr>
        <w:tabs>
          <w:tab w:val="center" w:pos="2135"/>
          <w:tab w:val="center" w:pos="5367"/>
          <w:tab w:val="center" w:pos="8645"/>
        </w:tabs>
        <w:spacing w:after="3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Университет </w:t>
      </w:r>
      <w:r>
        <w:rPr>
          <w:sz w:val="24"/>
        </w:rPr>
        <w:tab/>
        <w:t xml:space="preserve">Университет </w:t>
      </w:r>
      <w:r>
        <w:t xml:space="preserve"> </w:t>
      </w:r>
      <w:r>
        <w:tab/>
      </w:r>
      <w:r>
        <w:rPr>
          <w:sz w:val="24"/>
        </w:rPr>
        <w:t xml:space="preserve">Университет </w:t>
      </w:r>
    </w:p>
    <w:p w:rsidR="0095341D" w:rsidRDefault="00597A38" w:rsidP="00597A38">
      <w:pPr>
        <w:tabs>
          <w:tab w:val="center" w:pos="2136"/>
          <w:tab w:val="center" w:pos="5367"/>
          <w:tab w:val="center" w:pos="8646"/>
        </w:tabs>
        <w:spacing w:after="3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А </w:t>
      </w:r>
      <w:r>
        <w:rPr>
          <w:sz w:val="24"/>
        </w:rPr>
        <w:tab/>
        <w:t xml:space="preserve">В </w:t>
      </w:r>
      <w:r>
        <w:rPr>
          <w:sz w:val="24"/>
        </w:rPr>
        <w:tab/>
        <w:t xml:space="preserve">С </w:t>
      </w:r>
    </w:p>
    <w:p w:rsidR="0095341D" w:rsidRDefault="00597A38" w:rsidP="00597A38">
      <w:pPr>
        <w:spacing w:after="0" w:line="259" w:lineRule="auto"/>
        <w:ind w:left="0" w:right="128" w:firstLine="0"/>
      </w:pPr>
      <w:r>
        <w:t xml:space="preserve"> </w:t>
      </w:r>
    </w:p>
    <w:p w:rsidR="0095341D" w:rsidRDefault="00597A38" w:rsidP="00597A38">
      <w:pPr>
        <w:spacing w:after="13" w:line="248" w:lineRule="auto"/>
        <w:ind w:left="1247" w:right="1433"/>
      </w:pPr>
      <w:r>
        <w:t>Р</w:t>
      </w:r>
      <w:r>
        <w:t xml:space="preserve">ис. 1 </w:t>
      </w:r>
    </w:p>
    <w:p w:rsidR="0095341D" w:rsidRDefault="00597A38" w:rsidP="00597A38">
      <w:pPr>
        <w:spacing w:after="0" w:line="259" w:lineRule="auto"/>
        <w:ind w:left="938" w:right="0" w:firstLine="0"/>
      </w:pPr>
      <w:r>
        <w:t xml:space="preserve"> </w:t>
      </w:r>
    </w:p>
    <w:p w:rsidR="0095341D" w:rsidRDefault="00597A38" w:rsidP="00597A38">
      <w:pPr>
        <w:spacing w:after="0" w:line="259" w:lineRule="auto"/>
        <w:ind w:left="938" w:right="0" w:firstLine="0"/>
      </w:pPr>
      <w:r>
        <w:t xml:space="preserve"> </w:t>
      </w:r>
    </w:p>
    <w:p w:rsidR="0095341D" w:rsidRDefault="00597A38" w:rsidP="00597A38">
      <w:pPr>
        <w:spacing w:after="158"/>
        <w:ind w:left="210" w:right="382" w:firstLine="744"/>
      </w:pPr>
      <w:r>
        <w:t xml:space="preserve">Оценка трех университетов основана на вычислении комбинированного весового коэффициента для каждого из них. </w:t>
      </w:r>
    </w:p>
    <w:p w:rsidR="0095341D" w:rsidRDefault="00597A38" w:rsidP="00597A38">
      <w:pPr>
        <w:spacing w:after="105"/>
        <w:ind w:left="948" w:right="382"/>
      </w:pPr>
      <w:r>
        <w:t xml:space="preserve">Университет A: 0,17 </w:t>
      </w:r>
      <w:r>
        <w:rPr>
          <w:rFonts w:ascii="Segoe UI Symbol" w:eastAsia="Segoe UI Symbol" w:hAnsi="Segoe UI Symbol" w:cs="Segoe UI Symbol"/>
        </w:rPr>
        <w:t></w:t>
      </w:r>
      <w:r>
        <w:t xml:space="preserve"> 0,129 + 0,83 </w:t>
      </w:r>
      <w:r>
        <w:rPr>
          <w:rFonts w:ascii="Segoe UI Symbol" w:eastAsia="Segoe UI Symbol" w:hAnsi="Segoe UI Symbol" w:cs="Segoe UI Symbol"/>
        </w:rPr>
        <w:t></w:t>
      </w:r>
      <w:r>
        <w:t xml:space="preserve"> 0,545 = 0,4743. </w:t>
      </w:r>
    </w:p>
    <w:p w:rsidR="0095341D" w:rsidRDefault="00597A38" w:rsidP="00597A38">
      <w:pPr>
        <w:spacing w:after="105"/>
        <w:ind w:left="936" w:right="382"/>
      </w:pPr>
      <w:r>
        <w:t xml:space="preserve">Университет В: 0,17 </w:t>
      </w:r>
      <w:r>
        <w:rPr>
          <w:rFonts w:ascii="Segoe UI Symbol" w:eastAsia="Segoe UI Symbol" w:hAnsi="Segoe UI Symbol" w:cs="Segoe UI Symbol"/>
        </w:rPr>
        <w:t></w:t>
      </w:r>
      <w:r>
        <w:t xml:space="preserve"> 0,277 + 0,83 </w:t>
      </w:r>
      <w:r>
        <w:rPr>
          <w:rFonts w:ascii="Segoe UI Symbol" w:eastAsia="Segoe UI Symbol" w:hAnsi="Segoe UI Symbol" w:cs="Segoe UI Symbol"/>
        </w:rPr>
        <w:t></w:t>
      </w:r>
      <w:r>
        <w:t xml:space="preserve"> 0,273 = 0,2737. </w:t>
      </w:r>
    </w:p>
    <w:p w:rsidR="0095341D" w:rsidRDefault="00597A38" w:rsidP="00597A38">
      <w:pPr>
        <w:spacing w:after="55"/>
        <w:ind w:left="936" w:right="382"/>
      </w:pPr>
      <w:r>
        <w:t xml:space="preserve">Университет C: 0,17 </w:t>
      </w:r>
      <w:r>
        <w:rPr>
          <w:rFonts w:ascii="Segoe UI Symbol" w:eastAsia="Segoe UI Symbol" w:hAnsi="Segoe UI Symbol" w:cs="Segoe UI Symbol"/>
        </w:rPr>
        <w:t></w:t>
      </w:r>
      <w:r>
        <w:t xml:space="preserve"> 0,594 + 0,83 </w:t>
      </w:r>
      <w:r>
        <w:rPr>
          <w:rFonts w:ascii="Segoe UI Symbol" w:eastAsia="Segoe UI Symbol" w:hAnsi="Segoe UI Symbol" w:cs="Segoe UI Symbol"/>
        </w:rPr>
        <w:t></w:t>
      </w:r>
      <w:r>
        <w:t xml:space="preserve"> 0,182 = 0,2520. </w:t>
      </w:r>
    </w:p>
    <w:p w:rsidR="0095341D" w:rsidRDefault="00597A38" w:rsidP="00597A38">
      <w:pPr>
        <w:spacing w:after="711" w:line="234" w:lineRule="auto"/>
        <w:ind w:left="203" w:right="263" w:firstLine="700"/>
      </w:pPr>
      <w:r>
        <w:t xml:space="preserve"> На основе этих вычислений университет А получает наивысший комбинированный вес и, следовательно, является наиболее оптимальным выбором выпускника школы. </w:t>
      </w:r>
    </w:p>
    <w:p w:rsidR="0095341D" w:rsidRDefault="00597A38" w:rsidP="00597A38">
      <w:pPr>
        <w:spacing w:after="566" w:line="259" w:lineRule="auto"/>
        <w:ind w:left="629" w:right="0" w:firstLine="0"/>
      </w:pPr>
      <w:r>
        <w:rPr>
          <w:sz w:val="32"/>
        </w:rPr>
        <w:t>С</w:t>
      </w:r>
      <w:r>
        <w:rPr>
          <w:sz w:val="26"/>
        </w:rPr>
        <w:t>ОГЛАСОВАННОС</w:t>
      </w:r>
      <w:r>
        <w:rPr>
          <w:sz w:val="26"/>
        </w:rPr>
        <w:t>ТЬ МАТРИЦЫ СРАВНЕНИЙ</w:t>
      </w:r>
      <w:r>
        <w:rPr>
          <w:sz w:val="24"/>
        </w:rPr>
        <w:t>.</w:t>
      </w:r>
      <w:r>
        <w:rPr>
          <w:sz w:val="19"/>
        </w:rPr>
        <w:t xml:space="preserve"> </w:t>
      </w:r>
      <w:r>
        <w:rPr>
          <w:sz w:val="24"/>
        </w:rPr>
        <w:t xml:space="preserve"> </w:t>
      </w:r>
    </w:p>
    <w:p w:rsidR="0095341D" w:rsidRDefault="00597A38" w:rsidP="00597A38">
      <w:pPr>
        <w:spacing w:after="27" w:line="223" w:lineRule="auto"/>
        <w:ind w:left="215" w:right="410" w:firstLine="360"/>
      </w:pPr>
      <w:r>
        <w:rPr>
          <w:sz w:val="30"/>
        </w:rPr>
        <w:t>В примере мы отмечали, что все столбцы нормализованных матриц N и N</w:t>
      </w:r>
      <w:r>
        <w:rPr>
          <w:sz w:val="30"/>
          <w:vertAlign w:val="subscript"/>
        </w:rPr>
        <w:t>R</w:t>
      </w:r>
      <w:r>
        <w:rPr>
          <w:sz w:val="30"/>
        </w:rPr>
        <w:t xml:space="preserve"> идентичны, а столбцы матрицы N</w:t>
      </w:r>
      <w:r>
        <w:rPr>
          <w:sz w:val="30"/>
          <w:vertAlign w:val="subscript"/>
        </w:rPr>
        <w:t>L</w:t>
      </w:r>
      <w:r>
        <w:rPr>
          <w:sz w:val="30"/>
        </w:rPr>
        <w:t xml:space="preserve"> таковыми не являются. Одинаковые столбцы указывают на то, что результирующие относительные веса сохраняют одно и то же значение нез</w:t>
      </w:r>
      <w:r>
        <w:rPr>
          <w:sz w:val="30"/>
        </w:rPr>
        <w:t>ависимо от того, как выполняется сравнение. В этом случае говорят, что исходные матрицы сравнения А и A</w:t>
      </w:r>
      <w:r>
        <w:rPr>
          <w:sz w:val="30"/>
          <w:vertAlign w:val="subscript"/>
        </w:rPr>
        <w:t>R</w:t>
      </w:r>
      <w:r>
        <w:rPr>
          <w:sz w:val="30"/>
        </w:rPr>
        <w:t xml:space="preserve"> являются согласованными. Следовательно, матрица А</w:t>
      </w:r>
      <w:r>
        <w:rPr>
          <w:sz w:val="30"/>
          <w:vertAlign w:val="subscript"/>
        </w:rPr>
        <w:t>L</w:t>
      </w:r>
      <w:r>
        <w:rPr>
          <w:sz w:val="30"/>
        </w:rPr>
        <w:t xml:space="preserve"> не является таковой.</w:t>
      </w:r>
      <w:r>
        <w:rPr>
          <w:sz w:val="24"/>
        </w:rPr>
        <w:t xml:space="preserve"> </w:t>
      </w:r>
    </w:p>
    <w:p w:rsidR="0095341D" w:rsidRDefault="00597A38" w:rsidP="00597A38">
      <w:pPr>
        <w:spacing w:after="3" w:line="223" w:lineRule="auto"/>
        <w:ind w:left="215" w:right="641" w:firstLine="360"/>
      </w:pPr>
      <w:r>
        <w:rPr>
          <w:sz w:val="30"/>
        </w:rPr>
        <w:t>Согласованность означает, что решение будет согласовано с определениями парных</w:t>
      </w:r>
      <w:r>
        <w:rPr>
          <w:sz w:val="30"/>
        </w:rPr>
        <w:t xml:space="preserve"> сравнений критериев или альтернатив. С математической точки зрения согласованность матрицы А означает, что а</w:t>
      </w:r>
      <w:r>
        <w:rPr>
          <w:sz w:val="30"/>
          <w:vertAlign w:val="subscript"/>
        </w:rPr>
        <w:t>ij</w:t>
      </w:r>
      <w:r>
        <w:rPr>
          <w:sz w:val="30"/>
        </w:rPr>
        <w:t xml:space="preserve"> а</w:t>
      </w:r>
      <w:r>
        <w:rPr>
          <w:sz w:val="30"/>
          <w:vertAlign w:val="subscript"/>
        </w:rPr>
        <w:t>jk</w:t>
      </w:r>
      <w:r>
        <w:rPr>
          <w:sz w:val="30"/>
        </w:rPr>
        <w:t xml:space="preserve"> = a</w:t>
      </w:r>
      <w:r>
        <w:rPr>
          <w:sz w:val="30"/>
          <w:vertAlign w:val="subscript"/>
        </w:rPr>
        <w:t>ik</w:t>
      </w:r>
      <w:r>
        <w:rPr>
          <w:sz w:val="30"/>
        </w:rPr>
        <w:t xml:space="preserve"> для всех i, j и к. Например, в матрице A</w:t>
      </w:r>
      <w:r>
        <w:rPr>
          <w:sz w:val="30"/>
          <w:vertAlign w:val="subscript"/>
        </w:rPr>
        <w:t xml:space="preserve">R </w:t>
      </w:r>
      <w:r>
        <w:rPr>
          <w:sz w:val="30"/>
        </w:rPr>
        <w:t>из примера a</w:t>
      </w:r>
      <w:r>
        <w:rPr>
          <w:sz w:val="30"/>
          <w:vertAlign w:val="subscript"/>
        </w:rPr>
        <w:t>13</w:t>
      </w:r>
      <w:r>
        <w:rPr>
          <w:sz w:val="30"/>
        </w:rPr>
        <w:t xml:space="preserve"> = 3 и а</w:t>
      </w:r>
      <w:r>
        <w:rPr>
          <w:sz w:val="30"/>
          <w:vertAlign w:val="subscript"/>
        </w:rPr>
        <w:t>12</w:t>
      </w:r>
      <w:r>
        <w:rPr>
          <w:sz w:val="30"/>
        </w:rPr>
        <w:t>а</w:t>
      </w:r>
      <w:r>
        <w:rPr>
          <w:sz w:val="30"/>
          <w:vertAlign w:val="subscript"/>
        </w:rPr>
        <w:t xml:space="preserve">23 </w:t>
      </w:r>
      <w:r>
        <w:rPr>
          <w:sz w:val="30"/>
        </w:rPr>
        <w:t xml:space="preserve">= </w:t>
      </w:r>
      <w:r>
        <w:rPr>
          <w:sz w:val="30"/>
        </w:rPr>
        <w:t>2x3/2 = 3. Свойство согласованности требует линейной зависимости столбцов (и строк) матрицы А. В частности, столбцы любой матрицы сравнений размерностью 2 x 2 являются зависимыми, и, следовательно, такая матрица всегда является согласованной. Не все матриц</w:t>
      </w:r>
      <w:r>
        <w:rPr>
          <w:sz w:val="30"/>
        </w:rPr>
        <w:t>ы сравнений являются согласованными. Действительно, принимая во внимание, что такие матрицы строятся на основе человеческих суждений, можно ожидать некоторую степень несогласованности, и к ней следует относиться терпимо при условии, что она не выходит за о</w:t>
      </w:r>
      <w:r>
        <w:rPr>
          <w:sz w:val="30"/>
        </w:rPr>
        <w:t>пределенные "допустимые" рамки.</w:t>
      </w:r>
      <w:r>
        <w:rPr>
          <w:sz w:val="24"/>
        </w:rPr>
        <w:t xml:space="preserve"> </w:t>
      </w:r>
    </w:p>
    <w:p w:rsidR="0095341D" w:rsidRDefault="00597A38" w:rsidP="00597A38">
      <w:pPr>
        <w:spacing w:after="67" w:line="223" w:lineRule="auto"/>
        <w:ind w:left="215" w:right="641" w:firstLine="360"/>
      </w:pPr>
      <w:r>
        <w:rPr>
          <w:sz w:val="30"/>
        </w:rPr>
        <w:t xml:space="preserve">Чтобы выяснить, является ли уровень согласованности "допустимым", необходимо определить соответствующую количественную меру для матрицы сравнений А. В примере мы видели, что идеально согласованная </w:t>
      </w:r>
      <w:r>
        <w:rPr>
          <w:sz w:val="30"/>
        </w:rPr>
        <w:t>матрица А порождает нормализованную матрицу N, в которой все столбцы одинаковы.</w:t>
      </w:r>
      <w:r>
        <w:rPr>
          <w:sz w:val="24"/>
        </w:rPr>
        <w:t xml:space="preserve"> </w:t>
      </w:r>
    </w:p>
    <w:p w:rsidR="0095341D" w:rsidRDefault="00597A38" w:rsidP="00597A38">
      <w:pPr>
        <w:spacing w:after="94" w:line="259" w:lineRule="auto"/>
        <w:ind w:left="926" w:right="0" w:firstLine="0"/>
      </w:pPr>
      <w:r>
        <w:rPr>
          <w:sz w:val="36"/>
        </w:rPr>
        <w:t xml:space="preserve"> </w:t>
      </w:r>
    </w:p>
    <w:p w:rsidR="0095341D" w:rsidRDefault="00597A38" w:rsidP="00597A38">
      <w:pPr>
        <w:spacing w:after="165"/>
        <w:ind w:left="210" w:right="382" w:firstLine="370"/>
      </w:pPr>
      <w:r>
        <w:t>В компактной форме условие согласованности матрицы А формулируется следующим образом. Матрица А будет согласованной тогда и только тогда, когда</w:t>
      </w:r>
      <w:r>
        <w:rPr>
          <w:sz w:val="24"/>
        </w:rPr>
        <w:t xml:space="preserve"> </w:t>
      </w:r>
    </w:p>
    <w:p w:rsidR="0095341D" w:rsidRDefault="00597A38" w:rsidP="00597A38">
      <w:pPr>
        <w:spacing w:after="141" w:line="248" w:lineRule="auto"/>
        <w:ind w:left="1247" w:right="1382"/>
      </w:pPr>
      <w:r>
        <w:t>Aw = nw,</w:t>
      </w:r>
      <w:r>
        <w:rPr>
          <w:sz w:val="24"/>
        </w:rPr>
        <w:t xml:space="preserve"> </w:t>
      </w:r>
    </w:p>
    <w:p w:rsidR="0095341D" w:rsidRDefault="00597A38" w:rsidP="00597A38">
      <w:pPr>
        <w:ind w:left="220" w:right="382"/>
      </w:pPr>
      <w:r>
        <w:t>где w — вектор-сто</w:t>
      </w:r>
      <w:r>
        <w:t>лбец относительных весов w</w:t>
      </w:r>
      <w:r>
        <w:rPr>
          <w:vertAlign w:val="subscript"/>
        </w:rPr>
        <w:t xml:space="preserve">i </w:t>
      </w:r>
      <w:r>
        <w:t>, i = 1,2,..., п.</w:t>
      </w:r>
      <w:r>
        <w:rPr>
          <w:sz w:val="24"/>
        </w:rPr>
        <w:t xml:space="preserve"> </w:t>
      </w:r>
    </w:p>
    <w:p w:rsidR="0095341D" w:rsidRDefault="00597A38" w:rsidP="00597A38">
      <w:pPr>
        <w:spacing w:after="231"/>
        <w:ind w:left="210" w:right="382" w:firstLine="391"/>
      </w:pPr>
      <w:r>
        <w:t>Когда матрица А не является согласованной, относительный вес w</w:t>
      </w:r>
      <w:r>
        <w:rPr>
          <w:vertAlign w:val="subscript"/>
        </w:rPr>
        <w:t xml:space="preserve">i </w:t>
      </w:r>
      <w:r>
        <w:t xml:space="preserve"> аппроксимируется средним значением п элеме</w:t>
      </w:r>
      <w:r>
        <w:rPr>
          <w:u w:val="single" w:color="000000"/>
        </w:rPr>
        <w:t>н</w:t>
      </w:r>
      <w:r>
        <w:t xml:space="preserve">тов i--й строки нормализованной матрицы N (см. пример) . Обозначив через </w:t>
      </w:r>
      <w:r>
        <w:rPr>
          <w:sz w:val="24"/>
        </w:rPr>
        <w:t>w</w:t>
      </w:r>
      <w:r>
        <w:t xml:space="preserve"> вычисленную оценку (средне</w:t>
      </w:r>
      <w:r>
        <w:t>е значение), можно показать, что</w:t>
      </w:r>
      <w:r>
        <w:rPr>
          <w:sz w:val="24"/>
        </w:rPr>
        <w:t xml:space="preserve"> </w:t>
      </w:r>
    </w:p>
    <w:p w:rsidR="0095341D" w:rsidRDefault="00597A38" w:rsidP="00597A38">
      <w:pPr>
        <w:spacing w:before="6" w:after="248" w:line="248" w:lineRule="auto"/>
        <w:ind w:left="1247" w:right="1379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2699004</wp:posOffset>
                </wp:positionH>
                <wp:positionV relativeFrom="paragraph">
                  <wp:posOffset>-3637</wp:posOffset>
                </wp:positionV>
                <wp:extent cx="92964" cy="7550"/>
                <wp:effectExtent l="0" t="0" r="0" b="0"/>
                <wp:wrapSquare wrapText="bothSides"/>
                <wp:docPr id="22178" name="Group 221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964" cy="7550"/>
                          <a:chOff x="0" y="0"/>
                          <a:chExt cx="92964" cy="7550"/>
                        </a:xfrm>
                      </wpg:grpSpPr>
                      <wps:wsp>
                        <wps:cNvPr id="2162" name="Shape 2162"/>
                        <wps:cNvSpPr/>
                        <wps:spPr>
                          <a:xfrm>
                            <a:off x="0" y="0"/>
                            <a:ext cx="92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964">
                                <a:moveTo>
                                  <a:pt x="0" y="0"/>
                                </a:moveTo>
                                <a:lnTo>
                                  <a:pt x="92964" y="0"/>
                                </a:lnTo>
                              </a:path>
                            </a:pathLst>
                          </a:custGeom>
                          <a:ln w="755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178" style="width:7.32001pt;height:0.59448pt;position:absolute;mso-position-horizontal-relative:text;mso-position-horizontal:absolute;margin-left:212.52pt;mso-position-vertical-relative:text;margin-top:-0.286438pt;" coordsize="929,75">
                <v:shape id="Shape 2162" style="position:absolute;width:929;height:0;left:0;top:0;" coordsize="92964,0" path="m0,0l92964,0">
                  <v:stroke weight="0.59448pt" endcap="round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3285744</wp:posOffset>
                </wp:positionH>
                <wp:positionV relativeFrom="paragraph">
                  <wp:posOffset>-3637</wp:posOffset>
                </wp:positionV>
                <wp:extent cx="92964" cy="7550"/>
                <wp:effectExtent l="0" t="0" r="0" b="0"/>
                <wp:wrapSquare wrapText="bothSides"/>
                <wp:docPr id="22179" name="Group 22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964" cy="7550"/>
                          <a:chOff x="0" y="0"/>
                          <a:chExt cx="92964" cy="7550"/>
                        </a:xfrm>
                      </wpg:grpSpPr>
                      <wps:wsp>
                        <wps:cNvPr id="2169" name="Shape 2169"/>
                        <wps:cNvSpPr/>
                        <wps:spPr>
                          <a:xfrm>
                            <a:off x="0" y="0"/>
                            <a:ext cx="92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964">
                                <a:moveTo>
                                  <a:pt x="0" y="0"/>
                                </a:moveTo>
                                <a:lnTo>
                                  <a:pt x="92964" y="0"/>
                                </a:lnTo>
                              </a:path>
                            </a:pathLst>
                          </a:custGeom>
                          <a:ln w="755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179" style="width:7.31998pt;height:0.59448pt;position:absolute;mso-position-horizontal-relative:text;mso-position-horizontal:absolute;margin-left:258.72pt;mso-position-vertical-relative:text;margin-top:-0.286438pt;" coordsize="929,75">
                <v:shape id="Shape 2169" style="position:absolute;width:929;height:0;left:0;top:0;" coordsize="92964,0" path="m0,0l92964,0">
                  <v:stroke weight="0.59448pt" endcap="round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>A</w:t>
      </w:r>
      <w:r>
        <w:rPr>
          <w:sz w:val="24"/>
        </w:rPr>
        <w:t>w</w:t>
      </w:r>
      <w:r>
        <w:t xml:space="preserve">  = n</w:t>
      </w:r>
      <w:r>
        <w:rPr>
          <w:vertAlign w:val="subscript"/>
        </w:rPr>
        <w:t>max</w:t>
      </w:r>
      <w:r>
        <w:rPr>
          <w:sz w:val="24"/>
        </w:rPr>
        <w:t>w</w:t>
      </w:r>
      <w:r>
        <w:t xml:space="preserve"> ,</w:t>
      </w:r>
      <w:r>
        <w:rPr>
          <w:sz w:val="24"/>
        </w:rPr>
        <w:t xml:space="preserve"> </w:t>
      </w:r>
    </w:p>
    <w:p w:rsidR="0095341D" w:rsidRDefault="00597A38" w:rsidP="00597A38">
      <w:pPr>
        <w:spacing w:after="218"/>
        <w:ind w:left="220" w:right="382"/>
      </w:pPr>
      <w:r>
        <w:t>где n</w:t>
      </w:r>
      <w:r>
        <w:rPr>
          <w:vertAlign w:val="subscript"/>
        </w:rPr>
        <w:t>max</w:t>
      </w:r>
      <w:r>
        <w:t xml:space="preserve"> ≥ п. В этом случае, чем ближе n</w:t>
      </w:r>
      <w:r>
        <w:rPr>
          <w:vertAlign w:val="subscript"/>
        </w:rPr>
        <w:t>max</w:t>
      </w:r>
      <w:r>
        <w:t xml:space="preserve"> к n, тем более согласованной является матрица сравнения А. В результате в соответствии с методом анализа иерархий вычисляется коэффициент согласованности в виде </w:t>
      </w:r>
    </w:p>
    <w:p w:rsidR="0095341D" w:rsidRDefault="00597A38" w:rsidP="00597A38">
      <w:pPr>
        <w:spacing w:after="203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spacing w:after="216" w:line="248" w:lineRule="auto"/>
        <w:ind w:left="1247" w:right="1411"/>
      </w:pPr>
      <w:r>
        <w:t xml:space="preserve">CR=CI/RI, </w:t>
      </w:r>
    </w:p>
    <w:p w:rsidR="0095341D" w:rsidRDefault="00597A38" w:rsidP="00597A38">
      <w:pPr>
        <w:spacing w:after="229" w:line="259" w:lineRule="auto"/>
        <w:ind w:left="0" w:right="119" w:firstLine="0"/>
      </w:pPr>
      <w:r>
        <w:rPr>
          <w:sz w:val="24"/>
        </w:rPr>
        <w:t xml:space="preserve"> </w:t>
      </w:r>
      <w:bookmarkStart w:id="0" w:name="_GoBack"/>
      <w:bookmarkEnd w:id="0"/>
    </w:p>
    <w:p w:rsidR="0095341D" w:rsidRDefault="00597A38" w:rsidP="00597A38">
      <w:pPr>
        <w:ind w:left="220" w:right="382"/>
      </w:pPr>
      <w:r>
        <w:t>где     CI= (n</w:t>
      </w:r>
      <w:r>
        <w:rPr>
          <w:vertAlign w:val="subscript"/>
        </w:rPr>
        <w:t xml:space="preserve">max </w:t>
      </w:r>
      <w:r>
        <w:t>– n) / (n-1) — коэффициент согласованности матрицы А,</w:t>
      </w:r>
      <w:r>
        <w:rPr>
          <w:sz w:val="24"/>
        </w:rPr>
        <w:t xml:space="preserve"> </w:t>
      </w:r>
    </w:p>
    <w:p w:rsidR="0095341D" w:rsidRDefault="00597A38" w:rsidP="00597A38">
      <w:pPr>
        <w:spacing w:after="0" w:line="259" w:lineRule="auto"/>
        <w:ind w:left="226" w:right="0" w:firstLine="0"/>
      </w:pPr>
      <w:r>
        <w:rPr>
          <w:sz w:val="24"/>
        </w:rPr>
        <w:t xml:space="preserve"> </w:t>
      </w:r>
    </w:p>
    <w:p w:rsidR="0095341D" w:rsidRDefault="00597A38" w:rsidP="00597A38">
      <w:pPr>
        <w:spacing w:after="14" w:line="259" w:lineRule="auto"/>
        <w:ind w:left="226" w:right="0" w:firstLine="0"/>
      </w:pPr>
      <w:r>
        <w:rPr>
          <w:sz w:val="24"/>
        </w:rPr>
        <w:t xml:space="preserve"> </w:t>
      </w:r>
    </w:p>
    <w:p w:rsidR="0095341D" w:rsidRDefault="00597A38" w:rsidP="00597A38">
      <w:pPr>
        <w:spacing w:after="415"/>
        <w:ind w:left="940" w:right="382" w:hanging="730"/>
      </w:pPr>
      <w:r>
        <w:t xml:space="preserve">    RI = 1.98 (n-2)/n  - стохастический коэффициент согласованности матрицы А. </w:t>
      </w:r>
    </w:p>
    <w:p w:rsidR="0095341D" w:rsidRDefault="00597A38" w:rsidP="00597A38">
      <w:pPr>
        <w:ind w:left="210" w:right="382" w:firstLine="545"/>
      </w:pPr>
      <w:r>
        <w:t xml:space="preserve">Стохастический коэффициент согласованности RI </w:t>
      </w:r>
      <w:r>
        <w:t>определяется эмпирическим путем как среднее значение коэффициента СI для большой выборки генерированных случайным образом матриц сравнения А.</w:t>
      </w:r>
      <w:r>
        <w:rPr>
          <w:sz w:val="24"/>
        </w:rPr>
        <w:t xml:space="preserve"> </w:t>
      </w:r>
    </w:p>
    <w:p w:rsidR="0095341D" w:rsidRDefault="00597A38" w:rsidP="00597A38">
      <w:pPr>
        <w:spacing w:after="57"/>
        <w:ind w:left="210" w:right="382" w:firstLine="384"/>
      </w:pPr>
      <w:r>
        <w:t>Коэффициент согласованности CR используется для проверки согласованности матрицы сравнения А следующим образом. Е</w:t>
      </w:r>
      <w:r>
        <w:t>сли СR ≤ 0.1, уровень несогласованности является приемлемым. В противном случае уровень несогласованности матрицы сравнения А является высоким и лицу, принимающему решение, рекомендуется проверить элементы парного сравнения а</w:t>
      </w:r>
      <w:r>
        <w:rPr>
          <w:vertAlign w:val="subscript"/>
        </w:rPr>
        <w:t>ij</w:t>
      </w:r>
      <w:r>
        <w:t xml:space="preserve"> матрицы А в целях получения </w:t>
      </w:r>
      <w:r>
        <w:t>более согласованной матрицы.</w:t>
      </w:r>
      <w:r>
        <w:rPr>
          <w:sz w:val="24"/>
        </w:rPr>
        <w:t xml:space="preserve"> </w:t>
      </w:r>
    </w:p>
    <w:p w:rsidR="0095341D" w:rsidRDefault="00597A38" w:rsidP="00597A38">
      <w:pPr>
        <w:spacing w:after="113" w:line="259" w:lineRule="auto"/>
        <w:ind w:left="926" w:right="0" w:firstLine="0"/>
      </w:pPr>
      <w:r>
        <w:rPr>
          <w:sz w:val="36"/>
        </w:rPr>
        <w:t xml:space="preserve"> </w:t>
      </w:r>
    </w:p>
    <w:p w:rsidR="0095341D" w:rsidRDefault="00597A38" w:rsidP="00597A38">
      <w:pPr>
        <w:ind w:left="459" w:right="382"/>
      </w:pPr>
      <w:r>
        <w:t>Значение n</w:t>
      </w:r>
      <w:r>
        <w:rPr>
          <w:vertAlign w:val="subscript"/>
        </w:rPr>
        <w:t>тах</w:t>
      </w:r>
      <w:r>
        <w:t xml:space="preserve"> вычисляется на основе матричного уравнения A</w:t>
      </w:r>
      <w:r>
        <w:rPr>
          <w:sz w:val="24"/>
        </w:rPr>
        <w:t>w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2964" cy="7550"/>
                <wp:effectExtent l="0" t="0" r="0" b="0"/>
                <wp:docPr id="22180" name="Group 22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964" cy="7550"/>
                          <a:chOff x="0" y="0"/>
                          <a:chExt cx="92964" cy="7550"/>
                        </a:xfrm>
                      </wpg:grpSpPr>
                      <wps:wsp>
                        <wps:cNvPr id="2315" name="Shape 2315"/>
                        <wps:cNvSpPr/>
                        <wps:spPr>
                          <a:xfrm>
                            <a:off x="0" y="0"/>
                            <a:ext cx="92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964">
                                <a:moveTo>
                                  <a:pt x="0" y="0"/>
                                </a:moveTo>
                                <a:lnTo>
                                  <a:pt x="92964" y="0"/>
                                </a:lnTo>
                              </a:path>
                            </a:pathLst>
                          </a:custGeom>
                          <a:ln w="755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180" style="width:7.32001pt;height:0.59448pt;mso-position-horizontal-relative:char;mso-position-vertical-relative:line" coordsize="929,75">
                <v:shape id="Shape 2315" style="position:absolute;width:929;height:0;left:0;top:0;" coordsize="92964,0" path="m0,0l92964,0">
                  <v:stroke weight="0.59448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 = n</w:t>
      </w:r>
      <w:r>
        <w:rPr>
          <w:vertAlign w:val="subscript"/>
        </w:rPr>
        <w:t>max</w:t>
      </w:r>
      <w:r>
        <w:rPr>
          <w:sz w:val="24"/>
        </w:rPr>
        <w:t>w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2964" cy="7550"/>
                <wp:effectExtent l="0" t="0" r="0" b="0"/>
                <wp:docPr id="22181" name="Group 22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964" cy="7550"/>
                          <a:chOff x="0" y="0"/>
                          <a:chExt cx="92964" cy="7550"/>
                        </a:xfrm>
                      </wpg:grpSpPr>
                      <wps:wsp>
                        <wps:cNvPr id="2322" name="Shape 2322"/>
                        <wps:cNvSpPr/>
                        <wps:spPr>
                          <a:xfrm>
                            <a:off x="0" y="0"/>
                            <a:ext cx="92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964">
                                <a:moveTo>
                                  <a:pt x="0" y="0"/>
                                </a:moveTo>
                                <a:lnTo>
                                  <a:pt x="92964" y="0"/>
                                </a:lnTo>
                              </a:path>
                            </a:pathLst>
                          </a:custGeom>
                          <a:ln w="755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181" style="width:7.32001pt;height:0.59448pt;mso-position-horizontal-relative:char;mso-position-vertical-relative:line" coordsize="929,75">
                <v:shape id="Shape 2322" style="position:absolute;width:929;height:0;left:0;top:0;" coordsize="92964,0" path="m0,0l92964,0">
                  <v:stroke weight="0.59448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,</w:t>
      </w:r>
      <w:r>
        <w:rPr>
          <w:sz w:val="24"/>
        </w:rPr>
        <w:t xml:space="preserve"> </w:t>
      </w:r>
    </w:p>
    <w:p w:rsidR="0095341D" w:rsidRDefault="00597A38" w:rsidP="00597A38">
      <w:pPr>
        <w:spacing w:after="96"/>
        <w:ind w:left="210" w:right="382" w:firstLine="665"/>
      </w:pPr>
      <w:r>
        <w:t>В примере  матрица A</w:t>
      </w:r>
      <w:r>
        <w:rPr>
          <w:vertAlign w:val="subscript"/>
        </w:rPr>
        <w:t>L</w:t>
      </w:r>
      <w:r>
        <w:t xml:space="preserve"> является несогласованной, так как столбцы матрицы N</w:t>
      </w:r>
      <w:r>
        <w:rPr>
          <w:vertAlign w:val="subscript"/>
        </w:rPr>
        <w:t>L</w:t>
      </w:r>
      <w:r>
        <w:t xml:space="preserve"> неодинаковы. Требуется исследовать согласованность матрицы A</w:t>
      </w:r>
      <w:r>
        <w:rPr>
          <w:vertAlign w:val="subscript"/>
        </w:rPr>
        <w:t>L</w:t>
      </w:r>
      <w:r>
        <w:t xml:space="preserve">.  </w:t>
      </w:r>
    </w:p>
    <w:p w:rsidR="0095341D" w:rsidRDefault="00597A38" w:rsidP="00597A38">
      <w:pPr>
        <w:spacing w:after="156"/>
        <w:ind w:left="210" w:right="382" w:firstLine="665"/>
      </w:pPr>
      <w:r>
        <w:t>Вычислим значение n</w:t>
      </w:r>
      <w:r>
        <w:rPr>
          <w:vertAlign w:val="subscript"/>
        </w:rPr>
        <w:t>тах</w:t>
      </w:r>
      <w:r>
        <w:t>. Из данных примера средние значения w</w:t>
      </w:r>
      <w:r>
        <w:rPr>
          <w:vertAlign w:val="subscript"/>
        </w:rPr>
        <w:t>1</w:t>
      </w:r>
      <w:r>
        <w:t>,= 0.129,   w</w:t>
      </w:r>
      <w:r>
        <w:rPr>
          <w:vertAlign w:val="subscript"/>
        </w:rPr>
        <w:t>2</w:t>
      </w:r>
      <w:r>
        <w:t xml:space="preserve"> = 0.277,    w</w:t>
      </w:r>
      <w:r>
        <w:rPr>
          <w:vertAlign w:val="subscript"/>
        </w:rPr>
        <w:t>3</w:t>
      </w:r>
      <w:r>
        <w:t xml:space="preserve"> = 0.594. </w:t>
      </w:r>
    </w:p>
    <w:p w:rsidR="0095341D" w:rsidRDefault="00597A38" w:rsidP="00597A38">
      <w:pPr>
        <w:spacing w:after="133" w:line="259" w:lineRule="auto"/>
        <w:ind w:left="830" w:right="0" w:firstLine="0"/>
      </w:pPr>
      <w:r>
        <w:t xml:space="preserve"> </w:t>
      </w:r>
    </w:p>
    <w:p w:rsidR="0095341D" w:rsidRDefault="00597A38" w:rsidP="00597A38">
      <w:pPr>
        <w:spacing w:after="147"/>
        <w:ind w:left="840" w:right="382"/>
      </w:pPr>
      <w:r>
        <w:t xml:space="preserve">Следовательно,  </w:t>
      </w:r>
    </w:p>
    <w:p w:rsidR="0095341D" w:rsidRDefault="00597A38" w:rsidP="00597A38">
      <w:pPr>
        <w:spacing w:after="134" w:line="259" w:lineRule="auto"/>
        <w:ind w:left="830" w:right="0" w:firstLine="0"/>
      </w:pPr>
      <w:r>
        <w:t xml:space="preserve"> </w:t>
      </w:r>
    </w:p>
    <w:p w:rsidR="0095341D" w:rsidRDefault="00597A38" w:rsidP="00597A38">
      <w:pPr>
        <w:spacing w:after="209" w:line="259" w:lineRule="auto"/>
        <w:ind w:left="830" w:right="0" w:firstLine="0"/>
      </w:pPr>
      <w:r>
        <w:t xml:space="preserve"> </w:t>
      </w:r>
    </w:p>
    <w:p w:rsidR="0095341D" w:rsidRDefault="00597A38" w:rsidP="00597A38">
      <w:pPr>
        <w:tabs>
          <w:tab w:val="center" w:pos="660"/>
          <w:tab w:val="center" w:pos="958"/>
          <w:tab w:val="center" w:pos="1716"/>
          <w:tab w:val="center" w:pos="2568"/>
          <w:tab w:val="center" w:pos="3381"/>
          <w:tab w:val="center" w:pos="3962"/>
        </w:tabs>
        <w:spacing w:after="3" w:line="259" w:lineRule="auto"/>
        <w:ind w:left="0" w:right="0" w:firstLine="0"/>
      </w:pPr>
      <w:r>
        <w:rPr>
          <w:sz w:val="24"/>
        </w:rPr>
        <w:t xml:space="preserve">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  </w:t>
      </w:r>
      <w:r>
        <w:rPr>
          <w:sz w:val="24"/>
        </w:rPr>
        <w:tab/>
        <w:t xml:space="preserve">1/ 2 </w:t>
      </w:r>
      <w:r>
        <w:rPr>
          <w:sz w:val="24"/>
        </w:rPr>
        <w:tab/>
        <w:t xml:space="preserve">1/ 5 </w:t>
      </w:r>
      <w:r>
        <w:rPr>
          <w:sz w:val="24"/>
        </w:rPr>
        <w:tab/>
      </w:r>
      <w:r>
        <w:t xml:space="preserve">     </w:t>
      </w:r>
    </w:p>
    <w:p w:rsidR="0095341D" w:rsidRDefault="00597A38" w:rsidP="00597A38">
      <w:pPr>
        <w:spacing w:after="13" w:line="248" w:lineRule="auto"/>
        <w:ind w:left="1247" w:right="184"/>
      </w:pPr>
      <w:r>
        <w:t xml:space="preserve">     0.129               0.3863 </w:t>
      </w:r>
    </w:p>
    <w:p w:rsidR="0095341D" w:rsidRDefault="00597A38" w:rsidP="00597A38">
      <w:pPr>
        <w:tabs>
          <w:tab w:val="center" w:pos="1721"/>
          <w:tab w:val="center" w:pos="2568"/>
          <w:tab w:val="center" w:pos="3381"/>
          <w:tab w:val="center" w:pos="5336"/>
        </w:tabs>
        <w:ind w:left="0" w:right="0" w:firstLine="0"/>
      </w:pPr>
      <w:r>
        <w:t>A</w:t>
      </w:r>
      <w:r>
        <w:rPr>
          <w:vertAlign w:val="subscript"/>
        </w:rPr>
        <w:t xml:space="preserve">L </w:t>
      </w:r>
      <w:r>
        <w:rPr>
          <w:sz w:val="24"/>
        </w:rPr>
        <w:t>w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2964" cy="7550"/>
                <wp:effectExtent l="0" t="0" r="0" b="0"/>
                <wp:docPr id="20951" name="Group 209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964" cy="7550"/>
                          <a:chOff x="0" y="0"/>
                          <a:chExt cx="92964" cy="7550"/>
                        </a:xfrm>
                      </wpg:grpSpPr>
                      <wps:wsp>
                        <wps:cNvPr id="2544" name="Shape 2544"/>
                        <wps:cNvSpPr/>
                        <wps:spPr>
                          <a:xfrm>
                            <a:off x="0" y="0"/>
                            <a:ext cx="92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964">
                                <a:moveTo>
                                  <a:pt x="0" y="0"/>
                                </a:moveTo>
                                <a:lnTo>
                                  <a:pt x="92964" y="0"/>
                                </a:lnTo>
                              </a:path>
                            </a:pathLst>
                          </a:custGeom>
                          <a:ln w="755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951" style="width:7.32pt;height:0.59448pt;mso-position-horizontal-relative:char;mso-position-vertical-relative:line" coordsize="929,75">
                <v:shape id="Shape 2544" style="position:absolute;width:929;height:0;left:0;top:0;" coordsize="92964,0" path="m0,0l92964,0">
                  <v:stroke weight="0.59448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24"/>
        </w:rPr>
        <w:t xml:space="preserve"> </w:t>
      </w:r>
      <w:r>
        <w:t>=</w:t>
      </w:r>
      <w:r>
        <w:rPr>
          <w:sz w:val="24"/>
        </w:rPr>
        <w:t xml:space="preserve"> </w:t>
      </w:r>
      <w:r>
        <w:rPr>
          <w:sz w:val="24"/>
        </w:rPr>
        <w:tab/>
      </w:r>
      <w:r>
        <w:t>2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37"/>
          <w:vertAlign w:val="superscript"/>
        </w:rPr>
        <w:t xml:space="preserve">1 </w:t>
      </w:r>
      <w:r>
        <w:rPr>
          <w:sz w:val="37"/>
          <w:vertAlign w:val="superscript"/>
        </w:rPr>
        <w:tab/>
        <w:t xml:space="preserve">1/2 </w:t>
      </w:r>
      <w:r>
        <w:rPr>
          <w:sz w:val="37"/>
          <w:vertAlign w:val="superscript"/>
        </w:rPr>
        <w:tab/>
      </w:r>
      <w:r>
        <w:t xml:space="preserve">    0.277       =      0.8320 </w:t>
      </w:r>
    </w:p>
    <w:tbl>
      <w:tblPr>
        <w:tblStyle w:val="TableGrid"/>
        <w:tblpPr w:vertAnchor="text" w:tblpX="619" w:tblpY="29"/>
        <w:tblOverlap w:val="never"/>
        <w:tblW w:w="3147" w:type="dxa"/>
        <w:tblInd w:w="0" w:type="dxa"/>
        <w:tblCellMar>
          <w:top w:w="2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79"/>
        <w:gridCol w:w="840"/>
        <w:gridCol w:w="862"/>
        <w:gridCol w:w="766"/>
      </w:tblGrid>
      <w:tr w:rsidR="0095341D">
        <w:trPr>
          <w:trHeight w:val="346"/>
        </w:trPr>
        <w:tc>
          <w:tcPr>
            <w:tcW w:w="679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58" w:righ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6" w:right="0" w:firstLine="0"/>
            </w:pPr>
            <w:r>
              <w:t>5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:rsidR="0095341D" w:rsidRDefault="00597A38" w:rsidP="00597A38">
            <w:pPr>
              <w:spacing w:after="0" w:line="259" w:lineRule="auto"/>
              <w:ind w:left="0" w:right="2" w:firstLine="0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95341D" w:rsidRDefault="00597A38" w:rsidP="00597A38">
            <w:pPr>
              <w:spacing w:after="0" w:line="259" w:lineRule="auto"/>
              <w:ind w:left="0" w:right="3" w:firstLine="0"/>
            </w:pPr>
            <w:r>
              <w:rPr>
                <w:sz w:val="24"/>
              </w:rPr>
              <w:t xml:space="preserve">1 </w:t>
            </w:r>
          </w:p>
        </w:tc>
      </w:tr>
    </w:tbl>
    <w:p w:rsidR="0095341D" w:rsidRDefault="00597A38" w:rsidP="00597A38">
      <w:pPr>
        <w:ind w:right="382"/>
      </w:pPr>
      <w:r>
        <w:rPr>
          <w:sz w:val="24"/>
        </w:rPr>
        <w:t xml:space="preserve"> </w:t>
      </w:r>
      <w:r>
        <w:t xml:space="preserve">     </w:t>
      </w:r>
      <w:r>
        <w:t xml:space="preserve">0.594              1.7930 </w:t>
      </w:r>
    </w:p>
    <w:p w:rsidR="0095341D" w:rsidRDefault="00597A38" w:rsidP="00597A38">
      <w:pPr>
        <w:spacing w:after="0" w:line="259" w:lineRule="auto"/>
        <w:ind w:left="619" w:right="0" w:firstLine="0"/>
      </w:pPr>
      <w:r>
        <w:t xml:space="preserve"> </w:t>
      </w:r>
    </w:p>
    <w:p w:rsidR="0095341D" w:rsidRDefault="00597A38" w:rsidP="00597A38">
      <w:pPr>
        <w:ind w:left="220" w:right="382"/>
      </w:pPr>
      <w:r>
        <w:t xml:space="preserve">Отсюда получаем </w:t>
      </w:r>
    </w:p>
    <w:p w:rsidR="0095341D" w:rsidRDefault="00597A38" w:rsidP="00597A38">
      <w:pPr>
        <w:spacing w:after="0" w:line="259" w:lineRule="auto"/>
        <w:ind w:left="218" w:right="0" w:firstLine="0"/>
      </w:pPr>
      <w:r>
        <w:t xml:space="preserve">       </w:t>
      </w:r>
    </w:p>
    <w:p w:rsidR="0095341D" w:rsidRDefault="00597A38" w:rsidP="00597A38">
      <w:pPr>
        <w:ind w:left="220" w:right="382"/>
      </w:pPr>
      <w:r>
        <w:t>n</w:t>
      </w:r>
      <w:r>
        <w:rPr>
          <w:vertAlign w:val="subscript"/>
        </w:rPr>
        <w:t xml:space="preserve">max  </w:t>
      </w:r>
      <w:r>
        <w:t xml:space="preserve">= 0.3863 +0.8320 + 1.7930 = 3.0113. </w:t>
      </w:r>
    </w:p>
    <w:p w:rsidR="0095341D" w:rsidRDefault="00597A38" w:rsidP="00597A38">
      <w:pPr>
        <w:spacing w:after="0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ind w:left="220" w:right="382"/>
      </w:pPr>
      <w:r>
        <w:t xml:space="preserve">Следовательно, для  n = 3 имеем </w:t>
      </w:r>
    </w:p>
    <w:p w:rsidR="0095341D" w:rsidRDefault="00597A38" w:rsidP="00597A38">
      <w:pPr>
        <w:spacing w:after="0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spacing w:after="0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ind w:left="220" w:right="382"/>
      </w:pPr>
      <w:r>
        <w:t>CI= (n</w:t>
      </w:r>
      <w:r>
        <w:rPr>
          <w:vertAlign w:val="subscript"/>
        </w:rPr>
        <w:t xml:space="preserve">max </w:t>
      </w:r>
      <w:r>
        <w:t xml:space="preserve">– n) / (n-1) = (3.0113-3)/3 = 0.00565, </w:t>
      </w:r>
    </w:p>
    <w:p w:rsidR="0095341D" w:rsidRDefault="00597A38" w:rsidP="00597A38">
      <w:pPr>
        <w:spacing w:after="0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ind w:left="220" w:right="382"/>
      </w:pPr>
      <w:r>
        <w:t xml:space="preserve">RI = 1.98 (n-2)/n = (1.98 х 1)/3 = 0.66, </w:t>
      </w:r>
    </w:p>
    <w:p w:rsidR="0095341D" w:rsidRDefault="00597A38" w:rsidP="00597A38">
      <w:pPr>
        <w:spacing w:after="205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spacing w:after="228"/>
        <w:ind w:left="220" w:right="382"/>
      </w:pPr>
      <w:r>
        <w:t>CR=CI/RI</w:t>
      </w:r>
      <w:r>
        <w:t xml:space="preserve"> = 0.00565 / 0.66 = 0.00856. </w:t>
      </w:r>
    </w:p>
    <w:p w:rsidR="0095341D" w:rsidRDefault="00597A38" w:rsidP="00597A38">
      <w:pPr>
        <w:ind w:left="220" w:right="382"/>
      </w:pPr>
      <w:r>
        <w:t>Так как CR меньше 0.1, уровень несогласованности матрицы A</w:t>
      </w:r>
      <w:r>
        <w:rPr>
          <w:vertAlign w:val="subscript"/>
        </w:rPr>
        <w:t xml:space="preserve">L </w:t>
      </w:r>
      <w:r>
        <w:t xml:space="preserve"> является приемлемым. </w:t>
      </w:r>
    </w:p>
    <w:p w:rsidR="0095341D" w:rsidRDefault="00597A38" w:rsidP="00597A38">
      <w:pPr>
        <w:spacing w:after="0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spacing w:after="0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spacing w:after="13" w:line="248" w:lineRule="auto"/>
        <w:ind w:left="1247" w:right="1271"/>
      </w:pPr>
      <w:r>
        <w:t xml:space="preserve">3. СОДЕРЖАНИЕ РАБОТЫ И ИСХОДНЫЕ  ДАННЫЕ ДЛЯ РАСЧЕТА </w:t>
      </w:r>
    </w:p>
    <w:p w:rsidR="0095341D" w:rsidRDefault="00597A38" w:rsidP="00597A38">
      <w:pPr>
        <w:spacing w:after="58" w:line="259" w:lineRule="auto"/>
        <w:ind w:left="0" w:right="134" w:firstLine="0"/>
      </w:pPr>
      <w:r>
        <w:rPr>
          <w:sz w:val="16"/>
        </w:rPr>
        <w:t xml:space="preserve"> </w:t>
      </w:r>
    </w:p>
    <w:p w:rsidR="0095341D" w:rsidRDefault="00597A38" w:rsidP="00597A38">
      <w:pPr>
        <w:spacing w:after="9" w:line="259" w:lineRule="auto"/>
        <w:ind w:left="218" w:right="0" w:firstLine="0"/>
      </w:pPr>
      <w:r>
        <w:rPr>
          <w:sz w:val="24"/>
        </w:rPr>
        <w:t xml:space="preserve"> </w:t>
      </w:r>
    </w:p>
    <w:p w:rsidR="0095341D" w:rsidRDefault="00597A38" w:rsidP="00597A38">
      <w:pPr>
        <w:ind w:left="210" w:right="382" w:firstLine="708"/>
      </w:pPr>
      <w:r>
        <w:t xml:space="preserve">Работа включает решение задачи по данным таблицы для соответствующего варианта.  </w:t>
      </w:r>
    </w:p>
    <w:p w:rsidR="0095341D" w:rsidRDefault="00597A38" w:rsidP="00597A38">
      <w:pPr>
        <w:spacing w:after="9" w:line="259" w:lineRule="auto"/>
        <w:ind w:left="218" w:right="0" w:firstLine="0"/>
      </w:pPr>
      <w:r>
        <w:t xml:space="preserve"> </w:t>
      </w:r>
    </w:p>
    <w:p w:rsidR="0095341D" w:rsidRDefault="00597A38" w:rsidP="00597A38">
      <w:pPr>
        <w:spacing w:after="0" w:line="259" w:lineRule="auto"/>
        <w:ind w:left="0" w:right="94" w:firstLine="0"/>
      </w:pPr>
      <w:r>
        <w:rPr>
          <w:sz w:val="32"/>
        </w:rPr>
        <w:t xml:space="preserve"> </w:t>
      </w:r>
    </w:p>
    <w:p w:rsidR="0095341D" w:rsidRDefault="00597A38" w:rsidP="00597A38">
      <w:pPr>
        <w:pStyle w:val="1"/>
        <w:ind w:left="365" w:right="367"/>
        <w:jc w:val="both"/>
      </w:pPr>
      <w:r>
        <w:t xml:space="preserve">СОДЕРЖАНИЕ РАБОТЫ И ИСХОДНЫЕ ДАННЫЕ  ДЛЯ РАСЧЕТА </w:t>
      </w:r>
    </w:p>
    <w:p w:rsidR="0095341D" w:rsidRDefault="00597A38" w:rsidP="00597A38">
      <w:pPr>
        <w:spacing w:after="313"/>
        <w:ind w:left="210" w:right="382" w:firstLine="749"/>
      </w:pPr>
      <w:r>
        <w:t xml:space="preserve">Решив купить автомобиль, человек сузил свой выбор до трех моделей: Ml, M2 и МЗ. Факторами, влияющими на его решение, являются: стоимость автомобиля (С), стоимость обслуживания (О), стоимость поездки по </w:t>
      </w:r>
      <w:r>
        <w:t>городу (Г) и сельской местности (М).  Таблица содержит необходимые данные, соответствующие трехгодичному сроку эксплуатации автомобиля.</w:t>
      </w:r>
      <w:r>
        <w:rPr>
          <w:sz w:val="24"/>
        </w:rPr>
        <w:t xml:space="preserve"> </w:t>
      </w:r>
    </w:p>
    <w:p w:rsidR="0095341D" w:rsidRDefault="00597A38" w:rsidP="00597A38">
      <w:pPr>
        <w:spacing w:after="75" w:line="234" w:lineRule="auto"/>
        <w:ind w:left="295" w:right="263" w:firstLine="700"/>
      </w:pPr>
      <w:r>
        <w:t>Построить матрицы парных сравнений, используя  указанные в таблице стоимости. Оцените согласованность матриц и определи</w:t>
      </w:r>
      <w:r>
        <w:t>те модель автомобиля, которую следует выбрать в своем варианте задания.</w:t>
      </w:r>
      <w:r>
        <w:rPr>
          <w:sz w:val="24"/>
        </w:rPr>
        <w:t xml:space="preserve"> </w:t>
      </w:r>
    </w:p>
    <w:p w:rsidR="0095341D" w:rsidRDefault="00597A38" w:rsidP="00597A38">
      <w:pPr>
        <w:spacing w:after="0" w:line="259" w:lineRule="auto"/>
        <w:ind w:right="391"/>
      </w:pPr>
      <w:r>
        <w:rPr>
          <w:sz w:val="24"/>
        </w:rPr>
        <w:t xml:space="preserve">Таблица </w:t>
      </w:r>
    </w:p>
    <w:tbl>
      <w:tblPr>
        <w:tblStyle w:val="TableGrid"/>
        <w:tblW w:w="9808" w:type="dxa"/>
        <w:tblInd w:w="110" w:type="dxa"/>
        <w:tblCellMar>
          <w:top w:w="9" w:type="dxa"/>
          <w:left w:w="106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1319"/>
        <w:gridCol w:w="1582"/>
        <w:gridCol w:w="1584"/>
        <w:gridCol w:w="1786"/>
        <w:gridCol w:w="1505"/>
        <w:gridCol w:w="2032"/>
      </w:tblGrid>
      <w:tr w:rsidR="0095341D" w:rsidTr="00597A38">
        <w:trPr>
          <w:trHeight w:val="1939"/>
        </w:trPr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Вариант задания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Модель автомобиля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line="259" w:lineRule="auto"/>
              <w:ind w:left="2" w:right="0" w:firstLine="0"/>
            </w:pPr>
            <w:r>
              <w:rPr>
                <w:sz w:val="24"/>
              </w:rPr>
              <w:t xml:space="preserve">Стоимость </w:t>
            </w:r>
          </w:p>
          <w:p w:rsidR="0095341D" w:rsidRDefault="00597A38" w:rsidP="00597A38">
            <w:pPr>
              <w:spacing w:line="259" w:lineRule="auto"/>
              <w:ind w:left="2" w:right="0" w:firstLine="0"/>
            </w:pPr>
            <w:r>
              <w:rPr>
                <w:sz w:val="24"/>
              </w:rPr>
              <w:t xml:space="preserve">автомобиля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(С)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line="259" w:lineRule="auto"/>
              <w:ind w:left="2" w:right="0" w:firstLine="0"/>
            </w:pPr>
            <w:r>
              <w:rPr>
                <w:sz w:val="24"/>
              </w:rPr>
              <w:t xml:space="preserve">Стоимость </w:t>
            </w:r>
          </w:p>
          <w:p w:rsidR="0095341D" w:rsidRDefault="00597A38" w:rsidP="00597A38">
            <w:pPr>
              <w:spacing w:line="259" w:lineRule="auto"/>
              <w:ind w:left="2" w:right="0" w:firstLine="0"/>
            </w:pPr>
            <w:r>
              <w:rPr>
                <w:sz w:val="24"/>
              </w:rPr>
              <w:t xml:space="preserve">обслуживания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(О)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2" w:right="60" w:firstLine="0"/>
            </w:pPr>
            <w:r>
              <w:rPr>
                <w:sz w:val="24"/>
              </w:rPr>
              <w:t xml:space="preserve">Стоимость поездки по городу (Г)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75" w:lineRule="auto"/>
              <w:ind w:left="2" w:right="0" w:firstLine="0"/>
            </w:pPr>
            <w:r>
              <w:rPr>
                <w:sz w:val="24"/>
              </w:rPr>
              <w:t xml:space="preserve">Стоимость поездки по сельской местности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(М) </w:t>
            </w:r>
          </w:p>
        </w:tc>
      </w:tr>
      <w:tr w:rsidR="0095341D" w:rsidTr="00597A38">
        <w:trPr>
          <w:trHeight w:val="1822"/>
        </w:trPr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37" w:line="259" w:lineRule="auto"/>
              <w:ind w:left="0" w:right="0" w:firstLine="0"/>
            </w:pPr>
            <w:r>
              <w:rPr>
                <w:sz w:val="24"/>
              </w:rPr>
              <w:t xml:space="preserve">М1 </w:t>
            </w:r>
          </w:p>
          <w:p w:rsidR="0095341D" w:rsidRDefault="00597A38" w:rsidP="00597A38">
            <w:pPr>
              <w:spacing w:after="235" w:line="259" w:lineRule="auto"/>
              <w:ind w:left="0" w:right="0" w:firstLine="0"/>
            </w:pPr>
            <w:r>
              <w:rPr>
                <w:sz w:val="24"/>
              </w:rPr>
              <w:t xml:space="preserve">М2 </w:t>
            </w:r>
          </w:p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М3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6000 </w:t>
            </w:r>
          </w:p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8000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10000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1800 </w:t>
            </w:r>
          </w:p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1200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600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4500 </w:t>
            </w:r>
          </w:p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2250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1125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1500 </w:t>
            </w:r>
          </w:p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750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600 </w:t>
            </w:r>
          </w:p>
        </w:tc>
      </w:tr>
      <w:tr w:rsidR="0095341D" w:rsidTr="00597A38">
        <w:trPr>
          <w:trHeight w:val="1822"/>
        </w:trPr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37" w:line="259" w:lineRule="auto"/>
              <w:ind w:left="0" w:right="0" w:firstLine="0"/>
            </w:pPr>
            <w:r>
              <w:rPr>
                <w:sz w:val="24"/>
              </w:rPr>
              <w:t xml:space="preserve">М1 </w:t>
            </w:r>
          </w:p>
          <w:p w:rsidR="0095341D" w:rsidRDefault="00597A38" w:rsidP="00597A38">
            <w:pPr>
              <w:spacing w:after="237" w:line="259" w:lineRule="auto"/>
              <w:ind w:left="0" w:right="0" w:firstLine="0"/>
            </w:pPr>
            <w:r>
              <w:rPr>
                <w:sz w:val="24"/>
              </w:rPr>
              <w:t xml:space="preserve">М2 </w:t>
            </w:r>
          </w:p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М3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8000 </w:t>
            </w:r>
          </w:p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6000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10000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1800 </w:t>
            </w:r>
          </w:p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1200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600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5500 </w:t>
            </w:r>
          </w:p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5250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1125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2500 </w:t>
            </w:r>
          </w:p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1750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600 </w:t>
            </w:r>
          </w:p>
        </w:tc>
      </w:tr>
      <w:tr w:rsidR="0095341D" w:rsidTr="00597A38">
        <w:trPr>
          <w:trHeight w:val="1822"/>
        </w:trPr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37" w:line="259" w:lineRule="auto"/>
              <w:ind w:left="0" w:right="0" w:firstLine="0"/>
            </w:pPr>
            <w:r>
              <w:rPr>
                <w:sz w:val="24"/>
              </w:rPr>
              <w:t xml:space="preserve">М1 </w:t>
            </w:r>
          </w:p>
          <w:p w:rsidR="0095341D" w:rsidRDefault="00597A38" w:rsidP="00597A38">
            <w:pPr>
              <w:spacing w:after="237" w:line="259" w:lineRule="auto"/>
              <w:ind w:left="0" w:right="0" w:firstLine="0"/>
            </w:pPr>
            <w:r>
              <w:rPr>
                <w:sz w:val="24"/>
              </w:rPr>
              <w:t xml:space="preserve">М2 </w:t>
            </w:r>
          </w:p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М3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6000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9000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10000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1800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1500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600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4500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2050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2100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1500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1850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1600 </w:t>
            </w:r>
          </w:p>
        </w:tc>
      </w:tr>
      <w:tr w:rsidR="0095341D" w:rsidTr="00597A38">
        <w:trPr>
          <w:trHeight w:val="1822"/>
        </w:trPr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37" w:line="259" w:lineRule="auto"/>
              <w:ind w:left="0" w:right="0" w:firstLine="0"/>
            </w:pPr>
            <w:r>
              <w:rPr>
                <w:sz w:val="24"/>
              </w:rPr>
              <w:t xml:space="preserve">М1 </w:t>
            </w:r>
          </w:p>
          <w:p w:rsidR="0095341D" w:rsidRDefault="00597A38" w:rsidP="00597A38">
            <w:pPr>
              <w:spacing w:after="237" w:line="259" w:lineRule="auto"/>
              <w:ind w:left="0" w:right="0" w:firstLine="0"/>
            </w:pPr>
            <w:r>
              <w:rPr>
                <w:sz w:val="24"/>
              </w:rPr>
              <w:t xml:space="preserve">М2 </w:t>
            </w:r>
          </w:p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М3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6000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10000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10000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1800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1200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1600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4500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2250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2125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1500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750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1600 </w:t>
            </w:r>
          </w:p>
        </w:tc>
      </w:tr>
      <w:tr w:rsidR="0095341D" w:rsidTr="00597A38">
        <w:trPr>
          <w:trHeight w:val="1243"/>
        </w:trPr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35" w:line="259" w:lineRule="auto"/>
              <w:ind w:left="0" w:right="0" w:firstLine="0"/>
            </w:pPr>
            <w:r>
              <w:rPr>
                <w:sz w:val="24"/>
              </w:rPr>
              <w:t xml:space="preserve">М1 </w:t>
            </w:r>
          </w:p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М2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8000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9000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1800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1200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3500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2250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1600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750 </w:t>
            </w:r>
          </w:p>
        </w:tc>
      </w:tr>
      <w:tr w:rsidR="0095341D" w:rsidTr="00597A38">
        <w:trPr>
          <w:trHeight w:val="590"/>
        </w:trPr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95341D" w:rsidP="00597A38">
            <w:pPr>
              <w:spacing w:after="160" w:line="259" w:lineRule="auto"/>
              <w:ind w:left="0" w:right="0" w:firstLine="0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М3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10000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1000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1200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600 </w:t>
            </w:r>
          </w:p>
        </w:tc>
      </w:tr>
      <w:tr w:rsidR="0095341D" w:rsidTr="00597A38">
        <w:trPr>
          <w:trHeight w:val="1824"/>
        </w:trPr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37" w:line="259" w:lineRule="auto"/>
              <w:ind w:left="0" w:right="0" w:firstLine="0"/>
            </w:pPr>
            <w:r>
              <w:rPr>
                <w:sz w:val="24"/>
              </w:rPr>
              <w:t xml:space="preserve">М1 </w:t>
            </w:r>
          </w:p>
          <w:p w:rsidR="0095341D" w:rsidRDefault="00597A38" w:rsidP="00597A38">
            <w:pPr>
              <w:spacing w:after="237" w:line="259" w:lineRule="auto"/>
              <w:ind w:left="0" w:right="0" w:firstLine="0"/>
            </w:pPr>
            <w:r>
              <w:rPr>
                <w:sz w:val="24"/>
              </w:rPr>
              <w:t xml:space="preserve">М2 </w:t>
            </w:r>
          </w:p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М3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8000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8000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10000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2000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1900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1600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4500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2250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1125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1500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750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600 </w:t>
            </w:r>
          </w:p>
        </w:tc>
      </w:tr>
      <w:tr w:rsidR="0095341D" w:rsidTr="00597A38">
        <w:trPr>
          <w:trHeight w:val="1822"/>
        </w:trPr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35" w:line="259" w:lineRule="auto"/>
              <w:ind w:left="0" w:right="0" w:firstLine="0"/>
            </w:pPr>
            <w:r>
              <w:rPr>
                <w:sz w:val="24"/>
              </w:rPr>
              <w:t xml:space="preserve">М1 </w:t>
            </w:r>
          </w:p>
          <w:p w:rsidR="0095341D" w:rsidRDefault="00597A38" w:rsidP="00597A38">
            <w:pPr>
              <w:spacing w:after="237" w:line="259" w:lineRule="auto"/>
              <w:ind w:left="0" w:right="0" w:firstLine="0"/>
            </w:pPr>
            <w:r>
              <w:rPr>
                <w:sz w:val="24"/>
              </w:rPr>
              <w:t xml:space="preserve">М2 </w:t>
            </w:r>
          </w:p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М3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6000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8000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10000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2000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2100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600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4500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2000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1125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1500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1750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1600 </w:t>
            </w:r>
          </w:p>
        </w:tc>
      </w:tr>
      <w:tr w:rsidR="0095341D" w:rsidTr="00597A38">
        <w:trPr>
          <w:trHeight w:val="1822"/>
        </w:trPr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37" w:line="259" w:lineRule="auto"/>
              <w:ind w:left="0" w:right="0" w:firstLine="0"/>
            </w:pPr>
            <w:r>
              <w:rPr>
                <w:sz w:val="24"/>
              </w:rPr>
              <w:t xml:space="preserve">М1 </w:t>
            </w:r>
          </w:p>
          <w:p w:rsidR="0095341D" w:rsidRDefault="00597A38" w:rsidP="00597A38">
            <w:pPr>
              <w:spacing w:after="235" w:line="259" w:lineRule="auto"/>
              <w:ind w:left="0" w:right="0" w:firstLine="0"/>
            </w:pPr>
            <w:r>
              <w:rPr>
                <w:sz w:val="24"/>
              </w:rPr>
              <w:t xml:space="preserve">М2 </w:t>
            </w:r>
          </w:p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М3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6000 </w:t>
            </w:r>
          </w:p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8000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10000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1800 </w:t>
            </w:r>
          </w:p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1200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600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7500 </w:t>
            </w:r>
          </w:p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5250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3125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1500 </w:t>
            </w:r>
          </w:p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1750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1600 </w:t>
            </w:r>
          </w:p>
        </w:tc>
      </w:tr>
      <w:tr w:rsidR="0095341D" w:rsidTr="00597A38">
        <w:trPr>
          <w:trHeight w:val="1822"/>
        </w:trPr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37" w:line="259" w:lineRule="auto"/>
              <w:ind w:left="0" w:right="0" w:firstLine="0"/>
            </w:pPr>
            <w:r>
              <w:rPr>
                <w:sz w:val="24"/>
              </w:rPr>
              <w:t xml:space="preserve">М1 </w:t>
            </w:r>
          </w:p>
          <w:p w:rsidR="0095341D" w:rsidRDefault="00597A38" w:rsidP="00597A38">
            <w:pPr>
              <w:spacing w:after="235" w:line="259" w:lineRule="auto"/>
              <w:ind w:left="0" w:right="0" w:firstLine="0"/>
            </w:pPr>
            <w:r>
              <w:rPr>
                <w:sz w:val="24"/>
              </w:rPr>
              <w:t xml:space="preserve">М2 </w:t>
            </w:r>
          </w:p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М3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6000 </w:t>
            </w:r>
          </w:p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8000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9000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2200 </w:t>
            </w:r>
          </w:p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1900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1600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4500 </w:t>
            </w:r>
          </w:p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2000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1125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1500 </w:t>
            </w:r>
          </w:p>
          <w:p w:rsidR="0095341D" w:rsidRDefault="00597A38" w:rsidP="00597A38">
            <w:pPr>
              <w:spacing w:after="278" w:line="259" w:lineRule="auto"/>
              <w:ind w:left="2" w:right="0" w:firstLine="0"/>
            </w:pPr>
            <w:r>
              <w:rPr>
                <w:sz w:val="24"/>
              </w:rPr>
              <w:t xml:space="preserve">950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800 </w:t>
            </w:r>
          </w:p>
        </w:tc>
      </w:tr>
      <w:tr w:rsidR="0095341D" w:rsidTr="00597A38">
        <w:trPr>
          <w:trHeight w:val="1822"/>
        </w:trPr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37" w:line="259" w:lineRule="auto"/>
              <w:ind w:left="0" w:right="0" w:firstLine="0"/>
            </w:pPr>
            <w:r>
              <w:rPr>
                <w:sz w:val="24"/>
              </w:rPr>
              <w:t xml:space="preserve">М1 </w:t>
            </w:r>
          </w:p>
          <w:p w:rsidR="0095341D" w:rsidRDefault="00597A38" w:rsidP="00597A38">
            <w:pPr>
              <w:spacing w:after="237" w:line="259" w:lineRule="auto"/>
              <w:ind w:left="0" w:right="0" w:firstLine="0"/>
            </w:pPr>
            <w:r>
              <w:rPr>
                <w:sz w:val="24"/>
              </w:rPr>
              <w:t xml:space="preserve">М2 </w:t>
            </w:r>
          </w:p>
          <w:p w:rsidR="0095341D" w:rsidRDefault="00597A38" w:rsidP="00597A38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М3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6000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9000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10000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1800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1100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600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4500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2300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1200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2500 </w:t>
            </w:r>
          </w:p>
          <w:p w:rsidR="0095341D" w:rsidRDefault="00597A38" w:rsidP="00597A38">
            <w:pPr>
              <w:spacing w:after="280" w:line="259" w:lineRule="auto"/>
              <w:ind w:left="2" w:right="0" w:firstLine="0"/>
            </w:pPr>
            <w:r>
              <w:rPr>
                <w:sz w:val="24"/>
              </w:rPr>
              <w:t xml:space="preserve">1000 </w:t>
            </w:r>
          </w:p>
          <w:p w:rsidR="0095341D" w:rsidRDefault="00597A38" w:rsidP="00597A38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800 </w:t>
            </w:r>
          </w:p>
        </w:tc>
      </w:tr>
    </w:tbl>
    <w:p w:rsidR="0095341D" w:rsidRDefault="00597A38" w:rsidP="00597A38">
      <w:pPr>
        <w:spacing w:after="0" w:line="259" w:lineRule="auto"/>
        <w:ind w:left="713" w:right="0" w:firstLine="0"/>
      </w:pPr>
      <w:r>
        <w:rPr>
          <w:sz w:val="24"/>
        </w:rPr>
        <w:t xml:space="preserve"> </w:t>
      </w:r>
    </w:p>
    <w:sectPr w:rsidR="0095341D">
      <w:type w:val="continuous"/>
      <w:pgSz w:w="11906" w:h="16838"/>
      <w:pgMar w:top="977" w:right="749" w:bottom="1067" w:left="14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97A38">
      <w:pPr>
        <w:spacing w:after="0" w:line="240" w:lineRule="auto"/>
      </w:pPr>
      <w:r>
        <w:separator/>
      </w:r>
    </w:p>
  </w:endnote>
  <w:endnote w:type="continuationSeparator" w:id="0">
    <w:p w:rsidR="00000000" w:rsidRDefault="00597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41D" w:rsidRDefault="0095341D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41D" w:rsidRDefault="0095341D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41D" w:rsidRDefault="0095341D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41D" w:rsidRDefault="0095341D">
    <w:pPr>
      <w:tabs>
        <w:tab w:val="center" w:pos="728"/>
        <w:tab w:val="center" w:pos="1018"/>
      </w:tabs>
      <w:spacing w:after="0" w:line="259" w:lineRule="auto"/>
      <w:ind w:left="0" w:righ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41D" w:rsidRDefault="00597A38">
    <w:pPr>
      <w:tabs>
        <w:tab w:val="center" w:pos="578"/>
        <w:tab w:val="right" w:pos="9351"/>
      </w:tabs>
      <w:spacing w:after="0" w:line="259" w:lineRule="auto"/>
      <w:ind w:left="0" w:right="-843" w:firstLine="0"/>
      <w:jc w:val="left"/>
    </w:pPr>
    <w:r>
      <w:rPr>
        <w:rFonts w:ascii="Calibri" w:eastAsia="Calibri" w:hAnsi="Calibri" w:cs="Calibri"/>
        <w:sz w:val="22"/>
      </w:rPr>
      <w:tab/>
    </w: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11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41D" w:rsidRDefault="00597A38">
    <w:pPr>
      <w:tabs>
        <w:tab w:val="center" w:pos="578"/>
        <w:tab w:val="right" w:pos="9351"/>
      </w:tabs>
      <w:spacing w:after="0" w:line="259" w:lineRule="auto"/>
      <w:ind w:left="0" w:right="-843" w:firstLine="0"/>
      <w:jc w:val="left"/>
    </w:pPr>
    <w:r>
      <w:rPr>
        <w:rFonts w:ascii="Calibri" w:eastAsia="Calibri" w:hAnsi="Calibri" w:cs="Calibri"/>
        <w:sz w:val="22"/>
      </w:rPr>
      <w:tab/>
    </w: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97A38">
      <w:pPr>
        <w:spacing w:after="0" w:line="240" w:lineRule="auto"/>
      </w:pPr>
      <w:r>
        <w:separator/>
      </w:r>
    </w:p>
  </w:footnote>
  <w:footnote w:type="continuationSeparator" w:id="0">
    <w:p w:rsidR="00000000" w:rsidRDefault="00597A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B6861"/>
    <w:multiLevelType w:val="hybridMultilevel"/>
    <w:tmpl w:val="407EA030"/>
    <w:lvl w:ilvl="0" w:tplc="DF8EF924">
      <w:start w:val="3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D62AE50">
      <w:start w:val="1"/>
      <w:numFmt w:val="lowerLetter"/>
      <w:lvlText w:val="%2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5F0FD8E">
      <w:start w:val="1"/>
      <w:numFmt w:val="lowerRoman"/>
      <w:lvlText w:val="%3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C2E680E8">
      <w:start w:val="1"/>
      <w:numFmt w:val="decimal"/>
      <w:lvlText w:val="%4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848C48A">
      <w:start w:val="1"/>
      <w:numFmt w:val="lowerLetter"/>
      <w:lvlText w:val="%5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DD8580E">
      <w:start w:val="1"/>
      <w:numFmt w:val="lowerRoman"/>
      <w:lvlText w:val="%6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7CECCB4A">
      <w:start w:val="1"/>
      <w:numFmt w:val="decimal"/>
      <w:lvlText w:val="%7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E40DACC">
      <w:start w:val="1"/>
      <w:numFmt w:val="lowerLetter"/>
      <w:lvlText w:val="%8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4CE990C">
      <w:start w:val="1"/>
      <w:numFmt w:val="lowerRoman"/>
      <w:lvlText w:val="%9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1D74DE"/>
    <w:multiLevelType w:val="hybridMultilevel"/>
    <w:tmpl w:val="76528990"/>
    <w:lvl w:ilvl="0" w:tplc="C50CFA72">
      <w:start w:val="1"/>
      <w:numFmt w:val="decimal"/>
      <w:lvlText w:val="%1."/>
      <w:lvlJc w:val="left"/>
      <w:pPr>
        <w:ind w:left="2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9671BE">
      <w:start w:val="1"/>
      <w:numFmt w:val="lowerLetter"/>
      <w:lvlText w:val="%2"/>
      <w:lvlJc w:val="left"/>
      <w:pPr>
        <w:ind w:left="3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574A114">
      <w:start w:val="1"/>
      <w:numFmt w:val="lowerRoman"/>
      <w:lvlText w:val="%3"/>
      <w:lvlJc w:val="left"/>
      <w:pPr>
        <w:ind w:left="4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4ED036">
      <w:start w:val="1"/>
      <w:numFmt w:val="decimal"/>
      <w:lvlText w:val="%4"/>
      <w:lvlJc w:val="left"/>
      <w:pPr>
        <w:ind w:left="5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84B9F4">
      <w:start w:val="1"/>
      <w:numFmt w:val="lowerLetter"/>
      <w:lvlText w:val="%5"/>
      <w:lvlJc w:val="left"/>
      <w:pPr>
        <w:ind w:left="6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A88640">
      <w:start w:val="1"/>
      <w:numFmt w:val="lowerRoman"/>
      <w:lvlText w:val="%6"/>
      <w:lvlJc w:val="left"/>
      <w:pPr>
        <w:ind w:left="6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B8F738">
      <w:start w:val="1"/>
      <w:numFmt w:val="decimal"/>
      <w:lvlText w:val="%7"/>
      <w:lvlJc w:val="left"/>
      <w:pPr>
        <w:ind w:left="7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1C06AF2">
      <w:start w:val="1"/>
      <w:numFmt w:val="lowerLetter"/>
      <w:lvlText w:val="%8"/>
      <w:lvlJc w:val="left"/>
      <w:pPr>
        <w:ind w:left="8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F3AC042">
      <w:start w:val="1"/>
      <w:numFmt w:val="lowerRoman"/>
      <w:lvlText w:val="%9"/>
      <w:lvlJc w:val="left"/>
      <w:pPr>
        <w:ind w:left="8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41D"/>
    <w:rsid w:val="00597A38"/>
    <w:rsid w:val="0095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5EEC3"/>
  <w15:docId w15:val="{DDEFE416-5E35-4FC0-9733-A0B23BF6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9" w:line="247" w:lineRule="auto"/>
      <w:ind w:left="10" w:right="32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2"/>
      </w:numPr>
      <w:spacing w:after="182" w:line="250" w:lineRule="auto"/>
      <w:ind w:left="36" w:hanging="10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597A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7A38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1974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Крушин Дмитрий Сергеевич</dc:creator>
  <cp:keywords/>
  <cp:lastModifiedBy>Крушин Дмитрий Сергеевич</cp:lastModifiedBy>
  <cp:revision>2</cp:revision>
  <cp:lastPrinted>2023-09-01T06:18:00Z</cp:lastPrinted>
  <dcterms:created xsi:type="dcterms:W3CDTF">2023-09-01T06:18:00Z</dcterms:created>
  <dcterms:modified xsi:type="dcterms:W3CDTF">2023-09-01T06:18:00Z</dcterms:modified>
</cp:coreProperties>
</file>