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78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83"/>
      </w:tblGrid>
      <w:tr w:rsidR="00221E5E" w:rsidRPr="00221E5E" w:rsidTr="00221E5E">
        <w:trPr>
          <w:trHeight w:val="315"/>
          <w:tblCellSpacing w:w="0" w:type="dxa"/>
        </w:trPr>
        <w:tc>
          <w:tcPr>
            <w:tcW w:w="0" w:type="auto"/>
            <w:shd w:val="clear" w:color="auto" w:fill="06639A"/>
            <w:vAlign w:val="center"/>
            <w:hideMark/>
          </w:tcPr>
          <w:p w:rsidR="00221E5E" w:rsidRPr="00221E5E" w:rsidRDefault="00221E5E" w:rsidP="00221E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</w:pPr>
            <w:r w:rsidRPr="00221E5E"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  <w:t>Контрольная работа</w:t>
            </w:r>
          </w:p>
        </w:tc>
      </w:tr>
      <w:tr w:rsidR="00221E5E" w:rsidRPr="00221E5E" w:rsidTr="00221E5E">
        <w:trPr>
          <w:tblCellSpacing w:w="0" w:type="dxa"/>
        </w:trPr>
        <w:tc>
          <w:tcPr>
            <w:tcW w:w="0" w:type="auto"/>
            <w:hideMark/>
          </w:tcPr>
          <w:p w:rsidR="00221E5E" w:rsidRPr="00221E5E" w:rsidRDefault="00221E5E" w:rsidP="00221E5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221E5E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1. Структура контрольной работы</w:t>
            </w:r>
          </w:p>
          <w:p w:rsidR="00221E5E" w:rsidRPr="00221E5E" w:rsidRDefault="00221E5E" w:rsidP="00221E5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титульный лист (образец - см. </w:t>
            </w:r>
            <w:hyperlink r:id="rId5" w:tgtFrame="mainFrame" w:history="1">
              <w:r w:rsidRPr="00221E5E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lang w:eastAsia="ru-RU"/>
                </w:rPr>
                <w:t>Приложение 1</w:t>
              </w:r>
            </w:hyperlink>
            <w:r w:rsidRPr="00221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221E5E" w:rsidRPr="00221E5E" w:rsidRDefault="00221E5E" w:rsidP="00221E5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работы, которое включает в себя заголовки всех разделов, глав, параграфов, приложений и т.д., содержащихся в контрольной работе, с указанием страниц начала каждой части (образец – см. </w:t>
            </w:r>
            <w:hyperlink r:id="rId6" w:tgtFrame="mainFrame" w:history="1">
              <w:r w:rsidRPr="00221E5E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lang w:eastAsia="ru-RU"/>
                </w:rPr>
                <w:t>Приложение 2</w:t>
              </w:r>
            </w:hyperlink>
            <w:r w:rsidRPr="00221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221E5E" w:rsidRPr="00221E5E" w:rsidRDefault="00221E5E" w:rsidP="00221E5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введение, с обоснованием актуальности </w:t>
            </w:r>
            <w:proofErr w:type="gramStart"/>
            <w:r w:rsidRPr="00221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 цели</w:t>
            </w:r>
            <w:proofErr w:type="gramEnd"/>
            <w:r w:rsidRPr="00221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работы;</w:t>
            </w:r>
          </w:p>
          <w:p w:rsidR="00221E5E" w:rsidRPr="00221E5E" w:rsidRDefault="00221E5E" w:rsidP="00221E5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часть, которая, как правило, состоит из двух-трех глав;</w:t>
            </w:r>
          </w:p>
          <w:p w:rsidR="00221E5E" w:rsidRPr="00221E5E" w:rsidRDefault="00221E5E" w:rsidP="00221E5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заключение, содержащее краткую формулировку результатов, полученных в ходе работы;</w:t>
            </w:r>
          </w:p>
          <w:p w:rsidR="00221E5E" w:rsidRPr="00221E5E" w:rsidRDefault="00221E5E" w:rsidP="00221E5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библиографический список (образец – см. </w:t>
            </w:r>
            <w:hyperlink r:id="rId7" w:tgtFrame="mainFrame" w:history="1">
              <w:r w:rsidRPr="00221E5E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lang w:eastAsia="ru-RU"/>
                </w:rPr>
                <w:t>Приложение 3</w:t>
              </w:r>
            </w:hyperlink>
            <w:r w:rsidRPr="00221E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</w:tr>
    </w:tbl>
    <w:p w:rsidR="00221E5E" w:rsidRDefault="00221E5E" w:rsidP="00221E5E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2. Оформление контрольной работы</w:t>
      </w:r>
    </w:p>
    <w:p w:rsidR="00221E5E" w:rsidRDefault="00221E5E" w:rsidP="00221E5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Текст кон </w:t>
      </w:r>
      <w:proofErr w:type="spellStart"/>
      <w:r>
        <w:rPr>
          <w:color w:val="000000"/>
          <w:sz w:val="27"/>
          <w:szCs w:val="27"/>
        </w:rPr>
        <w:t>трольной</w:t>
      </w:r>
      <w:proofErr w:type="spellEnd"/>
      <w:r>
        <w:rPr>
          <w:color w:val="000000"/>
          <w:sz w:val="27"/>
          <w:szCs w:val="27"/>
        </w:rPr>
        <w:t xml:space="preserve"> работы, выровненный по ширине, набирается в </w:t>
      </w:r>
      <w:proofErr w:type="spellStart"/>
      <w:r>
        <w:rPr>
          <w:color w:val="000000"/>
          <w:sz w:val="27"/>
          <w:szCs w:val="27"/>
        </w:rPr>
        <w:t>Microsoft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Word</w:t>
      </w:r>
      <w:proofErr w:type="spellEnd"/>
      <w:r>
        <w:rPr>
          <w:color w:val="000000"/>
          <w:sz w:val="27"/>
          <w:szCs w:val="27"/>
        </w:rPr>
        <w:t xml:space="preserve">, печатается на одной странице листа формата А4: шрифт </w:t>
      </w:r>
      <w:proofErr w:type="spellStart"/>
      <w:r>
        <w:rPr>
          <w:color w:val="000000"/>
          <w:sz w:val="27"/>
          <w:szCs w:val="27"/>
        </w:rPr>
        <w:t>Times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New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Roman</w:t>
      </w:r>
      <w:proofErr w:type="spellEnd"/>
      <w:r>
        <w:rPr>
          <w:color w:val="000000"/>
          <w:sz w:val="27"/>
          <w:szCs w:val="27"/>
        </w:rPr>
        <w:t xml:space="preserve"> – обычный; размер – 14 пунктов; межстрочный интервал – полуторный; верхнее и нижнее поля – 2,5 см; левое поле – 3,5 см и правое 1,5 см; абзацный отступ должен быть равен 1,25-1,27 см.</w:t>
      </w:r>
    </w:p>
    <w:p w:rsidR="00221E5E" w:rsidRDefault="00221E5E" w:rsidP="00221E5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Каждая структурная часть контрольной работы: Содержание, Введение, Заключение, главы Основной части, Библиографический список начинаются с новой страницы.</w:t>
      </w:r>
    </w:p>
    <w:p w:rsidR="00221E5E" w:rsidRDefault="00221E5E" w:rsidP="00221E5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Главы основной части работы должны иметь конкретные заголовки, отражающие их содержание. При этом слово «глава» в заголовке не приводятся.</w:t>
      </w:r>
    </w:p>
    <w:p w:rsidR="00221E5E" w:rsidRDefault="00221E5E" w:rsidP="00221E5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Главы контрольной работы нумеруются арабскими цифрами. Например, первая глава нумеруется как «1.».</w:t>
      </w:r>
    </w:p>
    <w:p w:rsidR="00221E5E" w:rsidRDefault="00221E5E" w:rsidP="00221E5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Расстояние между заголовками структурных частей и следующим за ним текстом составляет одну пустую строку («пробел»).</w:t>
      </w:r>
    </w:p>
    <w:p w:rsidR="00221E5E" w:rsidRDefault="00221E5E" w:rsidP="00221E5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Заголовки глав, разделы – Содержание, Введение, Заключение, Библиографический список – набираются прописными буквами (см. Приложение 2) и располагаются посредине строки. Точка в конце заголовка не ставится.</w:t>
      </w:r>
    </w:p>
    <w:p w:rsidR="00221E5E" w:rsidRDefault="00221E5E" w:rsidP="00221E5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Страницы в контрольной работе нумеруются арабскими цифрами, с соблюдением сквозной нумерации по всему тексту. Номер проставляется вверху по центру страницы.</w:t>
      </w:r>
    </w:p>
    <w:p w:rsidR="00221E5E" w:rsidRDefault="00221E5E" w:rsidP="00221E5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Каждая таблица должна иметь заголовок, помещаемый в середине строки, выровненной по ширине, под словом «Таблица», которое в свою очередь выравнивается по правому краю страницы. В конце табличного заголовка точка не ставится.</w:t>
      </w:r>
    </w:p>
    <w:p w:rsidR="00221E5E" w:rsidRDefault="00221E5E" w:rsidP="00221E5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Таблицы нумеруются арабскими цифрами. Например, «Таблица 1», «Таблица 2», «Таблица 3» и т.д.</w:t>
      </w:r>
    </w:p>
    <w:p w:rsidR="00221E5E" w:rsidRDefault="00221E5E" w:rsidP="00221E5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Таблицы располагаются в тексте контрольной работы сразу после первой ссылки на нее или на следующей за первой ссылкой странице. На все приводимые таблицы должны быть ссылки в тексте.</w:t>
      </w:r>
    </w:p>
    <w:p w:rsidR="00221E5E" w:rsidRDefault="00221E5E" w:rsidP="00221E5E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Аналогичным образом оформляется и другой иллюстративный материал (графики, схемы, рисунки, диаграммы и т.п.). Название и нумерация иллюстраций, в отличие от табличного материала, помещаются под ними внизу. При этом придерживаются следующего порядка: сокращенное слово </w:t>
      </w:r>
      <w:r>
        <w:rPr>
          <w:color w:val="000000"/>
          <w:sz w:val="27"/>
          <w:szCs w:val="27"/>
        </w:rPr>
        <w:lastRenderedPageBreak/>
        <w:t>«Рис.», пробел, порядковый номер рисунка (без знака №), точка, пробел, название рисунка с заглавной буквы (в конце названия точка не ставится). На приводимые иллюстрации должны быть ссылки в тексте контрольной работы.</w:t>
      </w:r>
    </w:p>
    <w:p w:rsidR="00221E5E" w:rsidRPr="00221E5E" w:rsidRDefault="00221E5E" w:rsidP="00221E5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221E5E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>3. Перечень тем контрольных работ</w:t>
      </w:r>
    </w:p>
    <w:p w:rsidR="00221E5E" w:rsidRPr="00221E5E" w:rsidRDefault="00221E5E" w:rsidP="00221E5E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21E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Задание для контрольной работы студент определяет в соответствии с последней цифрой номера договора. </w:t>
      </w:r>
      <w:r w:rsidRPr="00221E5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Например,</w:t>
      </w:r>
      <w:r w:rsidRPr="00221E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для договора ИИ00058-14 последней цифрой является цифра "8", соответственно, студент должен выполнить задание под номером 8.</w:t>
      </w:r>
    </w:p>
    <w:p w:rsidR="00221E5E" w:rsidRPr="00221E5E" w:rsidRDefault="00221E5E" w:rsidP="00221E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21E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Сущность и причины возникновения физического воспитания в обществе.</w:t>
      </w:r>
    </w:p>
    <w:p w:rsidR="00221E5E" w:rsidRPr="00221E5E" w:rsidRDefault="00221E5E" w:rsidP="00221E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21E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Влияние физической культуры на здоровье человека.</w:t>
      </w:r>
    </w:p>
    <w:p w:rsidR="00221E5E" w:rsidRPr="00221E5E" w:rsidRDefault="00221E5E" w:rsidP="00221E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21E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Система физического воспитания в России.</w:t>
      </w:r>
    </w:p>
    <w:p w:rsidR="00221E5E" w:rsidRPr="00221E5E" w:rsidRDefault="00221E5E" w:rsidP="00221E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21E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Характеристика средств специально-оздоровительной направленности (ходьба, бег, плавание, езда на велосипеде, ходьба на лыжах; прыжки через скакалку и т.д.). (По выбору студента).</w:t>
      </w:r>
    </w:p>
    <w:p w:rsidR="00221E5E" w:rsidRPr="00221E5E" w:rsidRDefault="00221E5E" w:rsidP="00221E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21E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Физическая культура в режиме трудового дня.</w:t>
      </w:r>
    </w:p>
    <w:p w:rsidR="00221E5E" w:rsidRPr="00221E5E" w:rsidRDefault="00221E5E" w:rsidP="00221E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21E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Физическое воспитание студентов ВУЗов.</w:t>
      </w:r>
    </w:p>
    <w:p w:rsidR="00221E5E" w:rsidRPr="00221E5E" w:rsidRDefault="00221E5E" w:rsidP="00221E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21E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Спорт в современном мире.</w:t>
      </w:r>
    </w:p>
    <w:p w:rsidR="00221E5E" w:rsidRPr="00221E5E" w:rsidRDefault="00221E5E" w:rsidP="00221E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21E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Особенности физического воспитания женщин.</w:t>
      </w:r>
    </w:p>
    <w:p w:rsidR="00221E5E" w:rsidRPr="00221E5E" w:rsidRDefault="00221E5E" w:rsidP="00221E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21E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Питание при занятиях физкультурно-спортивной деятельностью.</w:t>
      </w:r>
    </w:p>
    <w:p w:rsidR="00221E5E" w:rsidRPr="00221E5E" w:rsidRDefault="00221E5E" w:rsidP="00221E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21E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Использование средств физического воспитания для оптимизации работоспособности.</w:t>
      </w:r>
    </w:p>
    <w:p w:rsidR="006123D3" w:rsidRDefault="006123D3" w:rsidP="006123D3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Приложение 2. Пример оформления раздела «Содержание»</w:t>
      </w:r>
    </w:p>
    <w:p w:rsidR="006123D3" w:rsidRDefault="006123D3" w:rsidP="006123D3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7"/>
          <w:szCs w:val="27"/>
        </w:rPr>
      </w:pPr>
      <w:r>
        <w:rPr>
          <w:rStyle w:val="a5"/>
          <w:color w:val="000000"/>
          <w:sz w:val="27"/>
          <w:szCs w:val="27"/>
        </w:rPr>
        <w:t>СОДЕРЖАНИЕ</w:t>
      </w:r>
    </w:p>
    <w:tbl>
      <w:tblPr>
        <w:tblW w:w="3500" w:type="pct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8"/>
        <w:gridCol w:w="691"/>
      </w:tblGrid>
      <w:tr w:rsidR="006123D3" w:rsidTr="006123D3">
        <w:trPr>
          <w:tblCellSpacing w:w="15" w:type="dxa"/>
          <w:jc w:val="center"/>
        </w:trPr>
        <w:tc>
          <w:tcPr>
            <w:tcW w:w="4500" w:type="pct"/>
            <w:shd w:val="clear" w:color="auto" w:fill="FFFFFF"/>
            <w:vAlign w:val="bottom"/>
            <w:hideMark/>
          </w:tcPr>
          <w:p w:rsidR="006123D3" w:rsidRDefault="006123D3">
            <w:pPr>
              <w:pStyle w:val="a4"/>
              <w:spacing w:before="0" w:beforeAutospacing="0" w:after="30" w:afterAutospacing="0"/>
              <w:ind w:left="150" w:right="150"/>
            </w:pPr>
            <w:r>
              <w:t>ВВЕДЕНИЕ</w:t>
            </w:r>
          </w:p>
        </w:tc>
        <w:tc>
          <w:tcPr>
            <w:tcW w:w="500" w:type="pct"/>
            <w:shd w:val="clear" w:color="auto" w:fill="FFFFFF"/>
            <w:vAlign w:val="bottom"/>
            <w:hideMark/>
          </w:tcPr>
          <w:p w:rsidR="006123D3" w:rsidRDefault="006123D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3</w:t>
            </w:r>
          </w:p>
        </w:tc>
      </w:tr>
      <w:tr w:rsidR="006123D3" w:rsidTr="006123D3">
        <w:trPr>
          <w:tblCellSpacing w:w="15" w:type="dxa"/>
          <w:jc w:val="center"/>
        </w:trPr>
        <w:tc>
          <w:tcPr>
            <w:tcW w:w="4500" w:type="pct"/>
            <w:shd w:val="clear" w:color="auto" w:fill="FFFFFF"/>
            <w:vAlign w:val="center"/>
            <w:hideMark/>
          </w:tcPr>
          <w:p w:rsidR="006123D3" w:rsidRDefault="006123D3">
            <w:pPr>
              <w:pStyle w:val="a4"/>
              <w:spacing w:before="0" w:beforeAutospacing="0" w:after="30" w:afterAutospacing="0"/>
              <w:ind w:left="150" w:right="150"/>
            </w:pPr>
            <w:r>
              <w:t>1. Оздоровительная ходьба как средство специально-оздоровительной направленности</w:t>
            </w:r>
          </w:p>
        </w:tc>
        <w:tc>
          <w:tcPr>
            <w:tcW w:w="500" w:type="pct"/>
            <w:shd w:val="clear" w:color="auto" w:fill="FFFFFF"/>
            <w:vAlign w:val="center"/>
            <w:hideMark/>
          </w:tcPr>
          <w:p w:rsidR="006123D3" w:rsidRDefault="006123D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5</w:t>
            </w:r>
          </w:p>
        </w:tc>
      </w:tr>
      <w:tr w:rsidR="006123D3" w:rsidTr="006123D3">
        <w:trPr>
          <w:tblCellSpacing w:w="15" w:type="dxa"/>
          <w:jc w:val="center"/>
        </w:trPr>
        <w:tc>
          <w:tcPr>
            <w:tcW w:w="4500" w:type="pct"/>
            <w:shd w:val="clear" w:color="auto" w:fill="FFFFFF"/>
            <w:vAlign w:val="bottom"/>
            <w:hideMark/>
          </w:tcPr>
          <w:p w:rsidR="006123D3" w:rsidRDefault="006123D3">
            <w:pPr>
              <w:pStyle w:val="a4"/>
              <w:spacing w:before="0" w:beforeAutospacing="0" w:after="30" w:afterAutospacing="0"/>
              <w:ind w:left="150" w:right="150"/>
            </w:pPr>
            <w:r>
              <w:t>2. Врачебно-педагогический контроль при организации занятий оздоровительной ходьбой лиц среднего возраста</w:t>
            </w:r>
          </w:p>
        </w:tc>
        <w:tc>
          <w:tcPr>
            <w:tcW w:w="500" w:type="pct"/>
            <w:shd w:val="clear" w:color="auto" w:fill="FFFFFF"/>
            <w:vAlign w:val="bottom"/>
            <w:hideMark/>
          </w:tcPr>
          <w:p w:rsidR="006123D3" w:rsidRDefault="006123D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20</w:t>
            </w:r>
          </w:p>
        </w:tc>
      </w:tr>
      <w:tr w:rsidR="006123D3" w:rsidTr="006123D3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bottom"/>
            <w:hideMark/>
          </w:tcPr>
          <w:p w:rsidR="006123D3" w:rsidRDefault="006123D3">
            <w:pPr>
              <w:pStyle w:val="a4"/>
              <w:spacing w:before="0" w:beforeAutospacing="0" w:after="30" w:afterAutospacing="0"/>
              <w:ind w:left="150" w:right="150"/>
            </w:pPr>
            <w:r>
              <w:t xml:space="preserve">3. </w:t>
            </w:r>
            <w:proofErr w:type="spellStart"/>
            <w:r>
              <w:t>Oсобенности</w:t>
            </w:r>
            <w:proofErr w:type="spellEnd"/>
            <w:r>
              <w:t xml:space="preserve"> нормирования нагрузок при занятиях</w:t>
            </w:r>
          </w:p>
        </w:tc>
        <w:tc>
          <w:tcPr>
            <w:tcW w:w="500" w:type="pct"/>
            <w:shd w:val="clear" w:color="auto" w:fill="FFFFFF"/>
            <w:vAlign w:val="bottom"/>
            <w:hideMark/>
          </w:tcPr>
          <w:p w:rsidR="006123D3" w:rsidRDefault="006123D3">
            <w:pPr>
              <w:jc w:val="center"/>
            </w:pPr>
            <w:r>
              <w:t>23</w:t>
            </w:r>
          </w:p>
        </w:tc>
      </w:tr>
      <w:tr w:rsidR="006123D3" w:rsidTr="006123D3">
        <w:trPr>
          <w:tblCellSpacing w:w="15" w:type="dxa"/>
          <w:jc w:val="center"/>
        </w:trPr>
        <w:tc>
          <w:tcPr>
            <w:tcW w:w="4500" w:type="pct"/>
            <w:shd w:val="clear" w:color="auto" w:fill="FFFFFF"/>
            <w:vAlign w:val="bottom"/>
            <w:hideMark/>
          </w:tcPr>
          <w:p w:rsidR="006123D3" w:rsidRDefault="006123D3">
            <w:pPr>
              <w:pStyle w:val="a4"/>
              <w:spacing w:before="0" w:beforeAutospacing="0" w:after="30" w:afterAutospacing="0"/>
              <w:ind w:left="150" w:right="150"/>
            </w:pPr>
            <w:r>
              <w:t>ЗАКЛЮЧЕНИЕ</w:t>
            </w:r>
          </w:p>
          <w:p w:rsidR="006123D3" w:rsidRDefault="006123D3">
            <w:pPr>
              <w:pStyle w:val="a4"/>
              <w:spacing w:before="0" w:beforeAutospacing="0" w:after="30" w:afterAutospacing="0"/>
              <w:ind w:left="150" w:right="150"/>
            </w:pPr>
            <w:r>
              <w:t>БИБЛИОГРАФИЧЕСКИЙ СПИСОК</w:t>
            </w:r>
          </w:p>
        </w:tc>
        <w:tc>
          <w:tcPr>
            <w:tcW w:w="500" w:type="pct"/>
            <w:shd w:val="clear" w:color="auto" w:fill="FFFFFF"/>
            <w:vAlign w:val="bottom"/>
            <w:hideMark/>
          </w:tcPr>
          <w:p w:rsidR="006123D3" w:rsidRDefault="006123D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26</w:t>
            </w:r>
          </w:p>
          <w:p w:rsidR="006123D3" w:rsidRDefault="006123D3">
            <w:pPr>
              <w:pStyle w:val="a4"/>
              <w:spacing w:before="0" w:beforeAutospacing="0" w:after="30" w:afterAutospacing="0"/>
              <w:ind w:left="150" w:right="150"/>
              <w:jc w:val="center"/>
            </w:pPr>
            <w:r>
              <w:t>27</w:t>
            </w:r>
          </w:p>
        </w:tc>
      </w:tr>
    </w:tbl>
    <w:p w:rsidR="00987950" w:rsidRDefault="00987950">
      <w:r>
        <w:br/>
      </w:r>
      <w:r>
        <w:br/>
      </w:r>
    </w:p>
    <w:p w:rsidR="00987950" w:rsidRDefault="00987950">
      <w:r>
        <w:br w:type="column"/>
      </w:r>
    </w:p>
    <w:tbl>
      <w:tblPr>
        <w:tblW w:w="18783" w:type="dxa"/>
        <w:tblCellSpacing w:w="0" w:type="dxa"/>
        <w:tblInd w:w="-17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83"/>
      </w:tblGrid>
      <w:tr w:rsidR="00987950" w:rsidTr="00987950">
        <w:trPr>
          <w:trHeight w:val="315"/>
          <w:tblCellSpacing w:w="0" w:type="dxa"/>
        </w:trPr>
        <w:tc>
          <w:tcPr>
            <w:tcW w:w="0" w:type="auto"/>
            <w:shd w:val="clear" w:color="auto" w:fill="06639A"/>
            <w:vAlign w:val="center"/>
            <w:hideMark/>
          </w:tcPr>
          <w:p w:rsidR="00987950" w:rsidRDefault="00987950">
            <w:pPr>
              <w:pStyle w:val="1"/>
              <w:spacing w:before="0" w:beforeAutospacing="0" w:after="0" w:afterAutospacing="0"/>
              <w:jc w:val="center"/>
              <w:rPr>
                <w:color w:val="FFFFFF"/>
                <w:sz w:val="27"/>
                <w:szCs w:val="27"/>
              </w:rPr>
            </w:pPr>
            <w:bookmarkStart w:id="0" w:name="_GoBack"/>
            <w:bookmarkEnd w:id="0"/>
            <w:r>
              <w:rPr>
                <w:color w:val="FFFFFF"/>
                <w:sz w:val="27"/>
                <w:szCs w:val="27"/>
              </w:rPr>
              <w:t>Контрольная работа</w:t>
            </w:r>
          </w:p>
        </w:tc>
      </w:tr>
      <w:tr w:rsidR="00987950" w:rsidTr="00987950">
        <w:trPr>
          <w:tblCellSpacing w:w="0" w:type="dxa"/>
        </w:trPr>
        <w:tc>
          <w:tcPr>
            <w:tcW w:w="0" w:type="auto"/>
            <w:hideMark/>
          </w:tcPr>
          <w:p w:rsidR="00987950" w:rsidRDefault="00987950">
            <w:pPr>
              <w:pStyle w:val="2"/>
              <w:spacing w:before="0" w:beforeAutospacing="0" w:after="0" w:afterAutospacing="0"/>
              <w:jc w:val="center"/>
              <w:rPr>
                <w:color w:val="3333FF"/>
                <w:sz w:val="24"/>
                <w:szCs w:val="24"/>
              </w:rPr>
            </w:pPr>
            <w:r>
              <w:rPr>
                <w:color w:val="3333FF"/>
                <w:sz w:val="24"/>
                <w:szCs w:val="24"/>
              </w:rPr>
              <w:t>Приложение 3. Образцы оформления литературных источников</w:t>
            </w:r>
          </w:p>
          <w:p w:rsidR="00987950" w:rsidRDefault="00987950" w:rsidP="0098795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rPr>
                <w:sz w:val="24"/>
                <w:szCs w:val="24"/>
              </w:rPr>
            </w:pPr>
            <w:proofErr w:type="spellStart"/>
            <w:r>
              <w:t>Вайнбаум</w:t>
            </w:r>
            <w:proofErr w:type="spellEnd"/>
            <w:r>
              <w:t xml:space="preserve"> Я.С. Гигиена физического воспитания и спорта: Учеб. пособие для вузов / Я.С. </w:t>
            </w:r>
            <w:proofErr w:type="spellStart"/>
            <w:r>
              <w:t>Вайнбаум</w:t>
            </w:r>
            <w:proofErr w:type="spellEnd"/>
            <w:r>
              <w:t xml:space="preserve">, В.И. Коваль, </w:t>
            </w:r>
            <w:proofErr w:type="spellStart"/>
            <w:proofErr w:type="gramStart"/>
            <w:r>
              <w:t>Т.А.Родионова</w:t>
            </w:r>
            <w:proofErr w:type="spellEnd"/>
            <w:r>
              <w:t>.–</w:t>
            </w:r>
            <w:proofErr w:type="gramEnd"/>
            <w:r>
              <w:t xml:space="preserve"> М.: Академия, 2003 .– 234 с.</w:t>
            </w:r>
          </w:p>
          <w:p w:rsidR="00987950" w:rsidRDefault="00987950" w:rsidP="0098795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</w:pPr>
            <w:r>
              <w:t>Попов В.Б. Теория спортивной тренировки на службе спорта высших достижений / В.Б. Попов // Теория и практика физической культуры. – 1998. – №4. – С. 50-53.</w:t>
            </w:r>
          </w:p>
          <w:p w:rsidR="00987950" w:rsidRDefault="00987950" w:rsidP="0098795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</w:pPr>
            <w:r>
              <w:t xml:space="preserve">Крылов А., </w:t>
            </w:r>
            <w:proofErr w:type="spellStart"/>
            <w:r>
              <w:t>Зуенкова</w:t>
            </w:r>
            <w:proofErr w:type="spellEnd"/>
            <w:r>
              <w:t xml:space="preserve"> О. Реклама в России. Состояние и перспективы // http://www.reklama-mama.ru/articles/other1922.html (12 мая 2004 г.)</w:t>
            </w:r>
          </w:p>
        </w:tc>
      </w:tr>
    </w:tbl>
    <w:p w:rsidR="00591E69" w:rsidRDefault="00591E69"/>
    <w:sectPr w:rsidR="00591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865DE"/>
    <w:multiLevelType w:val="multilevel"/>
    <w:tmpl w:val="9B720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E459B7"/>
    <w:multiLevelType w:val="multilevel"/>
    <w:tmpl w:val="16422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8976E2"/>
    <w:multiLevelType w:val="multilevel"/>
    <w:tmpl w:val="09AC5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F3C"/>
    <w:rsid w:val="00221E5E"/>
    <w:rsid w:val="00591E69"/>
    <w:rsid w:val="006123D3"/>
    <w:rsid w:val="00987950"/>
    <w:rsid w:val="00A5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26DF4"/>
  <w15:chartTrackingRefBased/>
  <w15:docId w15:val="{5F0A0C35-2565-46B9-A315-0DDFEB90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21E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21E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E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21E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221E5E"/>
    <w:rPr>
      <w:color w:val="0000FF"/>
      <w:u w:val="single"/>
    </w:rPr>
  </w:style>
  <w:style w:type="paragraph" w:customStyle="1" w:styleId="otstup">
    <w:name w:val="otstup"/>
    <w:basedOn w:val="a"/>
    <w:rsid w:val="00221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612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123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3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-institute.tsu.tula.ru/moodle/pluginfile.php/10677/mod_resource/content/0/fizra/kora/kora6/kora_6_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pluginfile.php/10677/mod_resource/content/0/fizra/kora/kora5/kora_5_1.html" TargetMode="External"/><Relationship Id="rId5" Type="http://schemas.openxmlformats.org/officeDocument/2006/relationships/hyperlink" Target="https://i-institute.tsu.tula.ru/moodle/pluginfile.php/10677/mod_resource/content/0/fizra/doc/tit.list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748</Words>
  <Characters>4268</Characters>
  <Application>Microsoft Office Word</Application>
  <DocSecurity>0</DocSecurity>
  <Lines>35</Lines>
  <Paragraphs>10</Paragraphs>
  <ScaleCrop>false</ScaleCrop>
  <Company>Reanimator Extreme Edition</Company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2022-05-20T05:22:00Z</dcterms:created>
  <dcterms:modified xsi:type="dcterms:W3CDTF">2022-05-20T05:24:00Z</dcterms:modified>
</cp:coreProperties>
</file>