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Министерство транспорта Российской Федерации</w:t>
      </w: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Федеральное агентство железнодорожного транспорта</w:t>
      </w: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Федеральное государственное бюджетное образовательное учреждение высшего образования</w:t>
      </w: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«Дальневосточный государственный университет путей сообщения»</w:t>
      </w: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Кафедра «Финансы и бухгалтерский учет»</w:t>
      </w: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С.</w:t>
      </w:r>
      <w:r w:rsidR="006D259E">
        <w:rPr>
          <w:szCs w:val="28"/>
        </w:rPr>
        <w:t xml:space="preserve"> </w:t>
      </w:r>
      <w:r w:rsidRPr="00BA6ED9">
        <w:rPr>
          <w:szCs w:val="28"/>
        </w:rPr>
        <w:t>А. Киреев, И.</w:t>
      </w:r>
      <w:r w:rsidR="006D259E">
        <w:rPr>
          <w:szCs w:val="28"/>
        </w:rPr>
        <w:t xml:space="preserve"> </w:t>
      </w:r>
      <w:r w:rsidRPr="00BA6ED9">
        <w:rPr>
          <w:szCs w:val="28"/>
        </w:rPr>
        <w:t>И. Синкевич, О.</w:t>
      </w:r>
      <w:r w:rsidR="006D259E">
        <w:rPr>
          <w:szCs w:val="28"/>
        </w:rPr>
        <w:t xml:space="preserve"> </w:t>
      </w:r>
      <w:r w:rsidRPr="00BA6ED9">
        <w:rPr>
          <w:szCs w:val="28"/>
        </w:rPr>
        <w:t>В. Чупеева</w:t>
      </w: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6515C8" w:rsidRDefault="00EB4A96" w:rsidP="00EB4A96">
      <w:pPr>
        <w:jc w:val="center"/>
        <w:rPr>
          <w:rFonts w:cs="Arial"/>
          <w:b/>
          <w:sz w:val="40"/>
          <w:szCs w:val="28"/>
        </w:rPr>
      </w:pPr>
      <w:r w:rsidRPr="006515C8">
        <w:rPr>
          <w:rFonts w:cs="Arial"/>
          <w:b/>
          <w:sz w:val="40"/>
          <w:szCs w:val="28"/>
        </w:rPr>
        <w:t>ОСНОВЫ БУХГАЛТЕРСКОГО УЧЕТА</w:t>
      </w: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Методические указания</w:t>
      </w: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по выполнению контрольной работы</w:t>
      </w:r>
    </w:p>
    <w:p w:rsidR="00EB4A96" w:rsidRDefault="00EB4A96" w:rsidP="00EB4A96">
      <w:pPr>
        <w:jc w:val="center"/>
        <w:rPr>
          <w:szCs w:val="28"/>
          <w:lang w:val="en-US"/>
        </w:rPr>
      </w:pPr>
    </w:p>
    <w:p w:rsidR="006515C8" w:rsidRDefault="006515C8" w:rsidP="00EB4A96">
      <w:pPr>
        <w:jc w:val="center"/>
        <w:rPr>
          <w:szCs w:val="28"/>
          <w:lang w:val="en-US"/>
        </w:rPr>
      </w:pPr>
    </w:p>
    <w:p w:rsidR="006515C8" w:rsidRDefault="006515C8" w:rsidP="00EB4A96">
      <w:pPr>
        <w:jc w:val="center"/>
        <w:rPr>
          <w:szCs w:val="28"/>
          <w:lang w:val="en-US"/>
        </w:rPr>
      </w:pPr>
    </w:p>
    <w:p w:rsidR="006515C8" w:rsidRDefault="006515C8" w:rsidP="00EB4A96">
      <w:pPr>
        <w:jc w:val="center"/>
        <w:rPr>
          <w:szCs w:val="28"/>
          <w:lang w:val="en-US"/>
        </w:rPr>
      </w:pPr>
    </w:p>
    <w:p w:rsidR="006515C8" w:rsidRDefault="006515C8" w:rsidP="00EB4A96">
      <w:pPr>
        <w:jc w:val="center"/>
        <w:rPr>
          <w:szCs w:val="28"/>
          <w:lang w:val="en-US"/>
        </w:rPr>
      </w:pPr>
    </w:p>
    <w:p w:rsidR="006515C8" w:rsidRPr="006515C8" w:rsidRDefault="006515C8" w:rsidP="00EB4A96">
      <w:pPr>
        <w:jc w:val="center"/>
        <w:rPr>
          <w:szCs w:val="28"/>
          <w:lang w:val="en-US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Хабаровск</w:t>
      </w:r>
    </w:p>
    <w:p w:rsidR="00EB4A96" w:rsidRPr="00BA6ED9" w:rsidRDefault="00EB4A96" w:rsidP="00EB4A96">
      <w:pPr>
        <w:jc w:val="center"/>
        <w:rPr>
          <w:szCs w:val="28"/>
        </w:rPr>
      </w:pPr>
      <w:r w:rsidRPr="00BA6ED9">
        <w:rPr>
          <w:szCs w:val="28"/>
        </w:rPr>
        <w:t>Издательство ДВГУПС</w:t>
      </w:r>
    </w:p>
    <w:p w:rsidR="00EB4A96" w:rsidRPr="00BA6ED9" w:rsidRDefault="00DC7F5B" w:rsidP="00EB4A96">
      <w:pPr>
        <w:jc w:val="center"/>
        <w:rPr>
          <w:szCs w:val="28"/>
        </w:rPr>
      </w:pPr>
      <w:r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2.35pt;margin-top:12.8pt;width:13.15pt;height:28.8pt;z-index:251658240" stroked="f">
            <v:textbox>
              <w:txbxContent>
                <w:p w:rsidR="00CF71B3" w:rsidRDefault="00CF71B3"/>
              </w:txbxContent>
            </v:textbox>
          </v:shape>
        </w:pict>
      </w:r>
      <w:r w:rsidR="00EB4A96" w:rsidRPr="00BA6ED9">
        <w:rPr>
          <w:szCs w:val="28"/>
        </w:rPr>
        <w:t>2016</w:t>
      </w:r>
    </w:p>
    <w:p w:rsidR="00EB4A96" w:rsidRPr="006515C8" w:rsidRDefault="00EB4A96" w:rsidP="006515C8">
      <w:pPr>
        <w:rPr>
          <w:szCs w:val="28"/>
        </w:rPr>
      </w:pPr>
      <w:r w:rsidRPr="00BA6ED9">
        <w:rPr>
          <w:szCs w:val="28"/>
        </w:rPr>
        <w:br w:type="page"/>
      </w:r>
      <w:r w:rsidRPr="006515C8">
        <w:rPr>
          <w:szCs w:val="28"/>
        </w:rPr>
        <w:lastRenderedPageBreak/>
        <w:t>УДК</w:t>
      </w:r>
      <w:r w:rsidRPr="006515C8">
        <w:rPr>
          <w:szCs w:val="28"/>
        </w:rPr>
        <w:tab/>
        <w:t>657(075.8)</w:t>
      </w:r>
    </w:p>
    <w:p w:rsidR="00EB4A96" w:rsidRPr="006515C8" w:rsidRDefault="00EB4A96" w:rsidP="006515C8">
      <w:pPr>
        <w:tabs>
          <w:tab w:val="left" w:pos="720"/>
        </w:tabs>
        <w:rPr>
          <w:szCs w:val="28"/>
        </w:rPr>
      </w:pPr>
      <w:r w:rsidRPr="006515C8">
        <w:rPr>
          <w:szCs w:val="28"/>
        </w:rPr>
        <w:t>ББК</w:t>
      </w:r>
      <w:r w:rsidRPr="006515C8">
        <w:rPr>
          <w:szCs w:val="28"/>
        </w:rPr>
        <w:tab/>
        <w:t>У</w:t>
      </w:r>
      <w:r w:rsidR="002B080F" w:rsidRPr="006515C8">
        <w:rPr>
          <w:szCs w:val="28"/>
        </w:rPr>
        <w:t xml:space="preserve"> </w:t>
      </w:r>
      <w:r w:rsidRPr="006515C8">
        <w:rPr>
          <w:szCs w:val="28"/>
        </w:rPr>
        <w:t>052</w:t>
      </w:r>
      <w:r w:rsidR="002B080F" w:rsidRPr="006515C8">
        <w:rPr>
          <w:szCs w:val="28"/>
        </w:rPr>
        <w:t>.2</w:t>
      </w:r>
      <w:r w:rsidRPr="006515C8">
        <w:rPr>
          <w:szCs w:val="28"/>
        </w:rPr>
        <w:t>я73</w:t>
      </w:r>
    </w:p>
    <w:p w:rsidR="00EB4A96" w:rsidRPr="006515C8" w:rsidRDefault="00EB4A96" w:rsidP="006515C8">
      <w:pPr>
        <w:tabs>
          <w:tab w:val="left" w:pos="720"/>
        </w:tabs>
        <w:rPr>
          <w:szCs w:val="28"/>
        </w:rPr>
      </w:pPr>
      <w:r w:rsidRPr="006515C8">
        <w:rPr>
          <w:szCs w:val="28"/>
        </w:rPr>
        <w:tab/>
        <w:t xml:space="preserve">К </w:t>
      </w:r>
      <w:r w:rsidR="00594801" w:rsidRPr="006515C8">
        <w:rPr>
          <w:szCs w:val="28"/>
        </w:rPr>
        <w:t>430</w:t>
      </w:r>
    </w:p>
    <w:p w:rsidR="00EB4A96" w:rsidRPr="006515C8" w:rsidRDefault="00EB4A96" w:rsidP="006515C8">
      <w:pPr>
        <w:jc w:val="center"/>
        <w:rPr>
          <w:szCs w:val="28"/>
        </w:rPr>
      </w:pPr>
    </w:p>
    <w:p w:rsidR="006515C8" w:rsidRDefault="00EB4A96" w:rsidP="006515C8">
      <w:pPr>
        <w:jc w:val="center"/>
        <w:rPr>
          <w:szCs w:val="28"/>
          <w:lang w:val="en-US"/>
        </w:rPr>
      </w:pPr>
      <w:r w:rsidRPr="006515C8">
        <w:rPr>
          <w:szCs w:val="28"/>
        </w:rPr>
        <w:t>Рецензент</w:t>
      </w:r>
      <w:r w:rsidR="006515C8">
        <w:rPr>
          <w:szCs w:val="28"/>
          <w:lang w:val="en-US"/>
        </w:rPr>
        <w:t xml:space="preserve"> – </w:t>
      </w:r>
      <w:r w:rsidR="006515C8">
        <w:rPr>
          <w:szCs w:val="28"/>
        </w:rPr>
        <w:t>к</w:t>
      </w:r>
      <w:r w:rsidRPr="006515C8">
        <w:rPr>
          <w:szCs w:val="28"/>
        </w:rPr>
        <w:t>андидат экономических наук</w:t>
      </w:r>
      <w:r w:rsidR="00F26688" w:rsidRPr="006515C8">
        <w:rPr>
          <w:szCs w:val="28"/>
        </w:rPr>
        <w:t xml:space="preserve"> </w:t>
      </w:r>
      <w:r w:rsidRPr="006515C8">
        <w:rPr>
          <w:szCs w:val="28"/>
        </w:rPr>
        <w:t>кафедр</w:t>
      </w:r>
      <w:r w:rsidR="00930382" w:rsidRPr="006515C8">
        <w:rPr>
          <w:szCs w:val="28"/>
        </w:rPr>
        <w:t xml:space="preserve">ы, </w:t>
      </w:r>
    </w:p>
    <w:p w:rsidR="00930382" w:rsidRPr="006515C8" w:rsidRDefault="00930382" w:rsidP="006515C8">
      <w:pPr>
        <w:jc w:val="center"/>
        <w:rPr>
          <w:szCs w:val="28"/>
        </w:rPr>
      </w:pPr>
      <w:r w:rsidRPr="006515C8">
        <w:rPr>
          <w:szCs w:val="28"/>
        </w:rPr>
        <w:t xml:space="preserve">доцент кафедры </w:t>
      </w:r>
      <w:r w:rsidR="00EB4A96" w:rsidRPr="006515C8">
        <w:rPr>
          <w:szCs w:val="28"/>
        </w:rPr>
        <w:t>«</w:t>
      </w:r>
      <w:r w:rsidR="00F26688" w:rsidRPr="006515C8">
        <w:rPr>
          <w:szCs w:val="28"/>
        </w:rPr>
        <w:t>Финансы и бухгалтерский учет</w:t>
      </w:r>
      <w:r w:rsidR="00EB4A96" w:rsidRPr="006515C8">
        <w:rPr>
          <w:szCs w:val="28"/>
        </w:rPr>
        <w:t xml:space="preserve">» </w:t>
      </w:r>
      <w:r w:rsidR="006515C8">
        <w:rPr>
          <w:szCs w:val="28"/>
        </w:rPr>
        <w:t>ДВГУПС</w:t>
      </w:r>
    </w:p>
    <w:p w:rsidR="00EB4A96" w:rsidRPr="006515C8" w:rsidRDefault="00A93767" w:rsidP="006515C8">
      <w:pPr>
        <w:jc w:val="center"/>
        <w:rPr>
          <w:i/>
          <w:szCs w:val="28"/>
        </w:rPr>
      </w:pPr>
      <w:r w:rsidRPr="006515C8">
        <w:rPr>
          <w:i/>
          <w:szCs w:val="28"/>
        </w:rPr>
        <w:t>А.</w:t>
      </w:r>
      <w:r w:rsidR="006D259E">
        <w:rPr>
          <w:i/>
          <w:szCs w:val="28"/>
        </w:rPr>
        <w:t xml:space="preserve"> </w:t>
      </w:r>
      <w:r w:rsidRPr="006515C8">
        <w:rPr>
          <w:i/>
          <w:szCs w:val="28"/>
        </w:rPr>
        <w:t>В. Лапаева</w:t>
      </w:r>
    </w:p>
    <w:p w:rsidR="006515C8" w:rsidRDefault="006515C8" w:rsidP="006515C8">
      <w:pPr>
        <w:jc w:val="both"/>
        <w:rPr>
          <w:b/>
          <w:szCs w:val="28"/>
        </w:rPr>
      </w:pPr>
    </w:p>
    <w:p w:rsidR="006515C8" w:rsidRPr="006515C8" w:rsidRDefault="006515C8" w:rsidP="006515C8">
      <w:pPr>
        <w:jc w:val="both"/>
        <w:rPr>
          <w:b/>
          <w:szCs w:val="28"/>
        </w:rPr>
      </w:pPr>
      <w:r>
        <w:rPr>
          <w:b/>
          <w:szCs w:val="28"/>
        </w:rPr>
        <w:t xml:space="preserve">            </w:t>
      </w:r>
      <w:r w:rsidRPr="006515C8">
        <w:rPr>
          <w:b/>
          <w:szCs w:val="28"/>
        </w:rPr>
        <w:t>Киреев, С.</w:t>
      </w:r>
      <w:r w:rsidR="006D259E">
        <w:rPr>
          <w:b/>
          <w:szCs w:val="28"/>
        </w:rPr>
        <w:t xml:space="preserve"> </w:t>
      </w:r>
      <w:r w:rsidRPr="006515C8">
        <w:rPr>
          <w:b/>
          <w:szCs w:val="28"/>
        </w:rPr>
        <w:t>А.</w:t>
      </w:r>
    </w:p>
    <w:tbl>
      <w:tblPr>
        <w:tblW w:w="0" w:type="auto"/>
        <w:tblLook w:val="01E0"/>
      </w:tblPr>
      <w:tblGrid>
        <w:gridCol w:w="995"/>
        <w:gridCol w:w="8859"/>
      </w:tblGrid>
      <w:tr w:rsidR="00EB4A96" w:rsidRPr="006515C8" w:rsidTr="006515C8">
        <w:tc>
          <w:tcPr>
            <w:tcW w:w="995" w:type="dxa"/>
          </w:tcPr>
          <w:p w:rsidR="00EB4A96" w:rsidRPr="006515C8" w:rsidRDefault="00EB4A96" w:rsidP="006515C8">
            <w:pPr>
              <w:jc w:val="center"/>
              <w:rPr>
                <w:szCs w:val="28"/>
              </w:rPr>
            </w:pPr>
            <w:r w:rsidRPr="006515C8">
              <w:rPr>
                <w:szCs w:val="28"/>
              </w:rPr>
              <w:t>К 430</w:t>
            </w:r>
          </w:p>
        </w:tc>
        <w:tc>
          <w:tcPr>
            <w:tcW w:w="8859" w:type="dxa"/>
          </w:tcPr>
          <w:p w:rsidR="00EB4A96" w:rsidRPr="006515C8" w:rsidRDefault="002B080F" w:rsidP="00993A79">
            <w:pPr>
              <w:ind w:firstLine="425"/>
              <w:jc w:val="both"/>
              <w:rPr>
                <w:szCs w:val="28"/>
              </w:rPr>
            </w:pPr>
            <w:r w:rsidRPr="006515C8">
              <w:rPr>
                <w:szCs w:val="28"/>
              </w:rPr>
              <w:t>Основы б</w:t>
            </w:r>
            <w:r w:rsidR="00EB4A96" w:rsidRPr="006515C8">
              <w:rPr>
                <w:szCs w:val="28"/>
              </w:rPr>
              <w:t>ухгалтерск</w:t>
            </w:r>
            <w:r w:rsidRPr="006515C8">
              <w:rPr>
                <w:szCs w:val="28"/>
              </w:rPr>
              <w:t>ого</w:t>
            </w:r>
            <w:r w:rsidR="00EB4A96" w:rsidRPr="006515C8">
              <w:rPr>
                <w:szCs w:val="28"/>
              </w:rPr>
              <w:t xml:space="preserve"> учет</w:t>
            </w:r>
            <w:r w:rsidRPr="006515C8">
              <w:rPr>
                <w:szCs w:val="28"/>
              </w:rPr>
              <w:t>а</w:t>
            </w:r>
            <w:r w:rsidR="00EB4A96" w:rsidRPr="006515C8">
              <w:rPr>
                <w:szCs w:val="28"/>
              </w:rPr>
              <w:t> : метод. указан</w:t>
            </w:r>
            <w:r w:rsidRPr="006515C8">
              <w:rPr>
                <w:szCs w:val="28"/>
              </w:rPr>
              <w:t>ия / С.</w:t>
            </w:r>
            <w:r w:rsidR="006D259E">
              <w:rPr>
                <w:szCs w:val="28"/>
              </w:rPr>
              <w:t xml:space="preserve"> </w:t>
            </w:r>
            <w:r w:rsidRPr="006515C8">
              <w:rPr>
                <w:szCs w:val="28"/>
              </w:rPr>
              <w:t>А. Киреев, И.</w:t>
            </w:r>
            <w:r w:rsidR="006D259E">
              <w:rPr>
                <w:szCs w:val="28"/>
              </w:rPr>
              <w:t xml:space="preserve"> </w:t>
            </w:r>
            <w:r w:rsidRPr="006515C8">
              <w:rPr>
                <w:szCs w:val="28"/>
              </w:rPr>
              <w:t>И. Синкевич, О.</w:t>
            </w:r>
            <w:r w:rsidR="006D259E">
              <w:rPr>
                <w:szCs w:val="28"/>
              </w:rPr>
              <w:t xml:space="preserve"> </w:t>
            </w:r>
            <w:r w:rsidRPr="006515C8">
              <w:rPr>
                <w:szCs w:val="28"/>
              </w:rPr>
              <w:t>В. Чупеева.</w:t>
            </w:r>
            <w:r w:rsidR="00EB4A96" w:rsidRPr="006515C8">
              <w:rPr>
                <w:szCs w:val="28"/>
              </w:rPr>
              <w:t xml:space="preserve"> – Ха</w:t>
            </w:r>
            <w:r w:rsidR="00286E05" w:rsidRPr="006515C8">
              <w:rPr>
                <w:szCs w:val="28"/>
              </w:rPr>
              <w:t>баровск :</w:t>
            </w:r>
            <w:r w:rsidR="006515C8">
              <w:rPr>
                <w:szCs w:val="28"/>
              </w:rPr>
              <w:t xml:space="preserve"> Изд-во ДВГУПС, </w:t>
            </w:r>
            <w:r w:rsidR="00286E05" w:rsidRPr="006515C8">
              <w:rPr>
                <w:szCs w:val="28"/>
              </w:rPr>
              <w:t>2016</w:t>
            </w:r>
            <w:r w:rsidR="00EB4A96" w:rsidRPr="006515C8">
              <w:rPr>
                <w:szCs w:val="28"/>
              </w:rPr>
              <w:t>. – 3</w:t>
            </w:r>
            <w:r w:rsidR="00993A79">
              <w:rPr>
                <w:szCs w:val="28"/>
              </w:rPr>
              <w:t>4</w:t>
            </w:r>
            <w:r w:rsidR="00EB4A96" w:rsidRPr="006515C8">
              <w:rPr>
                <w:szCs w:val="28"/>
              </w:rPr>
              <w:t xml:space="preserve"> с.</w:t>
            </w:r>
            <w:r w:rsidR="006515C8">
              <w:rPr>
                <w:szCs w:val="28"/>
              </w:rPr>
              <w:t xml:space="preserve"> : ил.</w:t>
            </w:r>
          </w:p>
        </w:tc>
      </w:tr>
    </w:tbl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ind w:firstLine="425"/>
        <w:jc w:val="both"/>
        <w:rPr>
          <w:szCs w:val="28"/>
        </w:rPr>
      </w:pPr>
      <w:r w:rsidRPr="006515C8">
        <w:rPr>
          <w:szCs w:val="28"/>
        </w:rPr>
        <w:t xml:space="preserve">Методические указания </w:t>
      </w:r>
      <w:r w:rsidRPr="006515C8">
        <w:rPr>
          <w:rFonts w:cs="Arial"/>
          <w:bCs/>
          <w:szCs w:val="28"/>
        </w:rPr>
        <w:t xml:space="preserve">соответствуют </w:t>
      </w:r>
      <w:r w:rsidR="006515C8">
        <w:rPr>
          <w:rFonts w:cs="Arial"/>
          <w:bCs/>
          <w:szCs w:val="28"/>
        </w:rPr>
        <w:t>рабочей программе</w:t>
      </w:r>
      <w:r w:rsidRPr="006515C8">
        <w:rPr>
          <w:rFonts w:cs="Arial"/>
          <w:bCs/>
          <w:szCs w:val="28"/>
        </w:rPr>
        <w:t xml:space="preserve"> </w:t>
      </w:r>
      <w:r w:rsidR="006515C8" w:rsidRPr="006515C8">
        <w:rPr>
          <w:szCs w:val="28"/>
        </w:rPr>
        <w:t>дисци</w:t>
      </w:r>
      <w:r w:rsidR="006515C8" w:rsidRPr="006515C8">
        <w:rPr>
          <w:szCs w:val="28"/>
        </w:rPr>
        <w:t>п</w:t>
      </w:r>
      <w:r w:rsidR="006515C8" w:rsidRPr="006515C8">
        <w:rPr>
          <w:szCs w:val="28"/>
        </w:rPr>
        <w:t>лин</w:t>
      </w:r>
      <w:r w:rsidR="006515C8">
        <w:rPr>
          <w:szCs w:val="28"/>
        </w:rPr>
        <w:t>ы</w:t>
      </w:r>
      <w:r w:rsidR="006515C8" w:rsidRPr="006515C8">
        <w:rPr>
          <w:szCs w:val="28"/>
        </w:rPr>
        <w:t xml:space="preserve"> «</w:t>
      </w:r>
      <w:r w:rsidR="00EF65D4">
        <w:rPr>
          <w:szCs w:val="28"/>
        </w:rPr>
        <w:t>Б</w:t>
      </w:r>
      <w:r w:rsidR="006515C8" w:rsidRPr="006515C8">
        <w:rPr>
          <w:szCs w:val="28"/>
        </w:rPr>
        <w:t>ухгалтерск</w:t>
      </w:r>
      <w:r w:rsidR="00EF65D4">
        <w:rPr>
          <w:szCs w:val="28"/>
        </w:rPr>
        <w:t>ий</w:t>
      </w:r>
      <w:r w:rsidR="006515C8" w:rsidRPr="006515C8">
        <w:rPr>
          <w:szCs w:val="28"/>
        </w:rPr>
        <w:t xml:space="preserve"> учет»</w:t>
      </w:r>
      <w:r w:rsidR="006515C8">
        <w:rPr>
          <w:szCs w:val="28"/>
        </w:rPr>
        <w:t>.</w:t>
      </w:r>
    </w:p>
    <w:p w:rsidR="00EB4A96" w:rsidRPr="006515C8" w:rsidRDefault="00EB4A96" w:rsidP="006515C8">
      <w:pPr>
        <w:ind w:firstLine="425"/>
        <w:jc w:val="both"/>
        <w:rPr>
          <w:spacing w:val="-2"/>
          <w:szCs w:val="28"/>
        </w:rPr>
      </w:pPr>
      <w:r w:rsidRPr="006515C8">
        <w:rPr>
          <w:spacing w:val="-2"/>
          <w:szCs w:val="28"/>
        </w:rPr>
        <w:t>Содерж</w:t>
      </w:r>
      <w:r w:rsidR="006515C8" w:rsidRPr="006515C8">
        <w:rPr>
          <w:spacing w:val="-2"/>
          <w:szCs w:val="28"/>
        </w:rPr>
        <w:t>а</w:t>
      </w:r>
      <w:r w:rsidRPr="006515C8">
        <w:rPr>
          <w:spacing w:val="-2"/>
          <w:szCs w:val="28"/>
        </w:rPr>
        <w:t>т программу курса, основные теоретические положения, м</w:t>
      </w:r>
      <w:r w:rsidRPr="006515C8">
        <w:rPr>
          <w:spacing w:val="-2"/>
          <w:szCs w:val="28"/>
        </w:rPr>
        <w:t>е</w:t>
      </w:r>
      <w:r w:rsidRPr="006515C8">
        <w:rPr>
          <w:spacing w:val="-2"/>
          <w:szCs w:val="28"/>
        </w:rPr>
        <w:t>тодические указания по выполнению и оформлению контрольной работы, задания для каждой части работы, исходные данные по вариантам, пер</w:t>
      </w:r>
      <w:r w:rsidRPr="006515C8">
        <w:rPr>
          <w:spacing w:val="-2"/>
          <w:szCs w:val="28"/>
        </w:rPr>
        <w:t>е</w:t>
      </w:r>
      <w:r w:rsidRPr="006515C8">
        <w:rPr>
          <w:spacing w:val="-2"/>
          <w:szCs w:val="28"/>
        </w:rPr>
        <w:t xml:space="preserve">чень основных вопросов к </w:t>
      </w:r>
      <w:r w:rsidR="00EF65D4">
        <w:rPr>
          <w:spacing w:val="-2"/>
          <w:szCs w:val="28"/>
        </w:rPr>
        <w:t>экзамену</w:t>
      </w:r>
      <w:r w:rsidRPr="006515C8">
        <w:rPr>
          <w:spacing w:val="-2"/>
          <w:szCs w:val="28"/>
        </w:rPr>
        <w:t xml:space="preserve"> по всему курсу изучения дисциплины.</w:t>
      </w:r>
    </w:p>
    <w:p w:rsidR="00EB4A96" w:rsidRPr="006515C8" w:rsidRDefault="006515C8" w:rsidP="006515C8">
      <w:pPr>
        <w:ind w:firstLine="425"/>
        <w:jc w:val="both"/>
        <w:rPr>
          <w:szCs w:val="28"/>
        </w:rPr>
      </w:pPr>
      <w:r>
        <w:rPr>
          <w:szCs w:val="28"/>
        </w:rPr>
        <w:t>П</w:t>
      </w:r>
      <w:r w:rsidR="00EB4A96" w:rsidRPr="006515C8">
        <w:rPr>
          <w:szCs w:val="28"/>
        </w:rPr>
        <w:t xml:space="preserve">редназначены для студентов </w:t>
      </w:r>
      <w:r w:rsidR="00EF65D4">
        <w:rPr>
          <w:szCs w:val="28"/>
        </w:rPr>
        <w:t>3</w:t>
      </w:r>
      <w:r w:rsidR="00EB4A96" w:rsidRPr="006515C8">
        <w:rPr>
          <w:szCs w:val="28"/>
        </w:rPr>
        <w:t xml:space="preserve">-го курса </w:t>
      </w:r>
      <w:r w:rsidR="00286E05" w:rsidRPr="006515C8">
        <w:rPr>
          <w:szCs w:val="28"/>
        </w:rPr>
        <w:t>заочной формы обучения</w:t>
      </w:r>
      <w:r w:rsidR="00EB4A96" w:rsidRPr="006515C8">
        <w:rPr>
          <w:szCs w:val="28"/>
        </w:rPr>
        <w:t xml:space="preserve"> </w:t>
      </w:r>
      <w:r w:rsidRPr="006515C8">
        <w:rPr>
          <w:rFonts w:cs="Arial"/>
          <w:bCs/>
          <w:szCs w:val="28"/>
        </w:rPr>
        <w:t xml:space="preserve">по направлению </w:t>
      </w:r>
      <w:r w:rsidR="00EF65D4">
        <w:rPr>
          <w:rFonts w:cs="Arial"/>
          <w:bCs/>
          <w:szCs w:val="28"/>
        </w:rPr>
        <w:t>38</w:t>
      </w:r>
      <w:r w:rsidRPr="006515C8">
        <w:rPr>
          <w:rFonts w:cs="Arial"/>
          <w:bCs/>
          <w:szCs w:val="28"/>
        </w:rPr>
        <w:t>.03.0</w:t>
      </w:r>
      <w:r w:rsidR="00EF65D4">
        <w:rPr>
          <w:rFonts w:cs="Arial"/>
          <w:bCs/>
          <w:szCs w:val="28"/>
        </w:rPr>
        <w:t>6</w:t>
      </w:r>
      <w:r w:rsidRPr="006515C8">
        <w:rPr>
          <w:szCs w:val="28"/>
        </w:rPr>
        <w:t xml:space="preserve"> «</w:t>
      </w:r>
      <w:r w:rsidR="00EF65D4">
        <w:rPr>
          <w:szCs w:val="28"/>
        </w:rPr>
        <w:t>Торговое дело</w:t>
      </w:r>
      <w:r w:rsidRPr="006515C8">
        <w:rPr>
          <w:szCs w:val="28"/>
        </w:rPr>
        <w:t>»</w:t>
      </w:r>
      <w:r w:rsidRPr="006515C8">
        <w:rPr>
          <w:rFonts w:cs="Arial"/>
          <w:bCs/>
          <w:szCs w:val="28"/>
        </w:rPr>
        <w:t>.</w:t>
      </w:r>
    </w:p>
    <w:p w:rsidR="00EB4A96" w:rsidRDefault="00EB4A96" w:rsidP="006515C8">
      <w:pPr>
        <w:jc w:val="center"/>
        <w:rPr>
          <w:szCs w:val="28"/>
        </w:rPr>
      </w:pPr>
    </w:p>
    <w:p w:rsidR="006515C8" w:rsidRDefault="006515C8" w:rsidP="006515C8">
      <w:pPr>
        <w:jc w:val="center"/>
        <w:rPr>
          <w:szCs w:val="28"/>
        </w:rPr>
      </w:pPr>
    </w:p>
    <w:p w:rsidR="006515C8" w:rsidRDefault="006515C8" w:rsidP="006515C8">
      <w:pPr>
        <w:jc w:val="center"/>
        <w:rPr>
          <w:szCs w:val="28"/>
        </w:rPr>
      </w:pPr>
    </w:p>
    <w:p w:rsidR="006515C8" w:rsidRDefault="006515C8" w:rsidP="006515C8">
      <w:pPr>
        <w:jc w:val="center"/>
        <w:rPr>
          <w:szCs w:val="28"/>
        </w:rPr>
      </w:pPr>
    </w:p>
    <w:p w:rsidR="006515C8" w:rsidRDefault="006515C8" w:rsidP="006515C8">
      <w:pPr>
        <w:jc w:val="center"/>
        <w:rPr>
          <w:szCs w:val="28"/>
        </w:rPr>
      </w:pPr>
    </w:p>
    <w:p w:rsidR="006515C8" w:rsidRDefault="006515C8" w:rsidP="006515C8">
      <w:pPr>
        <w:jc w:val="center"/>
        <w:rPr>
          <w:szCs w:val="28"/>
        </w:rPr>
      </w:pPr>
    </w:p>
    <w:p w:rsidR="006515C8" w:rsidRDefault="006515C8" w:rsidP="006515C8">
      <w:pPr>
        <w:jc w:val="center"/>
        <w:rPr>
          <w:szCs w:val="28"/>
        </w:rPr>
      </w:pPr>
    </w:p>
    <w:p w:rsidR="006515C8" w:rsidRPr="006515C8" w:rsidRDefault="006515C8" w:rsidP="006515C8">
      <w:pPr>
        <w:jc w:val="center"/>
        <w:rPr>
          <w:szCs w:val="28"/>
        </w:rPr>
      </w:pPr>
    </w:p>
    <w:p w:rsidR="00EB4A96" w:rsidRPr="006515C8" w:rsidRDefault="00EB4A96" w:rsidP="006515C8">
      <w:pPr>
        <w:ind w:firstLine="6804"/>
        <w:rPr>
          <w:szCs w:val="28"/>
        </w:rPr>
      </w:pPr>
      <w:r w:rsidRPr="006515C8">
        <w:rPr>
          <w:szCs w:val="28"/>
        </w:rPr>
        <w:t>УДК  657(075.8)</w:t>
      </w:r>
    </w:p>
    <w:p w:rsidR="00EB4A96" w:rsidRPr="006515C8" w:rsidRDefault="00EB4A96" w:rsidP="006515C8">
      <w:pPr>
        <w:ind w:firstLine="6804"/>
        <w:rPr>
          <w:szCs w:val="28"/>
        </w:rPr>
      </w:pPr>
      <w:r w:rsidRPr="006515C8">
        <w:rPr>
          <w:szCs w:val="28"/>
        </w:rPr>
        <w:t>ББК  У</w:t>
      </w:r>
      <w:r w:rsidR="00286E05" w:rsidRPr="006515C8">
        <w:rPr>
          <w:szCs w:val="28"/>
        </w:rPr>
        <w:t xml:space="preserve"> </w:t>
      </w:r>
      <w:r w:rsidRPr="006515C8">
        <w:rPr>
          <w:szCs w:val="28"/>
        </w:rPr>
        <w:t>052я73</w:t>
      </w: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jc w:val="center"/>
        <w:rPr>
          <w:szCs w:val="28"/>
        </w:rPr>
      </w:pPr>
    </w:p>
    <w:p w:rsidR="00EB4A96" w:rsidRPr="006515C8" w:rsidRDefault="00EB4A96" w:rsidP="006515C8">
      <w:pPr>
        <w:ind w:firstLine="425"/>
        <w:rPr>
          <w:rFonts w:cs="Arial"/>
          <w:bCs/>
          <w:szCs w:val="28"/>
        </w:rPr>
      </w:pPr>
    </w:p>
    <w:p w:rsidR="00286E05" w:rsidRPr="006515C8" w:rsidRDefault="00286E05" w:rsidP="006515C8">
      <w:pPr>
        <w:ind w:firstLine="425"/>
        <w:rPr>
          <w:rFonts w:cs="Arial"/>
          <w:bCs/>
          <w:szCs w:val="28"/>
        </w:rPr>
      </w:pPr>
    </w:p>
    <w:p w:rsidR="00EB4A96" w:rsidRPr="006515C8" w:rsidRDefault="00DC7F5B" w:rsidP="006515C8">
      <w:pPr>
        <w:tabs>
          <w:tab w:val="right" w:pos="9639"/>
        </w:tabs>
        <w:rPr>
          <w:szCs w:val="28"/>
        </w:rPr>
      </w:pPr>
      <w:r>
        <w:rPr>
          <w:noProof/>
          <w:szCs w:val="28"/>
        </w:rPr>
        <w:pict>
          <v:shape id="_x0000_s1028" type="#_x0000_t202" style="position:absolute;margin-left:-10.6pt;margin-top:22.3pt;width:23pt;height:24.75pt;z-index:251659264" stroked="f">
            <v:textbox>
              <w:txbxContent>
                <w:p w:rsidR="00CF71B3" w:rsidRDefault="00CF71B3"/>
              </w:txbxContent>
            </v:textbox>
          </v:shape>
        </w:pict>
      </w:r>
      <w:r w:rsidR="00EB4A96" w:rsidRPr="006515C8">
        <w:rPr>
          <w:szCs w:val="28"/>
        </w:rPr>
        <w:tab/>
        <w:t>© ДВГУПС, 20</w:t>
      </w:r>
      <w:r w:rsidR="00286E05" w:rsidRPr="006515C8">
        <w:rPr>
          <w:szCs w:val="28"/>
        </w:rPr>
        <w:t>16</w:t>
      </w:r>
    </w:p>
    <w:p w:rsidR="00EB4A96" w:rsidRPr="00D83CDE" w:rsidRDefault="00EB4A96" w:rsidP="00D83CDE">
      <w:pPr>
        <w:pStyle w:val="1"/>
      </w:pPr>
      <w:bookmarkStart w:id="0" w:name="_Toc199644063"/>
      <w:bookmarkStart w:id="1" w:name="_Toc464653032"/>
      <w:r w:rsidRPr="00D83CDE">
        <w:lastRenderedPageBreak/>
        <w:t>ВВЕДЕНИЕ</w:t>
      </w:r>
      <w:bookmarkEnd w:id="0"/>
      <w:bookmarkEnd w:id="1"/>
    </w:p>
    <w:p w:rsidR="00D83CDE" w:rsidRDefault="00D83CDE" w:rsidP="005004CD">
      <w:pPr>
        <w:ind w:firstLine="425"/>
        <w:jc w:val="both"/>
        <w:rPr>
          <w:rFonts w:cs="Arial"/>
          <w:szCs w:val="28"/>
        </w:rPr>
      </w:pPr>
    </w:p>
    <w:p w:rsidR="00EB4A96" w:rsidRPr="00EF65D4" w:rsidRDefault="00EB4A96" w:rsidP="005004CD">
      <w:pPr>
        <w:ind w:firstLine="425"/>
        <w:jc w:val="both"/>
        <w:rPr>
          <w:rFonts w:cs="Arial"/>
          <w:szCs w:val="28"/>
        </w:rPr>
      </w:pPr>
      <w:r w:rsidRPr="00EF65D4">
        <w:rPr>
          <w:rFonts w:cs="Arial"/>
          <w:szCs w:val="28"/>
        </w:rPr>
        <w:t>Дисциплина «</w:t>
      </w:r>
      <w:r w:rsidR="00286E05" w:rsidRPr="00EF65D4">
        <w:rPr>
          <w:rFonts w:cs="Arial"/>
          <w:caps/>
          <w:szCs w:val="28"/>
        </w:rPr>
        <w:t>б</w:t>
      </w:r>
      <w:r w:rsidRPr="00EF65D4">
        <w:rPr>
          <w:rFonts w:cs="Arial"/>
          <w:szCs w:val="28"/>
        </w:rPr>
        <w:t>ухгалтерск</w:t>
      </w:r>
      <w:r w:rsidR="00EF65D4" w:rsidRPr="00EF65D4">
        <w:rPr>
          <w:rFonts w:cs="Arial"/>
          <w:szCs w:val="28"/>
        </w:rPr>
        <w:t>ий</w:t>
      </w:r>
      <w:r w:rsidRPr="00EF65D4">
        <w:rPr>
          <w:rFonts w:cs="Arial"/>
          <w:szCs w:val="28"/>
        </w:rPr>
        <w:t xml:space="preserve"> учет» является одной из </w:t>
      </w:r>
      <w:r w:rsidR="00EF65D4">
        <w:rPr>
          <w:rFonts w:cs="Arial"/>
          <w:szCs w:val="28"/>
        </w:rPr>
        <w:t>базовых</w:t>
      </w:r>
      <w:r w:rsidRPr="00EF65D4">
        <w:rPr>
          <w:rFonts w:cs="Arial"/>
          <w:szCs w:val="28"/>
        </w:rPr>
        <w:t xml:space="preserve"> дисц</w:t>
      </w:r>
      <w:r w:rsidRPr="00EF65D4">
        <w:rPr>
          <w:rFonts w:cs="Arial"/>
          <w:szCs w:val="28"/>
        </w:rPr>
        <w:t>и</w:t>
      </w:r>
      <w:r w:rsidRPr="00EF65D4">
        <w:rPr>
          <w:rFonts w:cs="Arial"/>
          <w:szCs w:val="28"/>
        </w:rPr>
        <w:t xml:space="preserve">плин </w:t>
      </w:r>
      <w:r w:rsidR="00EF65D4">
        <w:rPr>
          <w:rFonts w:cs="Arial"/>
          <w:szCs w:val="28"/>
        </w:rPr>
        <w:t>профессиональной</w:t>
      </w:r>
      <w:r w:rsidR="00C27351" w:rsidRPr="00EF65D4">
        <w:rPr>
          <w:rFonts w:cs="Arial"/>
          <w:szCs w:val="28"/>
        </w:rPr>
        <w:t xml:space="preserve"> части</w:t>
      </w:r>
      <w:r w:rsidRPr="00EF65D4">
        <w:rPr>
          <w:rFonts w:cs="Arial"/>
          <w:szCs w:val="28"/>
        </w:rPr>
        <w:t xml:space="preserve"> </w:t>
      </w:r>
      <w:r w:rsidR="00C27351" w:rsidRPr="00EF65D4">
        <w:rPr>
          <w:rFonts w:cs="Arial"/>
          <w:szCs w:val="28"/>
        </w:rPr>
        <w:t xml:space="preserve">учебного плана подготовки бакалавров направления подготовки </w:t>
      </w:r>
      <w:r w:rsidR="00EF65D4">
        <w:rPr>
          <w:rFonts w:cs="Arial"/>
          <w:szCs w:val="28"/>
        </w:rPr>
        <w:t>38</w:t>
      </w:r>
      <w:r w:rsidR="00C27351" w:rsidRPr="00EF65D4">
        <w:rPr>
          <w:rFonts w:cs="Arial"/>
          <w:szCs w:val="28"/>
        </w:rPr>
        <w:t>.03.0</w:t>
      </w:r>
      <w:r w:rsidR="00EF65D4">
        <w:rPr>
          <w:rFonts w:cs="Arial"/>
          <w:szCs w:val="28"/>
        </w:rPr>
        <w:t>6</w:t>
      </w:r>
      <w:r w:rsidR="00C27351" w:rsidRPr="00EF65D4">
        <w:rPr>
          <w:rFonts w:cs="Arial"/>
          <w:szCs w:val="28"/>
        </w:rPr>
        <w:t xml:space="preserve"> «</w:t>
      </w:r>
      <w:r w:rsidR="00EF65D4">
        <w:rPr>
          <w:szCs w:val="28"/>
        </w:rPr>
        <w:t>Торговое дело</w:t>
      </w:r>
      <w:r w:rsidR="00C27351" w:rsidRPr="00EF65D4">
        <w:rPr>
          <w:rFonts w:cs="Arial"/>
          <w:szCs w:val="28"/>
        </w:rPr>
        <w:t>»</w:t>
      </w:r>
      <w:r w:rsidRPr="00EF65D4">
        <w:rPr>
          <w:rFonts w:cs="Arial"/>
          <w:szCs w:val="28"/>
        </w:rPr>
        <w:t>.</w:t>
      </w:r>
    </w:p>
    <w:p w:rsidR="00EB4A96" w:rsidRPr="005004CD" w:rsidRDefault="00EB4A96" w:rsidP="005004CD">
      <w:pPr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Целью изучения дисциплины является получение студентами знаний об основных принципах и правилах бухгалтерского учета, методике в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дения бухгалтерского учета и составления бухгалтерской отчетности, о принципиальных основах аудита.</w:t>
      </w:r>
    </w:p>
    <w:p w:rsidR="00EB4A96" w:rsidRPr="00D83CDE" w:rsidRDefault="00EB4A96" w:rsidP="005004CD">
      <w:pPr>
        <w:ind w:firstLine="425"/>
        <w:jc w:val="both"/>
        <w:rPr>
          <w:rFonts w:cs="Arial"/>
          <w:spacing w:val="-2"/>
          <w:szCs w:val="28"/>
        </w:rPr>
      </w:pPr>
      <w:r w:rsidRPr="00D83CDE">
        <w:rPr>
          <w:rFonts w:cs="Arial"/>
          <w:spacing w:val="-2"/>
          <w:szCs w:val="28"/>
        </w:rPr>
        <w:t xml:space="preserve">По окончании изучения дисциплины студент должен </w:t>
      </w:r>
      <w:r w:rsidRPr="00D83CDE">
        <w:rPr>
          <w:rFonts w:cs="Arial"/>
          <w:i/>
          <w:spacing w:val="-2"/>
          <w:szCs w:val="28"/>
        </w:rPr>
        <w:t>знать</w:t>
      </w:r>
      <w:r w:rsidR="00D83CDE" w:rsidRPr="00D83CDE">
        <w:rPr>
          <w:rFonts w:cs="Arial"/>
          <w:spacing w:val="-2"/>
          <w:szCs w:val="28"/>
        </w:rPr>
        <w:t>:</w:t>
      </w:r>
      <w:r w:rsidRPr="00D83CDE">
        <w:rPr>
          <w:rFonts w:cs="Arial"/>
          <w:spacing w:val="-2"/>
          <w:szCs w:val="28"/>
        </w:rPr>
        <w:t xml:space="preserve"> организ</w:t>
      </w:r>
      <w:r w:rsidRPr="00D83CDE">
        <w:rPr>
          <w:rFonts w:cs="Arial"/>
          <w:spacing w:val="-2"/>
          <w:szCs w:val="28"/>
        </w:rPr>
        <w:t>а</w:t>
      </w:r>
      <w:r w:rsidRPr="00D83CDE">
        <w:rPr>
          <w:rFonts w:cs="Arial"/>
          <w:spacing w:val="-2"/>
          <w:szCs w:val="28"/>
        </w:rPr>
        <w:t>цию системы бухгалтерского учета; принципы, задачи и методы бухга</w:t>
      </w:r>
      <w:r w:rsidRPr="00D83CDE">
        <w:rPr>
          <w:rFonts w:cs="Arial"/>
          <w:spacing w:val="-2"/>
          <w:szCs w:val="28"/>
        </w:rPr>
        <w:t>л</w:t>
      </w:r>
      <w:r w:rsidRPr="00D83CDE">
        <w:rPr>
          <w:rFonts w:cs="Arial"/>
          <w:spacing w:val="-2"/>
          <w:szCs w:val="28"/>
        </w:rPr>
        <w:t>терского учета; приемы и способы ведения бухгалтерского учета; систему счетов бухгалтерского учета, способ двойной записи, основную корре</w:t>
      </w:r>
      <w:r w:rsidRPr="00D83CDE">
        <w:rPr>
          <w:rFonts w:cs="Arial"/>
          <w:spacing w:val="-2"/>
          <w:szCs w:val="28"/>
        </w:rPr>
        <w:t>с</w:t>
      </w:r>
      <w:r w:rsidRPr="00D83CDE">
        <w:rPr>
          <w:rFonts w:cs="Arial"/>
          <w:spacing w:val="-2"/>
          <w:szCs w:val="28"/>
        </w:rPr>
        <w:t>понденцию счетов; План счетов бухгалтерского учета финансово-хозяйст</w:t>
      </w:r>
      <w:r w:rsidR="00D83CDE">
        <w:rPr>
          <w:rFonts w:cs="Arial"/>
          <w:spacing w:val="-2"/>
          <w:szCs w:val="28"/>
        </w:rPr>
        <w:softHyphen/>
      </w:r>
      <w:r w:rsidRPr="00D83CDE">
        <w:rPr>
          <w:rFonts w:cs="Arial"/>
          <w:spacing w:val="-2"/>
          <w:szCs w:val="28"/>
        </w:rPr>
        <w:t>вен</w:t>
      </w:r>
      <w:r w:rsidR="00D83CDE">
        <w:rPr>
          <w:rFonts w:cs="Arial"/>
          <w:spacing w:val="-2"/>
          <w:szCs w:val="28"/>
        </w:rPr>
        <w:softHyphen/>
      </w:r>
      <w:r w:rsidRPr="00D83CDE">
        <w:rPr>
          <w:rFonts w:cs="Arial"/>
          <w:spacing w:val="-2"/>
          <w:szCs w:val="28"/>
        </w:rPr>
        <w:t>ной деятельности организаций; нормативное регулирование бухга</w:t>
      </w:r>
      <w:r w:rsidRPr="00D83CDE">
        <w:rPr>
          <w:rFonts w:cs="Arial"/>
          <w:spacing w:val="-2"/>
          <w:szCs w:val="28"/>
        </w:rPr>
        <w:t>л</w:t>
      </w:r>
      <w:r w:rsidRPr="00D83CDE">
        <w:rPr>
          <w:rFonts w:cs="Arial"/>
          <w:spacing w:val="-2"/>
          <w:szCs w:val="28"/>
        </w:rPr>
        <w:t>терского учета; порядок оформления и обработки бухгалтерской док</w:t>
      </w:r>
      <w:r w:rsidRPr="00D83CDE">
        <w:rPr>
          <w:rFonts w:cs="Arial"/>
          <w:spacing w:val="-2"/>
          <w:szCs w:val="28"/>
        </w:rPr>
        <w:t>у</w:t>
      </w:r>
      <w:r w:rsidRPr="00D83CDE">
        <w:rPr>
          <w:rFonts w:cs="Arial"/>
          <w:spacing w:val="-2"/>
          <w:szCs w:val="28"/>
        </w:rPr>
        <w:t>ментации; регистры и формы бухгалтерского учета; порядок бухгалте</w:t>
      </w:r>
      <w:r w:rsidRPr="00D83CDE">
        <w:rPr>
          <w:rFonts w:cs="Arial"/>
          <w:spacing w:val="-2"/>
          <w:szCs w:val="28"/>
        </w:rPr>
        <w:t>р</w:t>
      </w:r>
      <w:r w:rsidRPr="00D83CDE">
        <w:rPr>
          <w:rFonts w:cs="Arial"/>
          <w:spacing w:val="-2"/>
          <w:szCs w:val="28"/>
        </w:rPr>
        <w:t>ского учета основных объектов имущества и обязательств коммерческих организаций (основных средств, нематериальных активов, материально-производственных запасов, труда и его оплаты, затрат на производство, реализации продукции, финансовых результатов, налогообложения, со</w:t>
      </w:r>
      <w:r w:rsidRPr="00D83CDE">
        <w:rPr>
          <w:rFonts w:cs="Arial"/>
          <w:spacing w:val="-2"/>
          <w:szCs w:val="28"/>
        </w:rPr>
        <w:t>б</w:t>
      </w:r>
      <w:r w:rsidRPr="00D83CDE">
        <w:rPr>
          <w:rFonts w:cs="Arial"/>
          <w:spacing w:val="-2"/>
          <w:szCs w:val="28"/>
        </w:rPr>
        <w:t>ственного и привлеченного капитала, дебиторской и кредиторской задо</w:t>
      </w:r>
      <w:r w:rsidRPr="00D83CDE">
        <w:rPr>
          <w:rFonts w:cs="Arial"/>
          <w:spacing w:val="-2"/>
          <w:szCs w:val="28"/>
        </w:rPr>
        <w:t>л</w:t>
      </w:r>
      <w:r w:rsidRPr="00D83CDE">
        <w:rPr>
          <w:rFonts w:cs="Arial"/>
          <w:spacing w:val="-2"/>
          <w:szCs w:val="28"/>
        </w:rPr>
        <w:t>женности); принципы и порядок составления бухгалтерской финансовой отчетности; особенности международных правил ведения бухгалтерского учета и международных стандартов составления финансовой отчетности; особенности ведения учета с использованием компьютера; организацию бухгалтерской службы, права, обязанности и ответственность лиц, отве</w:t>
      </w:r>
      <w:r w:rsidRPr="00D83CDE">
        <w:rPr>
          <w:rFonts w:cs="Arial"/>
          <w:spacing w:val="-2"/>
          <w:szCs w:val="28"/>
        </w:rPr>
        <w:t>т</w:t>
      </w:r>
      <w:r w:rsidRPr="00D83CDE">
        <w:rPr>
          <w:rFonts w:cs="Arial"/>
          <w:spacing w:val="-2"/>
          <w:szCs w:val="28"/>
        </w:rPr>
        <w:t>ственных за ведение учета и составление отчетности.</w:t>
      </w:r>
    </w:p>
    <w:p w:rsidR="00EB4A96" w:rsidRPr="005004CD" w:rsidRDefault="00EB4A96" w:rsidP="005004CD">
      <w:pPr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Студенты заочной формы обучения должны самостоятельно изучить материал всех тем рабочей программы дисциплины, выполнить ко</w:t>
      </w:r>
      <w:r w:rsidRPr="005004CD">
        <w:rPr>
          <w:rFonts w:cs="Arial"/>
          <w:szCs w:val="28"/>
        </w:rPr>
        <w:t>н</w:t>
      </w:r>
      <w:r w:rsidRPr="005004CD">
        <w:rPr>
          <w:rFonts w:cs="Arial"/>
          <w:szCs w:val="28"/>
        </w:rPr>
        <w:t xml:space="preserve">трольную работу, подготовиться к сдаче </w:t>
      </w:r>
      <w:r w:rsidR="001C5983">
        <w:rPr>
          <w:rFonts w:cs="Arial"/>
          <w:szCs w:val="28"/>
        </w:rPr>
        <w:t>экзамена</w:t>
      </w:r>
      <w:r w:rsidRPr="005004CD">
        <w:rPr>
          <w:rFonts w:cs="Arial"/>
          <w:szCs w:val="28"/>
        </w:rPr>
        <w:t xml:space="preserve"> по дисциплине.</w:t>
      </w:r>
    </w:p>
    <w:p w:rsidR="00EB4A96" w:rsidRPr="005004CD" w:rsidRDefault="00EB4A96" w:rsidP="005004CD">
      <w:pPr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Выполнение контрольной работы будет способствовать более глуб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кому усвоению материала изучаемой дисциплины и получению реальн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го представления о сущности бухгалтерского учета, содержании бухга</w:t>
      </w:r>
      <w:r w:rsidRPr="005004CD">
        <w:rPr>
          <w:rFonts w:cs="Arial"/>
          <w:szCs w:val="28"/>
        </w:rPr>
        <w:t>л</w:t>
      </w:r>
      <w:r w:rsidRPr="005004CD">
        <w:rPr>
          <w:rFonts w:cs="Arial"/>
          <w:szCs w:val="28"/>
        </w:rPr>
        <w:t>терского баланса и показателей бухгалтерской отчетности, характере и существе бухгалтерской деятельности.</w:t>
      </w:r>
    </w:p>
    <w:p w:rsidR="00EB4A96" w:rsidRPr="005004CD" w:rsidRDefault="00EB4A96" w:rsidP="005004CD">
      <w:pPr>
        <w:ind w:firstLine="425"/>
        <w:jc w:val="both"/>
        <w:rPr>
          <w:rFonts w:cs="Arial"/>
          <w:szCs w:val="28"/>
        </w:rPr>
      </w:pPr>
    </w:p>
    <w:p w:rsidR="00EB4A96" w:rsidRPr="005004CD" w:rsidRDefault="00EB4A96" w:rsidP="005004CD">
      <w:pPr>
        <w:ind w:firstLine="425"/>
        <w:jc w:val="both"/>
        <w:rPr>
          <w:rFonts w:cs="Arial"/>
          <w:szCs w:val="28"/>
        </w:rPr>
      </w:pPr>
    </w:p>
    <w:p w:rsidR="00EB4A96" w:rsidRDefault="00EB4A96" w:rsidP="005004CD">
      <w:pPr>
        <w:ind w:firstLine="425"/>
        <w:jc w:val="both"/>
        <w:rPr>
          <w:rFonts w:cs="Arial"/>
          <w:szCs w:val="28"/>
        </w:rPr>
      </w:pPr>
    </w:p>
    <w:p w:rsidR="00D83CDE" w:rsidRDefault="00D83CDE" w:rsidP="005004CD">
      <w:pPr>
        <w:ind w:firstLine="425"/>
        <w:jc w:val="both"/>
        <w:rPr>
          <w:rFonts w:cs="Arial"/>
          <w:szCs w:val="28"/>
        </w:rPr>
      </w:pPr>
    </w:p>
    <w:p w:rsidR="00D83CDE" w:rsidRPr="005004CD" w:rsidRDefault="00D83CDE" w:rsidP="005004CD">
      <w:pPr>
        <w:ind w:firstLine="425"/>
        <w:jc w:val="both"/>
        <w:rPr>
          <w:rFonts w:cs="Arial"/>
          <w:szCs w:val="28"/>
        </w:rPr>
      </w:pPr>
    </w:p>
    <w:p w:rsidR="00EB4A96" w:rsidRPr="005004CD" w:rsidRDefault="00EB4A96" w:rsidP="005004CD">
      <w:pPr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pStyle w:val="1"/>
        <w:spacing w:line="242" w:lineRule="auto"/>
      </w:pPr>
      <w:bookmarkStart w:id="2" w:name="_Toc199644064"/>
      <w:bookmarkStart w:id="3" w:name="_Toc464653033"/>
      <w:r w:rsidRPr="00884FA0">
        <w:lastRenderedPageBreak/>
        <w:t>СОДЕРЖАНИЕ КУРСА</w:t>
      </w:r>
      <w:bookmarkEnd w:id="2"/>
      <w:bookmarkEnd w:id="3"/>
    </w:p>
    <w:p w:rsidR="00D83CDE" w:rsidRPr="00884FA0" w:rsidRDefault="00D83CDE" w:rsidP="00884FA0">
      <w:pPr>
        <w:spacing w:line="242" w:lineRule="auto"/>
        <w:ind w:firstLine="425"/>
        <w:jc w:val="both"/>
        <w:rPr>
          <w:rFonts w:cs="Arial"/>
          <w:b/>
          <w:i/>
          <w:caps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pacing w:val="-6"/>
          <w:szCs w:val="28"/>
        </w:rPr>
      </w:pPr>
      <w:r w:rsidRPr="00884FA0">
        <w:rPr>
          <w:rFonts w:cs="Arial"/>
          <w:b/>
          <w:i/>
          <w:caps/>
          <w:spacing w:val="-6"/>
          <w:szCs w:val="28"/>
        </w:rPr>
        <w:t>Тема</w:t>
      </w:r>
      <w:r w:rsidRPr="00884FA0">
        <w:rPr>
          <w:rFonts w:cs="Arial"/>
          <w:b/>
          <w:i/>
          <w:spacing w:val="-6"/>
          <w:szCs w:val="28"/>
        </w:rPr>
        <w:t xml:space="preserve"> 1. Бухгалтерский учет в системе управления организацией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Хозяйственный учет как одна из функций управления. Виды хозяйс</w:t>
      </w:r>
      <w:r w:rsidRPr="00884FA0">
        <w:rPr>
          <w:rFonts w:cs="Arial"/>
          <w:szCs w:val="28"/>
        </w:rPr>
        <w:t>т</w:t>
      </w:r>
      <w:r w:rsidRPr="00884FA0">
        <w:rPr>
          <w:rFonts w:cs="Arial"/>
          <w:szCs w:val="28"/>
        </w:rPr>
        <w:t>венного учета (оперативный, бухгалтерский, статистический) и их хара</w:t>
      </w:r>
      <w:r w:rsidRPr="00884FA0">
        <w:rPr>
          <w:rFonts w:cs="Arial"/>
          <w:szCs w:val="28"/>
        </w:rPr>
        <w:t>к</w:t>
      </w:r>
      <w:r w:rsidRPr="00884FA0">
        <w:rPr>
          <w:rFonts w:cs="Arial"/>
          <w:szCs w:val="28"/>
        </w:rPr>
        <w:t>теристики. Измерители учетных данных (натуральные, трудовые, сто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мостные). История развития учета. Бухгалтерский учет в системе упра</w:t>
      </w:r>
      <w:r w:rsidRPr="00884FA0">
        <w:rPr>
          <w:rFonts w:cs="Arial"/>
          <w:szCs w:val="28"/>
        </w:rPr>
        <w:t>в</w:t>
      </w:r>
      <w:r w:rsidRPr="00884FA0">
        <w:rPr>
          <w:rFonts w:cs="Arial"/>
          <w:szCs w:val="28"/>
        </w:rPr>
        <w:t>ления. Предмет и объекты бухгалтерского учета. Пользователи учетной информации. Методологическое руководство бухгалтерским учетом, ч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тыре уровня нормативно-правовых документов, регулирующих отечес</w:t>
      </w:r>
      <w:r w:rsidRPr="00884FA0">
        <w:rPr>
          <w:rFonts w:cs="Arial"/>
          <w:szCs w:val="28"/>
        </w:rPr>
        <w:t>т</w:t>
      </w:r>
      <w:r w:rsidRPr="00884FA0">
        <w:rPr>
          <w:rFonts w:cs="Arial"/>
          <w:szCs w:val="28"/>
        </w:rPr>
        <w:t>венный бухгалтерский учет.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2. Принципы и метод бухгалтерского учета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 xml:space="preserve">Задачи и цели бухгалтерского учета, требования, предъявляемые к нему. Основные принципы и правила ведения бухгалтерского учета. </w:t>
      </w:r>
      <w:r w:rsidR="00EA0FE1" w:rsidRPr="00884FA0">
        <w:rPr>
          <w:rFonts w:cs="Arial"/>
          <w:szCs w:val="28"/>
        </w:rPr>
        <w:br/>
      </w:r>
      <w:r w:rsidRPr="00884FA0">
        <w:rPr>
          <w:rFonts w:cs="Arial"/>
          <w:szCs w:val="28"/>
        </w:rPr>
        <w:t>Метод бухгалтерского учета и его элементы (документация, инвентар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зация, оценка, калькуляция, бухгалтерские счета, двойная запись, бу</w:t>
      </w:r>
      <w:r w:rsidRPr="00884FA0">
        <w:rPr>
          <w:rFonts w:cs="Arial"/>
          <w:szCs w:val="28"/>
        </w:rPr>
        <w:t>х</w:t>
      </w:r>
      <w:r w:rsidRPr="00884FA0">
        <w:rPr>
          <w:rFonts w:cs="Arial"/>
          <w:szCs w:val="28"/>
        </w:rPr>
        <w:t>галтерское обобщение, бухгалтерская отчетность), их объединение в стадии учетного процесса (первичное наблюдение, стоимостная оценка, текущая группировка, итоговое обобщение).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 xml:space="preserve"> 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3. Бухгалтерский баланс экономического субъекта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экономических ресурсов и финансовых средств, имущества и обязательств организации, их классификация и группировка. Основное балансовое равенство и его составляющие. Активы и пассивы организ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ции. Бухгалтерский баланс, его структура и виды. Экономическая и юр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дическая характеристика капитала организации. Статическое и динам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ческое балансовое равенство. Понятие хозяйственных операций, их в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ды и влияние на бухгалтерский баланс.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pacing w:val="-4"/>
          <w:szCs w:val="28"/>
        </w:rPr>
      </w:pPr>
      <w:r w:rsidRPr="00884FA0">
        <w:rPr>
          <w:rFonts w:cs="Arial"/>
          <w:b/>
          <w:i/>
          <w:caps/>
          <w:spacing w:val="-4"/>
          <w:szCs w:val="28"/>
        </w:rPr>
        <w:t>Тема</w:t>
      </w:r>
      <w:r w:rsidRPr="00884FA0">
        <w:rPr>
          <w:rFonts w:cs="Arial"/>
          <w:b/>
          <w:i/>
          <w:spacing w:val="-4"/>
          <w:szCs w:val="28"/>
        </w:rPr>
        <w:t xml:space="preserve"> 4. Счета бухгалтерского учета, их назначение и строение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pacing w:val="-4"/>
          <w:szCs w:val="28"/>
        </w:rPr>
      </w:pPr>
      <w:r w:rsidRPr="00884FA0">
        <w:rPr>
          <w:rFonts w:cs="Arial"/>
          <w:spacing w:val="-4"/>
          <w:szCs w:val="28"/>
        </w:rPr>
        <w:t>Понятие и назначение бухгалтерского счета. Взаимосвязь счетов с бу</w:t>
      </w:r>
      <w:r w:rsidRPr="00884FA0">
        <w:rPr>
          <w:rFonts w:cs="Arial"/>
          <w:spacing w:val="-4"/>
          <w:szCs w:val="28"/>
        </w:rPr>
        <w:t>х</w:t>
      </w:r>
      <w:r w:rsidRPr="00884FA0">
        <w:rPr>
          <w:rFonts w:cs="Arial"/>
          <w:spacing w:val="-4"/>
          <w:szCs w:val="28"/>
        </w:rPr>
        <w:t>галтерским балансом. Структура бухгалтерского счета, сущность и назн</w:t>
      </w:r>
      <w:r w:rsidRPr="00884FA0">
        <w:rPr>
          <w:rFonts w:cs="Arial"/>
          <w:spacing w:val="-4"/>
          <w:szCs w:val="28"/>
        </w:rPr>
        <w:t>а</w:t>
      </w:r>
      <w:r w:rsidRPr="00884FA0">
        <w:rPr>
          <w:rFonts w:cs="Arial"/>
          <w:spacing w:val="-4"/>
          <w:szCs w:val="28"/>
        </w:rPr>
        <w:t>чение дебета и кредита счета. Виды бухгалтерских счетов. Схема активн</w:t>
      </w:r>
      <w:r w:rsidRPr="00884FA0">
        <w:rPr>
          <w:rFonts w:cs="Arial"/>
          <w:spacing w:val="-4"/>
          <w:szCs w:val="28"/>
        </w:rPr>
        <w:t>о</w:t>
      </w:r>
      <w:r w:rsidRPr="00884FA0">
        <w:rPr>
          <w:rFonts w:cs="Arial"/>
          <w:spacing w:val="-4"/>
          <w:szCs w:val="28"/>
        </w:rPr>
        <w:t>го, пассивного и активно-пассивного счетов. Синтетические и аналитич</w:t>
      </w:r>
      <w:r w:rsidRPr="00884FA0">
        <w:rPr>
          <w:rFonts w:cs="Arial"/>
          <w:spacing w:val="-4"/>
          <w:szCs w:val="28"/>
        </w:rPr>
        <w:t>е</w:t>
      </w:r>
      <w:r w:rsidRPr="00884FA0">
        <w:rPr>
          <w:rFonts w:cs="Arial"/>
          <w:spacing w:val="-4"/>
          <w:szCs w:val="28"/>
        </w:rPr>
        <w:t>ские счета. Порядок ведения счетов бухгалтерского учета. Сущность и значение двойной записи в бухгалтерском учете. Понятие корреспонде</w:t>
      </w:r>
      <w:r w:rsidRPr="00884FA0">
        <w:rPr>
          <w:rFonts w:cs="Arial"/>
          <w:spacing w:val="-4"/>
          <w:szCs w:val="28"/>
        </w:rPr>
        <w:t>н</w:t>
      </w:r>
      <w:r w:rsidRPr="00884FA0">
        <w:rPr>
          <w:rFonts w:cs="Arial"/>
          <w:spacing w:val="-4"/>
          <w:szCs w:val="28"/>
        </w:rPr>
        <w:t>ции счетов. Бухгалтерские записи и порядок их составления.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5. План счетов бухгалтерского учета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Назначение Плана счетов бухгалтерского учета финансово-хозяйст</w:t>
      </w:r>
      <w:r w:rsidR="00EA0FE1" w:rsidRPr="00884FA0">
        <w:rPr>
          <w:rFonts w:cs="Arial"/>
          <w:szCs w:val="28"/>
        </w:rPr>
        <w:softHyphen/>
      </w:r>
      <w:r w:rsidRPr="00884FA0">
        <w:rPr>
          <w:rFonts w:cs="Arial"/>
          <w:szCs w:val="28"/>
        </w:rPr>
        <w:t>вен</w:t>
      </w:r>
      <w:r w:rsidR="00EA0FE1" w:rsidRPr="00884FA0">
        <w:rPr>
          <w:rFonts w:cs="Arial"/>
          <w:szCs w:val="28"/>
        </w:rPr>
        <w:softHyphen/>
      </w:r>
      <w:r w:rsidRPr="00884FA0">
        <w:rPr>
          <w:rFonts w:cs="Arial"/>
          <w:szCs w:val="28"/>
        </w:rPr>
        <w:softHyphen/>
        <w:t xml:space="preserve">ной деятельности организации, его структура и содержание. Цели и принципы классификации счетов бухгалтерского учета. Классификация </w:t>
      </w:r>
      <w:r w:rsidRPr="00884FA0">
        <w:rPr>
          <w:rFonts w:cs="Arial"/>
          <w:szCs w:val="28"/>
        </w:rPr>
        <w:lastRenderedPageBreak/>
        <w:t>счетов: по отношению к балансу; по степени детализации; по содерж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нию; по структуре и назначению (основные, регулирующие, распредел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тельные, калькуляционные, сопоставительные).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6. Документирование хозяйственных операций и док</w:t>
      </w:r>
      <w:r w:rsidRPr="00884FA0">
        <w:rPr>
          <w:rFonts w:cs="Arial"/>
          <w:b/>
          <w:i/>
          <w:szCs w:val="28"/>
        </w:rPr>
        <w:t>у</w:t>
      </w:r>
      <w:r w:rsidRPr="00884FA0">
        <w:rPr>
          <w:rFonts w:cs="Arial"/>
          <w:b/>
          <w:i/>
          <w:szCs w:val="28"/>
        </w:rPr>
        <w:t>ментооборот  организации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хозяйственной и первичной учетной документации. Обяз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тельные реквизиты первичных учетных документов. Требования к з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полнению первичных учетных документов, порядок внесения в них и</w:t>
      </w:r>
      <w:r w:rsidRPr="00884FA0">
        <w:rPr>
          <w:rFonts w:cs="Arial"/>
          <w:szCs w:val="28"/>
        </w:rPr>
        <w:t>с</w:t>
      </w:r>
      <w:r w:rsidRPr="00884FA0">
        <w:rPr>
          <w:rFonts w:cs="Arial"/>
          <w:szCs w:val="28"/>
        </w:rPr>
        <w:t>правлений. Классификация первичных документов</w:t>
      </w:r>
      <w:r w:rsidRPr="00884FA0">
        <w:rPr>
          <w:rFonts w:cs="Arial"/>
          <w:color w:val="FF0000"/>
          <w:szCs w:val="28"/>
        </w:rPr>
        <w:t xml:space="preserve">: </w:t>
      </w:r>
      <w:r w:rsidRPr="00884FA0">
        <w:rPr>
          <w:rFonts w:cs="Arial"/>
          <w:szCs w:val="28"/>
        </w:rPr>
        <w:t>по способу отраж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ния операций</w:t>
      </w:r>
      <w:r w:rsidRPr="00884FA0">
        <w:rPr>
          <w:rFonts w:cs="Arial"/>
          <w:color w:val="FF0000"/>
          <w:szCs w:val="28"/>
        </w:rPr>
        <w:t xml:space="preserve">; </w:t>
      </w:r>
      <w:r w:rsidRPr="00884FA0">
        <w:rPr>
          <w:rFonts w:cs="Arial"/>
          <w:szCs w:val="28"/>
        </w:rPr>
        <w:t>по месту составления</w:t>
      </w:r>
      <w:r w:rsidRPr="00884FA0">
        <w:rPr>
          <w:rFonts w:cs="Arial"/>
          <w:color w:val="FF0000"/>
          <w:szCs w:val="28"/>
        </w:rPr>
        <w:t>;</w:t>
      </w:r>
      <w:r w:rsidRPr="00884FA0">
        <w:rPr>
          <w:rFonts w:cs="Arial"/>
          <w:szCs w:val="28"/>
        </w:rPr>
        <w:t xml:space="preserve"> по способу охвата операций. </w:t>
      </w:r>
      <w:r w:rsidR="00EA0FE1" w:rsidRPr="00884FA0">
        <w:rPr>
          <w:rFonts w:cs="Arial"/>
          <w:szCs w:val="28"/>
        </w:rPr>
        <w:br/>
      </w:r>
      <w:r w:rsidRPr="00884FA0">
        <w:rPr>
          <w:rFonts w:cs="Arial"/>
          <w:szCs w:val="28"/>
        </w:rPr>
        <w:t>Унифицированные формы первичной учетной документации. Порядок обработки бухгалтерских документов. Понятие документооборота и тр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бования к его организации.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7. Оценка и калькулирование в бухгалтерском учете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Значение оценки и калькуляции в формировании информационной системы бухгалтерского учета. Экономическая сущность оценки: опр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 xml:space="preserve">деление, принципы, методы, объекты. Оценка в бухгалтерском учете </w:t>
      </w:r>
      <w:r w:rsidR="00EA0FE1" w:rsidRPr="00884FA0">
        <w:rPr>
          <w:rFonts w:cs="Arial"/>
          <w:szCs w:val="28"/>
        </w:rPr>
        <w:br/>
      </w:r>
      <w:r w:rsidRPr="00884FA0">
        <w:rPr>
          <w:rFonts w:cs="Arial"/>
          <w:szCs w:val="28"/>
        </w:rPr>
        <w:t>основ</w:t>
      </w:r>
      <w:r w:rsidR="00EA0FE1" w:rsidRPr="00884FA0">
        <w:rPr>
          <w:rFonts w:cs="Arial"/>
          <w:szCs w:val="28"/>
        </w:rPr>
        <w:softHyphen/>
      </w:r>
      <w:r w:rsidRPr="00884FA0">
        <w:rPr>
          <w:rFonts w:cs="Arial"/>
          <w:szCs w:val="28"/>
        </w:rPr>
        <w:t>ных средств, нематериальных активов, материально-производс</w:t>
      </w:r>
      <w:r w:rsidR="00EA0FE1" w:rsidRPr="00884FA0">
        <w:rPr>
          <w:rFonts w:cs="Arial"/>
          <w:szCs w:val="28"/>
        </w:rPr>
        <w:softHyphen/>
      </w:r>
      <w:r w:rsidRPr="00884FA0">
        <w:rPr>
          <w:rFonts w:cs="Arial"/>
          <w:szCs w:val="28"/>
        </w:rPr>
        <w:t>вен</w:t>
      </w:r>
      <w:r w:rsidR="00EA0FE1" w:rsidRPr="00884FA0">
        <w:rPr>
          <w:rFonts w:cs="Arial"/>
          <w:szCs w:val="28"/>
        </w:rPr>
        <w:softHyphen/>
      </w:r>
      <w:r w:rsidRPr="00884FA0">
        <w:rPr>
          <w:rFonts w:cs="Arial"/>
          <w:szCs w:val="28"/>
        </w:rPr>
        <w:t xml:space="preserve">ных запасов, готовой продукции, товаров. Назначение калькуляции: понятие, объекты калькуляции, виды. </w:t>
      </w:r>
    </w:p>
    <w:p w:rsidR="00EB4A96" w:rsidRPr="00884FA0" w:rsidRDefault="00EB4A96" w:rsidP="00884FA0">
      <w:pPr>
        <w:spacing w:line="242" w:lineRule="auto"/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8. Инвентаризация имущества и обязательств орган</w:t>
      </w:r>
      <w:r w:rsidRPr="00884FA0">
        <w:rPr>
          <w:rFonts w:cs="Arial"/>
          <w:b/>
          <w:i/>
          <w:szCs w:val="28"/>
        </w:rPr>
        <w:t>и</w:t>
      </w:r>
      <w:r w:rsidRPr="00884FA0">
        <w:rPr>
          <w:rFonts w:cs="Arial"/>
          <w:b/>
          <w:i/>
          <w:szCs w:val="28"/>
        </w:rPr>
        <w:t>зации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инвентаризации как элемента метода бухгалтерского учета. Цели и задачи инвентаризации имущества и обязательств организации, основания для ее проведения. Случаи обязательной инвентаризации имущества и обязательств организации. Полные и частичные, плановые и внезапные инвентаризации. Порядок и периодичность проведения и</w:t>
      </w:r>
      <w:r w:rsidRPr="00884FA0">
        <w:rPr>
          <w:rFonts w:cs="Arial"/>
          <w:szCs w:val="28"/>
        </w:rPr>
        <w:t>н</w:t>
      </w:r>
      <w:r w:rsidRPr="00884FA0">
        <w:rPr>
          <w:rFonts w:cs="Arial"/>
          <w:szCs w:val="28"/>
        </w:rPr>
        <w:t>вентаризации. Этапы проведения и документальное оформление инве</w:t>
      </w:r>
      <w:r w:rsidRPr="00884FA0">
        <w:rPr>
          <w:rFonts w:cs="Arial"/>
          <w:szCs w:val="28"/>
        </w:rPr>
        <w:t>н</w:t>
      </w:r>
      <w:r w:rsidRPr="00884FA0">
        <w:rPr>
          <w:rFonts w:cs="Arial"/>
          <w:szCs w:val="28"/>
        </w:rPr>
        <w:t>таризации. Оценка результатов инвентаризации и их отражение в бу</w:t>
      </w:r>
      <w:r w:rsidRPr="00884FA0">
        <w:rPr>
          <w:rFonts w:cs="Arial"/>
          <w:szCs w:val="28"/>
        </w:rPr>
        <w:t>х</w:t>
      </w:r>
      <w:r w:rsidRPr="00884FA0">
        <w:rPr>
          <w:rFonts w:cs="Arial"/>
          <w:szCs w:val="28"/>
        </w:rPr>
        <w:t>галтерском учете.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9. Учетные регистры и формы бухгалтерского учета</w:t>
      </w:r>
    </w:p>
    <w:p w:rsidR="00EB4A96" w:rsidRPr="00884FA0" w:rsidRDefault="00EB4A96" w:rsidP="00884FA0">
      <w:pPr>
        <w:spacing w:line="242" w:lineRule="auto"/>
        <w:ind w:firstLine="425"/>
        <w:jc w:val="both"/>
        <w:rPr>
          <w:rFonts w:cs="Arial"/>
          <w:spacing w:val="2"/>
          <w:szCs w:val="28"/>
        </w:rPr>
      </w:pPr>
      <w:r w:rsidRPr="00884FA0">
        <w:rPr>
          <w:rFonts w:cs="Arial"/>
          <w:spacing w:val="2"/>
          <w:szCs w:val="28"/>
        </w:rPr>
        <w:t>Понятие учетных регистров. Классификация по форме, содержанию, видам учетных записей. Записи в учетных регистрах: порядок, техника, способы исправления. Журнал хозяйственных операций, сальдо-оборот</w:t>
      </w:r>
      <w:r w:rsidR="00EA0FE1" w:rsidRPr="00884FA0">
        <w:rPr>
          <w:rFonts w:cs="Arial"/>
          <w:spacing w:val="2"/>
          <w:szCs w:val="28"/>
        </w:rPr>
        <w:softHyphen/>
      </w:r>
      <w:r w:rsidRPr="00884FA0">
        <w:rPr>
          <w:rFonts w:cs="Arial"/>
          <w:spacing w:val="2"/>
          <w:szCs w:val="28"/>
        </w:rPr>
        <w:t>ные ведомости, их значение, порядок составления. Формы бу</w:t>
      </w:r>
      <w:r w:rsidRPr="00884FA0">
        <w:rPr>
          <w:rFonts w:cs="Arial"/>
          <w:spacing w:val="2"/>
          <w:szCs w:val="28"/>
        </w:rPr>
        <w:t>х</w:t>
      </w:r>
      <w:r w:rsidRPr="00884FA0">
        <w:rPr>
          <w:rFonts w:cs="Arial"/>
          <w:spacing w:val="2"/>
          <w:szCs w:val="28"/>
        </w:rPr>
        <w:t>галтерского учета: понятие, сущность. Мемориально-ордерная форма бухгалтерского учета. Журнально-ордерная форма бухгалтерского уч</w:t>
      </w:r>
      <w:r w:rsidRPr="00884FA0">
        <w:rPr>
          <w:rFonts w:cs="Arial"/>
          <w:spacing w:val="2"/>
          <w:szCs w:val="28"/>
        </w:rPr>
        <w:t>е</w:t>
      </w:r>
      <w:r w:rsidRPr="00884FA0">
        <w:rPr>
          <w:rFonts w:cs="Arial"/>
          <w:spacing w:val="2"/>
          <w:szCs w:val="28"/>
        </w:rPr>
        <w:t>та. Форма учета Журнал-Главная. Автоматизированная форма бухга</w:t>
      </w:r>
      <w:r w:rsidRPr="00884FA0">
        <w:rPr>
          <w:rFonts w:cs="Arial"/>
          <w:spacing w:val="2"/>
          <w:szCs w:val="28"/>
        </w:rPr>
        <w:t>л</w:t>
      </w:r>
      <w:r w:rsidRPr="00884FA0">
        <w:rPr>
          <w:rFonts w:cs="Arial"/>
          <w:spacing w:val="2"/>
          <w:szCs w:val="28"/>
        </w:rPr>
        <w:t>терского учета.</w:t>
      </w: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lastRenderedPageBreak/>
        <w:t>Тема</w:t>
      </w:r>
      <w:r w:rsidRPr="00884FA0">
        <w:rPr>
          <w:rFonts w:cs="Arial"/>
          <w:b/>
          <w:i/>
          <w:szCs w:val="28"/>
        </w:rPr>
        <w:t xml:space="preserve"> 10. Стандартные процедуры бухгалтерского учета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Процедура бухгалтерского учета и стадии учетного процесса орган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зации. Учетный цикл организации и его этапы. Кругооборот экономич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ских средств коммерческой организации в процессе осуществления пр</w:t>
      </w:r>
      <w:r w:rsidRPr="00884FA0">
        <w:rPr>
          <w:rFonts w:cs="Arial"/>
          <w:szCs w:val="28"/>
        </w:rPr>
        <w:t>о</w:t>
      </w:r>
      <w:r w:rsidRPr="00884FA0">
        <w:rPr>
          <w:rFonts w:cs="Arial"/>
          <w:szCs w:val="28"/>
        </w:rPr>
        <w:t xml:space="preserve">изводственно-хозяйственной деятельности. Основные хозяйственные процессы организации и общий порядок их учета. </w:t>
      </w:r>
    </w:p>
    <w:p w:rsidR="00EB4A96" w:rsidRPr="00884FA0" w:rsidRDefault="00EB4A96" w:rsidP="00884FA0">
      <w:pPr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11. Учетная политика организации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учетной политики организации, ее цели и задачи. Нормати</w:t>
      </w:r>
      <w:r w:rsidRPr="00884FA0">
        <w:rPr>
          <w:rFonts w:cs="Arial"/>
          <w:szCs w:val="28"/>
        </w:rPr>
        <w:t>в</w:t>
      </w:r>
      <w:r w:rsidRPr="00884FA0">
        <w:rPr>
          <w:rFonts w:cs="Arial"/>
          <w:szCs w:val="28"/>
        </w:rPr>
        <w:t>но-правовое регулирование, порядок формирования учетной политики и внесения изменений в нее. Требования, предъявляемые к составлению учетной политики. Принципы формирования и структура учетной пол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тики. Учетная политика для целей бухгалтерского, налогового, упра</w:t>
      </w:r>
      <w:r w:rsidRPr="00884FA0">
        <w:rPr>
          <w:rFonts w:cs="Arial"/>
          <w:szCs w:val="28"/>
        </w:rPr>
        <w:t>в</w:t>
      </w:r>
      <w:r w:rsidRPr="00884FA0">
        <w:rPr>
          <w:rFonts w:cs="Arial"/>
          <w:szCs w:val="28"/>
        </w:rPr>
        <w:t xml:space="preserve">ленческого учета. </w:t>
      </w:r>
    </w:p>
    <w:p w:rsidR="00EB4A96" w:rsidRPr="00884FA0" w:rsidRDefault="00EB4A96" w:rsidP="00884FA0">
      <w:pPr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12. Организация бухгалтерского учета и бухгалтерской службы организации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Правила ведения бухгалтерского учета. Задачи и структура бухга</w:t>
      </w:r>
      <w:r w:rsidRPr="00884FA0">
        <w:rPr>
          <w:rFonts w:cs="Arial"/>
          <w:szCs w:val="28"/>
        </w:rPr>
        <w:t>л</w:t>
      </w:r>
      <w:r w:rsidRPr="00884FA0">
        <w:rPr>
          <w:rFonts w:cs="Arial"/>
          <w:szCs w:val="28"/>
        </w:rPr>
        <w:t>терской службы предприятия. Требования по организации бухгалтерск</w:t>
      </w:r>
      <w:r w:rsidRPr="00884FA0">
        <w:rPr>
          <w:rFonts w:cs="Arial"/>
          <w:szCs w:val="28"/>
        </w:rPr>
        <w:t>о</w:t>
      </w:r>
      <w:r w:rsidRPr="00884FA0">
        <w:rPr>
          <w:rFonts w:cs="Arial"/>
          <w:szCs w:val="28"/>
        </w:rPr>
        <w:t>го учета. Права, обязанности и ответственность главного бухгалтера и руководителя предприятия согласно Федеральному закону № 402-ФЗ от 6</w:t>
      </w:r>
      <w:r w:rsidR="00EA0FE1" w:rsidRPr="00884FA0">
        <w:rPr>
          <w:rFonts w:cs="Arial"/>
          <w:szCs w:val="28"/>
        </w:rPr>
        <w:t xml:space="preserve"> декабря </w:t>
      </w:r>
      <w:r w:rsidRPr="00884FA0">
        <w:rPr>
          <w:rFonts w:cs="Arial"/>
          <w:szCs w:val="28"/>
        </w:rPr>
        <w:t>2011 г. Понятие финансового, управленческого, налогового учета, их цели, задачи и особенности организации.</w:t>
      </w:r>
    </w:p>
    <w:p w:rsidR="00EB4A96" w:rsidRPr="00884FA0" w:rsidRDefault="00EB4A96" w:rsidP="00884FA0">
      <w:pPr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13. Международные правила бухгалтерского учета и стандарты финансовой отчетности</w:t>
      </w:r>
    </w:p>
    <w:p w:rsidR="00EB4A96" w:rsidRPr="00884FA0" w:rsidRDefault="00EB4A96" w:rsidP="00884FA0">
      <w:pPr>
        <w:ind w:firstLine="425"/>
        <w:jc w:val="both"/>
        <w:rPr>
          <w:rFonts w:cs="Arial"/>
          <w:spacing w:val="-2"/>
          <w:szCs w:val="28"/>
        </w:rPr>
      </w:pPr>
      <w:r w:rsidRPr="00884FA0">
        <w:rPr>
          <w:rFonts w:cs="Arial"/>
          <w:spacing w:val="-2"/>
          <w:szCs w:val="28"/>
        </w:rPr>
        <w:t>Международная стандартизация бухгалтерского учета: необход</w:t>
      </w:r>
      <w:r w:rsidRPr="00884FA0">
        <w:rPr>
          <w:rFonts w:cs="Arial"/>
          <w:spacing w:val="-2"/>
          <w:szCs w:val="28"/>
        </w:rPr>
        <w:t>и</w:t>
      </w:r>
      <w:r w:rsidRPr="00884FA0">
        <w:rPr>
          <w:rFonts w:cs="Arial"/>
          <w:spacing w:val="-2"/>
          <w:szCs w:val="28"/>
        </w:rPr>
        <w:t>мость, предпосылки, проблемы. Цель и принципы финансовой отчетности согласно международным и отечественным стандартам (МСФО и ПБУ). Характеристика финансового положения предприятия в разрезе межд</w:t>
      </w:r>
      <w:r w:rsidRPr="00884FA0">
        <w:rPr>
          <w:rFonts w:cs="Arial"/>
          <w:spacing w:val="-2"/>
          <w:szCs w:val="28"/>
        </w:rPr>
        <w:t>у</w:t>
      </w:r>
      <w:r w:rsidRPr="00884FA0">
        <w:rPr>
          <w:rFonts w:cs="Arial"/>
          <w:spacing w:val="-2"/>
          <w:szCs w:val="28"/>
        </w:rPr>
        <w:t>народных и отечественных стандартов. Характеристика финансовых р</w:t>
      </w:r>
      <w:r w:rsidRPr="00884FA0">
        <w:rPr>
          <w:rFonts w:cs="Arial"/>
          <w:spacing w:val="-2"/>
          <w:szCs w:val="28"/>
        </w:rPr>
        <w:t>е</w:t>
      </w:r>
      <w:r w:rsidRPr="00884FA0">
        <w:rPr>
          <w:rFonts w:cs="Arial"/>
          <w:spacing w:val="-2"/>
          <w:szCs w:val="28"/>
        </w:rPr>
        <w:t>зультатов согласно международным и отечественным стандартам.</w:t>
      </w:r>
    </w:p>
    <w:p w:rsidR="00EB4A96" w:rsidRPr="00884FA0" w:rsidRDefault="00EB4A96" w:rsidP="00884FA0">
      <w:pPr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14. Учет денежных средств и денежных документов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Учет денежных средств и денежных документов в кассе организации. Учет операций на расчетном счете. Учет операций на валютном счете. Учет покупки и продажи валюты. Учет денежных средств на специал</w:t>
      </w:r>
      <w:r w:rsidRPr="00884FA0">
        <w:rPr>
          <w:rFonts w:cs="Arial"/>
          <w:szCs w:val="28"/>
        </w:rPr>
        <w:t>ь</w:t>
      </w:r>
      <w:r w:rsidRPr="00884FA0">
        <w:rPr>
          <w:rFonts w:cs="Arial"/>
          <w:szCs w:val="28"/>
        </w:rPr>
        <w:t>ных счетах в банке.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15. Учет внеоборотных активов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внеоборотных активов, их характеристика и экономические отличительные черты. Особенности их приобретения и использования, оценки и учета</w:t>
      </w:r>
      <w:r w:rsidRPr="00EA0FE1">
        <w:rPr>
          <w:rFonts w:cs="Arial"/>
          <w:szCs w:val="28"/>
        </w:rPr>
        <w:t xml:space="preserve">. Порядок учета вложений во внеоборотные активы. </w:t>
      </w:r>
      <w:r w:rsidR="00EA0FE1" w:rsidRPr="00EA0FE1">
        <w:rPr>
          <w:rFonts w:cs="Arial"/>
          <w:szCs w:val="28"/>
        </w:rPr>
        <w:br/>
      </w:r>
      <w:r w:rsidRPr="00EA0FE1">
        <w:rPr>
          <w:rFonts w:cs="Arial"/>
          <w:szCs w:val="28"/>
        </w:rPr>
        <w:lastRenderedPageBreak/>
        <w:t>Основные нормы ПБУ 6/01 «Учет основных средств</w:t>
      </w:r>
      <w:r w:rsidRPr="00884FA0">
        <w:rPr>
          <w:rFonts w:cs="Arial"/>
          <w:szCs w:val="28"/>
        </w:rPr>
        <w:t>». Учет приобрет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ния основных средств. Способы амортизации основных средств, ос</w:t>
      </w:r>
      <w:r w:rsidRPr="00884FA0">
        <w:rPr>
          <w:rFonts w:cs="Arial"/>
          <w:szCs w:val="28"/>
        </w:rPr>
        <w:t>о</w:t>
      </w:r>
      <w:r w:rsidRPr="00884FA0">
        <w:rPr>
          <w:rFonts w:cs="Arial"/>
          <w:szCs w:val="28"/>
        </w:rPr>
        <w:t>бенности ее начисления в бухгалтерском и налоговом учете. Учет выб</w:t>
      </w:r>
      <w:r w:rsidRPr="00884FA0">
        <w:rPr>
          <w:rFonts w:cs="Arial"/>
          <w:szCs w:val="28"/>
        </w:rPr>
        <w:t>ы</w:t>
      </w:r>
      <w:r w:rsidRPr="00884FA0">
        <w:rPr>
          <w:rFonts w:cs="Arial"/>
          <w:szCs w:val="28"/>
        </w:rPr>
        <w:t>тия основных средств. Основные нормы ПБУ 14/2007 «Учет нематер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альных активов». Особенности учета приобретения, использования и выбытия нематериальных активов.</w:t>
      </w:r>
    </w:p>
    <w:p w:rsidR="00EB4A96" w:rsidRPr="00884FA0" w:rsidRDefault="00EB4A96" w:rsidP="00884FA0">
      <w:pPr>
        <w:ind w:firstLine="425"/>
        <w:rPr>
          <w:rFonts w:cs="Arial"/>
          <w:sz w:val="24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16. Учет материально-производственных запасов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материально-производственных запасов (МПЗ), их характ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ристика и экономические отличительные черты. Виды МПЗ, особенности их приобретения и использования, оценки и учета. Основные нормы ПБУ 5/01 «Учет материально-производственных запасов». Учет посту</w:t>
      </w:r>
      <w:r w:rsidRPr="00884FA0">
        <w:rPr>
          <w:rFonts w:cs="Arial"/>
          <w:szCs w:val="28"/>
        </w:rPr>
        <w:t>п</w:t>
      </w:r>
      <w:r w:rsidRPr="00884FA0">
        <w:rPr>
          <w:rFonts w:cs="Arial"/>
          <w:szCs w:val="28"/>
        </w:rPr>
        <w:t>ления (заготовления и приобретения) МПЗ. Учет движения (отпуска м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териалов в производство и выбытия) МПЗ. Учет недостач и порчи мат</w:t>
      </w:r>
      <w:r w:rsidRPr="00884FA0">
        <w:rPr>
          <w:rFonts w:cs="Arial"/>
          <w:szCs w:val="28"/>
        </w:rPr>
        <w:t>е</w:t>
      </w:r>
      <w:r w:rsidRPr="00884FA0">
        <w:rPr>
          <w:rFonts w:cs="Arial"/>
          <w:szCs w:val="28"/>
        </w:rPr>
        <w:t>риальных ценностей. Учет тары и спецодежды.</w:t>
      </w:r>
    </w:p>
    <w:p w:rsidR="00EB4A96" w:rsidRPr="00884FA0" w:rsidRDefault="00EB4A96" w:rsidP="00884FA0">
      <w:pPr>
        <w:ind w:firstLine="425"/>
        <w:rPr>
          <w:rFonts w:cs="Arial"/>
          <w:sz w:val="24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pacing w:val="-6"/>
          <w:szCs w:val="28"/>
        </w:rPr>
      </w:pPr>
      <w:r w:rsidRPr="00884FA0">
        <w:rPr>
          <w:rFonts w:cs="Arial"/>
          <w:b/>
          <w:i/>
          <w:caps/>
          <w:spacing w:val="-6"/>
          <w:szCs w:val="28"/>
        </w:rPr>
        <w:t>Тема</w:t>
      </w:r>
      <w:r w:rsidRPr="00884FA0">
        <w:rPr>
          <w:rFonts w:cs="Arial"/>
          <w:b/>
          <w:i/>
          <w:spacing w:val="-6"/>
          <w:szCs w:val="28"/>
        </w:rPr>
        <w:t xml:space="preserve"> 17. Учет затрат на оплату труда и расчетов с персоналом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Формы и системы оплаты труда. Нормы Трудового Кодекса РФ, к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сающиеся оплаты труда работников организации. Порядок расчета и н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числения заработной платы. Синтетический учет расчетов по зарабо</w:t>
      </w:r>
      <w:r w:rsidRPr="00884FA0">
        <w:rPr>
          <w:rFonts w:cs="Arial"/>
          <w:szCs w:val="28"/>
        </w:rPr>
        <w:t>т</w:t>
      </w:r>
      <w:r w:rsidRPr="00884FA0">
        <w:rPr>
          <w:rFonts w:cs="Arial"/>
          <w:szCs w:val="28"/>
        </w:rPr>
        <w:t>ной плате, начислений, удержаний, выплат. Учет расчетов по оплате о</w:t>
      </w:r>
      <w:r w:rsidRPr="00884FA0">
        <w:rPr>
          <w:rFonts w:cs="Arial"/>
          <w:szCs w:val="28"/>
        </w:rPr>
        <w:t>т</w:t>
      </w:r>
      <w:r w:rsidRPr="00884FA0">
        <w:rPr>
          <w:rFonts w:cs="Arial"/>
          <w:szCs w:val="28"/>
        </w:rPr>
        <w:t>пусков и пособий по временной нетрудоспособности. Учет расчетов по социальному страхованию и обеспечению. Учет расчетов с подотчетн</w:t>
      </w:r>
      <w:r w:rsidRPr="00884FA0">
        <w:rPr>
          <w:rFonts w:cs="Arial"/>
          <w:szCs w:val="28"/>
        </w:rPr>
        <w:t>ы</w:t>
      </w:r>
      <w:r w:rsidRPr="00884FA0">
        <w:rPr>
          <w:rFonts w:cs="Arial"/>
          <w:szCs w:val="28"/>
        </w:rPr>
        <w:t>ми лицами. Учет расчетов с персоналом по прочим операциям.</w:t>
      </w:r>
    </w:p>
    <w:p w:rsidR="00EB4A96" w:rsidRPr="00884FA0" w:rsidRDefault="00EB4A96" w:rsidP="00884FA0">
      <w:pPr>
        <w:ind w:firstLine="425"/>
        <w:rPr>
          <w:rFonts w:cs="Arial"/>
          <w:sz w:val="24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18. Учет затрат на производство и калькулирование с</w:t>
      </w:r>
      <w:r w:rsidRPr="00884FA0">
        <w:rPr>
          <w:rFonts w:cs="Arial"/>
          <w:b/>
          <w:i/>
          <w:szCs w:val="28"/>
        </w:rPr>
        <w:t>е</w:t>
      </w:r>
      <w:r w:rsidRPr="00884FA0">
        <w:rPr>
          <w:rFonts w:cs="Arial"/>
          <w:b/>
          <w:i/>
          <w:szCs w:val="28"/>
        </w:rPr>
        <w:t>бестоимости продукции (работ, услуг)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 xml:space="preserve">Понятие затрат и расходов организации. Основные нормы ПБУ 10/99 «Расходы организации». Понятие себестоимости продукции, товаров, работ, услуг, виды себестоимости и их отличительные особенности. Расходы, включаемые в себестоимость продукции (товаров, работ, </w:t>
      </w:r>
      <w:r w:rsidR="00EA0FE1" w:rsidRPr="00884FA0">
        <w:rPr>
          <w:rFonts w:cs="Arial"/>
          <w:szCs w:val="28"/>
        </w:rPr>
        <w:br/>
      </w:r>
      <w:r w:rsidRPr="00884FA0">
        <w:rPr>
          <w:rFonts w:cs="Arial"/>
          <w:szCs w:val="28"/>
        </w:rPr>
        <w:t>услуг), их классификация. Характеристика затрат на производство пр</w:t>
      </w:r>
      <w:r w:rsidRPr="00884FA0">
        <w:rPr>
          <w:rFonts w:cs="Arial"/>
          <w:szCs w:val="28"/>
        </w:rPr>
        <w:t>о</w:t>
      </w:r>
      <w:r w:rsidRPr="00884FA0">
        <w:rPr>
          <w:rFonts w:cs="Arial"/>
          <w:szCs w:val="28"/>
        </w:rPr>
        <w:t>дукции, товаров, работ, услуг, порядок учета основного производства. Экономическая характеристика и порядок учета общепроизводственных расходов. Экономическая характеристика и порядок учета общехозяйс</w:t>
      </w:r>
      <w:r w:rsidRPr="00884FA0">
        <w:rPr>
          <w:rFonts w:cs="Arial"/>
          <w:szCs w:val="28"/>
        </w:rPr>
        <w:t>т</w:t>
      </w:r>
      <w:r w:rsidRPr="00884FA0">
        <w:rPr>
          <w:rFonts w:cs="Arial"/>
          <w:szCs w:val="28"/>
        </w:rPr>
        <w:t>венных расходов. Характеристика и виды вспомогательных производств, порядок учета их затрат. Характеристика и виды обслуживающих прои</w:t>
      </w:r>
      <w:r w:rsidRPr="00884FA0">
        <w:rPr>
          <w:rFonts w:cs="Arial"/>
          <w:szCs w:val="28"/>
        </w:rPr>
        <w:t>з</w:t>
      </w:r>
      <w:r w:rsidRPr="00884FA0">
        <w:rPr>
          <w:rFonts w:cs="Arial"/>
          <w:szCs w:val="28"/>
        </w:rPr>
        <w:t>водств и хозяйств, порядок учета их затрат.</w:t>
      </w:r>
    </w:p>
    <w:p w:rsidR="003C033D" w:rsidRPr="00884FA0" w:rsidRDefault="003C033D" w:rsidP="00884FA0">
      <w:pPr>
        <w:ind w:firstLine="425"/>
        <w:jc w:val="both"/>
        <w:rPr>
          <w:rFonts w:cs="Arial"/>
          <w:b/>
          <w:i/>
          <w:caps/>
          <w:sz w:val="24"/>
          <w:szCs w:val="28"/>
        </w:rPr>
      </w:pPr>
    </w:p>
    <w:p w:rsidR="00EB4A96" w:rsidRPr="00884FA0" w:rsidRDefault="00EB4A96" w:rsidP="00884FA0">
      <w:pPr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19. Учет готовой продукции, товаров, работ, услуг. Учет их продажи </w:t>
      </w:r>
    </w:p>
    <w:p w:rsidR="00EB4A96" w:rsidRPr="00884FA0" w:rsidRDefault="00EB4A96" w:rsidP="00884FA0">
      <w:pPr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готовой продукции, работ, услуг. Оценка готовой продукции и ее учет на складе. Учет выпуска и движения готовой продукции, в</w:t>
      </w:r>
      <w:r w:rsidRPr="00884FA0">
        <w:rPr>
          <w:rFonts w:cs="Arial"/>
          <w:szCs w:val="28"/>
        </w:rPr>
        <w:t>ы</w:t>
      </w:r>
      <w:r w:rsidRPr="00884FA0">
        <w:rPr>
          <w:rFonts w:cs="Arial"/>
          <w:szCs w:val="28"/>
        </w:rPr>
        <w:t xml:space="preserve">полнения работ, оказания услуг. Учет товаров (на складе, в оптовой </w:t>
      </w:r>
      <w:r w:rsidRPr="00884FA0">
        <w:rPr>
          <w:rFonts w:cs="Arial"/>
          <w:szCs w:val="28"/>
        </w:rPr>
        <w:lastRenderedPageBreak/>
        <w:t>продаже, в розничной продаже). Понятие доходов организации и прод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жи продукции, товаров, работ, услуг. Порядок учета операций по прод</w:t>
      </w:r>
      <w:r w:rsidRPr="00884FA0">
        <w:rPr>
          <w:rFonts w:cs="Arial"/>
          <w:szCs w:val="28"/>
        </w:rPr>
        <w:t>а</w:t>
      </w:r>
      <w:r w:rsidRPr="00884FA0">
        <w:rPr>
          <w:rFonts w:cs="Arial"/>
          <w:szCs w:val="28"/>
        </w:rPr>
        <w:t>же продукции, товаров, работ, услуг. Формирование и использование резервов по сомнительным долгам. Определение финансового резул</w:t>
      </w:r>
      <w:r w:rsidRPr="00884FA0">
        <w:rPr>
          <w:rFonts w:cs="Arial"/>
          <w:szCs w:val="28"/>
        </w:rPr>
        <w:t>ь</w:t>
      </w:r>
      <w:r w:rsidRPr="00884FA0">
        <w:rPr>
          <w:rFonts w:cs="Arial"/>
          <w:szCs w:val="28"/>
        </w:rPr>
        <w:t>тата от реализации.</w:t>
      </w:r>
    </w:p>
    <w:p w:rsidR="00EB4A96" w:rsidRPr="00884FA0" w:rsidRDefault="00EB4A96" w:rsidP="00884FA0">
      <w:pPr>
        <w:spacing w:line="247" w:lineRule="auto"/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20. Учет финансовых вложений организации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финансовых вложений, их классификация и оценка. Осно</w:t>
      </w:r>
      <w:r w:rsidRPr="00884FA0">
        <w:rPr>
          <w:rFonts w:cs="Arial"/>
          <w:szCs w:val="28"/>
        </w:rPr>
        <w:t>в</w:t>
      </w:r>
      <w:r w:rsidRPr="00884FA0">
        <w:rPr>
          <w:rFonts w:cs="Arial"/>
          <w:szCs w:val="28"/>
        </w:rPr>
        <w:t>ные нормы ПБУ 19/02 «Учет финансовых вложений». Учет поступления, использования, выбытия финансовых вложений. Инвентаризация ф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нансовых вложений.</w:t>
      </w:r>
    </w:p>
    <w:p w:rsidR="00EB4A96" w:rsidRPr="00884FA0" w:rsidRDefault="00EB4A96" w:rsidP="00884FA0">
      <w:pPr>
        <w:spacing w:line="247" w:lineRule="auto"/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21. Учет кредитов и займов организации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pacing w:val="-4"/>
          <w:szCs w:val="28"/>
        </w:rPr>
      </w:pPr>
      <w:r w:rsidRPr="00884FA0">
        <w:rPr>
          <w:rFonts w:cs="Arial"/>
          <w:spacing w:val="-4"/>
          <w:szCs w:val="28"/>
        </w:rPr>
        <w:t>Порядок отражения в учете полученных кредитов и займов, а также выданных займов. Основные нормы ПБУ 15/08 «Учет расходов по займам и кредитам». Порядок определения задолженности по полученным займам и кредитам, а также выданным заемным обязательствам. Учет затрат по займам и кредитам. Порядок учета расчетов по кредитам и займам.</w:t>
      </w:r>
    </w:p>
    <w:p w:rsidR="00EB4A96" w:rsidRPr="00884FA0" w:rsidRDefault="00EB4A96" w:rsidP="00884FA0">
      <w:pPr>
        <w:spacing w:line="247" w:lineRule="auto"/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22. Учет финансовых результатов деятельности орг</w:t>
      </w:r>
      <w:r w:rsidRPr="00884FA0">
        <w:rPr>
          <w:rFonts w:cs="Arial"/>
          <w:b/>
          <w:i/>
          <w:szCs w:val="28"/>
        </w:rPr>
        <w:t>а</w:t>
      </w:r>
      <w:r w:rsidR="00EA0FE1" w:rsidRPr="00884FA0">
        <w:rPr>
          <w:rFonts w:cs="Arial"/>
          <w:b/>
          <w:i/>
          <w:szCs w:val="28"/>
        </w:rPr>
        <w:t>низации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Учет финансовых результатов (доходов и расходов) от обычных в</w:t>
      </w:r>
      <w:r w:rsidRPr="00884FA0">
        <w:rPr>
          <w:rFonts w:cs="Arial"/>
          <w:szCs w:val="28"/>
        </w:rPr>
        <w:t>и</w:t>
      </w:r>
      <w:r w:rsidRPr="00884FA0">
        <w:rPr>
          <w:rFonts w:cs="Arial"/>
          <w:szCs w:val="28"/>
        </w:rPr>
        <w:t>дов деятельности. Учет финансовых результатов (доходов и расходов) от прочих операций. Учет доходов и расходов будущих периодов, резе</w:t>
      </w:r>
      <w:r w:rsidRPr="00884FA0">
        <w:rPr>
          <w:rFonts w:cs="Arial"/>
          <w:szCs w:val="28"/>
        </w:rPr>
        <w:t>р</w:t>
      </w:r>
      <w:r w:rsidRPr="00884FA0">
        <w:rPr>
          <w:rFonts w:cs="Arial"/>
          <w:szCs w:val="28"/>
        </w:rPr>
        <w:t>вов предстоящих расходов и платежей. Порядок формирования и учет конечных финансовых результатов.</w:t>
      </w:r>
    </w:p>
    <w:p w:rsidR="00EB4A96" w:rsidRPr="00884FA0" w:rsidRDefault="00EB4A96" w:rsidP="00884FA0">
      <w:pPr>
        <w:spacing w:line="247" w:lineRule="auto"/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23. Учет капитала организации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pacing w:val="-2"/>
          <w:szCs w:val="28"/>
        </w:rPr>
      </w:pPr>
      <w:r w:rsidRPr="00884FA0">
        <w:rPr>
          <w:rFonts w:cs="Arial"/>
          <w:spacing w:val="-2"/>
          <w:szCs w:val="28"/>
        </w:rPr>
        <w:t>Учет уставного капитала. Учет добавочного капитала. Учет резервного капитала. Учет нераспределенной прибыли (непокрытого убытка). Учет расчетов с учредителями и участниками. Учет целевого финансирования.</w:t>
      </w:r>
    </w:p>
    <w:p w:rsidR="00EB4A96" w:rsidRPr="00884FA0" w:rsidRDefault="00EB4A96" w:rsidP="00884FA0">
      <w:pPr>
        <w:spacing w:line="247" w:lineRule="auto"/>
        <w:ind w:firstLine="425"/>
        <w:rPr>
          <w:rFonts w:cs="Arial"/>
          <w:szCs w:val="28"/>
        </w:rPr>
      </w:pP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24. Учет расчетов с дебиторами и кредиторами 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дебиторской и кредиторской задолженности. Учет расчетов с поставщиками и подрядчиками. Учет расчетов с покупателями и зака</w:t>
      </w:r>
      <w:r w:rsidRPr="00884FA0">
        <w:rPr>
          <w:rFonts w:cs="Arial"/>
          <w:szCs w:val="28"/>
        </w:rPr>
        <w:t>з</w:t>
      </w:r>
      <w:r w:rsidRPr="00884FA0">
        <w:rPr>
          <w:rFonts w:cs="Arial"/>
          <w:szCs w:val="28"/>
        </w:rPr>
        <w:t>чиками. Учет расчетов с разными дебиторами и кредиторами. Учет ра</w:t>
      </w:r>
      <w:r w:rsidRPr="00884FA0">
        <w:rPr>
          <w:rFonts w:cs="Arial"/>
          <w:szCs w:val="28"/>
        </w:rPr>
        <w:t>с</w:t>
      </w:r>
      <w:r w:rsidRPr="00884FA0">
        <w:rPr>
          <w:rFonts w:cs="Arial"/>
          <w:szCs w:val="28"/>
        </w:rPr>
        <w:t>четов с бюджетом и государственными внебюджетными фондами.</w:t>
      </w:r>
    </w:p>
    <w:p w:rsidR="00EA0FE1" w:rsidRPr="00884FA0" w:rsidRDefault="00EA0FE1" w:rsidP="00884FA0">
      <w:pPr>
        <w:spacing w:line="247" w:lineRule="auto"/>
        <w:ind w:firstLine="425"/>
        <w:jc w:val="both"/>
        <w:rPr>
          <w:rFonts w:cs="Arial"/>
          <w:b/>
          <w:i/>
          <w:caps/>
          <w:szCs w:val="28"/>
        </w:rPr>
      </w:pP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884FA0">
        <w:rPr>
          <w:rFonts w:cs="Arial"/>
          <w:b/>
          <w:i/>
          <w:caps/>
          <w:szCs w:val="28"/>
        </w:rPr>
        <w:t>Тема</w:t>
      </w:r>
      <w:r w:rsidRPr="00884FA0">
        <w:rPr>
          <w:rFonts w:cs="Arial"/>
          <w:b/>
          <w:i/>
          <w:szCs w:val="28"/>
        </w:rPr>
        <w:t xml:space="preserve"> 25. Бухгалтерская отчетность организации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884FA0">
        <w:rPr>
          <w:rFonts w:cs="Arial"/>
          <w:szCs w:val="28"/>
        </w:rPr>
        <w:t>Понятие бухгалтерской (финансовой) отчетности, данные для ее с</w:t>
      </w:r>
      <w:r w:rsidRPr="00884FA0">
        <w:rPr>
          <w:rFonts w:cs="Arial"/>
          <w:szCs w:val="28"/>
        </w:rPr>
        <w:t>о</w:t>
      </w:r>
      <w:r w:rsidRPr="00884FA0">
        <w:rPr>
          <w:rFonts w:cs="Arial"/>
          <w:szCs w:val="28"/>
        </w:rPr>
        <w:t xml:space="preserve">ставления. Виды отчетности по признакам и назначению. Требования, предъявляемые к отчетности. Показатели, содержащиеся в основных </w:t>
      </w:r>
      <w:r w:rsidRPr="00884FA0">
        <w:rPr>
          <w:rFonts w:cs="Arial"/>
          <w:szCs w:val="28"/>
        </w:rPr>
        <w:lastRenderedPageBreak/>
        <w:t>формах отчетности, порядок их формирования. Содержание и порядок составления и предоставления основных форм бухгалтерской (фина</w:t>
      </w:r>
      <w:r w:rsidRPr="00884FA0">
        <w:rPr>
          <w:rFonts w:cs="Arial"/>
          <w:szCs w:val="28"/>
        </w:rPr>
        <w:t>н</w:t>
      </w:r>
      <w:r w:rsidRPr="00884FA0">
        <w:rPr>
          <w:rFonts w:cs="Arial"/>
          <w:szCs w:val="28"/>
        </w:rPr>
        <w:t>совой) отчетности.</w:t>
      </w:r>
    </w:p>
    <w:p w:rsidR="00884FA0" w:rsidRDefault="00884FA0" w:rsidP="00884FA0">
      <w:pPr>
        <w:pStyle w:val="1"/>
        <w:spacing w:line="247" w:lineRule="auto"/>
        <w:rPr>
          <w:sz w:val="24"/>
        </w:rPr>
      </w:pPr>
      <w:bookmarkStart w:id="4" w:name="_Toc199644065"/>
    </w:p>
    <w:p w:rsidR="00884FA0" w:rsidRPr="00884FA0" w:rsidRDefault="00884FA0" w:rsidP="00884FA0">
      <w:pPr>
        <w:spacing w:line="247" w:lineRule="auto"/>
      </w:pPr>
    </w:p>
    <w:p w:rsidR="00EB4A96" w:rsidRPr="009C08E4" w:rsidRDefault="00EB4A96" w:rsidP="00884FA0">
      <w:pPr>
        <w:pStyle w:val="1"/>
        <w:spacing w:line="247" w:lineRule="auto"/>
      </w:pPr>
      <w:bookmarkStart w:id="5" w:name="_Toc464653034"/>
      <w:r w:rsidRPr="009C08E4">
        <w:t>ОСНОВНЫЕ ТЕОРЕТИЧЕСКИЕ ПОЛОЖЕНИЯ</w:t>
      </w:r>
      <w:bookmarkEnd w:id="4"/>
      <w:bookmarkEnd w:id="5"/>
    </w:p>
    <w:p w:rsidR="009C08E4" w:rsidRDefault="009C08E4" w:rsidP="00884FA0">
      <w:pPr>
        <w:spacing w:line="247" w:lineRule="auto"/>
        <w:ind w:firstLine="425"/>
        <w:jc w:val="both"/>
        <w:rPr>
          <w:rFonts w:cs="Arial"/>
          <w:szCs w:val="28"/>
          <w:shd w:val="clear" w:color="auto" w:fill="FFFFFF"/>
        </w:rPr>
      </w:pP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shd w:val="clear" w:color="auto" w:fill="FFFFFF"/>
        </w:rPr>
      </w:pPr>
      <w:r w:rsidRPr="005004CD">
        <w:rPr>
          <w:rFonts w:cs="Arial"/>
          <w:szCs w:val="28"/>
          <w:shd w:val="clear" w:color="auto" w:fill="FFFFFF"/>
        </w:rPr>
        <w:t>В соответствии с требованиями, установленными Федеральным з</w:t>
      </w:r>
      <w:r w:rsidRPr="005004CD">
        <w:rPr>
          <w:rFonts w:cs="Arial"/>
          <w:szCs w:val="28"/>
          <w:shd w:val="clear" w:color="auto" w:fill="FFFFFF"/>
        </w:rPr>
        <w:t>а</w:t>
      </w:r>
      <w:r w:rsidRPr="005004CD">
        <w:rPr>
          <w:rFonts w:cs="Arial"/>
          <w:szCs w:val="28"/>
          <w:shd w:val="clear" w:color="auto" w:fill="FFFFFF"/>
        </w:rPr>
        <w:t>коном «О бу</w:t>
      </w:r>
      <w:r w:rsidR="00AC311E">
        <w:rPr>
          <w:rFonts w:cs="Arial"/>
          <w:szCs w:val="28"/>
          <w:shd w:val="clear" w:color="auto" w:fill="FFFFFF"/>
        </w:rPr>
        <w:t xml:space="preserve">хгалтерском учете» № 402-ФЗ от </w:t>
      </w:r>
      <w:r w:rsidRPr="005004CD">
        <w:rPr>
          <w:rFonts w:cs="Arial"/>
          <w:szCs w:val="28"/>
          <w:shd w:val="clear" w:color="auto" w:fill="FFFFFF"/>
        </w:rPr>
        <w:t>6</w:t>
      </w:r>
      <w:r w:rsidR="00AC311E">
        <w:rPr>
          <w:rFonts w:cs="Arial"/>
          <w:szCs w:val="28"/>
          <w:shd w:val="clear" w:color="auto" w:fill="FFFFFF"/>
        </w:rPr>
        <w:t xml:space="preserve"> декабря </w:t>
      </w:r>
      <w:r w:rsidRPr="005004CD">
        <w:rPr>
          <w:rFonts w:cs="Arial"/>
          <w:szCs w:val="28"/>
          <w:shd w:val="clear" w:color="auto" w:fill="FFFFFF"/>
        </w:rPr>
        <w:t>2011 г., б</w:t>
      </w:r>
      <w:r w:rsidRPr="005004CD">
        <w:rPr>
          <w:rFonts w:cs="Arial"/>
          <w:szCs w:val="28"/>
        </w:rPr>
        <w:t>ухга</w:t>
      </w:r>
      <w:r w:rsidRPr="005004CD">
        <w:rPr>
          <w:rFonts w:cs="Arial"/>
          <w:szCs w:val="28"/>
        </w:rPr>
        <w:t>л</w:t>
      </w:r>
      <w:r w:rsidRPr="005004CD">
        <w:rPr>
          <w:rFonts w:cs="Arial"/>
          <w:szCs w:val="28"/>
        </w:rPr>
        <w:t xml:space="preserve">терский учет – это </w:t>
      </w:r>
      <w:r w:rsidRPr="005004CD">
        <w:rPr>
          <w:rFonts w:cs="Arial"/>
          <w:szCs w:val="28"/>
          <w:shd w:val="clear" w:color="auto" w:fill="FFFFFF"/>
        </w:rPr>
        <w:t>формирование документированной систематизир</w:t>
      </w:r>
      <w:r w:rsidRPr="005004CD">
        <w:rPr>
          <w:rFonts w:cs="Arial"/>
          <w:szCs w:val="28"/>
          <w:shd w:val="clear" w:color="auto" w:fill="FFFFFF"/>
        </w:rPr>
        <w:t>о</w:t>
      </w:r>
      <w:r w:rsidRPr="005004CD">
        <w:rPr>
          <w:rFonts w:cs="Arial"/>
          <w:szCs w:val="28"/>
          <w:shd w:val="clear" w:color="auto" w:fill="FFFFFF"/>
        </w:rPr>
        <w:t>ванной информации об объектах учета и составление на ее основе бу</w:t>
      </w:r>
      <w:r w:rsidRPr="005004CD">
        <w:rPr>
          <w:rFonts w:cs="Arial"/>
          <w:szCs w:val="28"/>
          <w:shd w:val="clear" w:color="auto" w:fill="FFFFFF"/>
        </w:rPr>
        <w:t>х</w:t>
      </w:r>
      <w:r w:rsidRPr="005004CD">
        <w:rPr>
          <w:rFonts w:cs="Arial"/>
          <w:szCs w:val="28"/>
          <w:shd w:val="clear" w:color="auto" w:fill="FFFFFF"/>
        </w:rPr>
        <w:t xml:space="preserve">галтерской (финансовой) отчетности. 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Предметом бухгалтерского учета является вся производственно-хозяйст</w:t>
      </w:r>
      <w:r w:rsidR="00AC311E">
        <w:rPr>
          <w:rFonts w:cs="Arial"/>
          <w:szCs w:val="28"/>
        </w:rPr>
        <w:softHyphen/>
      </w:r>
      <w:r w:rsidRPr="005004CD">
        <w:rPr>
          <w:rFonts w:cs="Arial"/>
          <w:szCs w:val="28"/>
        </w:rPr>
        <w:softHyphen/>
        <w:t>венная и финансовая деятельность экономического субъекта, оцененная в стоимостном выражении, иными словами, это документ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рованная информация, выраженная в денежном выражении об объектах бухгалтерского учета.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Объектами бухгалтерского учета является имущество организации, ее обязательства и хозяйственные операции, осуществляемые орган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зацией в процессе своей деятельности.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В объектах бухгалтерского учета выделяют две относительно об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собленные части: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– объекты, обеспечивающие производственно-хозяйственную и ф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нансовую деятельность;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– объекты, составляющие производственно-хозяйственную и фина</w:t>
      </w:r>
      <w:r w:rsidRPr="005004CD">
        <w:rPr>
          <w:rFonts w:cs="Arial"/>
          <w:szCs w:val="28"/>
        </w:rPr>
        <w:t>н</w:t>
      </w:r>
      <w:r w:rsidRPr="005004CD">
        <w:rPr>
          <w:rFonts w:cs="Arial"/>
          <w:szCs w:val="28"/>
        </w:rPr>
        <w:t>совую деятельность.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Объекты, обеспечивающие производственно-хозяйственную и ф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нансовую деятельность, представляют собой имущество организации (экономические ресурсы – активы), и источники его образования (ф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нансовые средства – пассивы), являющиеся обязательствами эконом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ческого субъекта.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Объекты, составляющие финансово-хозяйственную деятельность, представляют собой хозяйственные и финансовые процессы и опер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ции, а также финансовые результаты деятельности.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Данные о стоимости объектов, обеспечивающих производственно-хозяйственную деятельность, отражаются в бухгалтерском балансе о</w:t>
      </w:r>
      <w:r w:rsidRPr="005004CD">
        <w:rPr>
          <w:rFonts w:cs="Arial"/>
          <w:szCs w:val="28"/>
        </w:rPr>
        <w:t>р</w:t>
      </w:r>
      <w:r w:rsidRPr="005004CD">
        <w:rPr>
          <w:rFonts w:cs="Arial"/>
          <w:szCs w:val="28"/>
        </w:rPr>
        <w:t>ганизации. Данные о стоимости объектов, составляющих финансово-хозяйственную деятельность, отражаются преимущественно в отчете о финансовых результатах.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Бухгалтерский баланс – это обобщенная характеристика имущес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венного состояния организации и ее финансового положения на отче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ную дату. В нем отражаются сгруппированные по экономическому с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lastRenderedPageBreak/>
        <w:t>держанию и оцененные в денежном выражении имущество и обязател</w:t>
      </w:r>
      <w:r w:rsidRPr="005004CD">
        <w:rPr>
          <w:rFonts w:cs="Arial"/>
          <w:szCs w:val="28"/>
        </w:rPr>
        <w:t>ь</w:t>
      </w:r>
      <w:r w:rsidRPr="005004CD">
        <w:rPr>
          <w:rFonts w:cs="Arial"/>
          <w:szCs w:val="28"/>
        </w:rPr>
        <w:t>ства  (финансовые ресурсы) организации.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Форма бухгалтерского баланса представляет собой двухстороннюю таблицу, в левой части которой отражается актив баланса, характер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зующий имущественное положение, т.е. состав имущества организации, экономические ресурсы, которыми располагает организация, классиф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цированные по функциональному признаку; в правой части – пассив б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ланса, характеризующий финансовое состояние, т.е. финансовые и</w:t>
      </w:r>
      <w:r w:rsidRPr="005004CD">
        <w:rPr>
          <w:rFonts w:cs="Arial"/>
          <w:szCs w:val="28"/>
        </w:rPr>
        <w:t>с</w:t>
      </w:r>
      <w:r w:rsidRPr="005004CD">
        <w:rPr>
          <w:rFonts w:cs="Arial"/>
          <w:szCs w:val="28"/>
        </w:rPr>
        <w:t xml:space="preserve">точники, которые использованы для образования имущества, иными словами, это собственный и привлеченный капитал компании. 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Таким образом, актив и пассив баланса выражают одну и ту же кап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тальную стоимость (сумму финансовых средств), используемую орган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зацией в своей производственно-хозяйственной и финансовой деятел</w:t>
      </w:r>
      <w:r w:rsidRPr="005004CD">
        <w:rPr>
          <w:rFonts w:cs="Arial"/>
          <w:szCs w:val="28"/>
        </w:rPr>
        <w:t>ь</w:t>
      </w:r>
      <w:r w:rsidRPr="005004CD">
        <w:rPr>
          <w:rFonts w:cs="Arial"/>
          <w:szCs w:val="28"/>
        </w:rPr>
        <w:t>ности, но с разных сторон – экономической и юридической, что исходит из двойственной природы капитала. Поэтому итоги сумм актива и пасс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ва баланса должны быть равными, поскольку каждая составляющая имущества в активе баланса должна иметь соответствующий источник (финансовое обеспечение) в пассиве баланса. Равенство итогов актива и пассива и называется балансом.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Хозяйственные и финансовые процессы – объекты бухгалтерского учета, составляющие производственно-хозяйственную и финансовую деятельность, представляют собой совокупность фактов хозяйственной деятельности – хозяйственных операций.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Экономические средства (капитал) организации в процессе прои</w:t>
      </w:r>
      <w:r w:rsidRPr="005004CD">
        <w:rPr>
          <w:rFonts w:cs="Arial"/>
          <w:szCs w:val="28"/>
        </w:rPr>
        <w:t>з</w:t>
      </w:r>
      <w:r w:rsidRPr="005004CD">
        <w:rPr>
          <w:rFonts w:cs="Arial"/>
          <w:szCs w:val="28"/>
        </w:rPr>
        <w:t>водственно-хозяйственной деятельности экономического субъекта с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вершают непрерывный кругооборот и под воздействием хозяйственных операций претерпевают постоянные изменения, поэтому каждая хозя</w:t>
      </w:r>
      <w:r w:rsidRPr="005004CD">
        <w:rPr>
          <w:rFonts w:cs="Arial"/>
          <w:szCs w:val="28"/>
        </w:rPr>
        <w:t>й</w:t>
      </w:r>
      <w:r w:rsidRPr="005004CD">
        <w:rPr>
          <w:rFonts w:cs="Arial"/>
          <w:szCs w:val="28"/>
        </w:rPr>
        <w:t>ственная операция вносит определенные изменения в бухгалтерский баланс: либо одновременно изменяется и актив и пассив баланса, либо изменяется только структура актива либо только структура пассива, при этом балансовое равенство не нарушается. Поскольку бухгалтерский баланс является срезом имущественного положения и финансового с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стояния организации на отчетную дату, то движение имущества и обяз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тельств и последовательное изменение статей баланса в течение о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четного периода в балансе не отражается. Для учета движения разли</w:t>
      </w:r>
      <w:r w:rsidRPr="005004CD">
        <w:rPr>
          <w:rFonts w:cs="Arial"/>
          <w:szCs w:val="28"/>
        </w:rPr>
        <w:t>ч</w:t>
      </w:r>
      <w:r w:rsidRPr="005004CD">
        <w:rPr>
          <w:rFonts w:cs="Arial"/>
          <w:szCs w:val="28"/>
        </w:rPr>
        <w:t>ных объектов бухгалтерского учета, группировки, накопления и хранения данных о хозяйственных операциях, используется система бухгалте</w:t>
      </w:r>
      <w:r w:rsidRPr="005004CD">
        <w:rPr>
          <w:rFonts w:cs="Arial"/>
          <w:szCs w:val="28"/>
        </w:rPr>
        <w:t>р</w:t>
      </w:r>
      <w:r w:rsidRPr="005004CD">
        <w:rPr>
          <w:rFonts w:cs="Arial"/>
          <w:szCs w:val="28"/>
        </w:rPr>
        <w:t>ских счетов.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Все хозяйственные операции оформляются бухгалтерскими докуме</w:t>
      </w:r>
      <w:r w:rsidRPr="005004CD">
        <w:rPr>
          <w:rFonts w:cs="Arial"/>
          <w:szCs w:val="28"/>
        </w:rPr>
        <w:t>н</w:t>
      </w:r>
      <w:r w:rsidRPr="005004CD">
        <w:rPr>
          <w:rFonts w:cs="Arial"/>
          <w:szCs w:val="28"/>
        </w:rPr>
        <w:t xml:space="preserve">тами и учитываются на счетах бухгалтерского учета. Система счетов </w:t>
      </w:r>
      <w:r w:rsidR="00AC311E">
        <w:rPr>
          <w:rFonts w:cs="Arial"/>
          <w:szCs w:val="28"/>
        </w:rPr>
        <w:br/>
      </w:r>
      <w:r w:rsidRPr="005004CD">
        <w:rPr>
          <w:rFonts w:cs="Arial"/>
          <w:szCs w:val="28"/>
        </w:rPr>
        <w:t>органически связана с бухгалтерским балансом. Соответственно, счета являются источником данных для составления бухгалтерского баланса.</w:t>
      </w:r>
    </w:p>
    <w:p w:rsidR="00EB4A96" w:rsidRPr="00AC311E" w:rsidRDefault="00EB4A96" w:rsidP="00884FA0">
      <w:pPr>
        <w:spacing w:line="247" w:lineRule="auto"/>
        <w:ind w:firstLine="425"/>
        <w:jc w:val="both"/>
        <w:rPr>
          <w:rFonts w:cs="Arial"/>
          <w:spacing w:val="-2"/>
          <w:szCs w:val="28"/>
        </w:rPr>
      </w:pPr>
      <w:r w:rsidRPr="00AC311E">
        <w:rPr>
          <w:rFonts w:cs="Arial"/>
          <w:spacing w:val="-2"/>
          <w:szCs w:val="28"/>
        </w:rPr>
        <w:lastRenderedPageBreak/>
        <w:t>Счета бухгалтерского учета – это элемент метода бухгалтерского уч</w:t>
      </w:r>
      <w:r w:rsidRPr="00AC311E">
        <w:rPr>
          <w:rFonts w:cs="Arial"/>
          <w:spacing w:val="-2"/>
          <w:szCs w:val="28"/>
        </w:rPr>
        <w:t>е</w:t>
      </w:r>
      <w:r w:rsidRPr="00AC311E">
        <w:rPr>
          <w:rFonts w:cs="Arial"/>
          <w:spacing w:val="-2"/>
          <w:szCs w:val="28"/>
        </w:rPr>
        <w:t>та, посредством которого осуществляется экономическая группировка и текущий учет однородных объектов учета. Бухгалтерские счета предн</w:t>
      </w:r>
      <w:r w:rsidRPr="00AC311E">
        <w:rPr>
          <w:rFonts w:cs="Arial"/>
          <w:spacing w:val="-2"/>
          <w:szCs w:val="28"/>
        </w:rPr>
        <w:t>а</w:t>
      </w:r>
      <w:r w:rsidRPr="00AC311E">
        <w:rPr>
          <w:rFonts w:cs="Arial"/>
          <w:spacing w:val="-2"/>
          <w:szCs w:val="28"/>
        </w:rPr>
        <w:t>значены для отражения и накопления на них результатов воздействия фактов хозяйственной деятельности на объекты бухгалтерского учета.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Как классификационный признак в информационной системе бухга</w:t>
      </w:r>
      <w:r w:rsidRPr="005004CD">
        <w:rPr>
          <w:rFonts w:cs="Arial"/>
          <w:szCs w:val="28"/>
        </w:rPr>
        <w:t>л</w:t>
      </w:r>
      <w:r w:rsidRPr="005004CD">
        <w:rPr>
          <w:rFonts w:cs="Arial"/>
          <w:szCs w:val="28"/>
        </w:rPr>
        <w:t>терского учета счет имеет название, соответствующее учитываемому на нем объекту, и кодовое обозначение. На каждый объект учета открыв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ется отдельный счет. При этом выделяются счета по учету имущества, капитала и обязательств, а также счета для учета хозяйственных пр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цессов, доходов и расходов. Все изменения объектов учета отражаются на счете непрерывно и последовательно.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Каждой статье (строке) бухгалтерского баланса соответствует один или несколько счетов. Бухгалтерские счета соответствуют разделам и сторонам баланса. Соответственно, это активные и пассивные счета. При этом на активных счетах учитывается имущество организации, ее экономические ресурсы по составу и размещению. Остатки на этих сч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тах, в случае их образования, указываются в активе баланса. В свою очередь, на пассивных счетах учитываются обязательства организации, финансовые источники образования ее имущества по целевому назн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чению. Остатки на этих счетах, в случае их образования, отражаются в пассиве баланса.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Регистрация объектов учета и фактов хозяйственной деятельности на счетах бухгалтерского учета осуществляется в строго определенной системе, в основе которой лежит экономическое содержание объектов и фактов, поэтому отражение хозяйственных операций в системе счетов называется систематической записью.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В соответствии с принципом временной определенности фактов х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зяйственной деятельности, а также методикой и типовой процедурой бухгалтерского учета хозяйственные операции подлежат записи в рег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страционном журнале в хронологической последовательности, при этом обеспечивается контроль полноты учета всех фактов хозяйственной деятельности. Такая регистрация фактов хозяйственной деятельности в журнале хозяйственных операций называется хронологической записью.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Каждая хозяйственная операция вызывает равное изменение в двух статьях (строках) бухгалтерского баланса, при этом равенство итогов а</w:t>
      </w:r>
      <w:r w:rsidRPr="005004CD">
        <w:rPr>
          <w:rFonts w:cs="Arial"/>
          <w:szCs w:val="28"/>
        </w:rPr>
        <w:t>к</w:t>
      </w:r>
      <w:r w:rsidRPr="005004CD">
        <w:rPr>
          <w:rFonts w:cs="Arial"/>
          <w:szCs w:val="28"/>
        </w:rPr>
        <w:t>тива и пассива баланса не нарушается. В соответствии с этим каждая хозяйственная операция при учете ее на бухгалтерских счетах запис</w:t>
      </w:r>
      <w:r w:rsidRPr="005004CD">
        <w:rPr>
          <w:rFonts w:cs="Arial"/>
          <w:szCs w:val="28"/>
        </w:rPr>
        <w:t>ы</w:t>
      </w:r>
      <w:r w:rsidRPr="005004CD">
        <w:rPr>
          <w:rFonts w:cs="Arial"/>
          <w:szCs w:val="28"/>
        </w:rPr>
        <w:t>вается дважды: по дебету одного и кредиту другого счета водной и той же стоимостной оценке. Это обусловливает необходимость отражать х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зяйственные операции на бухгалтерских счетах способом двойной зап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 xml:space="preserve">си. Двойная (двусторонняя) запись – это элемент метода бухгалтерского </w:t>
      </w:r>
      <w:r w:rsidRPr="005004CD">
        <w:rPr>
          <w:rFonts w:cs="Arial"/>
          <w:szCs w:val="28"/>
        </w:rPr>
        <w:lastRenderedPageBreak/>
        <w:t>учета, посредством которого хозяйственные операции отражаются в системе бухгалтерского учета.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Метод двойной (двусторонней) записи основан на двойственной пр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роде экономических средств (капитала) организации и, соответственно, на двусторонней форме баланса. То есть как и баланс, двойная запись показывает, откуда взяты ресурсы (средства) и куда перемещены (ра</w:t>
      </w:r>
      <w:r w:rsidRPr="005004CD">
        <w:rPr>
          <w:rFonts w:cs="Arial"/>
          <w:szCs w:val="28"/>
        </w:rPr>
        <w:t>з</w:t>
      </w:r>
      <w:r w:rsidRPr="005004CD">
        <w:rPr>
          <w:rFonts w:cs="Arial"/>
          <w:szCs w:val="28"/>
        </w:rPr>
        <w:t>мещены, вложены), что регистрируется в системе счетов.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Формулировка, указывающая наименования и/или коды счетов, по дебету и кредиту которых записывается сумма учитываемой хозяйс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венной операции, называется бухгалтерской проводкой (бухгалтерской статьей, бухгалтерской записью, счетной формулой). Составить бухга</w:t>
      </w:r>
      <w:r w:rsidRPr="005004CD">
        <w:rPr>
          <w:rFonts w:cs="Arial"/>
          <w:szCs w:val="28"/>
        </w:rPr>
        <w:t>л</w:t>
      </w:r>
      <w:r w:rsidRPr="005004CD">
        <w:rPr>
          <w:rFonts w:cs="Arial"/>
          <w:szCs w:val="28"/>
        </w:rPr>
        <w:t>терскую проводку – значит указать, на какую сторону каких счетов нужно записать сумму учитываемой хозяйственной операции.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Бухгалтерскими записями регистрируются в системе бухгалтерских счетов данные обо всех совершенных хозяйственных операциях. Записи выполняются на основании первичных учетных документов, свидетел</w:t>
      </w:r>
      <w:r w:rsidRPr="005004CD">
        <w:rPr>
          <w:rFonts w:cs="Arial"/>
          <w:szCs w:val="28"/>
        </w:rPr>
        <w:t>ь</w:t>
      </w:r>
      <w:r w:rsidRPr="005004CD">
        <w:rPr>
          <w:rFonts w:cs="Arial"/>
          <w:szCs w:val="28"/>
        </w:rPr>
        <w:t>ствующих о совершении хозяйственной операции и придающих юрид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 xml:space="preserve">ческую силу данным бухгалтерского учета. </w:t>
      </w:r>
    </w:p>
    <w:p w:rsidR="00EB4A96" w:rsidRPr="006549D7" w:rsidRDefault="00EB4A96" w:rsidP="00884FA0">
      <w:pPr>
        <w:spacing w:line="247" w:lineRule="auto"/>
        <w:ind w:firstLine="425"/>
        <w:jc w:val="both"/>
        <w:rPr>
          <w:rFonts w:cs="Arial"/>
          <w:spacing w:val="-2"/>
          <w:szCs w:val="28"/>
        </w:rPr>
      </w:pPr>
      <w:r w:rsidRPr="006549D7">
        <w:rPr>
          <w:rFonts w:cs="Arial"/>
          <w:spacing w:val="-2"/>
          <w:szCs w:val="28"/>
        </w:rPr>
        <w:t>Все хозяйственные операции регистрируются в системе счетов в ра</w:t>
      </w:r>
      <w:r w:rsidRPr="006549D7">
        <w:rPr>
          <w:rFonts w:cs="Arial"/>
          <w:spacing w:val="-2"/>
          <w:szCs w:val="28"/>
        </w:rPr>
        <w:t>в</w:t>
      </w:r>
      <w:r w:rsidRPr="006549D7">
        <w:rPr>
          <w:rFonts w:cs="Arial"/>
          <w:spacing w:val="-2"/>
          <w:szCs w:val="28"/>
        </w:rPr>
        <w:t>ной сумме по дебету одного счета и кредиту другого счета. Следовател</w:t>
      </w:r>
      <w:r w:rsidRPr="006549D7">
        <w:rPr>
          <w:rFonts w:cs="Arial"/>
          <w:spacing w:val="-2"/>
          <w:szCs w:val="28"/>
        </w:rPr>
        <w:t>ь</w:t>
      </w:r>
      <w:r w:rsidRPr="006549D7">
        <w:rPr>
          <w:rFonts w:cs="Arial"/>
          <w:spacing w:val="-2"/>
          <w:szCs w:val="28"/>
        </w:rPr>
        <w:t>но, итог дебетовых оборотов всегда должен быть равен итогу кредитовых оборотов. Нарушение равенства свидетельствует об ошибке в бухгалте</w:t>
      </w:r>
      <w:r w:rsidRPr="006549D7">
        <w:rPr>
          <w:rFonts w:cs="Arial"/>
          <w:spacing w:val="-2"/>
          <w:szCs w:val="28"/>
        </w:rPr>
        <w:t>р</w:t>
      </w:r>
      <w:r w:rsidRPr="006549D7">
        <w:rPr>
          <w:rFonts w:cs="Arial"/>
          <w:spacing w:val="-2"/>
          <w:szCs w:val="28"/>
        </w:rPr>
        <w:t>ских записях. В этом и состоит контрольное значение двойной записи.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В бухгалтерском учете применяется правило учетного периода, с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гласно которому итоги деятельности подводятся за определенный о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четный период, и, соответственно, отчетность составляется на опред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ленную отчетную дату.</w:t>
      </w:r>
    </w:p>
    <w:p w:rsidR="00EB4A96" w:rsidRPr="006549D7" w:rsidRDefault="00EB4A96" w:rsidP="00884FA0">
      <w:pPr>
        <w:spacing w:line="247" w:lineRule="auto"/>
        <w:ind w:firstLine="425"/>
        <w:jc w:val="both"/>
        <w:rPr>
          <w:rFonts w:cs="Arial"/>
          <w:spacing w:val="-4"/>
          <w:szCs w:val="28"/>
        </w:rPr>
      </w:pPr>
      <w:r w:rsidRPr="006549D7">
        <w:rPr>
          <w:rFonts w:cs="Arial"/>
          <w:spacing w:val="-4"/>
          <w:szCs w:val="28"/>
        </w:rPr>
        <w:t>Для того</w:t>
      </w:r>
      <w:r w:rsidR="006549D7" w:rsidRPr="006549D7">
        <w:rPr>
          <w:rFonts w:cs="Arial"/>
          <w:spacing w:val="-4"/>
          <w:szCs w:val="28"/>
        </w:rPr>
        <w:t>,</w:t>
      </w:r>
      <w:r w:rsidRPr="006549D7">
        <w:rPr>
          <w:rFonts w:cs="Arial"/>
          <w:spacing w:val="-4"/>
          <w:szCs w:val="28"/>
        </w:rPr>
        <w:t xml:space="preserve"> чтобы в течение отчетного периода (между отчетными дат</w:t>
      </w:r>
      <w:r w:rsidRPr="006549D7">
        <w:rPr>
          <w:rFonts w:cs="Arial"/>
          <w:spacing w:val="-4"/>
          <w:szCs w:val="28"/>
        </w:rPr>
        <w:t>а</w:t>
      </w:r>
      <w:r w:rsidRPr="006549D7">
        <w:rPr>
          <w:rFonts w:cs="Arial"/>
          <w:spacing w:val="-4"/>
          <w:szCs w:val="28"/>
        </w:rPr>
        <w:t>ми) накапливать и систематизировать учетные данные, применяются рег</w:t>
      </w:r>
      <w:r w:rsidRPr="006549D7">
        <w:rPr>
          <w:rFonts w:cs="Arial"/>
          <w:spacing w:val="-4"/>
          <w:szCs w:val="28"/>
        </w:rPr>
        <w:t>и</w:t>
      </w:r>
      <w:r w:rsidRPr="006549D7">
        <w:rPr>
          <w:rFonts w:cs="Arial"/>
          <w:spacing w:val="-4"/>
          <w:szCs w:val="28"/>
        </w:rPr>
        <w:t>стры бухгалтерского учета. Регистры бухгалтерского учета предназначены для систематизации и накопления информации, содержащейся в принятых к учету первичных учетных документах, в целях отражения ее на счетах бухгалтерского учета и в бухгалтерской (финансовой) отчетности.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Если первичные учетные документы являются основанием для бу</w:t>
      </w:r>
      <w:r w:rsidRPr="005004CD">
        <w:rPr>
          <w:rFonts w:cs="Arial"/>
          <w:szCs w:val="28"/>
        </w:rPr>
        <w:t>х</w:t>
      </w:r>
      <w:r w:rsidRPr="005004CD">
        <w:rPr>
          <w:rFonts w:cs="Arial"/>
          <w:szCs w:val="28"/>
        </w:rPr>
        <w:t>галтерских записей, то учетные регистры – это носители и хранители учетной информации. Содержание регистров бухгалтерского учета и внутренней бухгалтерской (финансовой) отчетности является коммерч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 xml:space="preserve">ской тайной. 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Учетные регистры представляют собой разграфленные документы, которыми, как правило, являются специальные таблицы. Запись данных из первичных учетных документов в регистры бухгалтерского учета н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 xml:space="preserve">зывается разноской операций по учетным регистрам. При этом данные о </w:t>
      </w:r>
      <w:r w:rsidRPr="005004CD">
        <w:rPr>
          <w:rFonts w:cs="Arial"/>
          <w:szCs w:val="28"/>
        </w:rPr>
        <w:lastRenderedPageBreak/>
        <w:t>хозяйственных операциях должны заноситься в регистры в хронолог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ческой последовательности и группироваться по соответствующим бу</w:t>
      </w:r>
      <w:r w:rsidRPr="005004CD">
        <w:rPr>
          <w:rFonts w:cs="Arial"/>
          <w:szCs w:val="28"/>
        </w:rPr>
        <w:t>х</w:t>
      </w:r>
      <w:r w:rsidRPr="005004CD">
        <w:rPr>
          <w:rFonts w:cs="Arial"/>
          <w:szCs w:val="28"/>
        </w:rPr>
        <w:t>галтерским счетам.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По окончании месяца на каждой странице учетного регистра подв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дятся итоги. Итоговые данные регистров бухгалтерского учета сверяю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ся путем составления сальдо-оборотных ведомостей и используются для составления бухгалтерской (финансовой) отчетности.</w:t>
      </w:r>
    </w:p>
    <w:p w:rsidR="00EB4A96" w:rsidRPr="006549D7" w:rsidRDefault="00EB4A96" w:rsidP="00884FA0">
      <w:pPr>
        <w:spacing w:line="247" w:lineRule="auto"/>
        <w:ind w:firstLine="425"/>
        <w:jc w:val="both"/>
        <w:rPr>
          <w:rFonts w:cs="Arial"/>
          <w:spacing w:val="-2"/>
          <w:szCs w:val="28"/>
        </w:rPr>
      </w:pPr>
      <w:r w:rsidRPr="006549D7">
        <w:rPr>
          <w:rFonts w:cs="Arial"/>
          <w:spacing w:val="-2"/>
          <w:szCs w:val="28"/>
        </w:rPr>
        <w:t>Ведение бухгалтерского учета организации заключается в периодич</w:t>
      </w:r>
      <w:r w:rsidRPr="006549D7">
        <w:rPr>
          <w:rFonts w:cs="Arial"/>
          <w:spacing w:val="-2"/>
          <w:szCs w:val="28"/>
        </w:rPr>
        <w:t>е</w:t>
      </w:r>
      <w:r w:rsidRPr="006549D7">
        <w:rPr>
          <w:rFonts w:cs="Arial"/>
          <w:spacing w:val="-2"/>
          <w:szCs w:val="28"/>
        </w:rPr>
        <w:t>ском и регулярном выполнении определенной бухгалтерской процедуры. Под процедурой бухгалтерского учета понимается логически выдержа</w:t>
      </w:r>
      <w:r w:rsidRPr="006549D7">
        <w:rPr>
          <w:rFonts w:cs="Arial"/>
          <w:spacing w:val="-2"/>
          <w:szCs w:val="28"/>
        </w:rPr>
        <w:t>н</w:t>
      </w:r>
      <w:r w:rsidRPr="006549D7">
        <w:rPr>
          <w:rFonts w:cs="Arial"/>
          <w:spacing w:val="-2"/>
          <w:szCs w:val="28"/>
        </w:rPr>
        <w:t>ная строгая последовательность выполнения бухгалтерских действий в процессе регистрации, накопления и обработки учетных данных с целью формирования бухгалтерской (финансовой) отчетности и управленческих сводок. Такая последовательность составляет учетный цикл экономич</w:t>
      </w:r>
      <w:r w:rsidRPr="006549D7">
        <w:rPr>
          <w:rFonts w:cs="Arial"/>
          <w:spacing w:val="-2"/>
          <w:szCs w:val="28"/>
        </w:rPr>
        <w:t>е</w:t>
      </w:r>
      <w:r w:rsidRPr="006549D7">
        <w:rPr>
          <w:rFonts w:cs="Arial"/>
          <w:spacing w:val="-2"/>
          <w:szCs w:val="28"/>
        </w:rPr>
        <w:t>ского субъекта, который повторяется каждый отчетный период.</w:t>
      </w:r>
    </w:p>
    <w:p w:rsidR="00EB4A96" w:rsidRPr="006549D7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6549D7">
        <w:rPr>
          <w:rFonts w:cs="Arial"/>
          <w:szCs w:val="28"/>
        </w:rPr>
        <w:t>Начинается учетный цикл с начального баланса на новый отчетный год. Его основой является заключительный баланс на конец предшес</w:t>
      </w:r>
      <w:r w:rsidRPr="006549D7">
        <w:rPr>
          <w:rFonts w:cs="Arial"/>
          <w:szCs w:val="28"/>
        </w:rPr>
        <w:t>т</w:t>
      </w:r>
      <w:r w:rsidRPr="006549D7">
        <w:rPr>
          <w:rFonts w:cs="Arial"/>
          <w:szCs w:val="28"/>
        </w:rPr>
        <w:t>вующего периода или вступительный баланс для вновь созданной орг</w:t>
      </w:r>
      <w:r w:rsidRPr="006549D7">
        <w:rPr>
          <w:rFonts w:cs="Arial"/>
          <w:szCs w:val="28"/>
        </w:rPr>
        <w:t>а</w:t>
      </w:r>
      <w:r w:rsidRPr="006549D7">
        <w:rPr>
          <w:rFonts w:cs="Arial"/>
          <w:szCs w:val="28"/>
        </w:rPr>
        <w:t>низации.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На основании показателей бухгалтерского баланса на начало отче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ного периода открываются постоянные счета с явно выраженным сал</w:t>
      </w:r>
      <w:r w:rsidRPr="005004CD">
        <w:rPr>
          <w:rFonts w:cs="Arial"/>
          <w:szCs w:val="28"/>
        </w:rPr>
        <w:t>ь</w:t>
      </w:r>
      <w:r w:rsidRPr="005004CD">
        <w:rPr>
          <w:rFonts w:cs="Arial"/>
          <w:szCs w:val="28"/>
        </w:rPr>
        <w:t>до. Данные статей, содержащихся в активе баланса, заносятся в качес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ве начального сальдо в дебет активных счетов, а данные статей, соде</w:t>
      </w:r>
      <w:r w:rsidRPr="005004CD">
        <w:rPr>
          <w:rFonts w:cs="Arial"/>
          <w:szCs w:val="28"/>
        </w:rPr>
        <w:t>р</w:t>
      </w:r>
      <w:r w:rsidRPr="005004CD">
        <w:rPr>
          <w:rFonts w:cs="Arial"/>
          <w:szCs w:val="28"/>
        </w:rPr>
        <w:t>жащихся в пассиве баланса, заносятся в качестве начального сальдо в кредит пассивных счетов.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Далее в течение всего отчетного периода осуществляется главная часть процедуры бухгалтерского учета, а именно анализ экономического содержания хозяйственных операций с целью определения счетов, по дебету и кредиту которых будет записана сумма хозяйственной опер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ции, чтобы отразить факты хозяйственной деятельности в журнале р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гистрации хозяйственных операций и затем на бухгалтерских счетах в учетных регистрах. В конце отчетного периода по всем записям, зарег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стрированным в журнале в хронологическом порядке, подсчитывается итоговый оборот, который имеет важное контрольное значение.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Следующий этап процедуры бухгалтерского учета – это перенос да</w:t>
      </w:r>
      <w:r w:rsidRPr="005004CD">
        <w:rPr>
          <w:rFonts w:cs="Arial"/>
          <w:szCs w:val="28"/>
        </w:rPr>
        <w:t>н</w:t>
      </w:r>
      <w:r w:rsidRPr="005004CD">
        <w:rPr>
          <w:rFonts w:cs="Arial"/>
          <w:szCs w:val="28"/>
        </w:rPr>
        <w:t>ных о хозяйственных фактах из журнала регистрации на счета Главной книги. Цель этапа – систематизировать бухгалтерские записи, ранее з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регистрированные в хронологическом порядке, т.е. выполнить систем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тические записи.</w:t>
      </w:r>
    </w:p>
    <w:p w:rsidR="00EB4A96" w:rsidRPr="005004CD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 xml:space="preserve">Главная книга – это совокупность бухгалтерских счетов, открываемых и ведущихся в организации в течение отчетного периода. Это основная часть бухгалтерской информационной системы, в которой отражаются </w:t>
      </w:r>
      <w:r w:rsidRPr="005004CD">
        <w:rPr>
          <w:rFonts w:cs="Arial"/>
          <w:szCs w:val="28"/>
        </w:rPr>
        <w:lastRenderedPageBreak/>
        <w:t>все объекты бухгалтерского учета, обеспечивающие производственно-хозяйст</w:t>
      </w:r>
      <w:r w:rsidRPr="005004CD">
        <w:rPr>
          <w:rFonts w:cs="Arial"/>
          <w:szCs w:val="28"/>
        </w:rPr>
        <w:softHyphen/>
        <w:t>венную и финансовую деятельность (активы, капитал и обяз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тельства), и объекты ее составляющие (хозяйственные и финансовые процессы и их результаты), а также последствия свершившихся фактов хозяйственной деятельности. В конце отчетного периода по всем счетам Главной книги подсчитываются обороты и определяется конечное сал</w:t>
      </w:r>
      <w:r w:rsidRPr="005004CD">
        <w:rPr>
          <w:rFonts w:cs="Arial"/>
          <w:szCs w:val="28"/>
        </w:rPr>
        <w:t>ь</w:t>
      </w:r>
      <w:r w:rsidRPr="005004CD">
        <w:rPr>
          <w:rFonts w:cs="Arial"/>
          <w:szCs w:val="28"/>
        </w:rPr>
        <w:t>до. Бессальдовые счета закрываются, поскольку их обороты по дебету и кредиту равны, а сальдо отсутствует.</w:t>
      </w:r>
    </w:p>
    <w:p w:rsidR="00EB4A96" w:rsidRPr="005004CD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Следующий этап процедуры бухгалтерского учета – проверочный, который заклю</w:t>
      </w:r>
      <w:r w:rsidRPr="005004CD">
        <w:rPr>
          <w:rFonts w:cs="Arial"/>
          <w:szCs w:val="28"/>
        </w:rPr>
        <w:softHyphen/>
        <w:t>чается в составлении сальдо-оборотной ведомости, т.е. в переносе сальдо и оборотов всех счетов из Главной книги. Сальдо-оборотная ведомость играет роль пробного баланса. В ней сверяется три пары итогов и проверяется четвертое равенство – итог журнала р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гистрации хозяйственных операций.</w:t>
      </w:r>
    </w:p>
    <w:p w:rsidR="00EB4A96" w:rsidRPr="005004CD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Заключительный этап учетного цикла – составление бухгалтерского баланса и бухгалтерской (финансовой) отчетности. Для этого использ</w:t>
      </w:r>
      <w:r w:rsidRPr="005004CD">
        <w:rPr>
          <w:rFonts w:cs="Arial"/>
          <w:szCs w:val="28"/>
        </w:rPr>
        <w:t>у</w:t>
      </w:r>
      <w:r w:rsidRPr="005004CD">
        <w:rPr>
          <w:rFonts w:cs="Arial"/>
          <w:szCs w:val="28"/>
        </w:rPr>
        <w:t>ются данные обо всех фактах хозяйственной деятельности, осущест</w:t>
      </w:r>
      <w:r w:rsidRPr="005004CD">
        <w:rPr>
          <w:rFonts w:cs="Arial"/>
          <w:szCs w:val="28"/>
        </w:rPr>
        <w:t>в</w:t>
      </w:r>
      <w:r w:rsidRPr="005004CD">
        <w:rPr>
          <w:rFonts w:cs="Arial"/>
          <w:szCs w:val="28"/>
        </w:rPr>
        <w:t>ленных за прошедший период, зарегистрированные в журнале хозяйс</w:t>
      </w:r>
      <w:r w:rsidRPr="005004CD">
        <w:rPr>
          <w:rFonts w:cs="Arial"/>
          <w:szCs w:val="28"/>
        </w:rPr>
        <w:t>т</w:t>
      </w:r>
      <w:r w:rsidRPr="005004CD">
        <w:rPr>
          <w:rFonts w:cs="Arial"/>
          <w:szCs w:val="28"/>
        </w:rPr>
        <w:t>венных операций, систематизированные и накопленные в учетных рег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страх и выверенные в оборотных ведомостях.</w:t>
      </w:r>
    </w:p>
    <w:p w:rsidR="00EB4A96" w:rsidRPr="006549D7" w:rsidRDefault="00EB4A96" w:rsidP="00884FA0">
      <w:pPr>
        <w:spacing w:line="252" w:lineRule="auto"/>
        <w:ind w:firstLine="425"/>
        <w:jc w:val="both"/>
        <w:rPr>
          <w:rFonts w:cs="Arial"/>
          <w:sz w:val="24"/>
          <w:szCs w:val="28"/>
        </w:rPr>
      </w:pPr>
    </w:p>
    <w:p w:rsidR="00EB4A96" w:rsidRPr="006549D7" w:rsidRDefault="00EB4A96" w:rsidP="00884FA0">
      <w:pPr>
        <w:spacing w:line="252" w:lineRule="auto"/>
        <w:ind w:firstLine="425"/>
        <w:jc w:val="both"/>
        <w:rPr>
          <w:rFonts w:cs="Arial"/>
          <w:sz w:val="24"/>
          <w:szCs w:val="28"/>
        </w:rPr>
      </w:pPr>
    </w:p>
    <w:p w:rsidR="00EB4A96" w:rsidRPr="006549D7" w:rsidRDefault="00EB4A96" w:rsidP="00884FA0">
      <w:pPr>
        <w:pStyle w:val="1"/>
        <w:spacing w:line="252" w:lineRule="auto"/>
      </w:pPr>
      <w:bookmarkStart w:id="6" w:name="_Toc199644066"/>
      <w:bookmarkStart w:id="7" w:name="_Toc464653035"/>
      <w:r w:rsidRPr="006549D7">
        <w:t>МЕТОДИЧЕСКИЕ УКАЗАНИЯ</w:t>
      </w:r>
      <w:r w:rsidRPr="006549D7">
        <w:br/>
        <w:t>ПО ВЫПОЛНЕНИЮ КОНТРОЛЬНОЙ РАБОТЫ</w:t>
      </w:r>
      <w:bookmarkEnd w:id="6"/>
      <w:bookmarkEnd w:id="7"/>
    </w:p>
    <w:p w:rsidR="006549D7" w:rsidRDefault="006549D7" w:rsidP="00884FA0">
      <w:pPr>
        <w:spacing w:line="252" w:lineRule="auto"/>
        <w:ind w:firstLine="425"/>
        <w:jc w:val="both"/>
        <w:rPr>
          <w:rFonts w:cs="Arial"/>
          <w:szCs w:val="28"/>
        </w:rPr>
      </w:pPr>
    </w:p>
    <w:p w:rsidR="00EB4A96" w:rsidRPr="006549D7" w:rsidRDefault="00EB4A96" w:rsidP="00884FA0">
      <w:pPr>
        <w:spacing w:line="252" w:lineRule="auto"/>
        <w:ind w:firstLine="425"/>
        <w:jc w:val="both"/>
        <w:rPr>
          <w:rFonts w:cs="Arial"/>
          <w:spacing w:val="4"/>
          <w:szCs w:val="28"/>
        </w:rPr>
      </w:pPr>
      <w:r w:rsidRPr="006549D7">
        <w:rPr>
          <w:rFonts w:cs="Arial"/>
          <w:spacing w:val="4"/>
          <w:szCs w:val="28"/>
        </w:rPr>
        <w:t xml:space="preserve">Контрольная работа </w:t>
      </w:r>
      <w:r w:rsidR="006549D7" w:rsidRPr="006549D7">
        <w:rPr>
          <w:rFonts w:cs="Arial"/>
          <w:spacing w:val="4"/>
          <w:szCs w:val="28"/>
        </w:rPr>
        <w:t>выполняется на листах формата А</w:t>
      </w:r>
      <w:r w:rsidRPr="006549D7">
        <w:rPr>
          <w:rFonts w:cs="Arial"/>
          <w:spacing w:val="4"/>
          <w:szCs w:val="28"/>
        </w:rPr>
        <w:t>4 в печа</w:t>
      </w:r>
      <w:r w:rsidRPr="006549D7">
        <w:rPr>
          <w:rFonts w:cs="Arial"/>
          <w:spacing w:val="4"/>
          <w:szCs w:val="28"/>
        </w:rPr>
        <w:t>т</w:t>
      </w:r>
      <w:r w:rsidRPr="006549D7">
        <w:rPr>
          <w:rFonts w:cs="Arial"/>
          <w:spacing w:val="4"/>
          <w:szCs w:val="28"/>
        </w:rPr>
        <w:t>ном виде.</w:t>
      </w:r>
    </w:p>
    <w:p w:rsidR="00EB4A96" w:rsidRPr="005004CD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 xml:space="preserve">Работа выполняется студентами по вариантам, номера которых </w:t>
      </w:r>
      <w:r w:rsidR="006549D7">
        <w:rPr>
          <w:rFonts w:cs="Arial"/>
          <w:szCs w:val="28"/>
        </w:rPr>
        <w:br/>
      </w:r>
      <w:r w:rsidRPr="005004CD">
        <w:rPr>
          <w:rFonts w:cs="Arial"/>
          <w:szCs w:val="28"/>
        </w:rPr>
        <w:t>определяются по сумме двух последних цифр учебного шифра (номера зачетной книжки) каждого студента.</w:t>
      </w:r>
    </w:p>
    <w:p w:rsidR="00EB4A96" w:rsidRPr="005004CD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Контрольная работа содержит теоретическую и практическую части.</w:t>
      </w:r>
    </w:p>
    <w:p w:rsidR="00EB4A96" w:rsidRPr="001D0F86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1D0F86">
        <w:rPr>
          <w:rFonts w:cs="Arial"/>
          <w:szCs w:val="28"/>
        </w:rPr>
        <w:t>В теоретической части работы должен быть достаточно полно ра</w:t>
      </w:r>
      <w:r w:rsidRPr="001D0F86">
        <w:rPr>
          <w:rFonts w:cs="Arial"/>
          <w:szCs w:val="28"/>
        </w:rPr>
        <w:t>с</w:t>
      </w:r>
      <w:r w:rsidRPr="001D0F86">
        <w:rPr>
          <w:rFonts w:cs="Arial"/>
          <w:szCs w:val="28"/>
        </w:rPr>
        <w:t>крыты материалы одной тем из программы дисциплины «Бухгалтерский учет», заданной по соответствующему варианту контрольной работы.</w:t>
      </w:r>
    </w:p>
    <w:p w:rsidR="00EB4A96" w:rsidRPr="005004CD" w:rsidRDefault="00EB4A96" w:rsidP="00884FA0">
      <w:pPr>
        <w:spacing w:line="252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В практической части работы студент выполняет стандартную проц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дуру бухгалтерского учета и основную часть учетного цикла организации в схематичной форме: от начальных остатков через обработку данных первичных учетных документов путем разноски их по бухгалтерским счетам (учетным регистрам) и итоговой проверки учетных данных с п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мощью оборотной ведомости за отчетный период к бухгалтерскому б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лансу на конец отчетного периода.</w:t>
      </w:r>
    </w:p>
    <w:p w:rsidR="00EB4A96" w:rsidRPr="001E3C23" w:rsidRDefault="00EB4A96" w:rsidP="00884FA0">
      <w:pPr>
        <w:spacing w:line="247" w:lineRule="auto"/>
        <w:ind w:firstLine="425"/>
        <w:jc w:val="both"/>
        <w:rPr>
          <w:rFonts w:cs="Arial"/>
          <w:spacing w:val="-4"/>
          <w:szCs w:val="28"/>
        </w:rPr>
      </w:pPr>
      <w:r w:rsidRPr="001E3C23">
        <w:rPr>
          <w:rFonts w:cs="Arial"/>
          <w:spacing w:val="-4"/>
          <w:szCs w:val="28"/>
        </w:rPr>
        <w:lastRenderedPageBreak/>
        <w:t>Выполненная контрольная работа должна иметь следующую структуру: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1)</w:t>
      </w:r>
      <w:r w:rsidR="001E3C23">
        <w:rPr>
          <w:rFonts w:cs="Arial"/>
          <w:szCs w:val="28"/>
        </w:rPr>
        <w:t> </w:t>
      </w:r>
      <w:r w:rsidRPr="005004CD">
        <w:rPr>
          <w:rFonts w:cs="Arial"/>
          <w:szCs w:val="28"/>
        </w:rPr>
        <w:t>содержание, в котором приводятся разделы контрольной работы с указанием страниц для каждой части работы;</w:t>
      </w: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2) </w:t>
      </w:r>
      <w:r w:rsidR="00EB4A96" w:rsidRPr="005004CD">
        <w:rPr>
          <w:rFonts w:cs="Arial"/>
          <w:szCs w:val="28"/>
        </w:rPr>
        <w:t>теоретическая часть, в которой излагается материал тем учебной программы;</w:t>
      </w: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3) </w:t>
      </w:r>
      <w:r w:rsidR="00EB4A96" w:rsidRPr="005004CD">
        <w:rPr>
          <w:rFonts w:cs="Arial"/>
          <w:szCs w:val="28"/>
        </w:rPr>
        <w:t>практическая часть, в которой приводятся расчеты, бухгалтерские записи, пояснения и результаты выполненного практического задания;</w:t>
      </w:r>
    </w:p>
    <w:p w:rsidR="00EB4A96" w:rsidRPr="001E3C23" w:rsidRDefault="001E3C23" w:rsidP="00884FA0">
      <w:pPr>
        <w:spacing w:line="247" w:lineRule="auto"/>
        <w:ind w:firstLine="425"/>
        <w:jc w:val="both"/>
        <w:rPr>
          <w:rFonts w:cs="Arial"/>
          <w:spacing w:val="-4"/>
          <w:szCs w:val="28"/>
        </w:rPr>
      </w:pPr>
      <w:r w:rsidRPr="001E3C23">
        <w:rPr>
          <w:rFonts w:cs="Arial"/>
          <w:spacing w:val="-4"/>
          <w:szCs w:val="28"/>
        </w:rPr>
        <w:t>4) </w:t>
      </w:r>
      <w:r w:rsidR="00EB4A96" w:rsidRPr="001E3C23">
        <w:rPr>
          <w:rFonts w:cs="Arial"/>
          <w:spacing w:val="-4"/>
          <w:szCs w:val="28"/>
        </w:rPr>
        <w:t>список использованной литературы, содержащий не менее 10 исто</w:t>
      </w:r>
      <w:r w:rsidR="00EB4A96" w:rsidRPr="001E3C23">
        <w:rPr>
          <w:rFonts w:cs="Arial"/>
          <w:spacing w:val="-4"/>
          <w:szCs w:val="28"/>
        </w:rPr>
        <w:t>ч</w:t>
      </w:r>
      <w:r w:rsidR="00EB4A96" w:rsidRPr="001E3C23">
        <w:rPr>
          <w:rFonts w:cs="Arial"/>
          <w:spacing w:val="-4"/>
          <w:szCs w:val="28"/>
        </w:rPr>
        <w:t>ников, среди которых, помимо учебников, должны быть приведены спец</w:t>
      </w:r>
      <w:r w:rsidR="00EB4A96" w:rsidRPr="001E3C23">
        <w:rPr>
          <w:rFonts w:cs="Arial"/>
          <w:spacing w:val="-4"/>
          <w:szCs w:val="28"/>
        </w:rPr>
        <w:t>и</w:t>
      </w:r>
      <w:r w:rsidR="00EB4A96" w:rsidRPr="001E3C23">
        <w:rPr>
          <w:rFonts w:cs="Arial"/>
          <w:spacing w:val="-4"/>
          <w:szCs w:val="28"/>
        </w:rPr>
        <w:t>альная литература и периодические издания.</w:t>
      </w:r>
    </w:p>
    <w:p w:rsidR="00884FA0" w:rsidRDefault="00884FA0" w:rsidP="00884FA0">
      <w:pPr>
        <w:pStyle w:val="1"/>
        <w:spacing w:line="247" w:lineRule="auto"/>
        <w:rPr>
          <w:sz w:val="24"/>
        </w:rPr>
      </w:pPr>
      <w:bookmarkStart w:id="8" w:name="_Toc199644067"/>
    </w:p>
    <w:p w:rsidR="00884FA0" w:rsidRPr="00884FA0" w:rsidRDefault="00884FA0" w:rsidP="00884FA0">
      <w:pPr>
        <w:spacing w:line="247" w:lineRule="auto"/>
        <w:rPr>
          <w:sz w:val="24"/>
        </w:rPr>
      </w:pPr>
    </w:p>
    <w:p w:rsidR="00EB4A96" w:rsidRPr="001E3C23" w:rsidRDefault="00EB4A96" w:rsidP="00884FA0">
      <w:pPr>
        <w:pStyle w:val="1"/>
        <w:spacing w:line="247" w:lineRule="auto"/>
      </w:pPr>
      <w:bookmarkStart w:id="9" w:name="_Toc464653036"/>
      <w:r w:rsidRPr="001E3C23">
        <w:t>ЗАДАНИЕ ДЛЯ ВЫПОЛНЕНИЯ ТЕОРЕТИЧЕСКОЙ ЧАСТИ</w:t>
      </w:r>
      <w:bookmarkEnd w:id="8"/>
      <w:bookmarkEnd w:id="9"/>
    </w:p>
    <w:p w:rsidR="001E3C23" w:rsidRDefault="001E3C23" w:rsidP="00884FA0">
      <w:pPr>
        <w:tabs>
          <w:tab w:val="left" w:pos="9000"/>
        </w:tabs>
        <w:spacing w:line="247" w:lineRule="auto"/>
        <w:ind w:firstLine="425"/>
        <w:jc w:val="both"/>
        <w:rPr>
          <w:rFonts w:cs="Arial"/>
          <w:szCs w:val="28"/>
        </w:rPr>
      </w:pPr>
    </w:p>
    <w:p w:rsidR="00EB4A96" w:rsidRPr="005004CD" w:rsidRDefault="00EB4A96" w:rsidP="00884FA0">
      <w:pPr>
        <w:tabs>
          <w:tab w:val="left" w:pos="9000"/>
        </w:tabs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Исследовать и раскрыть в достаточной степени полно материалы тем учебной дисциплины из приведенного ниже перечня по вариантам.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Перечень тем для изложения теоретической части контрольной р</w:t>
      </w:r>
      <w:r w:rsidRPr="005004CD">
        <w:rPr>
          <w:rFonts w:cs="Arial"/>
          <w:szCs w:val="28"/>
        </w:rPr>
        <w:t>а</w:t>
      </w:r>
      <w:r w:rsidR="001E3C23">
        <w:rPr>
          <w:rFonts w:cs="Arial"/>
          <w:szCs w:val="28"/>
        </w:rPr>
        <w:t>боты приведён ниже.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</w:p>
    <w:p w:rsidR="00EB4A96" w:rsidRPr="005004CD" w:rsidRDefault="00EB4A96" w:rsidP="00884FA0">
      <w:pPr>
        <w:spacing w:line="247" w:lineRule="auto"/>
        <w:ind w:firstLine="425"/>
        <w:rPr>
          <w:rFonts w:cs="Arial"/>
          <w:b/>
          <w:i/>
          <w:szCs w:val="28"/>
        </w:rPr>
      </w:pPr>
      <w:r w:rsidRPr="005004CD">
        <w:rPr>
          <w:rFonts w:cs="Arial"/>
          <w:b/>
          <w:i/>
          <w:szCs w:val="28"/>
        </w:rPr>
        <w:t>Вариант 1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1. Бухгалтерский учет в системе управления организацией.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</w:t>
      </w:r>
      <w:r w:rsidR="001E3C23">
        <w:rPr>
          <w:rFonts w:cs="Arial"/>
          <w:szCs w:val="28"/>
        </w:rPr>
        <w:t> </w:t>
      </w:r>
      <w:r w:rsidRPr="005004CD">
        <w:rPr>
          <w:rFonts w:cs="Arial"/>
          <w:szCs w:val="28"/>
        </w:rPr>
        <w:t>Учет доходов, расходов, конечных финансовых результатов де</w:t>
      </w:r>
      <w:r w:rsidRPr="005004CD">
        <w:rPr>
          <w:rFonts w:cs="Arial"/>
          <w:szCs w:val="28"/>
        </w:rPr>
        <w:t>я</w:t>
      </w:r>
      <w:r w:rsidRPr="005004CD">
        <w:rPr>
          <w:rFonts w:cs="Arial"/>
          <w:szCs w:val="28"/>
        </w:rPr>
        <w:t>тельности организации.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2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1. Предмет и объекты бухгалтерского учета.</w:t>
      </w:r>
    </w:p>
    <w:p w:rsidR="00EB4A96" w:rsidRPr="001E3C23" w:rsidRDefault="001E3C23" w:rsidP="00884FA0">
      <w:pPr>
        <w:spacing w:line="247" w:lineRule="auto"/>
        <w:ind w:firstLine="425"/>
        <w:jc w:val="both"/>
        <w:rPr>
          <w:rFonts w:cs="Arial"/>
          <w:spacing w:val="-4"/>
          <w:szCs w:val="28"/>
        </w:rPr>
      </w:pPr>
      <w:r w:rsidRPr="001E3C23">
        <w:rPr>
          <w:rFonts w:cs="Arial"/>
          <w:spacing w:val="-4"/>
          <w:szCs w:val="28"/>
        </w:rPr>
        <w:t>2. </w:t>
      </w:r>
      <w:r w:rsidR="00EB4A96" w:rsidRPr="001E3C23">
        <w:rPr>
          <w:rFonts w:cs="Arial"/>
          <w:spacing w:val="-4"/>
          <w:szCs w:val="28"/>
        </w:rPr>
        <w:t>Учет готовой продукции, выполнения работ, оказания услуг, товаров.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3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1. Принципы и правила ведения бухгалтерского учета.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кредитов и займов организации, затрат и расчетов по ним.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4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1. Метод бухгалтерского учета и его элементы.</w:t>
      </w: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Учет затрат на производство продукции (работ, услуг) и калькул</w:t>
      </w:r>
      <w:r w:rsidR="00EB4A96" w:rsidRPr="005004CD">
        <w:rPr>
          <w:rFonts w:cs="Arial"/>
          <w:szCs w:val="28"/>
        </w:rPr>
        <w:t>и</w:t>
      </w:r>
      <w:r w:rsidR="00EB4A96" w:rsidRPr="005004CD">
        <w:rPr>
          <w:rFonts w:cs="Arial"/>
          <w:szCs w:val="28"/>
        </w:rPr>
        <w:t>рование себестоимости продукции (работ, услуг).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47" w:lineRule="auto"/>
        <w:ind w:firstLine="425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5</w:t>
      </w:r>
    </w:p>
    <w:p w:rsidR="00EB4A96" w:rsidRPr="005004CD" w:rsidRDefault="00EB4A96" w:rsidP="00884FA0">
      <w:pPr>
        <w:spacing w:line="247" w:lineRule="auto"/>
        <w:ind w:firstLine="425"/>
        <w:rPr>
          <w:rFonts w:cs="Arial"/>
          <w:szCs w:val="28"/>
        </w:rPr>
      </w:pPr>
      <w:r w:rsidRPr="005004CD">
        <w:rPr>
          <w:rFonts w:cs="Arial"/>
          <w:szCs w:val="28"/>
        </w:rPr>
        <w:t>1. Бухгалтерский баланс экономического субъекта.</w:t>
      </w:r>
    </w:p>
    <w:p w:rsidR="00EB4A96" w:rsidRPr="005004CD" w:rsidRDefault="001E3C23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Учет расчетов по социальному страхованию и обеспечению (ед</w:t>
      </w:r>
      <w:r w:rsidR="00EB4A96" w:rsidRPr="005004CD">
        <w:rPr>
          <w:rFonts w:cs="Arial"/>
          <w:szCs w:val="28"/>
        </w:rPr>
        <w:t>и</w:t>
      </w:r>
      <w:r w:rsidR="00EB4A96" w:rsidRPr="005004CD">
        <w:rPr>
          <w:rFonts w:cs="Arial"/>
          <w:szCs w:val="28"/>
        </w:rPr>
        <w:t>ного социального налога).</w:t>
      </w:r>
    </w:p>
    <w:p w:rsidR="00F26688" w:rsidRPr="005004CD" w:rsidRDefault="00F26688" w:rsidP="00884FA0">
      <w:pPr>
        <w:spacing w:line="247" w:lineRule="auto"/>
        <w:ind w:firstLine="425"/>
        <w:rPr>
          <w:rFonts w:cs="Arial"/>
          <w:b/>
          <w:i/>
          <w:szCs w:val="28"/>
        </w:rPr>
      </w:pPr>
    </w:p>
    <w:p w:rsidR="00EB4A96" w:rsidRPr="005004CD" w:rsidRDefault="001E3C23" w:rsidP="00884FA0">
      <w:pPr>
        <w:spacing w:line="257" w:lineRule="auto"/>
        <w:ind w:firstLine="425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lastRenderedPageBreak/>
        <w:t>Вариант 6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Хозяйственные операции: понятие, виды, влияние на бухгалте</w:t>
      </w:r>
      <w:r w:rsidR="00EB4A96" w:rsidRPr="005004CD">
        <w:rPr>
          <w:rFonts w:cs="Arial"/>
          <w:szCs w:val="28"/>
        </w:rPr>
        <w:t>р</w:t>
      </w:r>
      <w:r w:rsidR="00EB4A96" w:rsidRPr="005004CD">
        <w:rPr>
          <w:rFonts w:cs="Arial"/>
          <w:szCs w:val="28"/>
        </w:rPr>
        <w:t xml:space="preserve">ский баланс. 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Учет дебиторской и кредиторской задолженности, расчетов с п</w:t>
      </w:r>
      <w:r w:rsidR="00EB4A96" w:rsidRPr="005004CD">
        <w:rPr>
          <w:rFonts w:cs="Arial"/>
          <w:szCs w:val="28"/>
        </w:rPr>
        <w:t>о</w:t>
      </w:r>
      <w:r w:rsidR="00EB4A96" w:rsidRPr="005004CD">
        <w:rPr>
          <w:rFonts w:cs="Arial"/>
          <w:szCs w:val="28"/>
        </w:rPr>
        <w:t>ставщиками и подрядчиками, покупателями и заказчиками, расчетов с бюджетом и государственными внебюджетными фондами.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7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Счета бухгалтерского учета, их назначение и строение. Корре</w:t>
      </w:r>
      <w:r w:rsidR="00EB4A96" w:rsidRPr="005004CD">
        <w:rPr>
          <w:rFonts w:cs="Arial"/>
          <w:szCs w:val="28"/>
        </w:rPr>
        <w:t>с</w:t>
      </w:r>
      <w:r w:rsidR="00EB4A96" w:rsidRPr="005004CD">
        <w:rPr>
          <w:rFonts w:cs="Arial"/>
          <w:szCs w:val="28"/>
        </w:rPr>
        <w:t>понденция счетов и двойная запись.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капитала организации.</w:t>
      </w:r>
    </w:p>
    <w:p w:rsidR="001E3C23" w:rsidRDefault="001E3C23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8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План счетов бухгалтерского учета, его содержание, структура и л</w:t>
      </w:r>
      <w:r w:rsidR="00EB4A96" w:rsidRPr="005004CD">
        <w:rPr>
          <w:rFonts w:cs="Arial"/>
          <w:szCs w:val="28"/>
        </w:rPr>
        <w:t>о</w:t>
      </w:r>
      <w:r w:rsidR="00EB4A96" w:rsidRPr="005004CD">
        <w:rPr>
          <w:rFonts w:cs="Arial"/>
          <w:szCs w:val="28"/>
        </w:rPr>
        <w:t>гика построения.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Организационные и правовые основы внешнего аудита. Принципы аудиторской деятельности. Профессиональная этика аудиторов.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9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Документирование хозяйственных операций, типовые учетные д</w:t>
      </w:r>
      <w:r w:rsidR="00EB4A96" w:rsidRPr="005004CD">
        <w:rPr>
          <w:rFonts w:cs="Arial"/>
          <w:szCs w:val="28"/>
        </w:rPr>
        <w:t>о</w:t>
      </w:r>
      <w:r w:rsidR="00EB4A96" w:rsidRPr="005004CD">
        <w:rPr>
          <w:rFonts w:cs="Arial"/>
          <w:szCs w:val="28"/>
        </w:rPr>
        <w:t>кументы, документооборот  организации.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денежных средств и денежных документов организации.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  <w:r w:rsidRPr="005004CD">
        <w:rPr>
          <w:rFonts w:cs="Arial"/>
          <w:b/>
          <w:i/>
          <w:szCs w:val="28"/>
        </w:rPr>
        <w:t>Вариан</w:t>
      </w:r>
      <w:r w:rsidR="001E3C23">
        <w:rPr>
          <w:rFonts w:cs="Arial"/>
          <w:b/>
          <w:i/>
          <w:szCs w:val="28"/>
        </w:rPr>
        <w:t>т 10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Инвентаризация имущества и обязательств организации, порядок проведения и отражения в учете.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</w:t>
      </w:r>
      <w:r w:rsidR="001E3C23">
        <w:rPr>
          <w:rFonts w:cs="Arial"/>
          <w:szCs w:val="28"/>
        </w:rPr>
        <w:t> </w:t>
      </w:r>
      <w:r w:rsidRPr="005004CD">
        <w:rPr>
          <w:rFonts w:cs="Arial"/>
          <w:szCs w:val="28"/>
        </w:rPr>
        <w:t>Порядок составления основных форм бухгалтерской отчетности (форм № 1</w:t>
      </w:r>
      <w:r w:rsidR="001E3C23">
        <w:rPr>
          <w:rFonts w:cs="Arial"/>
          <w:szCs w:val="28"/>
        </w:rPr>
        <w:t>–</w:t>
      </w:r>
      <w:r w:rsidRPr="005004CD">
        <w:rPr>
          <w:rFonts w:cs="Arial"/>
          <w:szCs w:val="28"/>
        </w:rPr>
        <w:t>5) и формирования их показателей.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11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Учетные регистры и формы бухгалтерского учета. Стандартные процедуры бухгалтерского учета.</w:t>
      </w:r>
    </w:p>
    <w:p w:rsidR="00EB4A96" w:rsidRPr="005004CD" w:rsidRDefault="001E3C23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Порядок учета расчетов по заработной плате, начислений, уде</w:t>
      </w:r>
      <w:r w:rsidR="00EB4A96" w:rsidRPr="005004CD">
        <w:rPr>
          <w:rFonts w:cs="Arial"/>
          <w:szCs w:val="28"/>
        </w:rPr>
        <w:t>р</w:t>
      </w:r>
      <w:r w:rsidR="00EB4A96" w:rsidRPr="005004CD">
        <w:rPr>
          <w:rFonts w:cs="Arial"/>
          <w:szCs w:val="28"/>
        </w:rPr>
        <w:t>жаний, выплат.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</w:rPr>
      </w:pPr>
    </w:p>
    <w:p w:rsidR="00EB4A96" w:rsidRPr="005004CD" w:rsidRDefault="00884FA0" w:rsidP="00884FA0">
      <w:pPr>
        <w:spacing w:line="25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12</w:t>
      </w:r>
    </w:p>
    <w:p w:rsidR="00EB4A96" w:rsidRPr="005004CD" w:rsidRDefault="00884FA0" w:rsidP="00884FA0">
      <w:pPr>
        <w:spacing w:line="25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Оценка и калькуляция в бухгалтерском учете. Общий порядок уч</w:t>
      </w:r>
      <w:r w:rsidR="00EB4A96" w:rsidRPr="005004CD">
        <w:rPr>
          <w:rFonts w:cs="Arial"/>
          <w:szCs w:val="28"/>
        </w:rPr>
        <w:t>е</w:t>
      </w:r>
      <w:r w:rsidR="00EB4A96" w:rsidRPr="005004CD">
        <w:rPr>
          <w:rFonts w:cs="Arial"/>
          <w:szCs w:val="28"/>
        </w:rPr>
        <w:t>та основных хозяйственных процессов организации.</w:t>
      </w:r>
    </w:p>
    <w:p w:rsidR="00EB4A96" w:rsidRPr="005004CD" w:rsidRDefault="00EB4A96" w:rsidP="00884FA0">
      <w:pPr>
        <w:spacing w:line="25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материально-производственных запасов.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lastRenderedPageBreak/>
        <w:t>Вариант 13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1. Бухгалтерская отчетность организации.</w:t>
      </w: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Существенность в аудите и аудиторский риск. Аудиторские доказ</w:t>
      </w:r>
      <w:r w:rsidR="00EB4A96" w:rsidRPr="005004CD">
        <w:rPr>
          <w:rFonts w:cs="Arial"/>
          <w:szCs w:val="28"/>
        </w:rPr>
        <w:t>а</w:t>
      </w:r>
      <w:r w:rsidR="00EB4A96" w:rsidRPr="005004CD">
        <w:rPr>
          <w:rFonts w:cs="Arial"/>
          <w:szCs w:val="28"/>
        </w:rPr>
        <w:t xml:space="preserve">тельства и аудиторское заключение. 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14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1. Учетная политика организации.</w:t>
      </w: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2. </w:t>
      </w:r>
      <w:r w:rsidR="00EB4A96" w:rsidRPr="005004CD">
        <w:rPr>
          <w:rFonts w:cs="Arial"/>
          <w:szCs w:val="28"/>
        </w:rPr>
        <w:t>Амортизация основных средств и нематериальных активов, пор</w:t>
      </w:r>
      <w:r w:rsidR="00EB4A96" w:rsidRPr="005004CD">
        <w:rPr>
          <w:rFonts w:cs="Arial"/>
          <w:szCs w:val="28"/>
        </w:rPr>
        <w:t>я</w:t>
      </w:r>
      <w:r w:rsidR="00EB4A96" w:rsidRPr="005004CD">
        <w:rPr>
          <w:rFonts w:cs="Arial"/>
          <w:szCs w:val="28"/>
        </w:rPr>
        <w:t>док ее начисления и учета.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15</w:t>
      </w: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Организация бухгалтерского учета и бухгалтерской службы орган</w:t>
      </w:r>
      <w:r w:rsidR="00EB4A96" w:rsidRPr="005004CD">
        <w:rPr>
          <w:rFonts w:cs="Arial"/>
          <w:szCs w:val="28"/>
        </w:rPr>
        <w:t>и</w:t>
      </w:r>
      <w:r w:rsidR="00EB4A96" w:rsidRPr="005004CD">
        <w:rPr>
          <w:rFonts w:cs="Arial"/>
          <w:szCs w:val="28"/>
        </w:rPr>
        <w:t>зации.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операций по продаже продукции, работ, услуг и товаров.</w:t>
      </w:r>
    </w:p>
    <w:p w:rsidR="00884FA0" w:rsidRDefault="00884FA0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 w:rsidRPr="005004CD">
        <w:rPr>
          <w:rFonts w:cs="Arial"/>
          <w:b/>
          <w:i/>
          <w:szCs w:val="28"/>
        </w:rPr>
        <w:t>Вар</w:t>
      </w:r>
      <w:r w:rsidR="00884FA0">
        <w:rPr>
          <w:rFonts w:cs="Arial"/>
          <w:b/>
          <w:i/>
          <w:szCs w:val="28"/>
        </w:rPr>
        <w:t>иант 16</w:t>
      </w: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Нормативное регулирование бухгалтерского учета в Российской Федерации.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основных средств организации.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17</w:t>
      </w: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1. </w:t>
      </w:r>
      <w:r w:rsidR="00EB4A96" w:rsidRPr="005004CD">
        <w:rPr>
          <w:rFonts w:cs="Arial"/>
          <w:szCs w:val="28"/>
        </w:rPr>
        <w:t>Международные правила бухгалтерского учета и стандарты ф</w:t>
      </w:r>
      <w:r w:rsidR="00EB4A96" w:rsidRPr="005004CD">
        <w:rPr>
          <w:rFonts w:cs="Arial"/>
          <w:szCs w:val="28"/>
        </w:rPr>
        <w:t>и</w:t>
      </w:r>
      <w:r w:rsidR="00EB4A96" w:rsidRPr="005004CD">
        <w:rPr>
          <w:rFonts w:cs="Arial"/>
          <w:szCs w:val="28"/>
        </w:rPr>
        <w:t>нансовой отчетности.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финансовых вложений организации.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  <w:u w:val="single"/>
        </w:rPr>
      </w:pPr>
    </w:p>
    <w:p w:rsidR="00EB4A96" w:rsidRPr="005004CD" w:rsidRDefault="00884FA0" w:rsidP="00884FA0">
      <w:pPr>
        <w:spacing w:line="247" w:lineRule="auto"/>
        <w:ind w:firstLine="425"/>
        <w:jc w:val="both"/>
        <w:rPr>
          <w:rFonts w:cs="Arial"/>
          <w:b/>
          <w:i/>
          <w:szCs w:val="28"/>
        </w:rPr>
      </w:pPr>
      <w:r>
        <w:rPr>
          <w:rFonts w:cs="Arial"/>
          <w:b/>
          <w:i/>
          <w:szCs w:val="28"/>
        </w:rPr>
        <w:t>Вариант 18</w:t>
      </w:r>
    </w:p>
    <w:p w:rsidR="00EB4A96" w:rsidRPr="00884FA0" w:rsidRDefault="00884FA0" w:rsidP="00884FA0">
      <w:pPr>
        <w:spacing w:line="247" w:lineRule="auto"/>
        <w:ind w:firstLine="425"/>
        <w:jc w:val="both"/>
        <w:rPr>
          <w:rFonts w:cs="Arial"/>
          <w:spacing w:val="-6"/>
          <w:szCs w:val="28"/>
        </w:rPr>
      </w:pPr>
      <w:r w:rsidRPr="00884FA0">
        <w:rPr>
          <w:rFonts w:cs="Arial"/>
          <w:spacing w:val="-6"/>
          <w:szCs w:val="28"/>
        </w:rPr>
        <w:t>1. </w:t>
      </w:r>
      <w:r w:rsidR="00EB4A96" w:rsidRPr="00884FA0">
        <w:rPr>
          <w:rFonts w:cs="Arial"/>
          <w:spacing w:val="-6"/>
          <w:szCs w:val="28"/>
        </w:rPr>
        <w:t>Понятие аудита, его задачи и место в системе финансового контроля.</w:t>
      </w:r>
    </w:p>
    <w:p w:rsidR="00EB4A96" w:rsidRPr="005004CD" w:rsidRDefault="00EB4A96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2. Учет нематериальных активов.</w:t>
      </w:r>
    </w:p>
    <w:p w:rsidR="00EB4A96" w:rsidRPr="00884FA0" w:rsidRDefault="00EB4A96" w:rsidP="00884FA0">
      <w:pPr>
        <w:spacing w:line="247" w:lineRule="auto"/>
        <w:ind w:firstLine="425"/>
        <w:jc w:val="both"/>
        <w:rPr>
          <w:rFonts w:cs="Arial"/>
          <w:sz w:val="24"/>
          <w:szCs w:val="28"/>
        </w:rPr>
      </w:pPr>
    </w:p>
    <w:p w:rsidR="00ED5CFF" w:rsidRPr="00884FA0" w:rsidRDefault="00ED5CFF" w:rsidP="00884FA0">
      <w:pPr>
        <w:spacing w:line="247" w:lineRule="auto"/>
        <w:ind w:firstLine="425"/>
        <w:jc w:val="both"/>
        <w:rPr>
          <w:rFonts w:cs="Arial"/>
          <w:sz w:val="24"/>
          <w:szCs w:val="28"/>
        </w:rPr>
      </w:pPr>
    </w:p>
    <w:p w:rsidR="00ED5CFF" w:rsidRPr="00884FA0" w:rsidRDefault="00ED5CFF" w:rsidP="00884FA0">
      <w:pPr>
        <w:pStyle w:val="1"/>
        <w:spacing w:line="247" w:lineRule="auto"/>
      </w:pPr>
      <w:bookmarkStart w:id="10" w:name="_Toc464653037"/>
      <w:r w:rsidRPr="00884FA0">
        <w:t>ЗАДАНИЕ ДЛЯ ВЫПОЛНЕНИЯ</w:t>
      </w:r>
      <w:r w:rsidR="00884FA0">
        <w:t xml:space="preserve"> </w:t>
      </w:r>
      <w:r w:rsidRPr="00884FA0">
        <w:t>ПРАКТИЧЕСКОЙ ЧАСТИ</w:t>
      </w:r>
      <w:bookmarkEnd w:id="10"/>
    </w:p>
    <w:p w:rsidR="00884FA0" w:rsidRDefault="00884FA0" w:rsidP="00884FA0">
      <w:pPr>
        <w:spacing w:line="247" w:lineRule="auto"/>
        <w:ind w:firstLine="425"/>
        <w:jc w:val="both"/>
        <w:rPr>
          <w:rFonts w:cs="Arial"/>
          <w:szCs w:val="28"/>
        </w:rPr>
      </w:pPr>
    </w:p>
    <w:p w:rsidR="00ED5CFF" w:rsidRPr="005004CD" w:rsidRDefault="00ED5CFF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Используя исходные данные по варианту, выполнить стандартную процедуру бухгалтерского учета и осуществить учетный цикл за текущий период отчетного года.</w:t>
      </w:r>
    </w:p>
    <w:p w:rsidR="00ED5CFF" w:rsidRPr="005004CD" w:rsidRDefault="00ED5CFF" w:rsidP="00884FA0">
      <w:pPr>
        <w:spacing w:line="247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Для этого выполнить нижеследующее.</w:t>
      </w:r>
    </w:p>
    <w:p w:rsidR="007143E9" w:rsidRPr="00BA6ED9" w:rsidRDefault="00ED5CFF" w:rsidP="00884FA0">
      <w:pPr>
        <w:spacing w:line="247" w:lineRule="auto"/>
        <w:ind w:firstLine="425"/>
        <w:jc w:val="both"/>
      </w:pPr>
      <w:r w:rsidRPr="005004CD">
        <w:rPr>
          <w:rFonts w:cs="Arial"/>
          <w:szCs w:val="28"/>
        </w:rPr>
        <w:t>1.</w:t>
      </w:r>
      <w:r w:rsidR="00884FA0">
        <w:rPr>
          <w:rFonts w:cs="Arial"/>
          <w:szCs w:val="28"/>
        </w:rPr>
        <w:t> </w:t>
      </w:r>
      <w:r w:rsidRPr="005004CD">
        <w:rPr>
          <w:rFonts w:cs="Arial"/>
          <w:szCs w:val="28"/>
        </w:rPr>
        <w:t>Провести классификацию и группировку имущества и обязательств организации по экономическому содержанию, используя данные табл</w:t>
      </w:r>
      <w:r w:rsidR="00884FA0">
        <w:rPr>
          <w:rFonts w:cs="Arial"/>
          <w:szCs w:val="28"/>
        </w:rPr>
        <w:t>.</w:t>
      </w:r>
      <w:r w:rsidRPr="005004CD">
        <w:rPr>
          <w:rFonts w:cs="Arial"/>
          <w:szCs w:val="28"/>
        </w:rPr>
        <w:t xml:space="preserve"> 1. Определить счета, на которых учитываются соответствующие объекты бухгалтерского учета, и распределить стоимость активов и пассивов по этим счетам. При этом использовать только синтетические счета и не распределять стоимость объектов учета по субсчетам.</w:t>
      </w:r>
    </w:p>
    <w:p w:rsidR="007143E9" w:rsidRPr="00BA6ED9" w:rsidRDefault="007143E9" w:rsidP="00ED5CFF">
      <w:pPr>
        <w:sectPr w:rsidR="007143E9" w:rsidRPr="00BA6ED9" w:rsidSect="00BA6ED9">
          <w:footerReference w:type="even" r:id="rId8"/>
          <w:footerReference w:type="default" r:id="rId9"/>
          <w:footerReference w:type="first" r:id="rId10"/>
          <w:pgSz w:w="11906" w:h="16838"/>
          <w:pgMar w:top="1134" w:right="1134" w:bottom="1701" w:left="1134" w:header="0" w:footer="1304" w:gutter="0"/>
          <w:cols w:space="708"/>
          <w:docGrid w:linePitch="360"/>
        </w:sectPr>
      </w:pPr>
    </w:p>
    <w:p w:rsidR="00884FA0" w:rsidRPr="00884FA0" w:rsidRDefault="00F54627" w:rsidP="00884FA0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lastRenderedPageBreak/>
        <w:pict>
          <v:shape id="_x0000_s1033" type="#_x0000_t202" style="position:absolute;left:0;text-align:left;margin-left:-26.9pt;margin-top:-3.75pt;width:26.95pt;height:24.45pt;z-index:251664384" stroked="f">
            <v:textbox style="layout-flow:vertical">
              <w:txbxContent>
                <w:p w:rsidR="00CF71B3" w:rsidRPr="00F54627" w:rsidRDefault="00CF71B3" w:rsidP="00F54627">
                  <w:pPr>
                    <w:jc w:val="center"/>
                    <w:rPr>
                      <w:sz w:val="24"/>
                    </w:rPr>
                  </w:pPr>
                  <w:r w:rsidRPr="00F54627">
                    <w:rPr>
                      <w:sz w:val="24"/>
                    </w:rPr>
                    <w:t>18</w:t>
                  </w:r>
                </w:p>
              </w:txbxContent>
            </v:textbox>
          </v:shape>
        </w:pict>
      </w:r>
      <w:r w:rsidR="00884FA0" w:rsidRPr="00884FA0">
        <w:rPr>
          <w:rFonts w:cs="Arial"/>
          <w:i/>
          <w:szCs w:val="28"/>
        </w:rPr>
        <w:t>Таблица 1</w:t>
      </w:r>
    </w:p>
    <w:p w:rsidR="007143E9" w:rsidRPr="00884FA0" w:rsidRDefault="007143E9" w:rsidP="00884FA0">
      <w:pPr>
        <w:jc w:val="center"/>
        <w:rPr>
          <w:rFonts w:cs="Arial"/>
          <w:szCs w:val="28"/>
        </w:rPr>
      </w:pPr>
      <w:r w:rsidRPr="00884FA0">
        <w:rPr>
          <w:rFonts w:cs="Arial"/>
          <w:b/>
          <w:szCs w:val="28"/>
        </w:rPr>
        <w:t>Перечень имущества и обязательств о</w:t>
      </w:r>
      <w:r w:rsidR="00884FA0">
        <w:rPr>
          <w:rFonts w:cs="Arial"/>
          <w:b/>
          <w:szCs w:val="28"/>
        </w:rPr>
        <w:t>рганизации на начало периода, р</w:t>
      </w:r>
      <w:r w:rsidRPr="00884FA0">
        <w:rPr>
          <w:rFonts w:cs="Arial"/>
          <w:b/>
          <w:szCs w:val="28"/>
        </w:rPr>
        <w:t>.</w:t>
      </w:r>
    </w:p>
    <w:p w:rsidR="007143E9" w:rsidRPr="00884FA0" w:rsidRDefault="007143E9" w:rsidP="00884FA0">
      <w:pPr>
        <w:jc w:val="center"/>
        <w:rPr>
          <w:rFonts w:cs="Arial"/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3189"/>
        <w:gridCol w:w="1240"/>
        <w:gridCol w:w="1240"/>
        <w:gridCol w:w="1240"/>
        <w:gridCol w:w="1240"/>
        <w:gridCol w:w="1240"/>
        <w:gridCol w:w="1240"/>
        <w:gridCol w:w="995"/>
        <w:gridCol w:w="1245"/>
        <w:gridCol w:w="1114"/>
      </w:tblGrid>
      <w:tr w:rsidR="007143E9" w:rsidRPr="00E4706E" w:rsidTr="00E4706E">
        <w:tc>
          <w:tcPr>
            <w:tcW w:w="3189" w:type="dxa"/>
            <w:vMerge w:val="restart"/>
          </w:tcPr>
          <w:p w:rsid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Имущество и обязательства</w:t>
            </w:r>
            <w:r w:rsidR="00E4706E" w:rsidRPr="00E4706E">
              <w:rPr>
                <w:rFonts w:ascii="Arial Narrow" w:hAnsi="Arial Narrow" w:cs="Arial"/>
                <w:sz w:val="24"/>
              </w:rPr>
              <w:t xml:space="preserve"> </w:t>
            </w:r>
          </w:p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по вариантам</w:t>
            </w:r>
          </w:p>
        </w:tc>
        <w:tc>
          <w:tcPr>
            <w:tcW w:w="10794" w:type="dxa"/>
            <w:gridSpan w:val="9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7143E9" w:rsidRPr="00E4706E" w:rsidTr="00E4706E">
        <w:tc>
          <w:tcPr>
            <w:tcW w:w="3189" w:type="dxa"/>
            <w:vMerge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center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Наличные деньги в кассе предприятия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781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630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960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492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775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945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536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844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Денежные средства на расчетном счете в банке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321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109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829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355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134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562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120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110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146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596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911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Товары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7146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267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100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8386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777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251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8575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452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623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Готовая продукция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3546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4362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050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277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4751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900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107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066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Уставный капитал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Резервный капитал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325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Добавочный капитал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985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678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240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466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669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245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847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225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614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992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210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971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поставщикам за материалы, товары, работы, услуги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192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140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667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236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160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415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898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257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280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070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персоналу по заработной плате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132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687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700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347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163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098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301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338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177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684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458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по социальному страхованию и обеспечению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886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476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040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221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406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649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728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198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854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бюджету по налогам и сборам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37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240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18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672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060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45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805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877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374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902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24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924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480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прочим кредиторам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724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32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6400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890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344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7872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970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952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8576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покупателей за отгруженную продукцию и товары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113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456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236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139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236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560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880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290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526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151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688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611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040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316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506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Задолженность работников по суммам, выданным под отчет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320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1846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394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1230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2270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428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1340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2470</w:t>
            </w:r>
          </w:p>
        </w:tc>
      </w:tr>
      <w:tr w:rsidR="007143E9" w:rsidRPr="00E4706E" w:rsidTr="00E4706E">
        <w:tc>
          <w:tcPr>
            <w:tcW w:w="3189" w:type="dxa"/>
          </w:tcPr>
          <w:p w:rsidR="007143E9" w:rsidRPr="00E4706E" w:rsidRDefault="007143E9" w:rsidP="00E4706E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Долгосрочный кредит банка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450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150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550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45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300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14" w:type="dxa"/>
            <w:vAlign w:val="bottom"/>
          </w:tcPr>
          <w:p w:rsidR="007143E9" w:rsidRPr="00E4706E" w:rsidRDefault="007143E9" w:rsidP="00E4706E">
            <w:pPr>
              <w:jc w:val="right"/>
              <w:rPr>
                <w:rFonts w:ascii="Arial Narrow" w:hAnsi="Arial Narrow" w:cs="Arial"/>
                <w:sz w:val="24"/>
              </w:rPr>
            </w:pPr>
            <w:r w:rsidRPr="00E4706E">
              <w:rPr>
                <w:rFonts w:ascii="Arial Narrow" w:hAnsi="Arial Narrow" w:cs="Arial"/>
                <w:sz w:val="24"/>
              </w:rPr>
              <w:t>200</w:t>
            </w:r>
            <w:r w:rsidR="00E4706E">
              <w:rPr>
                <w:rFonts w:ascii="Arial Narrow" w:hAnsi="Arial Narrow" w:cs="Arial"/>
                <w:sz w:val="24"/>
              </w:rPr>
              <w:t xml:space="preserve"> </w:t>
            </w:r>
            <w:r w:rsidRPr="00E4706E">
              <w:rPr>
                <w:rFonts w:ascii="Arial Narrow" w:hAnsi="Arial Narrow" w:cs="Arial"/>
                <w:sz w:val="24"/>
              </w:rPr>
              <w:t>000</w:t>
            </w:r>
          </w:p>
        </w:tc>
      </w:tr>
    </w:tbl>
    <w:p w:rsidR="00884FA0" w:rsidRDefault="00F54627">
      <w:pPr>
        <w:sectPr w:rsidR="00884FA0" w:rsidSect="00E7033E">
          <w:pgSz w:w="16838" w:h="11906" w:orient="landscape" w:code="9"/>
          <w:pgMar w:top="1134" w:right="1134" w:bottom="1134" w:left="1701" w:header="0" w:footer="1134" w:gutter="0"/>
          <w:cols w:space="708"/>
          <w:docGrid w:linePitch="360"/>
        </w:sectPr>
      </w:pPr>
      <w:r>
        <w:rPr>
          <w:noProof/>
        </w:rPr>
        <w:pict>
          <v:shape id="_x0000_s1032" type="#_x0000_t202" style="position:absolute;margin-left:-13.05pt;margin-top:15.3pt;width:31.25pt;height:27.85pt;z-index:251663360;mso-position-horizontal-relative:text;mso-position-vertical-relative:text" stroked="f">
            <v:textbox>
              <w:txbxContent>
                <w:p w:rsidR="00CF71B3" w:rsidRDefault="00CF71B3"/>
              </w:txbxContent>
            </v:textbox>
          </v:shape>
        </w:pict>
      </w:r>
    </w:p>
    <w:p w:rsidR="007143E9" w:rsidRDefault="007143E9" w:rsidP="0093795C">
      <w:pPr>
        <w:jc w:val="right"/>
        <w:rPr>
          <w:rFonts w:cs="Arial"/>
          <w:i/>
          <w:szCs w:val="28"/>
        </w:rPr>
      </w:pPr>
      <w:r w:rsidRPr="00BA6ED9">
        <w:rPr>
          <w:rFonts w:cs="Arial"/>
          <w:i/>
          <w:szCs w:val="28"/>
        </w:rPr>
        <w:lastRenderedPageBreak/>
        <w:t>Продолжение табл</w:t>
      </w:r>
      <w:r w:rsidR="0093795C">
        <w:rPr>
          <w:rFonts w:cs="Arial"/>
          <w:i/>
          <w:szCs w:val="28"/>
        </w:rPr>
        <w:t>.</w:t>
      </w:r>
      <w:r w:rsidRPr="00BA6ED9">
        <w:rPr>
          <w:rFonts w:cs="Arial"/>
          <w:i/>
          <w:szCs w:val="28"/>
        </w:rPr>
        <w:t xml:space="preserve"> 1</w:t>
      </w:r>
    </w:p>
    <w:p w:rsidR="0093795C" w:rsidRPr="00BA6ED9" w:rsidRDefault="0093795C" w:rsidP="0093795C">
      <w:pPr>
        <w:jc w:val="right"/>
        <w:rPr>
          <w:rFonts w:cs="Arial"/>
          <w:i/>
          <w:szCs w:val="28"/>
        </w:rPr>
      </w:pPr>
    </w:p>
    <w:tbl>
      <w:tblPr>
        <w:tblStyle w:val="a8"/>
        <w:tblW w:w="14034" w:type="dxa"/>
        <w:tblInd w:w="108" w:type="dxa"/>
        <w:tblLayout w:type="fixed"/>
        <w:tblLook w:val="01E0"/>
      </w:tblPr>
      <w:tblGrid>
        <w:gridCol w:w="3208"/>
        <w:gridCol w:w="1271"/>
        <w:gridCol w:w="6"/>
        <w:gridCol w:w="1268"/>
        <w:gridCol w:w="8"/>
        <w:gridCol w:w="1126"/>
        <w:gridCol w:w="8"/>
        <w:gridCol w:w="1126"/>
        <w:gridCol w:w="20"/>
        <w:gridCol w:w="1264"/>
        <w:gridCol w:w="1134"/>
        <w:gridCol w:w="1134"/>
        <w:gridCol w:w="1327"/>
        <w:gridCol w:w="1134"/>
      </w:tblGrid>
      <w:tr w:rsidR="007143E9" w:rsidRPr="0093795C" w:rsidTr="0093795C">
        <w:tc>
          <w:tcPr>
            <w:tcW w:w="3208" w:type="dxa"/>
            <w:vMerge w:val="restart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Имущество и обязательства</w:t>
            </w:r>
          </w:p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по вариантам</w:t>
            </w:r>
          </w:p>
        </w:tc>
        <w:tc>
          <w:tcPr>
            <w:tcW w:w="10826" w:type="dxa"/>
            <w:gridSpan w:val="13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7143E9" w:rsidRPr="0093795C" w:rsidTr="0070513B">
        <w:trPr>
          <w:trHeight w:val="56"/>
        </w:trPr>
        <w:tc>
          <w:tcPr>
            <w:tcW w:w="3208" w:type="dxa"/>
            <w:vMerge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11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12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13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16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18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Вложения в ценные бумаги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65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95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Здания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027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868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247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131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416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263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210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19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504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080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627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376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180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416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188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886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Станки и оборудование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189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624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290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377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768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680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213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238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223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108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027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202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253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696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065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273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328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Транспортные средства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612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669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480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253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069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944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915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281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275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474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029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379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330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513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Компьютерное оборудование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280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348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160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168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645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614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548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040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200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726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173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230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225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974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Амортизация основных средств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179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815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347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457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165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424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271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173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344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157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433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471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240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994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825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516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561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668</w:t>
            </w:r>
          </w:p>
        </w:tc>
      </w:tr>
      <w:tr w:rsidR="007143E9" w:rsidRPr="0093795C" w:rsidTr="0070513B">
        <w:tc>
          <w:tcPr>
            <w:tcW w:w="3208" w:type="dxa"/>
          </w:tcPr>
          <w:p w:rsidR="00C43FB9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 xml:space="preserve">Капитальные вложения </w:t>
            </w:r>
          </w:p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в строительство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280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46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60063D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344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300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235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200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Сырье и материалы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235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189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023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155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348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26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120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232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470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191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078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456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253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260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208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166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Комплектующие изделия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24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421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340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763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62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975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038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419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139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77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32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724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456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622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84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387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Топливо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1023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9887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1258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19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188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12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161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1371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904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13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249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Запасные части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964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2500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1400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1186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3075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1722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1292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3350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1876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Инвентарь и хозяйственные принадлежности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736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32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12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929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905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39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360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903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986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</w:p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42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880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325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Незавершенное производство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1606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231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570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1967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24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636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107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710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2145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887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117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344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 xml:space="preserve">Нераспределенная прибыль </w:t>
            </w:r>
          </w:p>
        </w:tc>
        <w:tc>
          <w:tcPr>
            <w:tcW w:w="1271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303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370</w:t>
            </w:r>
          </w:p>
        </w:tc>
        <w:tc>
          <w:tcPr>
            <w:tcW w:w="127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009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025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060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393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104</w:t>
            </w:r>
          </w:p>
        </w:tc>
        <w:tc>
          <w:tcPr>
            <w:tcW w:w="128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240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89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164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450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550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350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752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562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Наличные деньги в кассе предприятия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730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580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914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817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624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983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803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668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953</w:t>
            </w:r>
          </w:p>
        </w:tc>
      </w:tr>
      <w:tr w:rsidR="007143E9" w:rsidRPr="0093795C" w:rsidTr="0070513B">
        <w:tc>
          <w:tcPr>
            <w:tcW w:w="3208" w:type="dxa"/>
          </w:tcPr>
          <w:p w:rsidR="00C43FB9" w:rsidRDefault="007143E9" w:rsidP="0093795C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 xml:space="preserve">Денежные средства </w:t>
            </w:r>
          </w:p>
          <w:p w:rsidR="007143E9" w:rsidRPr="0093795C" w:rsidRDefault="007143E9" w:rsidP="0093795C">
            <w:pPr>
              <w:suppressAutoHyphens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на расчетном счете в банке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866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158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630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102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702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620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170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664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110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493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87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376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182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698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118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284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Товары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9361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17137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34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093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9117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16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514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9833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19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486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935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Готовая продукция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5142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750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115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855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5531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54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124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643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5923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58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450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133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433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Уставный капитал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800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500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850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19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950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Резервный капитал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900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375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42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500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950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47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500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425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7143E9" w:rsidRPr="0093795C" w:rsidTr="0070513B">
        <w:tc>
          <w:tcPr>
            <w:tcW w:w="3208" w:type="dxa"/>
          </w:tcPr>
          <w:p w:rsidR="007143E9" w:rsidRPr="0093795C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Добавочный капитал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103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449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319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175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087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698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90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968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650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940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166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935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109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653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4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973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266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848</w:t>
            </w:r>
          </w:p>
        </w:tc>
      </w:tr>
      <w:tr w:rsidR="007143E9" w:rsidRPr="0093795C" w:rsidTr="0070513B">
        <w:tc>
          <w:tcPr>
            <w:tcW w:w="3208" w:type="dxa"/>
          </w:tcPr>
          <w:p w:rsidR="00C43FB9" w:rsidRDefault="007143E9" w:rsidP="0093795C">
            <w:pPr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 xml:space="preserve">Задолженность поставщикам </w:t>
            </w:r>
          </w:p>
          <w:p w:rsidR="007143E9" w:rsidRPr="0093795C" w:rsidRDefault="00F54627" w:rsidP="0093795C">
            <w:pPr>
              <w:rPr>
                <w:rFonts w:ascii="Arial Narrow" w:hAnsi="Arial Narrow" w:cs="Arial"/>
                <w:sz w:val="24"/>
              </w:rPr>
            </w:pPr>
            <w:r>
              <w:rPr>
                <w:rFonts w:cs="Arial"/>
                <w:i/>
                <w:noProof/>
                <w:szCs w:val="28"/>
              </w:rPr>
              <w:pict>
                <v:shape id="_x0000_s1035" type="#_x0000_t202" style="position:absolute;margin-left:-34.2pt;margin-top:18.6pt;width:26.95pt;height:24.45pt;z-index:251666432" stroked="f">
                  <v:textbox style="layout-flow:vertical">
                    <w:txbxContent>
                      <w:p w:rsidR="00CF71B3" w:rsidRPr="00F54627" w:rsidRDefault="00CF71B3" w:rsidP="00F54627">
                        <w:pPr>
                          <w:jc w:val="center"/>
                          <w:rPr>
                            <w:sz w:val="24"/>
                          </w:rPr>
                        </w:pPr>
                        <w:r w:rsidRPr="00F54627"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  <w:r w:rsidR="007143E9" w:rsidRPr="0093795C">
              <w:rPr>
                <w:rFonts w:ascii="Arial Narrow" w:hAnsi="Arial Narrow" w:cs="Arial"/>
                <w:sz w:val="24"/>
              </w:rPr>
              <w:t>за материалы, товары, работы, услуги</w:t>
            </w:r>
          </w:p>
        </w:tc>
        <w:tc>
          <w:tcPr>
            <w:tcW w:w="1277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82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128</w:t>
            </w:r>
          </w:p>
        </w:tc>
        <w:tc>
          <w:tcPr>
            <w:tcW w:w="127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278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400</w:t>
            </w:r>
          </w:p>
        </w:tc>
        <w:tc>
          <w:tcPr>
            <w:tcW w:w="1134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87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725</w:t>
            </w:r>
          </w:p>
        </w:tc>
        <w:tc>
          <w:tcPr>
            <w:tcW w:w="1146" w:type="dxa"/>
            <w:gridSpan w:val="2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88</w:t>
            </w:r>
            <w:r w:rsidR="009D4AC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358</w:t>
            </w:r>
          </w:p>
        </w:tc>
        <w:tc>
          <w:tcPr>
            <w:tcW w:w="126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299</w:t>
            </w:r>
            <w:r w:rsidR="0060063D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94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380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94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589</w:t>
            </w:r>
          </w:p>
        </w:tc>
        <w:tc>
          <w:tcPr>
            <w:tcW w:w="1327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320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1134" w:type="dxa"/>
            <w:vAlign w:val="bottom"/>
          </w:tcPr>
          <w:p w:rsidR="007143E9" w:rsidRPr="0093795C" w:rsidRDefault="007143E9" w:rsidP="0093795C">
            <w:pPr>
              <w:jc w:val="right"/>
              <w:rPr>
                <w:rFonts w:ascii="Arial Narrow" w:hAnsi="Arial Narrow" w:cs="Arial"/>
                <w:sz w:val="24"/>
              </w:rPr>
            </w:pPr>
            <w:r w:rsidRPr="0093795C">
              <w:rPr>
                <w:rFonts w:ascii="Arial Narrow" w:hAnsi="Arial Narrow" w:cs="Arial"/>
                <w:sz w:val="24"/>
              </w:rPr>
              <w:t>101</w:t>
            </w:r>
            <w:r w:rsidR="004B6F30">
              <w:rPr>
                <w:rFonts w:ascii="Arial Narrow" w:hAnsi="Arial Narrow" w:cs="Arial"/>
                <w:sz w:val="24"/>
              </w:rPr>
              <w:t xml:space="preserve"> </w:t>
            </w:r>
            <w:r w:rsidRPr="0093795C">
              <w:rPr>
                <w:rFonts w:ascii="Arial Narrow" w:hAnsi="Arial Narrow" w:cs="Arial"/>
                <w:sz w:val="24"/>
              </w:rPr>
              <w:t>035</w:t>
            </w:r>
          </w:p>
        </w:tc>
      </w:tr>
    </w:tbl>
    <w:p w:rsidR="007143E9" w:rsidRDefault="00F54627" w:rsidP="00F81BDD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pict>
          <v:shape id="_x0000_s1034" type="#_x0000_t202" style="position:absolute;left:0;text-align:left;margin-left:677.1pt;margin-top:6.85pt;width:31.25pt;height:27.85pt;z-index:251665408;mso-position-horizontal-relative:text;mso-position-vertical-relative:text" stroked="f">
            <v:textbox>
              <w:txbxContent>
                <w:p w:rsidR="00CF71B3" w:rsidRDefault="00CF71B3" w:rsidP="00F54627"/>
              </w:txbxContent>
            </v:textbox>
          </v:shape>
        </w:pict>
      </w:r>
      <w:r w:rsidR="007143E9" w:rsidRPr="00BA6ED9">
        <w:br w:type="page"/>
      </w:r>
      <w:r>
        <w:rPr>
          <w:rFonts w:cs="Arial"/>
          <w:i/>
          <w:noProof/>
          <w:szCs w:val="28"/>
        </w:rPr>
        <w:lastRenderedPageBreak/>
        <w:pict>
          <v:shape id="_x0000_s1036" type="#_x0000_t202" style="position:absolute;left:0;text-align:left;margin-left:-1.05pt;margin-top:470.15pt;width:31.25pt;height:27.85pt;z-index:251667456" stroked="f">
            <v:textbox>
              <w:txbxContent>
                <w:p w:rsidR="00CF71B3" w:rsidRDefault="00CF71B3" w:rsidP="00F54627"/>
              </w:txbxContent>
            </v:textbox>
          </v:shape>
        </w:pict>
      </w:r>
      <w:r w:rsidR="007143E9" w:rsidRPr="00BA6ED9">
        <w:rPr>
          <w:rFonts w:cs="Arial"/>
          <w:i/>
          <w:szCs w:val="28"/>
        </w:rPr>
        <w:t>Окончание табл</w:t>
      </w:r>
      <w:r w:rsidR="00F81BDD">
        <w:rPr>
          <w:rFonts w:cs="Arial"/>
          <w:i/>
          <w:szCs w:val="28"/>
        </w:rPr>
        <w:t>.</w:t>
      </w:r>
      <w:r w:rsidR="007143E9" w:rsidRPr="00BA6ED9">
        <w:rPr>
          <w:rFonts w:cs="Arial"/>
          <w:i/>
          <w:szCs w:val="28"/>
        </w:rPr>
        <w:t xml:space="preserve"> 1</w:t>
      </w:r>
    </w:p>
    <w:p w:rsidR="00F81BDD" w:rsidRPr="00B72AE3" w:rsidRDefault="00F54627" w:rsidP="00F81BDD">
      <w:pPr>
        <w:rPr>
          <w:rFonts w:cs="Arial"/>
          <w:i/>
          <w:sz w:val="22"/>
          <w:szCs w:val="28"/>
        </w:rPr>
      </w:pPr>
      <w:r>
        <w:rPr>
          <w:rFonts w:cs="Arial"/>
          <w:i/>
          <w:noProof/>
          <w:szCs w:val="28"/>
        </w:rPr>
        <w:pict>
          <v:shape id="_x0000_s1037" type="#_x0000_t202" style="position:absolute;margin-left:-27.25pt;margin-top:-19.85pt;width:26.95pt;height:24.45pt;z-index:251668480" stroked="f">
            <v:textbox style="layout-flow:vertical">
              <w:txbxContent>
                <w:p w:rsidR="00CF71B3" w:rsidRPr="00F54627" w:rsidRDefault="00CF71B3" w:rsidP="00F54627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20</w:t>
                  </w:r>
                </w:p>
              </w:txbxContent>
            </v:textbox>
          </v:shape>
        </w:pict>
      </w: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3261"/>
        <w:gridCol w:w="1134"/>
        <w:gridCol w:w="1275"/>
        <w:gridCol w:w="1134"/>
        <w:gridCol w:w="1134"/>
        <w:gridCol w:w="1276"/>
        <w:gridCol w:w="1134"/>
        <w:gridCol w:w="1134"/>
        <w:gridCol w:w="1276"/>
        <w:gridCol w:w="1225"/>
      </w:tblGrid>
      <w:tr w:rsidR="007143E9" w:rsidRPr="00F81BDD" w:rsidTr="00B72AE3">
        <w:trPr>
          <w:trHeight w:val="77"/>
        </w:trPr>
        <w:tc>
          <w:tcPr>
            <w:tcW w:w="3261" w:type="dxa"/>
            <w:vMerge w:val="restart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Имущество и обязательства</w:t>
            </w:r>
          </w:p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по вариантам</w:t>
            </w:r>
          </w:p>
        </w:tc>
        <w:tc>
          <w:tcPr>
            <w:tcW w:w="10722" w:type="dxa"/>
            <w:gridSpan w:val="9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B72AE3" w:rsidRPr="00F81BDD" w:rsidTr="00B72AE3">
        <w:tc>
          <w:tcPr>
            <w:tcW w:w="3261" w:type="dxa"/>
            <w:vMerge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17</w:t>
            </w:r>
          </w:p>
        </w:tc>
        <w:tc>
          <w:tcPr>
            <w:tcW w:w="1225" w:type="dxa"/>
            <w:vAlign w:val="center"/>
          </w:tcPr>
          <w:p w:rsidR="007143E9" w:rsidRPr="00F81BDD" w:rsidRDefault="007143E9" w:rsidP="00F81BDD">
            <w:pPr>
              <w:jc w:val="center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18</w:t>
            </w:r>
          </w:p>
        </w:tc>
      </w:tr>
      <w:tr w:rsidR="00B72AE3" w:rsidRPr="00F81BDD" w:rsidTr="00B72AE3">
        <w:tc>
          <w:tcPr>
            <w:tcW w:w="3261" w:type="dxa"/>
          </w:tcPr>
          <w:p w:rsidR="00076591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 xml:space="preserve">Задолженность персоналу </w:t>
            </w:r>
          </w:p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по заработной плате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328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192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270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615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318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206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856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772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309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1442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929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Задолженность по социальному страхованию и обеспечению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235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990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058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743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783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262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53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250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575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33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467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B72AE3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Задолженность бюджету по н</w:t>
            </w:r>
            <w:r w:rsidRPr="00F81BDD">
              <w:rPr>
                <w:rFonts w:ascii="Arial Narrow" w:hAnsi="Arial Narrow" w:cs="Arial"/>
                <w:sz w:val="24"/>
              </w:rPr>
              <w:t>а</w:t>
            </w:r>
            <w:r w:rsidRPr="00F81BDD">
              <w:rPr>
                <w:rFonts w:ascii="Arial Narrow" w:hAnsi="Arial Narrow" w:cs="Arial"/>
                <w:sz w:val="24"/>
              </w:rPr>
              <w:t>логам и сборам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998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970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587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094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694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191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062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800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B72AE3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Задолженность прочим кред</w:t>
            </w:r>
            <w:r w:rsidRPr="00F81BDD">
              <w:rPr>
                <w:rFonts w:ascii="Arial Narrow" w:hAnsi="Arial Narrow" w:cs="Arial"/>
                <w:sz w:val="24"/>
              </w:rPr>
              <w:t>и</w:t>
            </w:r>
            <w:r w:rsidRPr="00F81BDD">
              <w:rPr>
                <w:rFonts w:ascii="Arial Narrow" w:hAnsi="Arial Narrow" w:cs="Arial"/>
                <w:sz w:val="24"/>
              </w:rPr>
              <w:t>торам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1050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37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560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9280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1130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168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9984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1209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776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9688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B72AE3" w:rsidRDefault="007143E9" w:rsidP="00F81BDD">
            <w:pPr>
              <w:rPr>
                <w:rFonts w:ascii="Arial Narrow" w:hAnsi="Arial Narrow" w:cs="Arial"/>
                <w:spacing w:val="-4"/>
                <w:sz w:val="24"/>
              </w:rPr>
            </w:pPr>
            <w:r w:rsidRPr="00B72AE3">
              <w:rPr>
                <w:rFonts w:ascii="Arial Narrow" w:hAnsi="Arial Narrow" w:cs="Arial"/>
                <w:spacing w:val="-4"/>
                <w:sz w:val="24"/>
              </w:rPr>
              <w:t>Задолженность покупателей за отгруженную продукцию и товары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164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140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661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342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490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176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592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711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360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368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472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189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044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761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520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39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4455</w:t>
            </w:r>
          </w:p>
        </w:tc>
      </w:tr>
      <w:tr w:rsidR="00B72AE3" w:rsidRPr="00F81BDD" w:rsidTr="00B72AE3">
        <w:tc>
          <w:tcPr>
            <w:tcW w:w="3261" w:type="dxa"/>
          </w:tcPr>
          <w:p w:rsidR="00B72AE3" w:rsidRDefault="007143E9" w:rsidP="00B72AE3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 xml:space="preserve">Задолженность работников </w:t>
            </w:r>
          </w:p>
          <w:p w:rsidR="007143E9" w:rsidRPr="00F81BDD" w:rsidRDefault="007143E9" w:rsidP="00B72AE3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по суммам, выданным под отчет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1450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2670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490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1560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2870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530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1670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3080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Долгосрочный кредит банка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400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200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500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250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200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450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300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250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Вложения в ценные бумаги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80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85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Здания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480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250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529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488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932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607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720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22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861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760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861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440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715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090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054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320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315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148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Станки и оборудование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274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955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588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275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461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065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295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813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035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667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966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314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672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627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259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887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826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Транспортные средства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98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983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113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650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366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950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106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492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199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880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394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788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001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278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530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422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625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Компьютерное оборудование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732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649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512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244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536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36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291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698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480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263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122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38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550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748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065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281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638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Амортизация основных средств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260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090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303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689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865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280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453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781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944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818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061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300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288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260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158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946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258</w:t>
            </w:r>
          </w:p>
        </w:tc>
      </w:tr>
      <w:tr w:rsidR="00B72AE3" w:rsidRPr="00F81BDD" w:rsidTr="00B72AE3">
        <w:tc>
          <w:tcPr>
            <w:tcW w:w="3261" w:type="dxa"/>
          </w:tcPr>
          <w:p w:rsidR="00076591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 xml:space="preserve">Капитальные вложения </w:t>
            </w:r>
          </w:p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в строительство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346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120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436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130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62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700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467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600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Сырье и материалы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30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792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274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050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225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255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33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128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294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840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242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343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464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315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630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259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431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Комплектующие изделия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411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494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106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91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314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B72AE3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38</w:t>
            </w:r>
            <w:r w:rsidR="00B72AE3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097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531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590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98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241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40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783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569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074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105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168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Топливо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1483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22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620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336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1596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24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336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15424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1708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052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511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Запасные части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1398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3625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2030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1504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3900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2184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1610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4175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2338</w:t>
            </w:r>
          </w:p>
        </w:tc>
      </w:tr>
      <w:tr w:rsidR="00B72AE3" w:rsidRPr="00F81BDD" w:rsidTr="00B72AE3">
        <w:tc>
          <w:tcPr>
            <w:tcW w:w="3261" w:type="dxa"/>
          </w:tcPr>
          <w:p w:rsidR="00076591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 xml:space="preserve">Инвентарь и хозяйственные </w:t>
            </w:r>
          </w:p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принадлежности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1067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400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747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1148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20169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1229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53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440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591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Незавершенное производство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2320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29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045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126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976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2497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298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136609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2672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33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421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146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242</w:t>
            </w:r>
          </w:p>
        </w:tc>
      </w:tr>
      <w:tr w:rsidR="00B72AE3" w:rsidRPr="00F81BDD" w:rsidTr="00B72AE3">
        <w:tc>
          <w:tcPr>
            <w:tcW w:w="3261" w:type="dxa"/>
          </w:tcPr>
          <w:p w:rsidR="007143E9" w:rsidRPr="00F81BDD" w:rsidRDefault="007143E9" w:rsidP="00F81BDD">
            <w:pPr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 xml:space="preserve">Нераспределенная прибыль 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478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812</w:t>
            </w:r>
          </w:p>
        </w:tc>
        <w:tc>
          <w:tcPr>
            <w:tcW w:w="127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461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635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105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037</w:t>
            </w:r>
          </w:p>
        </w:tc>
        <w:tc>
          <w:tcPr>
            <w:tcW w:w="1134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493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889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076591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572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717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113</w:t>
            </w:r>
            <w:r w:rsidR="00076591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973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554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299</w:t>
            </w:r>
          </w:p>
        </w:tc>
        <w:tc>
          <w:tcPr>
            <w:tcW w:w="1276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683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305</w:t>
            </w:r>
          </w:p>
        </w:tc>
        <w:tc>
          <w:tcPr>
            <w:tcW w:w="1225" w:type="dxa"/>
            <w:vAlign w:val="bottom"/>
          </w:tcPr>
          <w:p w:rsidR="007143E9" w:rsidRPr="00F81BDD" w:rsidRDefault="007143E9" w:rsidP="00F81BDD">
            <w:pPr>
              <w:jc w:val="right"/>
              <w:rPr>
                <w:rFonts w:ascii="Arial Narrow" w:hAnsi="Arial Narrow" w:cs="Arial"/>
                <w:sz w:val="24"/>
              </w:rPr>
            </w:pPr>
            <w:r w:rsidRPr="00F81BDD">
              <w:rPr>
                <w:rFonts w:ascii="Arial Narrow" w:hAnsi="Arial Narrow" w:cs="Arial"/>
                <w:sz w:val="24"/>
              </w:rPr>
              <w:t>126</w:t>
            </w:r>
            <w:r w:rsidR="0063773B">
              <w:rPr>
                <w:rFonts w:ascii="Arial Narrow" w:hAnsi="Arial Narrow" w:cs="Arial"/>
                <w:sz w:val="24"/>
              </w:rPr>
              <w:t xml:space="preserve"> </w:t>
            </w:r>
            <w:r w:rsidRPr="00F81BDD">
              <w:rPr>
                <w:rFonts w:ascii="Arial Narrow" w:hAnsi="Arial Narrow" w:cs="Arial"/>
                <w:sz w:val="24"/>
              </w:rPr>
              <w:t>233</w:t>
            </w:r>
          </w:p>
        </w:tc>
      </w:tr>
    </w:tbl>
    <w:p w:rsidR="007143E9" w:rsidRPr="00BA6ED9" w:rsidRDefault="007143E9" w:rsidP="007143E9">
      <w:pPr>
        <w:sectPr w:rsidR="007143E9" w:rsidRPr="00BA6ED9" w:rsidSect="00884FA0">
          <w:pgSz w:w="16838" w:h="11906" w:orient="landscape" w:code="9"/>
          <w:pgMar w:top="1134" w:right="1134" w:bottom="1134" w:left="1701" w:header="0" w:footer="1134" w:gutter="0"/>
          <w:pgNumType w:start="19"/>
          <w:cols w:space="708"/>
          <w:docGrid w:linePitch="360"/>
        </w:sectPr>
      </w:pPr>
    </w:p>
    <w:p w:rsidR="00884FA0" w:rsidRPr="005004CD" w:rsidRDefault="00884FA0" w:rsidP="002131C1">
      <w:pPr>
        <w:spacing w:line="250" w:lineRule="auto"/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lastRenderedPageBreak/>
        <w:t>2. </w:t>
      </w:r>
      <w:r w:rsidRPr="005004CD">
        <w:rPr>
          <w:rFonts w:cs="Arial"/>
          <w:szCs w:val="28"/>
        </w:rPr>
        <w:t>Завести оборотную ведомость по образцу, приведенному в табл</w:t>
      </w:r>
      <w:r>
        <w:rPr>
          <w:rFonts w:cs="Arial"/>
          <w:szCs w:val="28"/>
        </w:rPr>
        <w:t>.</w:t>
      </w:r>
      <w:r w:rsidRPr="005004CD">
        <w:rPr>
          <w:rFonts w:cs="Arial"/>
          <w:szCs w:val="28"/>
        </w:rPr>
        <w:t xml:space="preserve"> </w:t>
      </w:r>
      <w:r w:rsidR="00DB3CB1">
        <w:rPr>
          <w:rFonts w:cs="Arial"/>
          <w:szCs w:val="28"/>
        </w:rPr>
        <w:t>2</w:t>
      </w:r>
      <w:r w:rsidRPr="005004CD">
        <w:rPr>
          <w:rFonts w:cs="Arial"/>
          <w:szCs w:val="28"/>
        </w:rPr>
        <w:t>, и заполнить сальдо счетов на начало месяца, расположив счета в п</w:t>
      </w:r>
      <w:r w:rsidRPr="005004CD">
        <w:rPr>
          <w:rFonts w:cs="Arial"/>
          <w:szCs w:val="28"/>
        </w:rPr>
        <w:t>о</w:t>
      </w:r>
      <w:r w:rsidRPr="005004CD">
        <w:rPr>
          <w:rFonts w:cs="Arial"/>
          <w:szCs w:val="28"/>
        </w:rPr>
        <w:t>рядке возрастания номеров. При этом следует использовать результаты группировки имущества и обязательств по бухгалтерским счетам, пол</w:t>
      </w:r>
      <w:r w:rsidRPr="005004CD">
        <w:rPr>
          <w:rFonts w:cs="Arial"/>
          <w:szCs w:val="28"/>
        </w:rPr>
        <w:t>у</w:t>
      </w:r>
      <w:r w:rsidRPr="005004CD">
        <w:rPr>
          <w:rFonts w:cs="Arial"/>
          <w:szCs w:val="28"/>
        </w:rPr>
        <w:t>ченные при обработке данных табл. 1.</w:t>
      </w:r>
    </w:p>
    <w:p w:rsidR="00E00356" w:rsidRDefault="00E00356" w:rsidP="00E00356">
      <w:pPr>
        <w:jc w:val="right"/>
        <w:rPr>
          <w:rFonts w:cs="Arial"/>
          <w:i/>
          <w:szCs w:val="28"/>
        </w:rPr>
      </w:pPr>
    </w:p>
    <w:p w:rsidR="00E00356" w:rsidRPr="00BA6ED9" w:rsidRDefault="00E00356" w:rsidP="00E00356">
      <w:pPr>
        <w:jc w:val="right"/>
        <w:rPr>
          <w:rFonts w:cs="Arial"/>
          <w:i/>
          <w:szCs w:val="28"/>
        </w:rPr>
      </w:pPr>
      <w:r w:rsidRPr="00BA6ED9">
        <w:rPr>
          <w:rFonts w:cs="Arial"/>
          <w:i/>
          <w:szCs w:val="28"/>
        </w:rPr>
        <w:t xml:space="preserve">Таблица </w:t>
      </w:r>
      <w:r w:rsidR="00DB3CB1">
        <w:rPr>
          <w:rFonts w:cs="Arial"/>
          <w:i/>
          <w:szCs w:val="28"/>
        </w:rPr>
        <w:t>2</w:t>
      </w:r>
    </w:p>
    <w:p w:rsidR="00E00356" w:rsidRPr="00BA6ED9" w:rsidRDefault="00E00356" w:rsidP="00E00356">
      <w:pPr>
        <w:jc w:val="center"/>
        <w:rPr>
          <w:rFonts w:cs="Arial"/>
          <w:szCs w:val="28"/>
        </w:rPr>
      </w:pPr>
      <w:r w:rsidRPr="00BA6ED9">
        <w:rPr>
          <w:rFonts w:cs="Arial"/>
          <w:b/>
          <w:szCs w:val="28"/>
        </w:rPr>
        <w:t>Оборотно-сальдовая ведомость за</w:t>
      </w:r>
      <w:r w:rsidRPr="00BA6ED9">
        <w:rPr>
          <w:rFonts w:cs="Arial"/>
          <w:szCs w:val="28"/>
        </w:rPr>
        <w:t xml:space="preserve"> ____________</w:t>
      </w:r>
    </w:p>
    <w:p w:rsidR="00E00356" w:rsidRPr="00BA6ED9" w:rsidRDefault="00E00356" w:rsidP="00E00356">
      <w:pPr>
        <w:ind w:left="6660" w:right="1461"/>
        <w:jc w:val="center"/>
        <w:rPr>
          <w:rFonts w:cs="Arial"/>
          <w:sz w:val="24"/>
        </w:rPr>
      </w:pPr>
      <w:r w:rsidRPr="00BA6ED9">
        <w:rPr>
          <w:rFonts w:cs="Arial"/>
          <w:sz w:val="24"/>
        </w:rPr>
        <w:t>(период)</w:t>
      </w:r>
    </w:p>
    <w:p w:rsidR="00E00356" w:rsidRPr="00E00356" w:rsidRDefault="00E00356" w:rsidP="00E00356">
      <w:pPr>
        <w:ind w:left="6660" w:right="1461"/>
        <w:jc w:val="center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1985"/>
        <w:gridCol w:w="1063"/>
        <w:gridCol w:w="1063"/>
        <w:gridCol w:w="1063"/>
        <w:gridCol w:w="1063"/>
        <w:gridCol w:w="1063"/>
        <w:gridCol w:w="1063"/>
      </w:tblGrid>
      <w:tr w:rsidR="00E00356" w:rsidRPr="00E00356" w:rsidTr="00E00356">
        <w:tc>
          <w:tcPr>
            <w:tcW w:w="3261" w:type="dxa"/>
            <w:gridSpan w:val="2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Счет</w:t>
            </w:r>
          </w:p>
        </w:tc>
        <w:tc>
          <w:tcPr>
            <w:tcW w:w="2126" w:type="dxa"/>
            <w:gridSpan w:val="2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 xml:space="preserve">Сальдо на </w:t>
            </w:r>
            <w:r w:rsidRPr="00E00356">
              <w:rPr>
                <w:rFonts w:cs="Arial"/>
                <w:sz w:val="24"/>
              </w:rPr>
              <w:br/>
              <w:t>начало периода</w:t>
            </w:r>
          </w:p>
        </w:tc>
        <w:tc>
          <w:tcPr>
            <w:tcW w:w="2126" w:type="dxa"/>
            <w:gridSpan w:val="2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 xml:space="preserve">Обороты </w:t>
            </w:r>
            <w:r w:rsidRPr="00E00356">
              <w:rPr>
                <w:rFonts w:cs="Arial"/>
                <w:sz w:val="24"/>
              </w:rPr>
              <w:br/>
              <w:t>за период</w:t>
            </w:r>
          </w:p>
        </w:tc>
        <w:tc>
          <w:tcPr>
            <w:tcW w:w="2126" w:type="dxa"/>
            <w:gridSpan w:val="2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 xml:space="preserve">Сальдо на </w:t>
            </w:r>
            <w:r w:rsidRPr="00E00356">
              <w:rPr>
                <w:rFonts w:cs="Arial"/>
                <w:sz w:val="24"/>
              </w:rPr>
              <w:br/>
              <w:t>конец периода</w:t>
            </w:r>
          </w:p>
        </w:tc>
      </w:tr>
      <w:tr w:rsidR="00E00356" w:rsidRPr="00E00356" w:rsidTr="00E00356">
        <w:trPr>
          <w:trHeight w:val="64"/>
        </w:trPr>
        <w:tc>
          <w:tcPr>
            <w:tcW w:w="1276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№</w:t>
            </w:r>
            <w:r>
              <w:rPr>
                <w:rFonts w:cs="Arial"/>
                <w:sz w:val="24"/>
              </w:rPr>
              <w:t xml:space="preserve"> </w:t>
            </w:r>
            <w:r w:rsidRPr="00E00356">
              <w:rPr>
                <w:rFonts w:cs="Arial"/>
                <w:sz w:val="24"/>
              </w:rPr>
              <w:t>счета</w:t>
            </w:r>
          </w:p>
        </w:tc>
        <w:tc>
          <w:tcPr>
            <w:tcW w:w="1985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Наименование</w:t>
            </w:r>
          </w:p>
        </w:tc>
        <w:tc>
          <w:tcPr>
            <w:tcW w:w="1063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Дебет</w:t>
            </w:r>
          </w:p>
        </w:tc>
        <w:tc>
          <w:tcPr>
            <w:tcW w:w="1063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Кредит</w:t>
            </w:r>
          </w:p>
        </w:tc>
        <w:tc>
          <w:tcPr>
            <w:tcW w:w="1063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Дебет</w:t>
            </w:r>
          </w:p>
        </w:tc>
        <w:tc>
          <w:tcPr>
            <w:tcW w:w="1063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Кредит</w:t>
            </w:r>
          </w:p>
        </w:tc>
        <w:tc>
          <w:tcPr>
            <w:tcW w:w="1063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Дебет</w:t>
            </w:r>
          </w:p>
        </w:tc>
        <w:tc>
          <w:tcPr>
            <w:tcW w:w="1063" w:type="dxa"/>
            <w:vAlign w:val="center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Кредит</w:t>
            </w:r>
          </w:p>
        </w:tc>
      </w:tr>
      <w:tr w:rsidR="00E00356" w:rsidRPr="00E00356" w:rsidTr="00E00356">
        <w:tc>
          <w:tcPr>
            <w:tcW w:w="1276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985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</w:tr>
      <w:tr w:rsidR="00E00356" w:rsidRPr="00E00356" w:rsidTr="00E00356">
        <w:tc>
          <w:tcPr>
            <w:tcW w:w="1276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985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</w:tr>
      <w:tr w:rsidR="00E00356" w:rsidRPr="00E00356" w:rsidTr="00E00356">
        <w:tc>
          <w:tcPr>
            <w:tcW w:w="1276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985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</w:tr>
      <w:tr w:rsidR="00E00356" w:rsidRPr="00E00356" w:rsidTr="00E00356">
        <w:tc>
          <w:tcPr>
            <w:tcW w:w="1276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985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</w:tr>
      <w:tr w:rsidR="00E00356" w:rsidRPr="00E00356" w:rsidTr="00E00356">
        <w:tc>
          <w:tcPr>
            <w:tcW w:w="3261" w:type="dxa"/>
            <w:gridSpan w:val="2"/>
          </w:tcPr>
          <w:p w:rsidR="00E00356" w:rsidRPr="00E00356" w:rsidRDefault="00E00356" w:rsidP="00E00356">
            <w:pPr>
              <w:jc w:val="center"/>
              <w:rPr>
                <w:rFonts w:cs="Arial"/>
                <w:sz w:val="24"/>
              </w:rPr>
            </w:pPr>
            <w:r w:rsidRPr="00E00356">
              <w:rPr>
                <w:rFonts w:cs="Arial"/>
                <w:sz w:val="24"/>
              </w:rPr>
              <w:t>Итого</w:t>
            </w: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  <w:tc>
          <w:tcPr>
            <w:tcW w:w="1063" w:type="dxa"/>
          </w:tcPr>
          <w:p w:rsidR="00E00356" w:rsidRPr="00E00356" w:rsidRDefault="00E00356" w:rsidP="00E00356">
            <w:pPr>
              <w:rPr>
                <w:rFonts w:cs="Arial"/>
                <w:sz w:val="24"/>
              </w:rPr>
            </w:pPr>
          </w:p>
        </w:tc>
      </w:tr>
    </w:tbl>
    <w:p w:rsidR="00E00356" w:rsidRDefault="00E00356" w:rsidP="002131C1">
      <w:pPr>
        <w:spacing w:line="250" w:lineRule="auto"/>
        <w:ind w:firstLine="425"/>
        <w:jc w:val="both"/>
        <w:rPr>
          <w:rFonts w:cs="Arial"/>
          <w:szCs w:val="28"/>
        </w:rPr>
      </w:pPr>
    </w:p>
    <w:p w:rsidR="00884FA0" w:rsidRPr="005004CD" w:rsidRDefault="00884FA0" w:rsidP="002131C1">
      <w:pPr>
        <w:spacing w:line="250" w:lineRule="auto"/>
        <w:ind w:firstLine="425"/>
        <w:jc w:val="both"/>
        <w:rPr>
          <w:rFonts w:cs="Arial"/>
          <w:szCs w:val="28"/>
        </w:rPr>
      </w:pPr>
      <w:r w:rsidRPr="005004CD">
        <w:rPr>
          <w:rFonts w:cs="Arial"/>
          <w:szCs w:val="28"/>
        </w:rPr>
        <w:t>3.</w:t>
      </w:r>
      <w:r>
        <w:rPr>
          <w:rFonts w:cs="Arial"/>
          <w:szCs w:val="28"/>
        </w:rPr>
        <w:t> </w:t>
      </w:r>
      <w:r w:rsidRPr="005004CD">
        <w:rPr>
          <w:rFonts w:cs="Arial"/>
          <w:szCs w:val="28"/>
        </w:rPr>
        <w:t xml:space="preserve">Завести журнал хозяйственных операций по форме, приведенной в табл. </w:t>
      </w:r>
      <w:r w:rsidR="00DB3CB1">
        <w:rPr>
          <w:rFonts w:cs="Arial"/>
          <w:szCs w:val="28"/>
        </w:rPr>
        <w:t>3</w:t>
      </w:r>
      <w:r w:rsidRPr="005004CD">
        <w:rPr>
          <w:rFonts w:cs="Arial"/>
          <w:szCs w:val="28"/>
        </w:rPr>
        <w:t>, и занести в него данные о хозяйственных операциях (содерж</w:t>
      </w:r>
      <w:r w:rsidRPr="005004CD">
        <w:rPr>
          <w:rFonts w:cs="Arial"/>
          <w:szCs w:val="28"/>
        </w:rPr>
        <w:t>а</w:t>
      </w:r>
      <w:r w:rsidRPr="005004CD">
        <w:rPr>
          <w:rFonts w:cs="Arial"/>
          <w:szCs w:val="28"/>
        </w:rPr>
        <w:t>ние и суммы), совершенных за период, на основании данных о перви</w:t>
      </w:r>
      <w:r w:rsidRPr="005004CD">
        <w:rPr>
          <w:rFonts w:cs="Arial"/>
          <w:szCs w:val="28"/>
        </w:rPr>
        <w:t>ч</w:t>
      </w:r>
      <w:r w:rsidRPr="005004CD">
        <w:rPr>
          <w:rFonts w:cs="Arial"/>
          <w:szCs w:val="28"/>
        </w:rPr>
        <w:t>ных учетных документах, приведенных в табл. </w:t>
      </w:r>
      <w:r w:rsidR="00DB3CB1">
        <w:rPr>
          <w:rFonts w:cs="Arial"/>
          <w:szCs w:val="28"/>
        </w:rPr>
        <w:t>4</w:t>
      </w:r>
      <w:r w:rsidRPr="005004CD">
        <w:rPr>
          <w:rFonts w:cs="Arial"/>
          <w:szCs w:val="28"/>
        </w:rPr>
        <w:t>. Определить эконом</w:t>
      </w:r>
      <w:r w:rsidRPr="005004CD">
        <w:rPr>
          <w:rFonts w:cs="Arial"/>
          <w:szCs w:val="28"/>
        </w:rPr>
        <w:t>и</w:t>
      </w:r>
      <w:r w:rsidRPr="005004CD">
        <w:rPr>
          <w:rFonts w:cs="Arial"/>
          <w:szCs w:val="28"/>
        </w:rPr>
        <w:t>ческое содержание каждой хозяйственной операции, выбрать счета, на которых будет записана ее сумма, установить корреспонденцию счетов, в которой она будет отражена в учетных регистрах, и проставить в жу</w:t>
      </w:r>
      <w:r w:rsidRPr="005004CD">
        <w:rPr>
          <w:rFonts w:cs="Arial"/>
          <w:szCs w:val="28"/>
        </w:rPr>
        <w:t>р</w:t>
      </w:r>
      <w:r w:rsidRPr="005004CD">
        <w:rPr>
          <w:rFonts w:cs="Arial"/>
          <w:szCs w:val="28"/>
        </w:rPr>
        <w:t>нале хозяйственных операций номера соответствующих счетов по деб</w:t>
      </w:r>
      <w:r w:rsidRPr="005004CD">
        <w:rPr>
          <w:rFonts w:cs="Arial"/>
          <w:szCs w:val="28"/>
        </w:rPr>
        <w:t>е</w:t>
      </w:r>
      <w:r w:rsidRPr="005004CD">
        <w:rPr>
          <w:rFonts w:cs="Arial"/>
          <w:szCs w:val="28"/>
        </w:rPr>
        <w:t>ту и кредиту для каждой хозяйственной операции.</w:t>
      </w:r>
    </w:p>
    <w:p w:rsidR="00422452" w:rsidRDefault="00422452" w:rsidP="002131C1">
      <w:pPr>
        <w:spacing w:line="250" w:lineRule="auto"/>
        <w:jc w:val="right"/>
        <w:rPr>
          <w:rFonts w:cs="Arial"/>
          <w:i/>
          <w:szCs w:val="28"/>
        </w:rPr>
      </w:pPr>
    </w:p>
    <w:p w:rsidR="00422452" w:rsidRPr="00BA6ED9" w:rsidRDefault="00422452" w:rsidP="002131C1">
      <w:pPr>
        <w:spacing w:line="250" w:lineRule="auto"/>
        <w:jc w:val="right"/>
        <w:rPr>
          <w:rFonts w:cs="Arial"/>
          <w:i/>
          <w:szCs w:val="28"/>
        </w:rPr>
      </w:pPr>
      <w:r w:rsidRPr="00BA6ED9">
        <w:rPr>
          <w:rFonts w:cs="Arial"/>
          <w:i/>
          <w:szCs w:val="28"/>
        </w:rPr>
        <w:t xml:space="preserve">Таблица </w:t>
      </w:r>
      <w:r w:rsidR="00DB3CB1">
        <w:rPr>
          <w:rFonts w:cs="Arial"/>
          <w:i/>
          <w:szCs w:val="28"/>
        </w:rPr>
        <w:t>3</w:t>
      </w:r>
    </w:p>
    <w:p w:rsidR="00422452" w:rsidRPr="00BA6ED9" w:rsidRDefault="00422452" w:rsidP="002131C1">
      <w:pPr>
        <w:spacing w:line="250" w:lineRule="auto"/>
        <w:jc w:val="center"/>
        <w:rPr>
          <w:rFonts w:cs="Arial"/>
          <w:b/>
          <w:szCs w:val="28"/>
        </w:rPr>
      </w:pPr>
      <w:r w:rsidRPr="00BA6ED9">
        <w:rPr>
          <w:rFonts w:cs="Arial"/>
          <w:b/>
          <w:szCs w:val="28"/>
        </w:rPr>
        <w:t xml:space="preserve">Журнал хозяйственных операций за </w:t>
      </w:r>
      <w:r w:rsidRPr="00BA6ED9">
        <w:rPr>
          <w:rFonts w:cs="Arial"/>
          <w:szCs w:val="28"/>
        </w:rPr>
        <w:t>___________</w:t>
      </w:r>
    </w:p>
    <w:p w:rsidR="00422452" w:rsidRPr="002131C1" w:rsidRDefault="00422452" w:rsidP="002131C1">
      <w:pPr>
        <w:spacing w:line="250" w:lineRule="auto"/>
        <w:ind w:left="6660" w:right="1461"/>
        <w:jc w:val="center"/>
        <w:rPr>
          <w:rFonts w:cs="Arial"/>
          <w:b/>
          <w:sz w:val="24"/>
        </w:rPr>
      </w:pPr>
      <w:r w:rsidRPr="002131C1">
        <w:rPr>
          <w:rFonts w:cs="Arial"/>
          <w:b/>
          <w:sz w:val="24"/>
        </w:rPr>
        <w:t>(период)</w:t>
      </w:r>
    </w:p>
    <w:p w:rsidR="00422452" w:rsidRPr="002131C1" w:rsidRDefault="00422452" w:rsidP="002131C1">
      <w:pPr>
        <w:spacing w:line="250" w:lineRule="auto"/>
        <w:rPr>
          <w:rFonts w:cs="Arial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851"/>
        <w:gridCol w:w="1417"/>
        <w:gridCol w:w="2694"/>
        <w:gridCol w:w="992"/>
        <w:gridCol w:w="1559"/>
        <w:gridCol w:w="1559"/>
      </w:tblGrid>
      <w:tr w:rsidR="00422452" w:rsidRPr="00BA6ED9" w:rsidTr="002131C1">
        <w:tc>
          <w:tcPr>
            <w:tcW w:w="567" w:type="dxa"/>
            <w:vMerge w:val="restart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№ п/п</w:t>
            </w:r>
          </w:p>
        </w:tc>
        <w:tc>
          <w:tcPr>
            <w:tcW w:w="851" w:type="dxa"/>
            <w:vMerge w:val="restart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Дата</w:t>
            </w:r>
          </w:p>
        </w:tc>
        <w:tc>
          <w:tcPr>
            <w:tcW w:w="1417" w:type="dxa"/>
            <w:vMerge w:val="restart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Документ</w:t>
            </w:r>
          </w:p>
        </w:tc>
        <w:tc>
          <w:tcPr>
            <w:tcW w:w="2694" w:type="dxa"/>
            <w:vMerge w:val="restart"/>
            <w:vAlign w:val="center"/>
          </w:tcPr>
          <w:p w:rsid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 xml:space="preserve">Содержание </w:t>
            </w:r>
          </w:p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операции</w:t>
            </w:r>
          </w:p>
        </w:tc>
        <w:tc>
          <w:tcPr>
            <w:tcW w:w="992" w:type="dxa"/>
            <w:vMerge w:val="restart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Сумма</w:t>
            </w:r>
          </w:p>
        </w:tc>
        <w:tc>
          <w:tcPr>
            <w:tcW w:w="3118" w:type="dxa"/>
            <w:gridSpan w:val="2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Корреспонденция счетов</w:t>
            </w:r>
          </w:p>
        </w:tc>
      </w:tr>
      <w:tr w:rsidR="00422452" w:rsidRPr="00BA6ED9" w:rsidTr="002131C1">
        <w:tc>
          <w:tcPr>
            <w:tcW w:w="567" w:type="dxa"/>
            <w:vMerge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851" w:type="dxa"/>
            <w:vMerge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Дебет</w:t>
            </w: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Кредит</w:t>
            </w:r>
          </w:p>
        </w:tc>
      </w:tr>
      <w:tr w:rsidR="00422452" w:rsidRPr="00BA6ED9" w:rsidTr="002131C1">
        <w:tc>
          <w:tcPr>
            <w:tcW w:w="567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2694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</w:p>
        </w:tc>
      </w:tr>
      <w:tr w:rsidR="00422452" w:rsidRPr="00BA6ED9" w:rsidTr="002131C1">
        <w:tc>
          <w:tcPr>
            <w:tcW w:w="56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2694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</w:tr>
      <w:tr w:rsidR="00422452" w:rsidRPr="00BA6ED9" w:rsidTr="002131C1">
        <w:tc>
          <w:tcPr>
            <w:tcW w:w="56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2694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</w:tr>
      <w:tr w:rsidR="00422452" w:rsidRPr="00BA6ED9" w:rsidTr="002131C1">
        <w:tc>
          <w:tcPr>
            <w:tcW w:w="56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2694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</w:tr>
      <w:tr w:rsidR="00422452" w:rsidRPr="00BA6ED9" w:rsidTr="002131C1">
        <w:tc>
          <w:tcPr>
            <w:tcW w:w="56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2694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</w:tr>
      <w:tr w:rsidR="00422452" w:rsidRPr="00BA6ED9" w:rsidTr="002131C1">
        <w:tc>
          <w:tcPr>
            <w:tcW w:w="5529" w:type="dxa"/>
            <w:gridSpan w:val="4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Итого за период</w:t>
            </w:r>
          </w:p>
        </w:tc>
        <w:tc>
          <w:tcPr>
            <w:tcW w:w="992" w:type="dxa"/>
            <w:vAlign w:val="center"/>
          </w:tcPr>
          <w:p w:rsidR="00422452" w:rsidRPr="002131C1" w:rsidRDefault="00422452" w:rsidP="002131C1">
            <w:pPr>
              <w:spacing w:line="250" w:lineRule="auto"/>
              <w:rPr>
                <w:rFonts w:cs="Arial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Х</w:t>
            </w:r>
          </w:p>
        </w:tc>
        <w:tc>
          <w:tcPr>
            <w:tcW w:w="1559" w:type="dxa"/>
            <w:vAlign w:val="center"/>
          </w:tcPr>
          <w:p w:rsidR="00422452" w:rsidRPr="002131C1" w:rsidRDefault="00422452" w:rsidP="002131C1">
            <w:pPr>
              <w:spacing w:line="250" w:lineRule="auto"/>
              <w:jc w:val="center"/>
              <w:rPr>
                <w:rFonts w:cs="Arial"/>
                <w:sz w:val="24"/>
              </w:rPr>
            </w:pPr>
            <w:r w:rsidRPr="002131C1">
              <w:rPr>
                <w:rFonts w:cs="Arial"/>
                <w:sz w:val="24"/>
              </w:rPr>
              <w:t>х</w:t>
            </w:r>
          </w:p>
        </w:tc>
      </w:tr>
    </w:tbl>
    <w:p w:rsidR="00422452" w:rsidRDefault="00422452" w:rsidP="002131C1">
      <w:pPr>
        <w:spacing w:line="250" w:lineRule="auto"/>
        <w:ind w:firstLine="425"/>
        <w:jc w:val="both"/>
        <w:rPr>
          <w:rFonts w:cs="Arial"/>
          <w:spacing w:val="2"/>
          <w:szCs w:val="28"/>
        </w:rPr>
      </w:pPr>
    </w:p>
    <w:p w:rsidR="002131C1" w:rsidRPr="00BA6ED9" w:rsidRDefault="002131C1" w:rsidP="0055009B">
      <w:pPr>
        <w:jc w:val="right"/>
        <w:rPr>
          <w:rFonts w:cs="Arial"/>
          <w:szCs w:val="28"/>
        </w:rPr>
        <w:sectPr w:rsidR="002131C1" w:rsidRPr="00BA6ED9" w:rsidSect="002025A6">
          <w:pgSz w:w="11906" w:h="16838" w:code="9"/>
          <w:pgMar w:top="1134" w:right="1134" w:bottom="1701" w:left="1134" w:header="0" w:footer="1304" w:gutter="0"/>
          <w:cols w:space="708"/>
          <w:titlePg/>
          <w:docGrid w:linePitch="360"/>
        </w:sectPr>
      </w:pPr>
    </w:p>
    <w:p w:rsidR="002131C1" w:rsidRPr="00BA6ED9" w:rsidRDefault="00F2579C" w:rsidP="0001170B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lastRenderedPageBreak/>
        <w:pict>
          <v:shape id="_x0000_s1038" type="#_x0000_t202" style="position:absolute;left:0;text-align:left;margin-left:-26.9pt;margin-top:-3.75pt;width:26.95pt;height:24.45pt;z-index:251669504" stroked="f">
            <v:textbox style="layout-flow:vertical">
              <w:txbxContent>
                <w:p w:rsidR="00CF71B3" w:rsidRPr="00F54627" w:rsidRDefault="00CF71B3" w:rsidP="00F2579C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22</w:t>
                  </w:r>
                </w:p>
              </w:txbxContent>
            </v:textbox>
          </v:shape>
        </w:pict>
      </w:r>
      <w:r w:rsidR="002131C1" w:rsidRPr="00BA6ED9">
        <w:rPr>
          <w:rFonts w:cs="Arial"/>
          <w:i/>
          <w:szCs w:val="28"/>
        </w:rPr>
        <w:t xml:space="preserve">Таблица </w:t>
      </w:r>
      <w:r w:rsidR="00DB3CB1">
        <w:rPr>
          <w:rFonts w:cs="Arial"/>
          <w:i/>
          <w:szCs w:val="28"/>
        </w:rPr>
        <w:t>4</w:t>
      </w:r>
    </w:p>
    <w:p w:rsidR="00664CC1" w:rsidRPr="00BA6ED9" w:rsidRDefault="00664CC1" w:rsidP="0001170B">
      <w:pPr>
        <w:jc w:val="center"/>
        <w:rPr>
          <w:rFonts w:cs="Arial"/>
          <w:b/>
          <w:szCs w:val="28"/>
        </w:rPr>
      </w:pPr>
      <w:r w:rsidRPr="00BA6ED9">
        <w:rPr>
          <w:rFonts w:cs="Arial"/>
          <w:b/>
          <w:szCs w:val="28"/>
        </w:rPr>
        <w:t xml:space="preserve">Содержание хозяйственных операций и реестр первичных учетных документов, </w:t>
      </w:r>
    </w:p>
    <w:p w:rsidR="00664CC1" w:rsidRPr="00BA6ED9" w:rsidRDefault="00664CC1" w:rsidP="0001170B">
      <w:pPr>
        <w:jc w:val="center"/>
        <w:rPr>
          <w:rFonts w:cs="Arial"/>
          <w:b/>
          <w:szCs w:val="28"/>
        </w:rPr>
      </w:pPr>
      <w:r w:rsidRPr="00BA6ED9">
        <w:rPr>
          <w:rFonts w:cs="Arial"/>
          <w:b/>
          <w:szCs w:val="28"/>
        </w:rPr>
        <w:t>предоставленных в бухгалтерию в соответствии</w:t>
      </w:r>
      <w:r w:rsidR="002131C1">
        <w:rPr>
          <w:rFonts w:cs="Arial"/>
          <w:b/>
          <w:szCs w:val="28"/>
        </w:rPr>
        <w:t xml:space="preserve"> с графиком документооборота, р</w:t>
      </w:r>
      <w:r w:rsidRPr="00BA6ED9">
        <w:rPr>
          <w:rFonts w:cs="Arial"/>
          <w:b/>
          <w:szCs w:val="28"/>
        </w:rPr>
        <w:t>.</w:t>
      </w:r>
    </w:p>
    <w:p w:rsidR="009E1590" w:rsidRPr="00BA6ED9" w:rsidRDefault="009E1590" w:rsidP="0001170B">
      <w:pPr>
        <w:jc w:val="right"/>
        <w:rPr>
          <w:rFonts w:cs="Arial"/>
          <w:i/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567"/>
        <w:gridCol w:w="3261"/>
        <w:gridCol w:w="2409"/>
        <w:gridCol w:w="860"/>
        <w:gridCol w:w="861"/>
        <w:gridCol w:w="861"/>
        <w:gridCol w:w="860"/>
        <w:gridCol w:w="861"/>
        <w:gridCol w:w="861"/>
        <w:gridCol w:w="860"/>
        <w:gridCol w:w="861"/>
        <w:gridCol w:w="861"/>
      </w:tblGrid>
      <w:tr w:rsidR="0001170B" w:rsidRPr="0001170B" w:rsidTr="0001170B">
        <w:trPr>
          <w:trHeight w:val="77"/>
        </w:trPr>
        <w:tc>
          <w:tcPr>
            <w:tcW w:w="567" w:type="dxa"/>
            <w:vMerge w:val="restart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  <w:lang w:eastAsia="zh-CN"/>
              </w:rPr>
            </w:pPr>
            <w:r w:rsidRPr="0001170B">
              <w:rPr>
                <w:rFonts w:ascii="Arial Narrow" w:hAnsi="Arial Narrow" w:cs="Arial"/>
                <w:sz w:val="24"/>
              </w:rPr>
              <w:t>№ п</w:t>
            </w:r>
            <w:r w:rsidRPr="0001170B">
              <w:rPr>
                <w:rFonts w:ascii="Arial Narrow" w:hAnsi="Arial Narrow" w:cs="Arial"/>
                <w:sz w:val="24"/>
                <w:lang w:eastAsia="zh-CN"/>
              </w:rPr>
              <w:t>/п</w:t>
            </w:r>
          </w:p>
        </w:tc>
        <w:tc>
          <w:tcPr>
            <w:tcW w:w="3261" w:type="dxa"/>
            <w:vMerge w:val="restart"/>
            <w:vAlign w:val="center"/>
          </w:tcPr>
          <w:p w:rsidR="0001170B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 xml:space="preserve">Содержание </w:t>
            </w:r>
          </w:p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 xml:space="preserve">хозяйственной </w:t>
            </w:r>
            <w:r w:rsidR="0019484A" w:rsidRPr="0001170B">
              <w:rPr>
                <w:rFonts w:ascii="Arial Narrow" w:hAnsi="Arial Narrow" w:cs="Arial"/>
                <w:sz w:val="24"/>
              </w:rPr>
              <w:t>о</w:t>
            </w:r>
            <w:r w:rsidRPr="0001170B">
              <w:rPr>
                <w:rFonts w:ascii="Arial Narrow" w:hAnsi="Arial Narrow" w:cs="Arial"/>
                <w:sz w:val="24"/>
              </w:rPr>
              <w:t>перации</w:t>
            </w:r>
          </w:p>
        </w:tc>
        <w:tc>
          <w:tcPr>
            <w:tcW w:w="2409" w:type="dxa"/>
            <w:vMerge w:val="restart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Документ-</w:t>
            </w:r>
          </w:p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основание</w:t>
            </w:r>
          </w:p>
        </w:tc>
        <w:tc>
          <w:tcPr>
            <w:tcW w:w="7746" w:type="dxa"/>
            <w:gridSpan w:val="9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01170B" w:rsidRPr="0001170B" w:rsidTr="0001170B">
        <w:trPr>
          <w:trHeight w:val="77"/>
        </w:trPr>
        <w:tc>
          <w:tcPr>
            <w:tcW w:w="567" w:type="dxa"/>
            <w:vMerge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3261" w:type="dxa"/>
            <w:vMerge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409" w:type="dxa"/>
            <w:vMerge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6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</w:t>
            </w:r>
          </w:p>
        </w:tc>
        <w:tc>
          <w:tcPr>
            <w:tcW w:w="3261" w:type="dxa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Поступила оплата от покупат</w:t>
            </w:r>
            <w:r w:rsidRPr="0001170B">
              <w:rPr>
                <w:rFonts w:ascii="Arial Narrow" w:hAnsi="Arial Narrow" w:cs="Arial"/>
                <w:sz w:val="24"/>
              </w:rPr>
              <w:t>е</w:t>
            </w:r>
            <w:r w:rsidRPr="0001170B">
              <w:rPr>
                <w:rFonts w:ascii="Arial Narrow" w:hAnsi="Arial Narrow" w:cs="Arial"/>
                <w:sz w:val="24"/>
              </w:rPr>
              <w:t>лей за отгруженную им ранее продукцию</w:t>
            </w:r>
          </w:p>
        </w:tc>
        <w:tc>
          <w:tcPr>
            <w:tcW w:w="2409" w:type="dxa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Банковская выписка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147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160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304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157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467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181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007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373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920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193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684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197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194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407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360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211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004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Оплачена задолженность по взносам на социальное страх</w:t>
            </w:r>
            <w:r w:rsidRPr="0001170B">
              <w:rPr>
                <w:rFonts w:ascii="Arial Narrow" w:hAnsi="Arial Narrow" w:cs="Arial"/>
                <w:sz w:val="24"/>
              </w:rPr>
              <w:t>о</w:t>
            </w:r>
            <w:r w:rsidRPr="0001170B">
              <w:rPr>
                <w:rFonts w:ascii="Arial Narrow" w:hAnsi="Arial Narrow" w:cs="Arial"/>
                <w:sz w:val="24"/>
              </w:rPr>
              <w:t>вание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Платежные поручения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31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886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476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20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040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221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406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649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728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46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198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26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854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Получены наличные в банке по чеку на выплату заработной платы и хозяйственные расходы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Приходный кассовый ордер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73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133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90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164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36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178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000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 xml:space="preserve">Перечислена задолженность по налогам в бюджет 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Платежные поручения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240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672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10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060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45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805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877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374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902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924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480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5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Оплачена задолженность п</w:t>
            </w:r>
            <w:r w:rsidRPr="0001170B">
              <w:rPr>
                <w:rFonts w:ascii="Arial Narrow" w:hAnsi="Arial Narrow" w:cs="Arial"/>
                <w:sz w:val="24"/>
              </w:rPr>
              <w:t>о</w:t>
            </w:r>
            <w:r w:rsidRPr="0001170B">
              <w:rPr>
                <w:rFonts w:ascii="Arial Narrow" w:hAnsi="Arial Narrow" w:cs="Arial"/>
                <w:sz w:val="24"/>
              </w:rPr>
              <w:t xml:space="preserve">ставщикам 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Платежные поручения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144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167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078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69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575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59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217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205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357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85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577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64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513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223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722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231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6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Выплачена заработная плата работника предприятия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Расходные кассовые ордера, платежные ведомости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72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132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687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700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89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347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163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098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35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301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338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177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684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458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7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Выдано в подотчет на хозяйс</w:t>
            </w:r>
            <w:r w:rsidRPr="0001170B">
              <w:rPr>
                <w:rFonts w:ascii="Arial Narrow" w:hAnsi="Arial Narrow" w:cs="Arial"/>
                <w:sz w:val="24"/>
              </w:rPr>
              <w:t>т</w:t>
            </w:r>
            <w:r w:rsidRPr="0001170B">
              <w:rPr>
                <w:rFonts w:ascii="Arial Narrow" w:hAnsi="Arial Narrow" w:cs="Arial"/>
                <w:sz w:val="24"/>
              </w:rPr>
              <w:t xml:space="preserve">венные расходы 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Расходные кассовые ордера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950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600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720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1300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1200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1200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1300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740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4200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8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Отпущены материалы в осно</w:t>
            </w:r>
            <w:r w:rsidRPr="0001170B">
              <w:rPr>
                <w:rFonts w:ascii="Arial Narrow" w:hAnsi="Arial Narrow" w:cs="Arial"/>
                <w:sz w:val="24"/>
              </w:rPr>
              <w:t>в</w:t>
            </w:r>
            <w:r w:rsidRPr="0001170B">
              <w:rPr>
                <w:rFonts w:ascii="Arial Narrow" w:hAnsi="Arial Narrow" w:cs="Arial"/>
                <w:sz w:val="24"/>
              </w:rPr>
              <w:t>ное производство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Требования-наклад</w:t>
            </w:r>
            <w:r w:rsidR="0001170B" w:rsidRPr="0001170B">
              <w:rPr>
                <w:rFonts w:ascii="Arial Narrow" w:hAnsi="Arial Narrow" w:cs="Arial"/>
                <w:sz w:val="24"/>
              </w:rPr>
              <w:softHyphen/>
            </w:r>
            <w:r w:rsidRPr="0001170B">
              <w:rPr>
                <w:rFonts w:ascii="Arial Narrow" w:hAnsi="Arial Narrow" w:cs="Arial"/>
                <w:sz w:val="24"/>
              </w:rPr>
              <w:t>ные на отпуск материалов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31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762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365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257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153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073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39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068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449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248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188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280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562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489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424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205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119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 xml:space="preserve">Переданы со склада материалы на административные нужды 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Требования-наклад</w:t>
            </w:r>
            <w:r w:rsidR="0001170B" w:rsidRPr="0001170B">
              <w:rPr>
                <w:rFonts w:ascii="Arial Narrow" w:hAnsi="Arial Narrow" w:cs="Arial"/>
                <w:sz w:val="24"/>
              </w:rPr>
              <w:softHyphen/>
            </w:r>
            <w:r w:rsidRPr="0001170B">
              <w:rPr>
                <w:rFonts w:ascii="Arial Narrow" w:hAnsi="Arial Narrow" w:cs="Arial"/>
                <w:sz w:val="24"/>
              </w:rPr>
              <w:t>ные на отпуск материалов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1196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045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9760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1545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27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320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12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144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1617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29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511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14</w:t>
            </w:r>
            <w:r w:rsidR="0001170B" w:rsidRPr="0001170B">
              <w:rPr>
                <w:rFonts w:ascii="Arial Narrow" w:hAnsi="Arial Narrow" w:cs="Arial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sz w:val="24"/>
              </w:rPr>
              <w:t>514</w:t>
            </w:r>
          </w:p>
        </w:tc>
      </w:tr>
      <w:tr w:rsidR="0001170B" w:rsidRPr="0001170B" w:rsidTr="0001170B">
        <w:tc>
          <w:tcPr>
            <w:tcW w:w="567" w:type="dxa"/>
            <w:vAlign w:val="center"/>
          </w:tcPr>
          <w:p w:rsidR="00664CC1" w:rsidRPr="0001170B" w:rsidRDefault="00664CC1" w:rsidP="0019484A">
            <w:pPr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10</w:t>
            </w:r>
          </w:p>
        </w:tc>
        <w:tc>
          <w:tcPr>
            <w:tcW w:w="3261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Оприходованы материалы, пр</w:t>
            </w:r>
            <w:r w:rsidRPr="0001170B">
              <w:rPr>
                <w:rFonts w:ascii="Arial Narrow" w:hAnsi="Arial Narrow" w:cs="Arial"/>
                <w:sz w:val="24"/>
              </w:rPr>
              <w:t>и</w:t>
            </w:r>
            <w:r w:rsidRPr="0001170B">
              <w:rPr>
                <w:rFonts w:ascii="Arial Narrow" w:hAnsi="Arial Narrow" w:cs="Arial"/>
                <w:sz w:val="24"/>
              </w:rPr>
              <w:t>обретенные за наличный расчет</w:t>
            </w:r>
          </w:p>
        </w:tc>
        <w:tc>
          <w:tcPr>
            <w:tcW w:w="2409" w:type="dxa"/>
          </w:tcPr>
          <w:p w:rsidR="00664CC1" w:rsidRPr="0001170B" w:rsidRDefault="00664CC1" w:rsidP="0019484A">
            <w:pPr>
              <w:jc w:val="both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Авансовый отчет, н</w:t>
            </w:r>
            <w:r w:rsidRPr="0001170B">
              <w:rPr>
                <w:rFonts w:ascii="Arial Narrow" w:hAnsi="Arial Narrow" w:cs="Arial"/>
                <w:sz w:val="24"/>
              </w:rPr>
              <w:t>а</w:t>
            </w:r>
            <w:r w:rsidRPr="0001170B">
              <w:rPr>
                <w:rFonts w:ascii="Arial Narrow" w:hAnsi="Arial Narrow" w:cs="Arial"/>
                <w:sz w:val="24"/>
              </w:rPr>
              <w:t>кладные, товарные чеки, чеки ККМ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1058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1067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1711</w:t>
            </w:r>
          </w:p>
        </w:tc>
        <w:tc>
          <w:tcPr>
            <w:tcW w:w="860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1412</w:t>
            </w:r>
          </w:p>
        </w:tc>
        <w:tc>
          <w:tcPr>
            <w:tcW w:w="861" w:type="dxa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1620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2313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1440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1387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01170B" w:rsidRDefault="00664CC1" w:rsidP="0001170B">
            <w:pPr>
              <w:ind w:left="-108" w:right="-161"/>
              <w:jc w:val="center"/>
              <w:rPr>
                <w:rFonts w:ascii="Arial Narrow" w:hAnsi="Arial Narrow" w:cs="Arial"/>
                <w:sz w:val="24"/>
              </w:rPr>
            </w:pPr>
            <w:r w:rsidRPr="0001170B">
              <w:rPr>
                <w:rFonts w:ascii="Arial Narrow" w:hAnsi="Arial Narrow" w:cs="Arial"/>
                <w:sz w:val="24"/>
              </w:rPr>
              <w:t>4447</w:t>
            </w:r>
          </w:p>
        </w:tc>
      </w:tr>
    </w:tbl>
    <w:p w:rsidR="00664CC1" w:rsidRPr="00BA6ED9" w:rsidRDefault="00F2579C" w:rsidP="00664CC1">
      <w:pPr>
        <w:jc w:val="center"/>
      </w:pPr>
      <w:r>
        <w:rPr>
          <w:rFonts w:cs="Arial"/>
          <w:i/>
          <w:noProof/>
          <w:szCs w:val="28"/>
        </w:rPr>
        <w:pict>
          <v:shape id="_x0000_s1039" type="#_x0000_t202" style="position:absolute;left:0;text-align:left;margin-left:-2.9pt;margin-top:21.2pt;width:26.95pt;height:24.45pt;z-index:251670528;mso-position-horizontal-relative:text;mso-position-vertical-relative:text" stroked="f">
            <v:textbox style="layout-flow:vertical">
              <w:txbxContent>
                <w:p w:rsidR="00CF71B3" w:rsidRPr="00F2579C" w:rsidRDefault="00CF71B3" w:rsidP="00F2579C"/>
              </w:txbxContent>
            </v:textbox>
          </v:shape>
        </w:pict>
      </w:r>
    </w:p>
    <w:p w:rsidR="00664CC1" w:rsidRPr="0001170B" w:rsidRDefault="00664CC1" w:rsidP="0001170B">
      <w:pPr>
        <w:jc w:val="right"/>
        <w:rPr>
          <w:rFonts w:cs="Arial"/>
          <w:i/>
          <w:szCs w:val="28"/>
        </w:rPr>
      </w:pPr>
      <w:r w:rsidRPr="0001170B">
        <w:rPr>
          <w:rFonts w:cs="Arial"/>
          <w:i/>
          <w:szCs w:val="28"/>
        </w:rPr>
        <w:lastRenderedPageBreak/>
        <w:t>Продолжение табл</w:t>
      </w:r>
      <w:r w:rsidR="0001170B">
        <w:rPr>
          <w:rFonts w:cs="Arial"/>
          <w:i/>
          <w:szCs w:val="28"/>
        </w:rPr>
        <w:t>.</w:t>
      </w:r>
      <w:r w:rsidRPr="0001170B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9E1590" w:rsidRPr="0001170B" w:rsidRDefault="009E1590" w:rsidP="0001170B">
      <w:pPr>
        <w:jc w:val="right"/>
        <w:rPr>
          <w:rFonts w:cs="Arial"/>
          <w:i/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567"/>
        <w:gridCol w:w="2835"/>
        <w:gridCol w:w="2127"/>
        <w:gridCol w:w="939"/>
        <w:gridCol w:w="939"/>
        <w:gridCol w:w="940"/>
        <w:gridCol w:w="939"/>
        <w:gridCol w:w="939"/>
        <w:gridCol w:w="940"/>
        <w:gridCol w:w="939"/>
        <w:gridCol w:w="939"/>
        <w:gridCol w:w="940"/>
      </w:tblGrid>
      <w:tr w:rsidR="00664CC1" w:rsidRPr="0001170B" w:rsidTr="006B663B">
        <w:trPr>
          <w:trHeight w:val="70"/>
        </w:trPr>
        <w:tc>
          <w:tcPr>
            <w:tcW w:w="567" w:type="dxa"/>
            <w:vMerge w:val="restart"/>
            <w:vAlign w:val="center"/>
          </w:tcPr>
          <w:p w:rsidR="00664CC1" w:rsidRPr="0001170B" w:rsidRDefault="00664CC1" w:rsidP="0001170B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  <w:lang w:eastAsia="zh-CN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№ п</w:t>
            </w:r>
            <w:r w:rsidRPr="0001170B">
              <w:rPr>
                <w:rFonts w:ascii="Arial Narrow" w:hAnsi="Arial Narrow" w:cs="Arial"/>
                <w:position w:val="6"/>
                <w:sz w:val="24"/>
                <w:lang w:eastAsia="zh-CN"/>
              </w:rPr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664CC1" w:rsidRPr="0001170B" w:rsidRDefault="00664CC1" w:rsidP="0001170B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 xml:space="preserve">Содержание </w:t>
            </w:r>
          </w:p>
          <w:p w:rsidR="00664CC1" w:rsidRPr="0001170B" w:rsidRDefault="00664CC1" w:rsidP="0001170B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хозяйственной операции</w:t>
            </w:r>
          </w:p>
        </w:tc>
        <w:tc>
          <w:tcPr>
            <w:tcW w:w="2127" w:type="dxa"/>
            <w:vMerge w:val="restart"/>
            <w:vAlign w:val="center"/>
          </w:tcPr>
          <w:p w:rsidR="00664CC1" w:rsidRPr="0001170B" w:rsidRDefault="00664CC1" w:rsidP="0001170B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Документ-</w:t>
            </w:r>
          </w:p>
          <w:p w:rsidR="00664CC1" w:rsidRPr="0001170B" w:rsidRDefault="00664CC1" w:rsidP="0001170B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основание</w:t>
            </w:r>
          </w:p>
        </w:tc>
        <w:tc>
          <w:tcPr>
            <w:tcW w:w="8454" w:type="dxa"/>
            <w:gridSpan w:val="9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Вариант</w:t>
            </w:r>
          </w:p>
        </w:tc>
      </w:tr>
      <w:tr w:rsidR="006B663B" w:rsidRPr="0001170B" w:rsidTr="006B663B">
        <w:trPr>
          <w:trHeight w:val="70"/>
        </w:trPr>
        <w:tc>
          <w:tcPr>
            <w:tcW w:w="567" w:type="dxa"/>
            <w:vMerge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2835" w:type="dxa"/>
            <w:vMerge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2127" w:type="dxa"/>
            <w:vMerge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11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12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13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14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15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16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17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18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Поступила оплата от пок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у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пателей за отгруженную им ранее продукцию</w:t>
            </w:r>
          </w:p>
        </w:tc>
        <w:tc>
          <w:tcPr>
            <w:tcW w:w="2127" w:type="dxa"/>
          </w:tcPr>
          <w:p w:rsidR="00664CC1" w:rsidRPr="0001170B" w:rsidRDefault="00664CC1" w:rsidP="006B663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Банковская выписка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213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382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440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800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228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327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229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570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474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240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245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648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245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757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507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680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262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970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Оплачена задолженность по взносам на социальное страхование</w:t>
            </w:r>
          </w:p>
        </w:tc>
        <w:tc>
          <w:tcPr>
            <w:tcW w:w="2127" w:type="dxa"/>
          </w:tcPr>
          <w:p w:rsidR="00664CC1" w:rsidRPr="0001170B" w:rsidRDefault="00664CC1" w:rsidP="006B663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Платежные поруч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ния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46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235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49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990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29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058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49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743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53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783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31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262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53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250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57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575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33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467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Получены наличные в ба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ке по чеку на выплату зар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а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ботной платы и хозяйстве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ные расходы</w:t>
            </w:r>
          </w:p>
        </w:tc>
        <w:tc>
          <w:tcPr>
            <w:tcW w:w="2127" w:type="dxa"/>
          </w:tcPr>
          <w:p w:rsidR="00664CC1" w:rsidRPr="0001170B" w:rsidRDefault="00664CC1" w:rsidP="006B663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Приходный касс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вый ордер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107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195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45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115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209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47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123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224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49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000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Перечислена задолже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 xml:space="preserve">ность по налогам в бюджет 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Платежные поруч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ния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53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998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26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970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14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587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58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094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29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016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15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694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62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191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31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062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16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800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 xml:space="preserve">Оплачена задолженность поставщикам 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Платежные поруч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ния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69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809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242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087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100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884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75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104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260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452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108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537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80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401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278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817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116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190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Выплачена заработная плата работника предпр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и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ятия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Расходные касс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вые ордера, пл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а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тежные ведомости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105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328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192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270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41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615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113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318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206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856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44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772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121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309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221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442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47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929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Выдано в подотчет на х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 xml:space="preserve">зяйственные расходы 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Расходные касс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вые ордера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2000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2800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3300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2100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2300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2500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2100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2700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1700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8</w:t>
            </w:r>
          </w:p>
        </w:tc>
        <w:tc>
          <w:tcPr>
            <w:tcW w:w="2835" w:type="dxa"/>
          </w:tcPr>
          <w:p w:rsidR="00664CC1" w:rsidRPr="0001170B" w:rsidRDefault="00664CC1" w:rsidP="006B663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Отпущены материалы в основное производство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Требования-наклад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softHyphen/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ные на отпуск мат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риалов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46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056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529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601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221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957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49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550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569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777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238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795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53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043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609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954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255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632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9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Переданы со склада мат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риалы на администрати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в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 xml:space="preserve">ные нужды 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Требования-наклад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softHyphen/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ные на отпуск мат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е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риалов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2078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32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822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15</w:t>
            </w:r>
            <w:r w:rsidR="00EA25D1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151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2204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34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995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15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833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2281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37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569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16</w:t>
            </w:r>
            <w:r w:rsidR="006B663B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518</w:t>
            </w:r>
          </w:p>
        </w:tc>
      </w:tr>
      <w:tr w:rsidR="006B663B" w:rsidRPr="0001170B" w:rsidTr="006B663B">
        <w:tc>
          <w:tcPr>
            <w:tcW w:w="567" w:type="dxa"/>
            <w:vAlign w:val="center"/>
          </w:tcPr>
          <w:p w:rsidR="00664CC1" w:rsidRPr="00013E76" w:rsidRDefault="00943BC7" w:rsidP="0001170B">
            <w:pPr>
              <w:jc w:val="center"/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</w:pPr>
            <w:r w:rsidRPr="00013E76">
              <w:rPr>
                <w:rFonts w:cs="Arial"/>
                <w:i/>
                <w:noProof/>
                <w:color w:val="FFFFFF" w:themeColor="background1"/>
                <w:szCs w:val="28"/>
              </w:rPr>
              <w:pict>
                <v:shape id="_x0000_s1042" type="#_x0000_t202" style="position:absolute;left:0;text-align:left;margin-left:-34.4pt;margin-top:27.05pt;width:27.45pt;height:22.6pt;z-index:251673600;mso-position-horizontal-relative:text;mso-position-vertical-relative:text" stroked="f">
                  <v:textbox style="layout-flow:vertical">
                    <w:txbxContent>
                      <w:p w:rsidR="00CF71B3" w:rsidRPr="00F54627" w:rsidRDefault="00CF71B3" w:rsidP="00943BC7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</w:t>
                        </w:r>
                      </w:p>
                    </w:txbxContent>
                  </v:textbox>
                </v:shape>
              </w:pict>
            </w:r>
            <w:r w:rsidR="00664CC1" w:rsidRPr="00013E76"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  <w:t>10</w:t>
            </w:r>
          </w:p>
          <w:p w:rsidR="00013E76" w:rsidRPr="0001170B" w:rsidRDefault="00013E76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10</w:t>
            </w:r>
          </w:p>
        </w:tc>
        <w:tc>
          <w:tcPr>
            <w:tcW w:w="2835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Оприходованы материалы, приобретенные за нали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ч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ный расчет</w:t>
            </w:r>
          </w:p>
        </w:tc>
        <w:tc>
          <w:tcPr>
            <w:tcW w:w="2127" w:type="dxa"/>
            <w:vAlign w:val="center"/>
          </w:tcPr>
          <w:p w:rsidR="00664CC1" w:rsidRPr="0001170B" w:rsidRDefault="00664CC1" w:rsidP="0001170B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Авансовый отчет, накладные, това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р</w: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ные чеки, чеки ККМ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2050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2834</w:t>
            </w:r>
          </w:p>
        </w:tc>
        <w:tc>
          <w:tcPr>
            <w:tcW w:w="940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3980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2158</w:t>
            </w:r>
          </w:p>
        </w:tc>
        <w:tc>
          <w:tcPr>
            <w:tcW w:w="939" w:type="dxa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2573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3580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2192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664CC1" w:rsidRPr="0001170B" w:rsidRDefault="00664CC1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01170B">
              <w:rPr>
                <w:rFonts w:ascii="Arial Narrow" w:hAnsi="Arial Narrow" w:cs="Arial"/>
                <w:position w:val="6"/>
                <w:sz w:val="24"/>
              </w:rPr>
              <w:t>2914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664CC1" w:rsidRPr="00F2579C" w:rsidRDefault="00F2579C" w:rsidP="00F2579C">
            <w:pPr>
              <w:shd w:val="clear" w:color="auto" w:fill="FFFFFF" w:themeFill="background1"/>
              <w:jc w:val="center"/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</w:pPr>
            <w:r w:rsidRPr="00F2579C">
              <w:rPr>
                <w:rFonts w:cs="Arial"/>
                <w:i/>
                <w:noProof/>
                <w:color w:val="FFFFFF" w:themeColor="background1"/>
                <w:szCs w:val="28"/>
              </w:rPr>
              <w:pict>
                <v:shape id="_x0000_s1040" type="#_x0000_t202" style="position:absolute;left:0;text-align:left;margin-left:28.5pt;margin-top:42.7pt;width:19.95pt;height:21.35pt;z-index:251671552;mso-position-horizontal-relative:text;mso-position-vertical-relative:text" stroked="f">
                  <v:textbox style="layout-flow:vertical;mso-next-textbox:#_x0000_s1040">
                    <w:txbxContent>
                      <w:p w:rsidR="00CF71B3" w:rsidRPr="00F2579C" w:rsidRDefault="00CF71B3" w:rsidP="00F2579C"/>
                    </w:txbxContent>
                  </v:textbox>
                </v:shape>
              </w:pict>
            </w:r>
            <w:r w:rsidR="00664CC1" w:rsidRPr="00F2579C"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  <w:t>3187</w:t>
            </w:r>
          </w:p>
          <w:p w:rsidR="00F2579C" w:rsidRPr="0001170B" w:rsidRDefault="00F2579C" w:rsidP="0001170B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noProof/>
                <w:position w:val="6"/>
                <w:sz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left:0;text-align:left;margin-left:27.4pt;margin-top:28.65pt;width:13.85pt;height:0;z-index:251672576" o:connectortype="straight" strokeweight=".5pt"/>
              </w:pict>
            </w:r>
            <w:r w:rsidRPr="0001170B">
              <w:rPr>
                <w:rFonts w:ascii="Arial Narrow" w:hAnsi="Arial Narrow" w:cs="Arial"/>
                <w:position w:val="6"/>
                <w:sz w:val="24"/>
              </w:rPr>
              <w:t>3187</w:t>
            </w:r>
          </w:p>
        </w:tc>
      </w:tr>
    </w:tbl>
    <w:p w:rsidR="00664CC1" w:rsidRPr="006B663B" w:rsidRDefault="00C74AD4" w:rsidP="006B663B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lastRenderedPageBreak/>
        <w:pict>
          <v:shape id="_x0000_s1044" type="#_x0000_t202" style="position:absolute;left:0;text-align:left;margin-left:-26.8pt;margin-top:-3.65pt;width:26.95pt;height:24.45pt;z-index:251675648;mso-position-horizontal-relative:text;mso-position-vertical-relative:text" stroked="f">
            <v:textbox style="layout-flow:vertical">
              <w:txbxContent>
                <w:p w:rsidR="00CF71B3" w:rsidRPr="00F54627" w:rsidRDefault="00CF71B3" w:rsidP="00C74AD4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24</w:t>
                  </w:r>
                </w:p>
              </w:txbxContent>
            </v:textbox>
          </v:shape>
        </w:pict>
      </w:r>
      <w:r w:rsidR="006B663B">
        <w:rPr>
          <w:rFonts w:cs="Arial"/>
          <w:i/>
          <w:szCs w:val="28"/>
        </w:rPr>
        <w:t>Продолжение табл.</w:t>
      </w:r>
      <w:r w:rsidR="00664CC1" w:rsidRPr="006B663B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9E1590" w:rsidRPr="006B663B" w:rsidRDefault="009E1590" w:rsidP="006B663B">
      <w:pPr>
        <w:jc w:val="right"/>
        <w:rPr>
          <w:rFonts w:cs="Arial"/>
          <w:i/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709"/>
        <w:gridCol w:w="3119"/>
        <w:gridCol w:w="2126"/>
        <w:gridCol w:w="892"/>
        <w:gridCol w:w="892"/>
        <w:gridCol w:w="892"/>
        <w:gridCol w:w="892"/>
        <w:gridCol w:w="892"/>
        <w:gridCol w:w="892"/>
        <w:gridCol w:w="892"/>
        <w:gridCol w:w="892"/>
        <w:gridCol w:w="893"/>
      </w:tblGrid>
      <w:tr w:rsidR="00664CC1" w:rsidRPr="00995F7C" w:rsidTr="00BB266E">
        <w:trPr>
          <w:trHeight w:val="60"/>
        </w:trPr>
        <w:tc>
          <w:tcPr>
            <w:tcW w:w="709" w:type="dxa"/>
            <w:vMerge w:val="restart"/>
            <w:vAlign w:val="center"/>
          </w:tcPr>
          <w:p w:rsidR="00664CC1" w:rsidRPr="00995F7C" w:rsidRDefault="00664CC1" w:rsidP="00995F7C">
            <w:pPr>
              <w:suppressAutoHyphens/>
              <w:jc w:val="center"/>
              <w:rPr>
                <w:rFonts w:ascii="Arial Narrow" w:hAnsi="Arial Narrow" w:cs="Arial"/>
                <w:sz w:val="24"/>
                <w:lang w:eastAsia="zh-CN"/>
              </w:rPr>
            </w:pPr>
            <w:r w:rsidRPr="00995F7C">
              <w:rPr>
                <w:rFonts w:ascii="Arial Narrow" w:hAnsi="Arial Narrow" w:cs="Arial"/>
                <w:sz w:val="24"/>
              </w:rPr>
              <w:t>№ п</w:t>
            </w:r>
            <w:r w:rsidRPr="00995F7C">
              <w:rPr>
                <w:rFonts w:ascii="Arial Narrow" w:hAnsi="Arial Narrow" w:cs="Arial"/>
                <w:sz w:val="24"/>
                <w:lang w:eastAsia="zh-CN"/>
              </w:rPr>
              <w:t>/п</w:t>
            </w:r>
          </w:p>
        </w:tc>
        <w:tc>
          <w:tcPr>
            <w:tcW w:w="3119" w:type="dxa"/>
            <w:vMerge w:val="restart"/>
            <w:vAlign w:val="center"/>
          </w:tcPr>
          <w:p w:rsidR="00664CC1" w:rsidRPr="00995F7C" w:rsidRDefault="00664CC1" w:rsidP="00995F7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Содержание </w:t>
            </w:r>
          </w:p>
          <w:p w:rsidR="00664CC1" w:rsidRPr="00995F7C" w:rsidRDefault="00664CC1" w:rsidP="00995F7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хозяйственной операции</w:t>
            </w:r>
          </w:p>
        </w:tc>
        <w:tc>
          <w:tcPr>
            <w:tcW w:w="2126" w:type="dxa"/>
            <w:vMerge w:val="restart"/>
            <w:vAlign w:val="center"/>
          </w:tcPr>
          <w:p w:rsidR="00664CC1" w:rsidRPr="00995F7C" w:rsidRDefault="00664CC1" w:rsidP="00995F7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Документ-</w:t>
            </w:r>
          </w:p>
          <w:p w:rsidR="00664CC1" w:rsidRPr="00995F7C" w:rsidRDefault="00664CC1" w:rsidP="00995F7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основание</w:t>
            </w:r>
          </w:p>
        </w:tc>
        <w:tc>
          <w:tcPr>
            <w:tcW w:w="8029" w:type="dxa"/>
            <w:gridSpan w:val="9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32185F" w:rsidRPr="00995F7C" w:rsidTr="00BB266E">
        <w:trPr>
          <w:trHeight w:val="60"/>
        </w:trPr>
        <w:tc>
          <w:tcPr>
            <w:tcW w:w="709" w:type="dxa"/>
            <w:vMerge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3119" w:type="dxa"/>
            <w:vMerge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126" w:type="dxa"/>
            <w:vMerge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3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6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7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8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9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11</w:t>
            </w:r>
          </w:p>
        </w:tc>
        <w:tc>
          <w:tcPr>
            <w:tcW w:w="3119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Включена в состав затрат стоимость услуг по потребле</w:t>
            </w:r>
            <w:r w:rsidRPr="00995F7C">
              <w:rPr>
                <w:rFonts w:ascii="Arial Narrow" w:hAnsi="Arial Narrow" w:cs="Arial"/>
                <w:sz w:val="24"/>
              </w:rPr>
              <w:t>н</w:t>
            </w:r>
            <w:r w:rsidRPr="00995F7C">
              <w:rPr>
                <w:rFonts w:ascii="Arial Narrow" w:hAnsi="Arial Narrow" w:cs="Arial"/>
                <w:sz w:val="24"/>
              </w:rPr>
              <w:t>ной электроэнергии, оказанных ОАО «Энергосбыт»: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Счет-фактура </w:t>
            </w:r>
            <w:r w:rsidR="00BB266E">
              <w:rPr>
                <w:rFonts w:ascii="Arial Narrow" w:hAnsi="Arial Narrow" w:cs="Arial"/>
                <w:sz w:val="24"/>
              </w:rPr>
              <w:br/>
            </w:r>
            <w:r w:rsidRPr="00995F7C">
              <w:rPr>
                <w:rFonts w:ascii="Arial Narrow" w:hAnsi="Arial Narrow" w:cs="Arial"/>
                <w:sz w:val="24"/>
              </w:rPr>
              <w:t>ОАО «Энергосбыт», расчет стоимости потребленной эле</w:t>
            </w:r>
            <w:r w:rsidRPr="00995F7C">
              <w:rPr>
                <w:rFonts w:ascii="Arial Narrow" w:hAnsi="Arial Narrow" w:cs="Arial"/>
                <w:sz w:val="24"/>
              </w:rPr>
              <w:t>к</w:t>
            </w:r>
            <w:r w:rsidRPr="00995F7C">
              <w:rPr>
                <w:rFonts w:ascii="Arial Narrow" w:hAnsi="Arial Narrow" w:cs="Arial"/>
                <w:sz w:val="24"/>
              </w:rPr>
              <w:t>троэнергии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11.1</w:t>
            </w:r>
          </w:p>
        </w:tc>
        <w:tc>
          <w:tcPr>
            <w:tcW w:w="3119" w:type="dxa"/>
          </w:tcPr>
          <w:p w:rsidR="00664CC1" w:rsidRPr="00995F7C" w:rsidRDefault="0032185F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– </w:t>
            </w:r>
            <w:r w:rsidR="00664CC1" w:rsidRPr="00995F7C">
              <w:rPr>
                <w:rFonts w:ascii="Arial Narrow" w:hAnsi="Arial Narrow" w:cs="Arial"/>
                <w:sz w:val="24"/>
              </w:rPr>
              <w:t>на нужды основного прои</w:t>
            </w:r>
            <w:r w:rsidR="00664CC1" w:rsidRPr="00995F7C">
              <w:rPr>
                <w:rFonts w:ascii="Arial Narrow" w:hAnsi="Arial Narrow" w:cs="Arial"/>
                <w:sz w:val="24"/>
              </w:rPr>
              <w:t>з</w:t>
            </w:r>
            <w:r w:rsidR="00664CC1" w:rsidRPr="00995F7C">
              <w:rPr>
                <w:rFonts w:ascii="Arial Narrow" w:hAnsi="Arial Narrow" w:cs="Arial"/>
                <w:sz w:val="24"/>
              </w:rPr>
              <w:t>водства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Расчет стоимости потребленной эле</w:t>
            </w:r>
            <w:r w:rsidRPr="00995F7C">
              <w:rPr>
                <w:rFonts w:ascii="Arial Narrow" w:hAnsi="Arial Narrow" w:cs="Arial"/>
                <w:sz w:val="24"/>
              </w:rPr>
              <w:t>к</w:t>
            </w:r>
            <w:r w:rsidRPr="00995F7C">
              <w:rPr>
                <w:rFonts w:ascii="Arial Narrow" w:hAnsi="Arial Narrow" w:cs="Arial"/>
                <w:sz w:val="24"/>
              </w:rPr>
              <w:t>троэнергии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25</w:t>
            </w:r>
            <w:r w:rsidR="0032185F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657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414</w:t>
            </w:r>
            <w:r w:rsidR="0032185F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756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133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908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27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803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441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379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142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848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29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649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468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589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153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081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11.2</w:t>
            </w:r>
          </w:p>
        </w:tc>
        <w:tc>
          <w:tcPr>
            <w:tcW w:w="3119" w:type="dxa"/>
          </w:tcPr>
          <w:p w:rsidR="00664CC1" w:rsidRPr="00995F7C" w:rsidRDefault="0032185F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– </w:t>
            </w:r>
            <w:r w:rsidR="00664CC1" w:rsidRPr="00995F7C">
              <w:rPr>
                <w:rFonts w:ascii="Arial Narrow" w:hAnsi="Arial Narrow" w:cs="Arial"/>
                <w:sz w:val="24"/>
              </w:rPr>
              <w:t>на общехозяйственные ну</w:t>
            </w:r>
            <w:r w:rsidR="00664CC1" w:rsidRPr="00995F7C">
              <w:rPr>
                <w:rFonts w:ascii="Arial Narrow" w:hAnsi="Arial Narrow" w:cs="Arial"/>
                <w:sz w:val="24"/>
              </w:rPr>
              <w:t>ж</w:t>
            </w:r>
            <w:r w:rsidR="00664CC1" w:rsidRPr="00995F7C">
              <w:rPr>
                <w:rFonts w:ascii="Arial Narrow" w:hAnsi="Arial Narrow" w:cs="Arial"/>
                <w:sz w:val="24"/>
              </w:rPr>
              <w:t>ды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Расчет стоимости потребленной эле</w:t>
            </w:r>
            <w:r w:rsidRPr="00995F7C">
              <w:rPr>
                <w:rFonts w:ascii="Arial Narrow" w:hAnsi="Arial Narrow" w:cs="Arial"/>
                <w:sz w:val="24"/>
              </w:rPr>
              <w:t>к</w:t>
            </w:r>
            <w:r w:rsidRPr="00995F7C">
              <w:rPr>
                <w:rFonts w:ascii="Arial Narrow" w:hAnsi="Arial Narrow" w:cs="Arial"/>
                <w:sz w:val="24"/>
              </w:rPr>
              <w:t>троэнергии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1230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18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026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5570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1335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19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175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5905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1424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20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217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6299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11.3</w:t>
            </w:r>
          </w:p>
        </w:tc>
        <w:tc>
          <w:tcPr>
            <w:tcW w:w="3119" w:type="dxa"/>
          </w:tcPr>
          <w:p w:rsidR="00664CC1" w:rsidRPr="00995F7C" w:rsidRDefault="0032185F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– </w:t>
            </w:r>
            <w:r w:rsidR="00664CC1" w:rsidRPr="00995F7C">
              <w:rPr>
                <w:rFonts w:ascii="Arial Narrow" w:hAnsi="Arial Narrow" w:cs="Arial"/>
                <w:sz w:val="24"/>
              </w:rPr>
              <w:t>сумма НДС (18%) (сумму рассчитать самостоятельно)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Счет-фактура </w:t>
            </w:r>
            <w:r w:rsidR="00BB266E">
              <w:rPr>
                <w:rFonts w:ascii="Arial Narrow" w:hAnsi="Arial Narrow" w:cs="Arial"/>
                <w:sz w:val="24"/>
              </w:rPr>
              <w:br/>
            </w:r>
            <w:r w:rsidRPr="00995F7C">
              <w:rPr>
                <w:rFonts w:ascii="Arial Narrow" w:hAnsi="Arial Narrow" w:cs="Arial"/>
                <w:sz w:val="24"/>
              </w:rPr>
              <w:t>ОАО «Энергосбыт»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12</w:t>
            </w:r>
          </w:p>
        </w:tc>
        <w:tc>
          <w:tcPr>
            <w:tcW w:w="3119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Включена в состав затрат стоимость оказанных услуг коммунальными службами: 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Счета-фактуры, </w:t>
            </w:r>
            <w:r w:rsidR="00BB266E">
              <w:rPr>
                <w:rFonts w:ascii="Arial Narrow" w:hAnsi="Arial Narrow" w:cs="Arial"/>
                <w:sz w:val="24"/>
              </w:rPr>
              <w:br/>
            </w:r>
            <w:r w:rsidRPr="00995F7C">
              <w:rPr>
                <w:rFonts w:ascii="Arial Narrow" w:hAnsi="Arial Narrow" w:cs="Arial"/>
                <w:sz w:val="24"/>
              </w:rPr>
              <w:t>акты выполненных работ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12.1</w:t>
            </w:r>
          </w:p>
        </w:tc>
        <w:tc>
          <w:tcPr>
            <w:tcW w:w="3119" w:type="dxa"/>
          </w:tcPr>
          <w:p w:rsidR="00664CC1" w:rsidRPr="00995F7C" w:rsidRDefault="0032185F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– </w:t>
            </w:r>
            <w:r w:rsidR="00664CC1" w:rsidRPr="00995F7C">
              <w:rPr>
                <w:rFonts w:ascii="Arial Narrow" w:hAnsi="Arial Narrow" w:cs="Arial"/>
                <w:sz w:val="24"/>
              </w:rPr>
              <w:t>по помещениям основного производства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Акты выполненных работ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10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996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177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752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57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389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11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915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189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162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61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221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12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707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200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824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65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606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12.2</w:t>
            </w:r>
          </w:p>
        </w:tc>
        <w:tc>
          <w:tcPr>
            <w:tcW w:w="3119" w:type="dxa"/>
          </w:tcPr>
          <w:p w:rsidR="00664CC1" w:rsidRPr="00995F7C" w:rsidRDefault="0032185F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>– </w:t>
            </w:r>
            <w:r w:rsidR="00664CC1" w:rsidRPr="00995F7C">
              <w:rPr>
                <w:rFonts w:ascii="Arial Narrow" w:hAnsi="Arial Narrow" w:cs="Arial"/>
                <w:sz w:val="24"/>
              </w:rPr>
              <w:t>по помещениям общехозя</w:t>
            </w:r>
            <w:r w:rsidR="00664CC1" w:rsidRPr="00995F7C">
              <w:rPr>
                <w:rFonts w:ascii="Arial Narrow" w:hAnsi="Arial Narrow" w:cs="Arial"/>
                <w:sz w:val="24"/>
              </w:rPr>
              <w:t>й</w:t>
            </w:r>
            <w:r w:rsidR="00664CC1" w:rsidRPr="00995F7C">
              <w:rPr>
                <w:rFonts w:ascii="Arial Narrow" w:hAnsi="Arial Narrow" w:cs="Arial"/>
                <w:sz w:val="24"/>
              </w:rPr>
              <w:t>ственного назначения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Акты выполненных работ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527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7725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2387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572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8218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2531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610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8665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2700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12.3</w:t>
            </w:r>
          </w:p>
        </w:tc>
        <w:tc>
          <w:tcPr>
            <w:tcW w:w="3119" w:type="dxa"/>
          </w:tcPr>
          <w:p w:rsidR="00664CC1" w:rsidRPr="00995F7C" w:rsidRDefault="0032185F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 xml:space="preserve">– сумма НДС (18%) </w:t>
            </w:r>
            <w:r w:rsidR="00664CC1" w:rsidRPr="00995F7C">
              <w:rPr>
                <w:rFonts w:ascii="Arial Narrow" w:hAnsi="Arial Narrow" w:cs="Arial"/>
                <w:sz w:val="24"/>
              </w:rPr>
              <w:t>(сумму рассчитать самостоятельно)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Счета-фактуры коммунальных служб 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?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13</w:t>
            </w:r>
          </w:p>
        </w:tc>
        <w:tc>
          <w:tcPr>
            <w:tcW w:w="3119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Начислена заработная плата работникам основного прои</w:t>
            </w:r>
            <w:r w:rsidRPr="00995F7C">
              <w:rPr>
                <w:rFonts w:ascii="Arial Narrow" w:hAnsi="Arial Narrow" w:cs="Arial"/>
                <w:sz w:val="24"/>
              </w:rPr>
              <w:t>з</w:t>
            </w:r>
            <w:r w:rsidRPr="00995F7C">
              <w:rPr>
                <w:rFonts w:ascii="Arial Narrow" w:hAnsi="Arial Narrow" w:cs="Arial"/>
                <w:sz w:val="24"/>
              </w:rPr>
              <w:t>водства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Ведомости по н</w:t>
            </w:r>
            <w:r w:rsidRPr="00995F7C">
              <w:rPr>
                <w:rFonts w:ascii="Arial Narrow" w:hAnsi="Arial Narrow" w:cs="Arial"/>
                <w:sz w:val="24"/>
              </w:rPr>
              <w:t>а</w:t>
            </w:r>
            <w:r w:rsidRPr="00995F7C">
              <w:rPr>
                <w:rFonts w:ascii="Arial Narrow" w:hAnsi="Arial Narrow" w:cs="Arial"/>
                <w:sz w:val="24"/>
              </w:rPr>
              <w:t>числению зарабо</w:t>
            </w:r>
            <w:r w:rsidRPr="00995F7C">
              <w:rPr>
                <w:rFonts w:ascii="Arial Narrow" w:hAnsi="Arial Narrow" w:cs="Arial"/>
                <w:sz w:val="24"/>
              </w:rPr>
              <w:t>т</w:t>
            </w:r>
            <w:r w:rsidRPr="00995F7C">
              <w:rPr>
                <w:rFonts w:ascii="Arial Narrow" w:hAnsi="Arial Narrow" w:cs="Arial"/>
                <w:sz w:val="24"/>
              </w:rPr>
              <w:t>ной платы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91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590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167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191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36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187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98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537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179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875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38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932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105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486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192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558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BB266E">
            <w:pPr>
              <w:ind w:left="-108" w:right="-52"/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41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677</w:t>
            </w:r>
          </w:p>
        </w:tc>
      </w:tr>
      <w:tr w:rsidR="0032185F" w:rsidRPr="00995F7C" w:rsidTr="00BB266E">
        <w:tc>
          <w:tcPr>
            <w:tcW w:w="709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14</w:t>
            </w:r>
          </w:p>
        </w:tc>
        <w:tc>
          <w:tcPr>
            <w:tcW w:w="3119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 xml:space="preserve">Начислена заработная плата работникам административно-управленческого персонала </w:t>
            </w:r>
          </w:p>
        </w:tc>
        <w:tc>
          <w:tcPr>
            <w:tcW w:w="2126" w:type="dxa"/>
          </w:tcPr>
          <w:p w:rsidR="00664CC1" w:rsidRPr="00995F7C" w:rsidRDefault="00664CC1" w:rsidP="00AE2795">
            <w:pPr>
              <w:jc w:val="both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Ведомости начи</w:t>
            </w:r>
            <w:r w:rsidRPr="00995F7C">
              <w:rPr>
                <w:rFonts w:ascii="Arial Narrow" w:hAnsi="Arial Narrow" w:cs="Arial"/>
                <w:sz w:val="24"/>
              </w:rPr>
              <w:t>с</w:t>
            </w:r>
            <w:r w:rsidRPr="00995F7C">
              <w:rPr>
                <w:rFonts w:ascii="Arial Narrow" w:hAnsi="Arial Narrow" w:cs="Arial"/>
                <w:sz w:val="24"/>
              </w:rPr>
              <w:t>ления заработной платы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24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754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45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187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9780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26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632</w:t>
            </w:r>
          </w:p>
        </w:tc>
        <w:tc>
          <w:tcPr>
            <w:tcW w:w="892" w:type="dxa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48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615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10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522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28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510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52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043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64CC1" w:rsidRPr="00995F7C" w:rsidRDefault="00664CC1" w:rsidP="00995F7C">
            <w:pPr>
              <w:jc w:val="center"/>
              <w:rPr>
                <w:rFonts w:ascii="Arial Narrow" w:hAnsi="Arial Narrow" w:cs="Arial"/>
                <w:sz w:val="24"/>
              </w:rPr>
            </w:pPr>
            <w:r w:rsidRPr="00995F7C">
              <w:rPr>
                <w:rFonts w:ascii="Arial Narrow" w:hAnsi="Arial Narrow" w:cs="Arial"/>
                <w:sz w:val="24"/>
              </w:rPr>
              <w:t>11</w:t>
            </w:r>
            <w:r w:rsidR="00AE2795">
              <w:rPr>
                <w:rFonts w:ascii="Arial Narrow" w:hAnsi="Arial Narrow" w:cs="Arial"/>
                <w:sz w:val="24"/>
              </w:rPr>
              <w:t xml:space="preserve"> </w:t>
            </w:r>
            <w:r w:rsidRPr="00995F7C">
              <w:rPr>
                <w:rFonts w:ascii="Arial Narrow" w:hAnsi="Arial Narrow" w:cs="Arial"/>
                <w:sz w:val="24"/>
              </w:rPr>
              <w:t>264</w:t>
            </w:r>
          </w:p>
        </w:tc>
      </w:tr>
    </w:tbl>
    <w:p w:rsidR="00664CC1" w:rsidRPr="00BB266E" w:rsidRDefault="00C74AD4" w:rsidP="00BB266E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pict>
          <v:shape id="_x0000_s1043" type="#_x0000_t202" style="position:absolute;left:0;text-align:left;margin-left:-5.9pt;margin-top:3.05pt;width:26.95pt;height:24.45pt;z-index:251674624;mso-position-horizontal-relative:text;mso-position-vertical-relative:text" stroked="f">
            <v:textbox style="layout-flow:vertical">
              <w:txbxContent>
                <w:p w:rsidR="00CF71B3" w:rsidRPr="00F2579C" w:rsidRDefault="00CF71B3" w:rsidP="00C74AD4"/>
              </w:txbxContent>
            </v:textbox>
          </v:shape>
        </w:pict>
      </w:r>
      <w:r w:rsidR="009E1590" w:rsidRPr="00BA6ED9">
        <w:rPr>
          <w:rFonts w:cs="Arial"/>
          <w:i/>
          <w:szCs w:val="28"/>
        </w:rPr>
        <w:br w:type="page"/>
      </w:r>
      <w:r w:rsidR="00BB266E">
        <w:rPr>
          <w:rFonts w:cs="Arial"/>
          <w:i/>
          <w:szCs w:val="28"/>
        </w:rPr>
        <w:lastRenderedPageBreak/>
        <w:t>Продолжение табл.</w:t>
      </w:r>
      <w:r w:rsidR="00664CC1" w:rsidRPr="00BB266E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8E2410" w:rsidRDefault="008E2410" w:rsidP="00BB266E">
      <w:pPr>
        <w:jc w:val="right"/>
        <w:rPr>
          <w:rFonts w:cs="Arial"/>
          <w:i/>
          <w:szCs w:val="28"/>
        </w:rPr>
      </w:pPr>
    </w:p>
    <w:tbl>
      <w:tblPr>
        <w:tblStyle w:val="a8"/>
        <w:tblW w:w="13984" w:type="dxa"/>
        <w:tblInd w:w="108" w:type="dxa"/>
        <w:tblLayout w:type="fixed"/>
        <w:tblLook w:val="01E0"/>
      </w:tblPr>
      <w:tblGrid>
        <w:gridCol w:w="709"/>
        <w:gridCol w:w="3119"/>
        <w:gridCol w:w="2409"/>
        <w:gridCol w:w="860"/>
        <w:gridCol w:w="861"/>
        <w:gridCol w:w="861"/>
        <w:gridCol w:w="861"/>
        <w:gridCol w:w="860"/>
        <w:gridCol w:w="861"/>
        <w:gridCol w:w="861"/>
        <w:gridCol w:w="861"/>
        <w:gridCol w:w="861"/>
      </w:tblGrid>
      <w:tr w:rsidR="00664CC1" w:rsidRPr="00BB266E" w:rsidTr="005A5B54">
        <w:trPr>
          <w:trHeight w:val="60"/>
        </w:trPr>
        <w:tc>
          <w:tcPr>
            <w:tcW w:w="709" w:type="dxa"/>
            <w:vMerge w:val="restart"/>
            <w:vAlign w:val="center"/>
          </w:tcPr>
          <w:p w:rsidR="00664CC1" w:rsidRPr="00BB266E" w:rsidRDefault="00664CC1" w:rsidP="00BB266E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  <w:lang w:eastAsia="zh-CN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№ п</w:t>
            </w:r>
            <w:r w:rsidRPr="00BB266E">
              <w:rPr>
                <w:rFonts w:ascii="Arial Narrow" w:hAnsi="Arial Narrow" w:cs="Arial"/>
                <w:position w:val="6"/>
                <w:sz w:val="24"/>
                <w:lang w:eastAsia="zh-CN"/>
              </w:rPr>
              <w:t>/п</w:t>
            </w:r>
          </w:p>
        </w:tc>
        <w:tc>
          <w:tcPr>
            <w:tcW w:w="3119" w:type="dxa"/>
            <w:vMerge w:val="restart"/>
            <w:vAlign w:val="center"/>
          </w:tcPr>
          <w:p w:rsidR="00664CC1" w:rsidRPr="00BB266E" w:rsidRDefault="00664CC1" w:rsidP="00BB266E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 xml:space="preserve">Содержание </w:t>
            </w:r>
          </w:p>
          <w:p w:rsidR="00664CC1" w:rsidRPr="00BB266E" w:rsidRDefault="00664CC1" w:rsidP="00BB266E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хозяйственной операции</w:t>
            </w:r>
          </w:p>
        </w:tc>
        <w:tc>
          <w:tcPr>
            <w:tcW w:w="2409" w:type="dxa"/>
            <w:vMerge w:val="restart"/>
            <w:vAlign w:val="center"/>
          </w:tcPr>
          <w:p w:rsidR="00664CC1" w:rsidRPr="00BB266E" w:rsidRDefault="00664CC1" w:rsidP="00BB266E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Документ-</w:t>
            </w:r>
          </w:p>
          <w:p w:rsidR="00664CC1" w:rsidRPr="00BB266E" w:rsidRDefault="00664CC1" w:rsidP="00BB266E">
            <w:pPr>
              <w:suppressAutoHyphens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основание</w:t>
            </w:r>
          </w:p>
        </w:tc>
        <w:tc>
          <w:tcPr>
            <w:tcW w:w="7747" w:type="dxa"/>
            <w:gridSpan w:val="9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Вариант</w:t>
            </w:r>
          </w:p>
        </w:tc>
      </w:tr>
      <w:tr w:rsidR="002766C2" w:rsidRPr="00BB266E" w:rsidTr="005A5B54">
        <w:trPr>
          <w:trHeight w:val="60"/>
        </w:trPr>
        <w:tc>
          <w:tcPr>
            <w:tcW w:w="709" w:type="dxa"/>
            <w:vMerge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3119" w:type="dxa"/>
            <w:vMerge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2409" w:type="dxa"/>
            <w:vMerge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0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10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11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16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18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11</w:t>
            </w:r>
          </w:p>
        </w:tc>
        <w:tc>
          <w:tcPr>
            <w:tcW w:w="311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Включена в состав затрат стоимость услуг по потребле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н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ной электроэнергии, оказанных ОАО «Энергосбыт»: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 xml:space="preserve">Счет-фактура 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br/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ОАО «Энергосбыт», расчет стоимости п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требленной электр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энергии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0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11.1</w:t>
            </w:r>
          </w:p>
        </w:tc>
        <w:tc>
          <w:tcPr>
            <w:tcW w:w="3119" w:type="dxa"/>
          </w:tcPr>
          <w:p w:rsidR="00664CC1" w:rsidRPr="00BB266E" w:rsidRDefault="002766C2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position w:val="6"/>
                <w:sz w:val="24"/>
              </w:rPr>
              <w:t>– 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на нужды основного прои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з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водства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Расчет стоимости п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требленной электр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энергии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25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657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414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756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133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908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27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803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441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379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142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848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29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649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468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589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153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081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11.2</w:t>
            </w:r>
          </w:p>
        </w:tc>
        <w:tc>
          <w:tcPr>
            <w:tcW w:w="3119" w:type="dxa"/>
          </w:tcPr>
          <w:p w:rsidR="00664CC1" w:rsidRPr="00BB266E" w:rsidRDefault="002766C2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position w:val="6"/>
                <w:sz w:val="24"/>
              </w:rPr>
              <w:t>– 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на общехозяйственные ну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ж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ды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Расчет стоимости п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требленной электр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энергии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1230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18026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5570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1335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19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175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5905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1424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20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217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6299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11.3</w:t>
            </w:r>
          </w:p>
        </w:tc>
        <w:tc>
          <w:tcPr>
            <w:tcW w:w="3119" w:type="dxa"/>
          </w:tcPr>
          <w:p w:rsidR="00664CC1" w:rsidRPr="00BB266E" w:rsidRDefault="002766C2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position w:val="6"/>
                <w:sz w:val="24"/>
              </w:rPr>
              <w:t>– сумма НДС (18%)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 xml:space="preserve"> (сумму рассчитать самостоятельно)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 xml:space="preserve">Счет-фактура 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br/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ОАО «Энергосбыт»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</w:t>
            </w:r>
          </w:p>
        </w:tc>
        <w:tc>
          <w:tcPr>
            <w:tcW w:w="311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 xml:space="preserve">Включена в состав затрат стоимость оказанных услуг коммунальными службами: 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Счета-фактуры, акты выполненных работ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12.1</w:t>
            </w:r>
          </w:p>
        </w:tc>
        <w:tc>
          <w:tcPr>
            <w:tcW w:w="3119" w:type="dxa"/>
          </w:tcPr>
          <w:p w:rsidR="00664CC1" w:rsidRPr="00BB266E" w:rsidRDefault="002766C2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position w:val="6"/>
                <w:sz w:val="24"/>
              </w:rPr>
              <w:t>– 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по помещениям основного производства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Акты выполненных р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а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бот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10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996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177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752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57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389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11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915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189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162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61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221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707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20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0824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65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606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12.2</w:t>
            </w:r>
          </w:p>
        </w:tc>
        <w:tc>
          <w:tcPr>
            <w:tcW w:w="3119" w:type="dxa"/>
          </w:tcPr>
          <w:p w:rsidR="00664CC1" w:rsidRPr="00BB266E" w:rsidRDefault="002766C2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position w:val="6"/>
                <w:sz w:val="24"/>
              </w:rPr>
              <w:t>– 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по помещениям общехозя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й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>ственного назначения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Акты выполненных р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а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бот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527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7725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2387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572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8218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2531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610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8665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2700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12.3</w:t>
            </w:r>
          </w:p>
        </w:tc>
        <w:tc>
          <w:tcPr>
            <w:tcW w:w="3119" w:type="dxa"/>
          </w:tcPr>
          <w:p w:rsidR="00664CC1" w:rsidRPr="00BB266E" w:rsidRDefault="002766C2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position w:val="6"/>
                <w:sz w:val="24"/>
              </w:rPr>
              <w:t>– сумма НДС (18%)</w:t>
            </w:r>
            <w:r w:rsidR="00664CC1" w:rsidRPr="00BB266E">
              <w:rPr>
                <w:rFonts w:ascii="Arial Narrow" w:hAnsi="Arial Narrow" w:cs="Arial"/>
                <w:position w:val="6"/>
                <w:sz w:val="24"/>
              </w:rPr>
              <w:t xml:space="preserve"> (сумму рассчитать самостоятельно)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Счета-фактуры комм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у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 xml:space="preserve">нальных служб 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?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BB266E" w:rsidRDefault="00664CC1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13</w:t>
            </w:r>
          </w:p>
        </w:tc>
        <w:tc>
          <w:tcPr>
            <w:tcW w:w="311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Начислена заработная плата работникам основного прои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з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водства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Ведомости по начи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с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лению заработной пл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а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ты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91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590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167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191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36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187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98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537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179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875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38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932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105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486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192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558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41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677</w:t>
            </w:r>
          </w:p>
        </w:tc>
      </w:tr>
      <w:tr w:rsidR="002766C2" w:rsidRPr="00BB266E" w:rsidTr="005A5B54">
        <w:tc>
          <w:tcPr>
            <w:tcW w:w="709" w:type="dxa"/>
            <w:vAlign w:val="center"/>
          </w:tcPr>
          <w:p w:rsidR="00664CC1" w:rsidRPr="00267656" w:rsidRDefault="00267656" w:rsidP="00BB266E">
            <w:pPr>
              <w:jc w:val="center"/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</w:pPr>
            <w:r w:rsidRPr="00267656">
              <w:rPr>
                <w:rFonts w:cs="Arial"/>
                <w:i/>
                <w:noProof/>
                <w:color w:val="FFFFFF" w:themeColor="background1"/>
                <w:szCs w:val="28"/>
              </w:rPr>
              <w:pict>
                <v:shape id="_x0000_s1047" type="#_x0000_t202" style="position:absolute;left:0;text-align:left;margin-left:-33.75pt;margin-top:26.65pt;width:27.45pt;height:22.6pt;z-index:251678720;mso-position-horizontal-relative:text;mso-position-vertical-relative:text" stroked="f">
                  <v:textbox style="layout-flow:vertical">
                    <w:txbxContent>
                      <w:p w:rsidR="00267656" w:rsidRPr="00F54627" w:rsidRDefault="00267656" w:rsidP="0026765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</w:pict>
            </w:r>
            <w:r w:rsidR="00664CC1" w:rsidRPr="00267656"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  <w:t>14</w:t>
            </w:r>
          </w:p>
          <w:p w:rsidR="00267656" w:rsidRPr="00BB266E" w:rsidRDefault="00267656" w:rsidP="00BB266E">
            <w:pPr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14</w:t>
            </w:r>
          </w:p>
        </w:tc>
        <w:tc>
          <w:tcPr>
            <w:tcW w:w="311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 xml:space="preserve">Начислена заработная плата работникам административно-управленческого персонала </w:t>
            </w:r>
          </w:p>
        </w:tc>
        <w:tc>
          <w:tcPr>
            <w:tcW w:w="2409" w:type="dxa"/>
          </w:tcPr>
          <w:p w:rsidR="00664CC1" w:rsidRPr="00BB266E" w:rsidRDefault="00664CC1" w:rsidP="002766C2">
            <w:pPr>
              <w:jc w:val="both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Ведомости начисления заработной платы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24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754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45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187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9780</w:t>
            </w:r>
          </w:p>
        </w:tc>
        <w:tc>
          <w:tcPr>
            <w:tcW w:w="861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26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632</w:t>
            </w:r>
          </w:p>
        </w:tc>
        <w:tc>
          <w:tcPr>
            <w:tcW w:w="860" w:type="dxa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48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615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10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522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28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510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BB266E" w:rsidRDefault="00664CC1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 w:rsidRPr="00BB266E">
              <w:rPr>
                <w:rFonts w:ascii="Arial Narrow" w:hAnsi="Arial Narrow" w:cs="Arial"/>
                <w:position w:val="6"/>
                <w:sz w:val="24"/>
              </w:rPr>
              <w:t>52</w:t>
            </w:r>
            <w:r w:rsidR="005A5B54"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043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664CC1" w:rsidRPr="00CF71B3" w:rsidRDefault="00CF71B3" w:rsidP="005A5B54">
            <w:pPr>
              <w:ind w:left="-108" w:right="-82"/>
              <w:jc w:val="center"/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</w:pPr>
            <w:r w:rsidRPr="00CF71B3">
              <w:rPr>
                <w:rFonts w:cs="Arial"/>
                <w:i/>
                <w:noProof/>
                <w:color w:val="FFFFFF" w:themeColor="background1"/>
                <w:szCs w:val="28"/>
              </w:rPr>
              <w:pict>
                <v:shape id="_x0000_s1045" type="#_x0000_t202" style="position:absolute;left:0;text-align:left;margin-left:25.15pt;margin-top:42.5pt;width:19.95pt;height:15.7pt;z-index:251676672;mso-position-horizontal-relative:text;mso-position-vertical-relative:text" stroked="f">
                  <v:textbox style="layout-flow:vertical;mso-next-textbox:#_x0000_s1045">
                    <w:txbxContent>
                      <w:p w:rsidR="00CF71B3" w:rsidRPr="00F2579C" w:rsidRDefault="00CF71B3" w:rsidP="00CF71B3"/>
                    </w:txbxContent>
                  </v:textbox>
                </v:shape>
              </w:pict>
            </w:r>
            <w:r w:rsidR="00664CC1" w:rsidRPr="00CF71B3"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  <w:t>11</w:t>
            </w:r>
            <w:r w:rsidRPr="00CF71B3"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  <w:t> </w:t>
            </w:r>
            <w:r w:rsidR="00664CC1" w:rsidRPr="00CF71B3">
              <w:rPr>
                <w:rFonts w:ascii="Arial Narrow" w:hAnsi="Arial Narrow" w:cs="Arial"/>
                <w:color w:val="FFFFFF" w:themeColor="background1"/>
                <w:position w:val="6"/>
                <w:sz w:val="24"/>
              </w:rPr>
              <w:t>264</w:t>
            </w:r>
          </w:p>
          <w:p w:rsidR="00CF71B3" w:rsidRPr="00BB266E" w:rsidRDefault="00CF71B3" w:rsidP="005A5B54">
            <w:pPr>
              <w:ind w:left="-108" w:right="-82"/>
              <w:jc w:val="center"/>
              <w:rPr>
                <w:rFonts w:ascii="Arial Narrow" w:hAnsi="Arial Narrow" w:cs="Arial"/>
                <w:position w:val="6"/>
                <w:sz w:val="24"/>
              </w:rPr>
            </w:pPr>
            <w:r>
              <w:rPr>
                <w:rFonts w:ascii="Arial Narrow" w:hAnsi="Arial Narrow" w:cs="Arial"/>
                <w:noProof/>
                <w:position w:val="6"/>
                <w:sz w:val="24"/>
              </w:rPr>
              <w:pict>
                <v:shape id="_x0000_s1046" type="#_x0000_t32" style="position:absolute;left:0;text-align:left;margin-left:25.65pt;margin-top:28.6pt;width:11.85pt;height:0;z-index:251677696" o:connectortype="straight" strokeweight=".5pt"/>
              </w:pic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11</w:t>
            </w:r>
            <w:r>
              <w:rPr>
                <w:rFonts w:ascii="Arial Narrow" w:hAnsi="Arial Narrow" w:cs="Arial"/>
                <w:position w:val="6"/>
                <w:sz w:val="24"/>
              </w:rPr>
              <w:t xml:space="preserve"> </w:t>
            </w:r>
            <w:r w:rsidRPr="00BB266E">
              <w:rPr>
                <w:rFonts w:ascii="Arial Narrow" w:hAnsi="Arial Narrow" w:cs="Arial"/>
                <w:position w:val="6"/>
                <w:sz w:val="24"/>
              </w:rPr>
              <w:t>264</w:t>
            </w:r>
          </w:p>
        </w:tc>
      </w:tr>
    </w:tbl>
    <w:p w:rsidR="00664CC1" w:rsidRPr="00EC3298" w:rsidRDefault="00CE4ADB" w:rsidP="00EC3298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lastRenderedPageBreak/>
        <w:pict>
          <v:shape id="_x0000_s1049" type="#_x0000_t202" style="position:absolute;left:0;text-align:left;margin-left:-26.8pt;margin-top:-3.5pt;width:26.95pt;height:24.45pt;z-index:251680768;mso-position-horizontal-relative:text;mso-position-vertical-relative:text" stroked="f">
            <v:textbox style="layout-flow:vertical">
              <w:txbxContent>
                <w:p w:rsidR="00CE4ADB" w:rsidRPr="00F54627" w:rsidRDefault="00CE4ADB" w:rsidP="00CE4ADB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26</w:t>
                  </w:r>
                </w:p>
              </w:txbxContent>
            </v:textbox>
          </v:shape>
        </w:pict>
      </w:r>
      <w:r w:rsidR="00664CC1" w:rsidRPr="00EC3298">
        <w:rPr>
          <w:rFonts w:cs="Arial"/>
          <w:i/>
          <w:szCs w:val="28"/>
        </w:rPr>
        <w:t>Продолжение табл</w:t>
      </w:r>
      <w:r w:rsidR="00DB3CB1">
        <w:rPr>
          <w:rFonts w:cs="Arial"/>
          <w:i/>
          <w:szCs w:val="28"/>
        </w:rPr>
        <w:t>.</w:t>
      </w:r>
      <w:r w:rsidR="00664CC1" w:rsidRPr="00EC3298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664CC1" w:rsidRPr="00EC3298" w:rsidRDefault="00664CC1" w:rsidP="00EC3298">
      <w:pPr>
        <w:rPr>
          <w:szCs w:val="28"/>
        </w:rPr>
      </w:pPr>
    </w:p>
    <w:tbl>
      <w:tblPr>
        <w:tblStyle w:val="a8"/>
        <w:tblW w:w="14034" w:type="dxa"/>
        <w:tblInd w:w="108" w:type="dxa"/>
        <w:tblLayout w:type="fixed"/>
        <w:tblLook w:val="01E0"/>
      </w:tblPr>
      <w:tblGrid>
        <w:gridCol w:w="489"/>
        <w:gridCol w:w="2630"/>
        <w:gridCol w:w="1559"/>
        <w:gridCol w:w="1039"/>
        <w:gridCol w:w="1040"/>
        <w:gridCol w:w="1039"/>
        <w:gridCol w:w="1040"/>
        <w:gridCol w:w="1039"/>
        <w:gridCol w:w="1040"/>
        <w:gridCol w:w="1039"/>
        <w:gridCol w:w="1040"/>
        <w:gridCol w:w="1040"/>
      </w:tblGrid>
      <w:tr w:rsidR="00664CC1" w:rsidRPr="00D81575" w:rsidTr="006824E0">
        <w:trPr>
          <w:trHeight w:val="64"/>
        </w:trPr>
        <w:tc>
          <w:tcPr>
            <w:tcW w:w="489" w:type="dxa"/>
            <w:vMerge w:val="restart"/>
            <w:vAlign w:val="center"/>
          </w:tcPr>
          <w:p w:rsidR="00664CC1" w:rsidRPr="00D81575" w:rsidRDefault="00664CC1" w:rsidP="00D81575">
            <w:pPr>
              <w:suppressAutoHyphens/>
              <w:jc w:val="center"/>
              <w:rPr>
                <w:rFonts w:ascii="Arial Narrow" w:hAnsi="Arial Narrow" w:cs="Arial"/>
                <w:sz w:val="24"/>
                <w:lang w:eastAsia="zh-CN"/>
              </w:rPr>
            </w:pPr>
            <w:r w:rsidRPr="00D81575">
              <w:rPr>
                <w:rFonts w:ascii="Arial Narrow" w:hAnsi="Arial Narrow" w:cs="Arial"/>
                <w:sz w:val="24"/>
              </w:rPr>
              <w:t>№ п</w:t>
            </w:r>
            <w:r w:rsidRPr="00D81575">
              <w:rPr>
                <w:rFonts w:ascii="Arial Narrow" w:hAnsi="Arial Narrow" w:cs="Arial"/>
                <w:sz w:val="24"/>
                <w:lang w:eastAsia="zh-CN"/>
              </w:rPr>
              <w:t>/п</w:t>
            </w:r>
          </w:p>
        </w:tc>
        <w:tc>
          <w:tcPr>
            <w:tcW w:w="2630" w:type="dxa"/>
            <w:vMerge w:val="restart"/>
            <w:vAlign w:val="center"/>
          </w:tcPr>
          <w:p w:rsidR="00664CC1" w:rsidRPr="00D81575" w:rsidRDefault="00664CC1" w:rsidP="00D81575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 xml:space="preserve">Содержание </w:t>
            </w:r>
          </w:p>
          <w:p w:rsidR="00664CC1" w:rsidRPr="00D81575" w:rsidRDefault="00664CC1" w:rsidP="00D81575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хозяйственной операции</w:t>
            </w:r>
          </w:p>
        </w:tc>
        <w:tc>
          <w:tcPr>
            <w:tcW w:w="1559" w:type="dxa"/>
            <w:vMerge w:val="restart"/>
            <w:vAlign w:val="center"/>
          </w:tcPr>
          <w:p w:rsidR="00664CC1" w:rsidRPr="00D81575" w:rsidRDefault="00664CC1" w:rsidP="00D81575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Документ-</w:t>
            </w:r>
          </w:p>
          <w:p w:rsidR="00664CC1" w:rsidRPr="00D81575" w:rsidRDefault="00664CC1" w:rsidP="00D81575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основание</w:t>
            </w:r>
          </w:p>
        </w:tc>
        <w:tc>
          <w:tcPr>
            <w:tcW w:w="9356" w:type="dxa"/>
            <w:gridSpan w:val="9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D81575" w:rsidRPr="00D81575" w:rsidTr="006824E0">
        <w:trPr>
          <w:trHeight w:val="64"/>
        </w:trPr>
        <w:tc>
          <w:tcPr>
            <w:tcW w:w="489" w:type="dxa"/>
            <w:vMerge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630" w:type="dxa"/>
            <w:vMerge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559" w:type="dxa"/>
            <w:vMerge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3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6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9</w:t>
            </w:r>
          </w:p>
        </w:tc>
      </w:tr>
      <w:tr w:rsidR="00D81575" w:rsidRPr="00D81575" w:rsidTr="006824E0">
        <w:tc>
          <w:tcPr>
            <w:tcW w:w="48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15</w:t>
            </w:r>
          </w:p>
        </w:tc>
        <w:tc>
          <w:tcPr>
            <w:tcW w:w="2630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Удержан налог на доходы физических лиц с начи</w:t>
            </w:r>
            <w:r w:rsidRPr="00D81575">
              <w:rPr>
                <w:rFonts w:ascii="Arial Narrow" w:hAnsi="Arial Narrow" w:cs="Arial"/>
                <w:sz w:val="24"/>
              </w:rPr>
              <w:t>с</w:t>
            </w:r>
            <w:r w:rsidRPr="00D81575">
              <w:rPr>
                <w:rFonts w:ascii="Arial Narrow" w:hAnsi="Arial Narrow" w:cs="Arial"/>
                <w:sz w:val="24"/>
              </w:rPr>
              <w:t>ленной заработной платы</w:t>
            </w:r>
          </w:p>
        </w:tc>
        <w:tc>
          <w:tcPr>
            <w:tcW w:w="1559" w:type="dxa"/>
          </w:tcPr>
          <w:p w:rsidR="008E2410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Бухгалтерская справка</w:t>
            </w:r>
            <w:r w:rsidR="00195E3C">
              <w:rPr>
                <w:rFonts w:ascii="Arial Narrow" w:hAnsi="Arial Narrow" w:cs="Arial"/>
                <w:sz w:val="24"/>
              </w:rPr>
              <w:t>.</w:t>
            </w:r>
            <w:r w:rsidRPr="00D81575">
              <w:rPr>
                <w:rFonts w:ascii="Arial Narrow" w:hAnsi="Arial Narrow" w:cs="Arial"/>
                <w:sz w:val="24"/>
              </w:rPr>
              <w:t xml:space="preserve"> </w:t>
            </w:r>
          </w:p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Расчет НДФЛ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431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19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053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4121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12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830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23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420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5069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13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977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25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515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5522</w:t>
            </w:r>
          </w:p>
        </w:tc>
      </w:tr>
      <w:tr w:rsidR="00D81575" w:rsidRPr="00D81575" w:rsidTr="006824E0">
        <w:tc>
          <w:tcPr>
            <w:tcW w:w="48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16</w:t>
            </w:r>
          </w:p>
        </w:tc>
        <w:tc>
          <w:tcPr>
            <w:tcW w:w="2630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Рассчитаны страховые взносы во внебюджетные фонды с начисленной оплаты труда работникам основного производства</w:t>
            </w:r>
          </w:p>
        </w:tc>
        <w:tc>
          <w:tcPr>
            <w:tcW w:w="1559" w:type="dxa"/>
          </w:tcPr>
          <w:p w:rsidR="008E2410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Бухгалтерская справка</w:t>
            </w:r>
            <w:r w:rsidR="00195E3C">
              <w:rPr>
                <w:rFonts w:ascii="Arial Narrow" w:hAnsi="Arial Narrow" w:cs="Arial"/>
                <w:sz w:val="24"/>
              </w:rPr>
              <w:t>.</w:t>
            </w:r>
            <w:r w:rsidRPr="00D81575">
              <w:rPr>
                <w:rFonts w:ascii="Arial Narrow" w:hAnsi="Arial Narrow" w:cs="Arial"/>
                <w:sz w:val="24"/>
              </w:rPr>
              <w:t xml:space="preserve"> </w:t>
            </w:r>
          </w:p>
          <w:p w:rsidR="00664CC1" w:rsidRPr="00D81575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Расчет стр</w:t>
            </w:r>
            <w:r w:rsidRPr="00D81575">
              <w:rPr>
                <w:rFonts w:ascii="Arial Narrow" w:hAnsi="Arial Narrow" w:cs="Arial"/>
                <w:sz w:val="24"/>
              </w:rPr>
              <w:t>а</w:t>
            </w:r>
            <w:r w:rsidRPr="00D81575">
              <w:rPr>
                <w:rFonts w:ascii="Arial Narrow" w:hAnsi="Arial Narrow" w:cs="Arial"/>
                <w:sz w:val="24"/>
              </w:rPr>
              <w:t>ховых</w:t>
            </w:r>
            <w:r w:rsidR="00195E3C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взносов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16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423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29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999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6489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200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36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874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7981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22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007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172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8695</w:t>
            </w:r>
          </w:p>
        </w:tc>
      </w:tr>
      <w:tr w:rsidR="00D81575" w:rsidRPr="00D81575" w:rsidTr="006824E0">
        <w:tc>
          <w:tcPr>
            <w:tcW w:w="48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17</w:t>
            </w:r>
          </w:p>
        </w:tc>
        <w:tc>
          <w:tcPr>
            <w:tcW w:w="2630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Рассчитаны страховые взносы во внебюджетные фонды с начисленной оплаты труда работникам административно-управлен</w:t>
            </w:r>
            <w:r w:rsidR="006824E0">
              <w:rPr>
                <w:rFonts w:ascii="Arial Narrow" w:hAnsi="Arial Narrow" w:cs="Arial"/>
                <w:sz w:val="24"/>
              </w:rPr>
              <w:softHyphen/>
            </w:r>
            <w:r w:rsidRPr="00D81575">
              <w:rPr>
                <w:rFonts w:ascii="Arial Narrow" w:hAnsi="Arial Narrow" w:cs="Arial"/>
                <w:sz w:val="24"/>
              </w:rPr>
              <w:t>ческого перс</w:t>
            </w:r>
            <w:r w:rsidRPr="00D81575">
              <w:rPr>
                <w:rFonts w:ascii="Arial Narrow" w:hAnsi="Arial Narrow" w:cs="Arial"/>
                <w:sz w:val="24"/>
              </w:rPr>
              <w:t>о</w:t>
            </w:r>
            <w:r w:rsidRPr="00D81575">
              <w:rPr>
                <w:rFonts w:ascii="Arial Narrow" w:hAnsi="Arial Narrow" w:cs="Arial"/>
                <w:sz w:val="24"/>
              </w:rPr>
              <w:t>нала</w:t>
            </w:r>
          </w:p>
        </w:tc>
        <w:tc>
          <w:tcPr>
            <w:tcW w:w="1559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Бухгалтерская справка</w:t>
            </w:r>
            <w:r w:rsidR="00195E3C">
              <w:rPr>
                <w:rFonts w:ascii="Arial Narrow" w:hAnsi="Arial Narrow" w:cs="Arial"/>
                <w:sz w:val="24"/>
              </w:rPr>
              <w:t>.</w:t>
            </w:r>
            <w:r w:rsidRPr="00D81575">
              <w:rPr>
                <w:rFonts w:ascii="Arial Narrow" w:hAnsi="Arial Narrow" w:cs="Arial"/>
                <w:sz w:val="24"/>
              </w:rPr>
              <w:t xml:space="preserve"> Ра</w:t>
            </w:r>
            <w:r w:rsidRPr="00D81575">
              <w:rPr>
                <w:rFonts w:ascii="Arial Narrow" w:hAnsi="Arial Narrow" w:cs="Arial"/>
                <w:sz w:val="24"/>
              </w:rPr>
              <w:t>с</w:t>
            </w:r>
            <w:r w:rsidRPr="00D81575">
              <w:rPr>
                <w:rFonts w:ascii="Arial Narrow" w:hAnsi="Arial Narrow" w:cs="Arial"/>
                <w:sz w:val="24"/>
              </w:rPr>
              <w:t>чет страховых</w:t>
            </w:r>
          </w:p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взносов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4439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8108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1754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5460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9966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2157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5948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857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2350</w:t>
            </w:r>
          </w:p>
        </w:tc>
      </w:tr>
      <w:tr w:rsidR="00D81575" w:rsidRPr="00D81575" w:rsidTr="006824E0">
        <w:tc>
          <w:tcPr>
            <w:tcW w:w="48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18</w:t>
            </w:r>
          </w:p>
        </w:tc>
        <w:tc>
          <w:tcPr>
            <w:tcW w:w="2630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Начислена амортизация по объектам основных средств, эксплуатиру</w:t>
            </w:r>
            <w:r w:rsidRPr="00D81575">
              <w:rPr>
                <w:rFonts w:ascii="Arial Narrow" w:hAnsi="Arial Narrow" w:cs="Arial"/>
                <w:sz w:val="24"/>
              </w:rPr>
              <w:t>е</w:t>
            </w:r>
            <w:r w:rsidRPr="00D81575">
              <w:rPr>
                <w:rFonts w:ascii="Arial Narrow" w:hAnsi="Arial Narrow" w:cs="Arial"/>
                <w:sz w:val="24"/>
              </w:rPr>
              <w:t>мым в основном прои</w:t>
            </w:r>
            <w:r w:rsidRPr="00D81575">
              <w:rPr>
                <w:rFonts w:ascii="Arial Narrow" w:hAnsi="Arial Narrow" w:cs="Arial"/>
                <w:sz w:val="24"/>
              </w:rPr>
              <w:t>з</w:t>
            </w:r>
            <w:r w:rsidRPr="00D81575">
              <w:rPr>
                <w:rFonts w:ascii="Arial Narrow" w:hAnsi="Arial Narrow" w:cs="Arial"/>
                <w:sz w:val="24"/>
              </w:rPr>
              <w:t>водстве</w:t>
            </w:r>
          </w:p>
        </w:tc>
        <w:tc>
          <w:tcPr>
            <w:tcW w:w="1559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Ведомости начисления амортизации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8467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76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097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48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673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244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172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064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54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158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11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339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185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581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60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067</w:t>
            </w:r>
          </w:p>
        </w:tc>
      </w:tr>
      <w:tr w:rsidR="00D81575" w:rsidRPr="00D81575" w:rsidTr="006824E0">
        <w:tc>
          <w:tcPr>
            <w:tcW w:w="48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20</w:t>
            </w:r>
          </w:p>
        </w:tc>
        <w:tc>
          <w:tcPr>
            <w:tcW w:w="2630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Начислена амортизация по объектам основных средств общехозяйстве</w:t>
            </w:r>
            <w:r w:rsidRPr="00D81575">
              <w:rPr>
                <w:rFonts w:ascii="Arial Narrow" w:hAnsi="Arial Narrow" w:cs="Arial"/>
                <w:sz w:val="24"/>
              </w:rPr>
              <w:t>н</w:t>
            </w:r>
            <w:r w:rsidRPr="00D81575">
              <w:rPr>
                <w:rFonts w:ascii="Arial Narrow" w:hAnsi="Arial Narrow" w:cs="Arial"/>
                <w:sz w:val="24"/>
              </w:rPr>
              <w:t>ного назначения</w:t>
            </w:r>
          </w:p>
        </w:tc>
        <w:tc>
          <w:tcPr>
            <w:tcW w:w="1559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Ведомости начисления амортизации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2438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471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12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342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2997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46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195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13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648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3265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48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681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15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089</w:t>
            </w:r>
          </w:p>
        </w:tc>
      </w:tr>
      <w:tr w:rsidR="00D81575" w:rsidRPr="00D81575" w:rsidTr="006824E0">
        <w:tc>
          <w:tcPr>
            <w:tcW w:w="48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21</w:t>
            </w:r>
          </w:p>
        </w:tc>
        <w:tc>
          <w:tcPr>
            <w:tcW w:w="2630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Оприходована на склад готовая продукция по фактической себестоим</w:t>
            </w:r>
            <w:r w:rsidRPr="00D81575">
              <w:rPr>
                <w:rFonts w:ascii="Arial Narrow" w:hAnsi="Arial Narrow" w:cs="Arial"/>
                <w:sz w:val="24"/>
              </w:rPr>
              <w:t>о</w:t>
            </w:r>
            <w:r w:rsidRPr="00D81575">
              <w:rPr>
                <w:rFonts w:ascii="Arial Narrow" w:hAnsi="Arial Narrow" w:cs="Arial"/>
                <w:sz w:val="24"/>
              </w:rPr>
              <w:t>сти</w:t>
            </w:r>
          </w:p>
        </w:tc>
        <w:tc>
          <w:tcPr>
            <w:tcW w:w="1559" w:type="dxa"/>
          </w:tcPr>
          <w:p w:rsidR="00664CC1" w:rsidRPr="00D81575" w:rsidRDefault="00664CC1" w:rsidP="006824E0">
            <w:pPr>
              <w:jc w:val="both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Накладные на передачу г</w:t>
            </w:r>
            <w:r w:rsidRPr="00D81575">
              <w:rPr>
                <w:rFonts w:ascii="Arial Narrow" w:hAnsi="Arial Narrow" w:cs="Arial"/>
                <w:sz w:val="24"/>
              </w:rPr>
              <w:t>о</w:t>
            </w:r>
            <w:r w:rsidRPr="00D81575">
              <w:rPr>
                <w:rFonts w:ascii="Arial Narrow" w:hAnsi="Arial Narrow" w:cs="Arial"/>
                <w:sz w:val="24"/>
              </w:rPr>
              <w:t>товой проду</w:t>
            </w:r>
            <w:r w:rsidRPr="00D81575">
              <w:rPr>
                <w:rFonts w:ascii="Arial Narrow" w:hAnsi="Arial Narrow" w:cs="Arial"/>
                <w:sz w:val="24"/>
              </w:rPr>
              <w:t>к</w:t>
            </w:r>
            <w:r w:rsidRPr="00D81575">
              <w:rPr>
                <w:rFonts w:ascii="Arial Narrow" w:hAnsi="Arial Narrow" w:cs="Arial"/>
                <w:sz w:val="24"/>
              </w:rPr>
              <w:t>ции на склад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132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140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941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998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420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103</w:t>
            </w:r>
          </w:p>
        </w:tc>
        <w:tc>
          <w:tcPr>
            <w:tcW w:w="1040" w:type="dxa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161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915</w:t>
            </w:r>
          </w:p>
        </w:tc>
        <w:tc>
          <w:tcPr>
            <w:tcW w:w="1039" w:type="dxa"/>
            <w:vAlign w:val="center"/>
          </w:tcPr>
          <w:p w:rsidR="00664CC1" w:rsidRPr="00D81575" w:rsidRDefault="00664CC1" w:rsidP="006824E0">
            <w:pPr>
              <w:ind w:left="-155" w:right="-156"/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206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755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496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171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177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040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132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140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664CC1" w:rsidRPr="00D81575" w:rsidRDefault="00664CC1" w:rsidP="00D81575">
            <w:pPr>
              <w:jc w:val="center"/>
              <w:rPr>
                <w:rFonts w:ascii="Arial Narrow" w:hAnsi="Arial Narrow" w:cs="Arial"/>
                <w:sz w:val="24"/>
              </w:rPr>
            </w:pPr>
            <w:r w:rsidRPr="00D81575">
              <w:rPr>
                <w:rFonts w:ascii="Arial Narrow" w:hAnsi="Arial Narrow" w:cs="Arial"/>
                <w:sz w:val="24"/>
              </w:rPr>
              <w:t>941</w:t>
            </w:r>
            <w:r w:rsidR="006824E0">
              <w:rPr>
                <w:rFonts w:ascii="Arial Narrow" w:hAnsi="Arial Narrow" w:cs="Arial"/>
                <w:sz w:val="24"/>
              </w:rPr>
              <w:t xml:space="preserve"> </w:t>
            </w:r>
            <w:r w:rsidRPr="00D81575">
              <w:rPr>
                <w:rFonts w:ascii="Arial Narrow" w:hAnsi="Arial Narrow" w:cs="Arial"/>
                <w:sz w:val="24"/>
              </w:rPr>
              <w:t>998</w:t>
            </w:r>
          </w:p>
        </w:tc>
      </w:tr>
    </w:tbl>
    <w:p w:rsidR="00664CC1" w:rsidRPr="00BA6ED9" w:rsidRDefault="00CE4ADB" w:rsidP="00664CC1">
      <w:pPr>
        <w:jc w:val="center"/>
      </w:pPr>
      <w:r>
        <w:rPr>
          <w:rFonts w:cs="Arial"/>
          <w:i/>
          <w:noProof/>
          <w:szCs w:val="28"/>
        </w:rPr>
        <w:pict>
          <v:shape id="_x0000_s1048" type="#_x0000_t202" style="position:absolute;left:0;text-align:left;margin-left:-4.8pt;margin-top:14.05pt;width:26.95pt;height:24.45pt;z-index:251679744;mso-position-horizontal-relative:text;mso-position-vertical-relative:text" stroked="f">
            <v:textbox style="layout-flow:vertical">
              <w:txbxContent>
                <w:p w:rsidR="00CE4ADB" w:rsidRPr="00F2579C" w:rsidRDefault="00CE4ADB" w:rsidP="00CE4ADB"/>
              </w:txbxContent>
            </v:textbox>
          </v:shape>
        </w:pict>
      </w:r>
    </w:p>
    <w:p w:rsidR="00664CC1" w:rsidRPr="00195E3C" w:rsidRDefault="00664CC1" w:rsidP="00195E3C">
      <w:pPr>
        <w:jc w:val="right"/>
        <w:rPr>
          <w:rFonts w:cs="Arial"/>
          <w:i/>
          <w:szCs w:val="28"/>
        </w:rPr>
      </w:pPr>
      <w:r w:rsidRPr="00195E3C">
        <w:rPr>
          <w:rFonts w:cs="Arial"/>
          <w:i/>
          <w:szCs w:val="28"/>
        </w:rPr>
        <w:lastRenderedPageBreak/>
        <w:t>Продолжение табл</w:t>
      </w:r>
      <w:r w:rsidR="00CA5F96">
        <w:rPr>
          <w:rFonts w:cs="Arial"/>
          <w:i/>
          <w:szCs w:val="28"/>
        </w:rPr>
        <w:t>.</w:t>
      </w:r>
      <w:r w:rsidRPr="00195E3C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664CC1" w:rsidRPr="00195E3C" w:rsidRDefault="00664CC1" w:rsidP="00195E3C">
      <w:pPr>
        <w:rPr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489"/>
        <w:gridCol w:w="2630"/>
        <w:gridCol w:w="1559"/>
        <w:gridCol w:w="1033"/>
        <w:gridCol w:w="1034"/>
        <w:gridCol w:w="1034"/>
        <w:gridCol w:w="1034"/>
        <w:gridCol w:w="1034"/>
        <w:gridCol w:w="1034"/>
        <w:gridCol w:w="1034"/>
        <w:gridCol w:w="1034"/>
        <w:gridCol w:w="1034"/>
      </w:tblGrid>
      <w:tr w:rsidR="00664CC1" w:rsidRPr="00195E3C" w:rsidTr="00273F10">
        <w:trPr>
          <w:trHeight w:val="255"/>
        </w:trPr>
        <w:tc>
          <w:tcPr>
            <w:tcW w:w="489" w:type="dxa"/>
            <w:vMerge w:val="restart"/>
            <w:vAlign w:val="center"/>
          </w:tcPr>
          <w:p w:rsidR="00664CC1" w:rsidRPr="00195E3C" w:rsidRDefault="00664CC1" w:rsidP="00195E3C">
            <w:pPr>
              <w:suppressAutoHyphens/>
              <w:jc w:val="center"/>
              <w:rPr>
                <w:rFonts w:ascii="Arial Narrow" w:hAnsi="Arial Narrow" w:cs="Arial"/>
                <w:sz w:val="24"/>
                <w:lang w:eastAsia="zh-CN"/>
              </w:rPr>
            </w:pPr>
            <w:r w:rsidRPr="00195E3C">
              <w:rPr>
                <w:rFonts w:ascii="Arial Narrow" w:hAnsi="Arial Narrow" w:cs="Arial"/>
                <w:sz w:val="24"/>
              </w:rPr>
              <w:t>№ п</w:t>
            </w:r>
            <w:r w:rsidRPr="00195E3C">
              <w:rPr>
                <w:rFonts w:ascii="Arial Narrow" w:hAnsi="Arial Narrow" w:cs="Arial"/>
                <w:sz w:val="24"/>
                <w:lang w:eastAsia="zh-CN"/>
              </w:rPr>
              <w:t>/п</w:t>
            </w:r>
          </w:p>
        </w:tc>
        <w:tc>
          <w:tcPr>
            <w:tcW w:w="2630" w:type="dxa"/>
            <w:vMerge w:val="restart"/>
            <w:vAlign w:val="center"/>
          </w:tcPr>
          <w:p w:rsidR="00664CC1" w:rsidRPr="00195E3C" w:rsidRDefault="00664CC1" w:rsidP="00195E3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 xml:space="preserve">Содержание </w:t>
            </w:r>
          </w:p>
          <w:p w:rsidR="00664CC1" w:rsidRPr="00195E3C" w:rsidRDefault="00664CC1" w:rsidP="00195E3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хозяйственной операции</w:t>
            </w:r>
          </w:p>
        </w:tc>
        <w:tc>
          <w:tcPr>
            <w:tcW w:w="1559" w:type="dxa"/>
            <w:vMerge w:val="restart"/>
            <w:vAlign w:val="center"/>
          </w:tcPr>
          <w:p w:rsidR="00664CC1" w:rsidRPr="00195E3C" w:rsidRDefault="00664CC1" w:rsidP="00195E3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Документ-</w:t>
            </w:r>
          </w:p>
          <w:p w:rsidR="00664CC1" w:rsidRPr="00195E3C" w:rsidRDefault="00664CC1" w:rsidP="00195E3C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основание</w:t>
            </w:r>
          </w:p>
        </w:tc>
        <w:tc>
          <w:tcPr>
            <w:tcW w:w="9305" w:type="dxa"/>
            <w:gridSpan w:val="9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273F10" w:rsidRPr="00195E3C" w:rsidTr="00273F10">
        <w:trPr>
          <w:trHeight w:val="77"/>
        </w:trPr>
        <w:tc>
          <w:tcPr>
            <w:tcW w:w="489" w:type="dxa"/>
            <w:vMerge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630" w:type="dxa"/>
            <w:vMerge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559" w:type="dxa"/>
            <w:vMerge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10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11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12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14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16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17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18</w:t>
            </w:r>
          </w:p>
        </w:tc>
      </w:tr>
      <w:tr w:rsidR="00273F10" w:rsidRPr="00195E3C" w:rsidTr="007F62B4">
        <w:tc>
          <w:tcPr>
            <w:tcW w:w="489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15</w:t>
            </w:r>
          </w:p>
        </w:tc>
        <w:tc>
          <w:tcPr>
            <w:tcW w:w="2630" w:type="dxa"/>
            <w:vAlign w:val="center"/>
          </w:tcPr>
          <w:p w:rsidR="00664CC1" w:rsidRPr="00195E3C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Удержан налог на доходы физических лиц с начи</w:t>
            </w:r>
            <w:r w:rsidRPr="00195E3C">
              <w:rPr>
                <w:rFonts w:ascii="Arial Narrow" w:hAnsi="Arial Narrow" w:cs="Arial"/>
                <w:sz w:val="24"/>
              </w:rPr>
              <w:t>с</w:t>
            </w:r>
            <w:r w:rsidRPr="00195E3C">
              <w:rPr>
                <w:rFonts w:ascii="Arial Narrow" w:hAnsi="Arial Narrow" w:cs="Arial"/>
                <w:sz w:val="24"/>
              </w:rPr>
              <w:t>ленной заработной платы</w:t>
            </w:r>
          </w:p>
        </w:tc>
        <w:tc>
          <w:tcPr>
            <w:tcW w:w="1559" w:type="dxa"/>
          </w:tcPr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Бухгалтерская справка</w:t>
            </w:r>
            <w:r w:rsidR="007F62B4">
              <w:rPr>
                <w:rFonts w:ascii="Arial Narrow" w:hAnsi="Arial Narrow" w:cs="Arial"/>
                <w:sz w:val="24"/>
              </w:rPr>
              <w:t>.</w:t>
            </w:r>
            <w:r w:rsidRPr="00195E3C">
              <w:rPr>
                <w:rFonts w:ascii="Arial Narrow" w:hAnsi="Arial Narrow" w:cs="Arial"/>
                <w:sz w:val="24"/>
              </w:rPr>
              <w:t xml:space="preserve"> Ра</w:t>
            </w:r>
            <w:r w:rsidRPr="00195E3C">
              <w:rPr>
                <w:rFonts w:ascii="Arial Narrow" w:hAnsi="Arial Narrow" w:cs="Arial"/>
                <w:sz w:val="24"/>
              </w:rPr>
              <w:t>с</w:t>
            </w:r>
            <w:r w:rsidRPr="00195E3C">
              <w:rPr>
                <w:rFonts w:ascii="Arial Narrow" w:hAnsi="Arial Narrow" w:cs="Arial"/>
                <w:sz w:val="24"/>
              </w:rPr>
              <w:t>чет НДФЛ</w:t>
            </w: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15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125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27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609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5976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16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272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29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704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6429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17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419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31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798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6882</w:t>
            </w:r>
          </w:p>
        </w:tc>
      </w:tr>
      <w:tr w:rsidR="00273F10" w:rsidRPr="00195E3C" w:rsidTr="007F62B4">
        <w:tc>
          <w:tcPr>
            <w:tcW w:w="489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16</w:t>
            </w:r>
          </w:p>
        </w:tc>
        <w:tc>
          <w:tcPr>
            <w:tcW w:w="2630" w:type="dxa"/>
            <w:vAlign w:val="center"/>
          </w:tcPr>
          <w:p w:rsidR="00664CC1" w:rsidRPr="00195E3C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Рассчитаны страховые взносы во внебюджетные фонды с начисленной оплаты труда работникам основного производства</w:t>
            </w:r>
          </w:p>
        </w:tc>
        <w:tc>
          <w:tcPr>
            <w:tcW w:w="1559" w:type="dxa"/>
          </w:tcPr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Бухгалтерская справка</w:t>
            </w:r>
            <w:r w:rsidR="007F62B4">
              <w:rPr>
                <w:rFonts w:ascii="Arial Narrow" w:hAnsi="Arial Narrow" w:cs="Arial"/>
                <w:sz w:val="24"/>
              </w:rPr>
              <w:t>.</w:t>
            </w:r>
            <w:r w:rsidRPr="00195E3C">
              <w:rPr>
                <w:rFonts w:ascii="Arial Narrow" w:hAnsi="Arial Narrow" w:cs="Arial"/>
                <w:sz w:val="24"/>
              </w:rPr>
              <w:t xml:space="preserve"> Ра</w:t>
            </w:r>
            <w:r w:rsidRPr="00195E3C">
              <w:rPr>
                <w:rFonts w:ascii="Arial Narrow" w:hAnsi="Arial Narrow" w:cs="Arial"/>
                <w:sz w:val="24"/>
              </w:rPr>
              <w:t>с</w:t>
            </w:r>
            <w:r w:rsidRPr="00195E3C">
              <w:rPr>
                <w:rFonts w:ascii="Arial Narrow" w:hAnsi="Arial Narrow" w:cs="Arial"/>
                <w:sz w:val="24"/>
              </w:rPr>
              <w:t xml:space="preserve">чет страховых </w:t>
            </w:r>
          </w:p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взносов</w:t>
            </w: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813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43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470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9409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25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620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46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767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10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122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27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426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50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065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10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836</w:t>
            </w:r>
          </w:p>
        </w:tc>
      </w:tr>
      <w:tr w:rsidR="00273F10" w:rsidRPr="00195E3C" w:rsidTr="007F62B4">
        <w:tc>
          <w:tcPr>
            <w:tcW w:w="489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17</w:t>
            </w:r>
          </w:p>
        </w:tc>
        <w:tc>
          <w:tcPr>
            <w:tcW w:w="2630" w:type="dxa"/>
            <w:vAlign w:val="center"/>
          </w:tcPr>
          <w:p w:rsidR="00664CC1" w:rsidRPr="00195E3C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Рассчитаны страховые взносы во внебюджетные фонды с начисленной оплаты труда работникам административно-управленческого перс</w:t>
            </w:r>
            <w:r w:rsidRPr="00195E3C">
              <w:rPr>
                <w:rFonts w:ascii="Arial Narrow" w:hAnsi="Arial Narrow" w:cs="Arial"/>
                <w:sz w:val="24"/>
              </w:rPr>
              <w:t>о</w:t>
            </w:r>
            <w:r w:rsidRPr="00195E3C">
              <w:rPr>
                <w:rFonts w:ascii="Arial Narrow" w:hAnsi="Arial Narrow" w:cs="Arial"/>
                <w:sz w:val="24"/>
              </w:rPr>
              <w:t>нала</w:t>
            </w:r>
          </w:p>
        </w:tc>
        <w:tc>
          <w:tcPr>
            <w:tcW w:w="1559" w:type="dxa"/>
          </w:tcPr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Бухгалтерская справка</w:t>
            </w:r>
            <w:r w:rsidR="007F62B4">
              <w:rPr>
                <w:rFonts w:ascii="Arial Narrow" w:hAnsi="Arial Narrow" w:cs="Arial"/>
                <w:sz w:val="24"/>
              </w:rPr>
              <w:t>.</w:t>
            </w:r>
            <w:r w:rsidRPr="00195E3C">
              <w:rPr>
                <w:rFonts w:ascii="Arial Narrow" w:hAnsi="Arial Narrow" w:cs="Arial"/>
                <w:sz w:val="24"/>
              </w:rPr>
              <w:t xml:space="preserve"> Ра</w:t>
            </w:r>
            <w:r w:rsidRPr="00195E3C">
              <w:rPr>
                <w:rFonts w:ascii="Arial Narrow" w:hAnsi="Arial Narrow" w:cs="Arial"/>
                <w:sz w:val="24"/>
              </w:rPr>
              <w:t>с</w:t>
            </w:r>
            <w:r w:rsidRPr="00195E3C">
              <w:rPr>
                <w:rFonts w:ascii="Arial Narrow" w:hAnsi="Arial Narrow" w:cs="Arial"/>
                <w:sz w:val="24"/>
              </w:rPr>
              <w:t xml:space="preserve">чет страховых </w:t>
            </w:r>
          </w:p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взносов</w:t>
            </w: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6436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749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2543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6924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12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640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2736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7413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531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2929</w:t>
            </w:r>
          </w:p>
        </w:tc>
      </w:tr>
      <w:tr w:rsidR="00273F10" w:rsidRPr="00195E3C" w:rsidTr="007F62B4">
        <w:tc>
          <w:tcPr>
            <w:tcW w:w="489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18</w:t>
            </w:r>
          </w:p>
        </w:tc>
        <w:tc>
          <w:tcPr>
            <w:tcW w:w="2630" w:type="dxa"/>
            <w:vAlign w:val="center"/>
          </w:tcPr>
          <w:p w:rsidR="00664CC1" w:rsidRPr="00195E3C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Начислена амортизация по объектам основных средств, эксплуатиру</w:t>
            </w:r>
            <w:r w:rsidRPr="00195E3C">
              <w:rPr>
                <w:rFonts w:ascii="Arial Narrow" w:hAnsi="Arial Narrow" w:cs="Arial"/>
                <w:sz w:val="24"/>
              </w:rPr>
              <w:t>е</w:t>
            </w:r>
            <w:r w:rsidRPr="00195E3C">
              <w:rPr>
                <w:rFonts w:ascii="Arial Narrow" w:hAnsi="Arial Narrow" w:cs="Arial"/>
                <w:sz w:val="24"/>
              </w:rPr>
              <w:t>мым в основном прои</w:t>
            </w:r>
            <w:r w:rsidRPr="00195E3C">
              <w:rPr>
                <w:rFonts w:ascii="Arial Narrow" w:hAnsi="Arial Narrow" w:cs="Arial"/>
                <w:sz w:val="24"/>
              </w:rPr>
              <w:t>з</w:t>
            </w:r>
            <w:r w:rsidRPr="00195E3C">
              <w:rPr>
                <w:rFonts w:ascii="Arial Narrow" w:hAnsi="Arial Narrow" w:cs="Arial"/>
                <w:sz w:val="24"/>
              </w:rPr>
              <w:t>водстве</w:t>
            </w:r>
          </w:p>
        </w:tc>
        <w:tc>
          <w:tcPr>
            <w:tcW w:w="1559" w:type="dxa"/>
          </w:tcPr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 xml:space="preserve">Ведомости начисления амортизации </w:t>
            </w: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12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218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197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503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766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239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210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180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68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023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14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118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223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138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72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896</w:t>
            </w:r>
          </w:p>
        </w:tc>
      </w:tr>
      <w:tr w:rsidR="00273F10" w:rsidRPr="00195E3C" w:rsidTr="007F62B4">
        <w:tc>
          <w:tcPr>
            <w:tcW w:w="489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20</w:t>
            </w:r>
          </w:p>
        </w:tc>
        <w:tc>
          <w:tcPr>
            <w:tcW w:w="2630" w:type="dxa"/>
            <w:vAlign w:val="center"/>
          </w:tcPr>
          <w:p w:rsidR="00664CC1" w:rsidRPr="00195E3C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Начислена амортизация по объектам основных средств общехозяйстве</w:t>
            </w:r>
            <w:r w:rsidRPr="00195E3C">
              <w:rPr>
                <w:rFonts w:ascii="Arial Narrow" w:hAnsi="Arial Narrow" w:cs="Arial"/>
                <w:sz w:val="24"/>
              </w:rPr>
              <w:t>н</w:t>
            </w:r>
            <w:r w:rsidRPr="00195E3C">
              <w:rPr>
                <w:rFonts w:ascii="Arial Narrow" w:hAnsi="Arial Narrow" w:cs="Arial"/>
                <w:sz w:val="24"/>
              </w:rPr>
              <w:t>ного назначения</w:t>
            </w:r>
          </w:p>
        </w:tc>
        <w:tc>
          <w:tcPr>
            <w:tcW w:w="1559" w:type="dxa"/>
          </w:tcPr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 xml:space="preserve">Ведомости начисления амортизации </w:t>
            </w: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3515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51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503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15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913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3813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54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785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16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871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4068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57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764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17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998</w:t>
            </w:r>
          </w:p>
        </w:tc>
      </w:tr>
      <w:tr w:rsidR="00273F10" w:rsidRPr="00195E3C" w:rsidTr="007F62B4">
        <w:tc>
          <w:tcPr>
            <w:tcW w:w="489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21</w:t>
            </w:r>
          </w:p>
        </w:tc>
        <w:tc>
          <w:tcPr>
            <w:tcW w:w="2630" w:type="dxa"/>
            <w:vAlign w:val="center"/>
          </w:tcPr>
          <w:p w:rsidR="00664CC1" w:rsidRPr="00195E3C" w:rsidRDefault="00664CC1" w:rsidP="00195E3C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Оприходована на склад готовая продукция по фактической себестоим</w:t>
            </w:r>
            <w:r w:rsidRPr="00195E3C">
              <w:rPr>
                <w:rFonts w:ascii="Arial Narrow" w:hAnsi="Arial Narrow" w:cs="Arial"/>
                <w:sz w:val="24"/>
              </w:rPr>
              <w:t>о</w:t>
            </w:r>
            <w:r w:rsidRPr="00195E3C">
              <w:rPr>
                <w:rFonts w:ascii="Arial Narrow" w:hAnsi="Arial Narrow" w:cs="Arial"/>
                <w:sz w:val="24"/>
              </w:rPr>
              <w:t>сти</w:t>
            </w:r>
          </w:p>
        </w:tc>
        <w:tc>
          <w:tcPr>
            <w:tcW w:w="1559" w:type="dxa"/>
          </w:tcPr>
          <w:p w:rsidR="00664CC1" w:rsidRPr="00195E3C" w:rsidRDefault="00664CC1" w:rsidP="007F62B4">
            <w:pPr>
              <w:jc w:val="both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Накладные на передачу г</w:t>
            </w:r>
            <w:r w:rsidRPr="00195E3C">
              <w:rPr>
                <w:rFonts w:ascii="Arial Narrow" w:hAnsi="Arial Narrow" w:cs="Arial"/>
                <w:sz w:val="24"/>
              </w:rPr>
              <w:t>о</w:t>
            </w:r>
            <w:r w:rsidRPr="00195E3C">
              <w:rPr>
                <w:rFonts w:ascii="Arial Narrow" w:hAnsi="Arial Narrow" w:cs="Arial"/>
                <w:sz w:val="24"/>
              </w:rPr>
              <w:t>товой проду</w:t>
            </w:r>
            <w:r w:rsidRPr="00195E3C">
              <w:rPr>
                <w:rFonts w:ascii="Arial Narrow" w:hAnsi="Arial Narrow" w:cs="Arial"/>
                <w:sz w:val="24"/>
              </w:rPr>
              <w:t>к</w:t>
            </w:r>
            <w:r w:rsidRPr="00195E3C">
              <w:rPr>
                <w:rFonts w:ascii="Arial Narrow" w:hAnsi="Arial Narrow" w:cs="Arial"/>
                <w:sz w:val="24"/>
              </w:rPr>
              <w:t xml:space="preserve">ции на склад </w:t>
            </w:r>
          </w:p>
        </w:tc>
        <w:tc>
          <w:tcPr>
            <w:tcW w:w="1033" w:type="dxa"/>
            <w:vAlign w:val="center"/>
          </w:tcPr>
          <w:p w:rsidR="00664CC1" w:rsidRPr="00195E3C" w:rsidRDefault="00664CC1" w:rsidP="00195E3C">
            <w:pPr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191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385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403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385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584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632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206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246</w:t>
            </w:r>
          </w:p>
        </w:tc>
        <w:tc>
          <w:tcPr>
            <w:tcW w:w="1034" w:type="dxa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501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595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626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895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220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591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600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694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64CC1" w:rsidRPr="00195E3C" w:rsidRDefault="00664CC1" w:rsidP="00273F10">
            <w:pPr>
              <w:ind w:left="-149" w:right="-167"/>
              <w:jc w:val="center"/>
              <w:rPr>
                <w:rFonts w:ascii="Arial Narrow" w:hAnsi="Arial Narrow" w:cs="Arial"/>
                <w:sz w:val="24"/>
              </w:rPr>
            </w:pPr>
            <w:r w:rsidRPr="00195E3C">
              <w:rPr>
                <w:rFonts w:ascii="Arial Narrow" w:hAnsi="Arial Narrow" w:cs="Arial"/>
                <w:sz w:val="24"/>
              </w:rPr>
              <w:t>671</w:t>
            </w:r>
            <w:r w:rsidR="00273F10">
              <w:rPr>
                <w:rFonts w:ascii="Arial Narrow" w:hAnsi="Arial Narrow" w:cs="Arial"/>
                <w:sz w:val="24"/>
              </w:rPr>
              <w:t xml:space="preserve"> </w:t>
            </w:r>
            <w:r w:rsidRPr="00195E3C">
              <w:rPr>
                <w:rFonts w:ascii="Arial Narrow" w:hAnsi="Arial Narrow" w:cs="Arial"/>
                <w:sz w:val="24"/>
              </w:rPr>
              <w:t>373</w:t>
            </w:r>
          </w:p>
        </w:tc>
      </w:tr>
    </w:tbl>
    <w:p w:rsidR="00664CC1" w:rsidRPr="00BA6ED9" w:rsidRDefault="00485503" w:rsidP="00664CC1">
      <w:r>
        <w:rPr>
          <w:rFonts w:cs="Arial"/>
          <w:i/>
          <w:noProof/>
          <w:szCs w:val="28"/>
        </w:rPr>
        <w:pict>
          <v:shape id="_x0000_s1051" type="#_x0000_t202" style="position:absolute;margin-left:-27.25pt;margin-top:-.3pt;width:27.45pt;height:22.6pt;z-index:251682816;mso-position-horizontal-relative:text;mso-position-vertical-relative:text" stroked="f">
            <v:textbox style="layout-flow:vertical;mso-next-textbox:#_x0000_s1051">
              <w:txbxContent>
                <w:p w:rsidR="00485503" w:rsidRPr="00F54627" w:rsidRDefault="00485503" w:rsidP="00485503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27</w:t>
                  </w:r>
                </w:p>
              </w:txbxContent>
            </v:textbox>
          </v:shape>
        </w:pict>
      </w:r>
      <w:r>
        <w:rPr>
          <w:rFonts w:cs="Arial"/>
          <w:i/>
          <w:noProof/>
          <w:szCs w:val="28"/>
        </w:rPr>
        <w:pict>
          <v:shape id="_x0000_s1050" type="#_x0000_t202" style="position:absolute;margin-left:681.3pt;margin-top:12.6pt;width:19.95pt;height:21.4pt;z-index:251681792;mso-position-horizontal-relative:text;mso-position-vertical-relative:text" stroked="f">
            <v:textbox style="layout-flow:vertical;mso-next-textbox:#_x0000_s1050">
              <w:txbxContent>
                <w:p w:rsidR="00485503" w:rsidRPr="00F2579C" w:rsidRDefault="00485503" w:rsidP="00485503"/>
              </w:txbxContent>
            </v:textbox>
          </v:shape>
        </w:pict>
      </w:r>
    </w:p>
    <w:p w:rsidR="00664CC1" w:rsidRPr="00CA5F96" w:rsidRDefault="00485503" w:rsidP="00CA5F96">
      <w:pPr>
        <w:jc w:val="right"/>
        <w:rPr>
          <w:rFonts w:cs="Arial"/>
          <w:i/>
          <w:szCs w:val="28"/>
        </w:rPr>
      </w:pPr>
      <w:r>
        <w:rPr>
          <w:rFonts w:cs="Arial"/>
          <w:i/>
          <w:noProof/>
          <w:szCs w:val="28"/>
        </w:rPr>
        <w:lastRenderedPageBreak/>
        <w:pict>
          <v:shape id="_x0000_s1053" type="#_x0000_t202" style="position:absolute;left:0;text-align:left;margin-left:-27.1pt;margin-top:-3.65pt;width:26.95pt;height:24.45pt;z-index:251684864" stroked="f">
            <v:textbox style="layout-flow:vertical">
              <w:txbxContent>
                <w:p w:rsidR="00485503" w:rsidRPr="00F54627" w:rsidRDefault="00485503" w:rsidP="00485503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28</w:t>
                  </w:r>
                </w:p>
              </w:txbxContent>
            </v:textbox>
          </v:shape>
        </w:pict>
      </w:r>
      <w:r w:rsidR="00664CC1" w:rsidRPr="00CA5F96">
        <w:rPr>
          <w:rFonts w:cs="Arial"/>
          <w:i/>
          <w:szCs w:val="28"/>
        </w:rPr>
        <w:t>Продолжение табл</w:t>
      </w:r>
      <w:r w:rsidR="00DB3CB1">
        <w:rPr>
          <w:rFonts w:cs="Arial"/>
          <w:i/>
          <w:szCs w:val="28"/>
        </w:rPr>
        <w:t>.</w:t>
      </w:r>
      <w:r w:rsidR="00664CC1" w:rsidRPr="00CA5F96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8E2410" w:rsidRPr="00CA5F96" w:rsidRDefault="008E2410" w:rsidP="00CA5F96">
      <w:pPr>
        <w:jc w:val="right"/>
        <w:rPr>
          <w:rFonts w:cs="Arial"/>
          <w:i/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489"/>
        <w:gridCol w:w="1811"/>
        <w:gridCol w:w="1811"/>
        <w:gridCol w:w="1096"/>
        <w:gridCol w:w="1097"/>
        <w:gridCol w:w="1097"/>
        <w:gridCol w:w="1097"/>
        <w:gridCol w:w="1097"/>
        <w:gridCol w:w="1097"/>
        <w:gridCol w:w="1097"/>
        <w:gridCol w:w="1097"/>
        <w:gridCol w:w="1097"/>
      </w:tblGrid>
      <w:tr w:rsidR="00664CC1" w:rsidRPr="00BA6ED9" w:rsidTr="008E399F">
        <w:trPr>
          <w:trHeight w:val="255"/>
        </w:trPr>
        <w:tc>
          <w:tcPr>
            <w:tcW w:w="489" w:type="dxa"/>
            <w:vMerge w:val="restart"/>
            <w:vAlign w:val="center"/>
          </w:tcPr>
          <w:p w:rsidR="00664CC1" w:rsidRPr="00BE010D" w:rsidRDefault="00664CC1" w:rsidP="00BE010D">
            <w:pPr>
              <w:suppressAutoHyphens/>
              <w:jc w:val="center"/>
              <w:rPr>
                <w:rFonts w:ascii="Arial Narrow" w:hAnsi="Arial Narrow" w:cs="Arial"/>
                <w:sz w:val="24"/>
                <w:lang w:eastAsia="zh-CN"/>
              </w:rPr>
            </w:pPr>
            <w:r w:rsidRPr="00BE010D">
              <w:rPr>
                <w:rFonts w:ascii="Arial Narrow" w:hAnsi="Arial Narrow" w:cs="Arial"/>
                <w:sz w:val="24"/>
              </w:rPr>
              <w:t>№ п</w:t>
            </w:r>
            <w:r w:rsidRPr="00BE010D">
              <w:rPr>
                <w:rFonts w:ascii="Arial Narrow" w:hAnsi="Arial Narrow" w:cs="Arial"/>
                <w:sz w:val="24"/>
                <w:lang w:eastAsia="zh-CN"/>
              </w:rPr>
              <w:t>/п</w:t>
            </w:r>
          </w:p>
        </w:tc>
        <w:tc>
          <w:tcPr>
            <w:tcW w:w="1811" w:type="dxa"/>
            <w:vMerge w:val="restart"/>
            <w:vAlign w:val="center"/>
          </w:tcPr>
          <w:p w:rsidR="00664CC1" w:rsidRPr="00BE010D" w:rsidRDefault="00664CC1" w:rsidP="00BE010D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 xml:space="preserve">Содержание </w:t>
            </w:r>
          </w:p>
          <w:p w:rsidR="00664CC1" w:rsidRPr="00BE010D" w:rsidRDefault="00664CC1" w:rsidP="00BE010D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хозяйственной операции</w:t>
            </w:r>
          </w:p>
        </w:tc>
        <w:tc>
          <w:tcPr>
            <w:tcW w:w="1811" w:type="dxa"/>
            <w:vMerge w:val="restart"/>
            <w:vAlign w:val="center"/>
          </w:tcPr>
          <w:p w:rsidR="00664CC1" w:rsidRPr="00BE010D" w:rsidRDefault="00664CC1" w:rsidP="00BE010D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Документ-</w:t>
            </w:r>
          </w:p>
          <w:p w:rsidR="00664CC1" w:rsidRPr="00BE010D" w:rsidRDefault="00664CC1" w:rsidP="00BE010D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основание</w:t>
            </w:r>
          </w:p>
        </w:tc>
        <w:tc>
          <w:tcPr>
            <w:tcW w:w="9872" w:type="dxa"/>
            <w:gridSpan w:val="9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8E399F" w:rsidRPr="00BA6ED9" w:rsidTr="008E399F">
        <w:trPr>
          <w:trHeight w:val="60"/>
        </w:trPr>
        <w:tc>
          <w:tcPr>
            <w:tcW w:w="489" w:type="dxa"/>
            <w:vMerge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1" w:type="dxa"/>
            <w:vMerge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1" w:type="dxa"/>
            <w:vMerge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096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4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5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7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9</w:t>
            </w:r>
          </w:p>
        </w:tc>
      </w:tr>
      <w:tr w:rsidR="008E399F" w:rsidRPr="00BA6ED9" w:rsidTr="008E399F">
        <w:tc>
          <w:tcPr>
            <w:tcW w:w="489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22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Отгружена гот</w:t>
            </w:r>
            <w:r w:rsidRPr="00BE010D">
              <w:rPr>
                <w:rFonts w:ascii="Arial Narrow" w:hAnsi="Arial Narrow" w:cs="Arial"/>
                <w:sz w:val="24"/>
              </w:rPr>
              <w:t>о</w:t>
            </w:r>
            <w:r w:rsidRPr="00BE010D">
              <w:rPr>
                <w:rFonts w:ascii="Arial Narrow" w:hAnsi="Arial Narrow" w:cs="Arial"/>
                <w:sz w:val="24"/>
              </w:rPr>
              <w:t>вая продукция покупателям (по продажной стоимости)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Накладные на отгрузку (прод</w:t>
            </w:r>
            <w:r w:rsidRPr="00BE010D">
              <w:rPr>
                <w:rFonts w:ascii="Arial Narrow" w:hAnsi="Arial Narrow" w:cs="Arial"/>
                <w:sz w:val="24"/>
              </w:rPr>
              <w:t>а</w:t>
            </w:r>
            <w:r w:rsidRPr="00BE010D">
              <w:rPr>
                <w:rFonts w:ascii="Arial Narrow" w:hAnsi="Arial Narrow" w:cs="Arial"/>
                <w:sz w:val="24"/>
              </w:rPr>
              <w:t>жу) готовой пр</w:t>
            </w:r>
            <w:r w:rsidRPr="00BE010D">
              <w:rPr>
                <w:rFonts w:ascii="Arial Narrow" w:hAnsi="Arial Narrow" w:cs="Arial"/>
                <w:sz w:val="24"/>
              </w:rPr>
              <w:t>о</w:t>
            </w:r>
            <w:r w:rsidRPr="00BE010D">
              <w:rPr>
                <w:rFonts w:ascii="Arial Narrow" w:hAnsi="Arial Narrow" w:cs="Arial"/>
                <w:sz w:val="24"/>
              </w:rPr>
              <w:t>дукции покуп</w:t>
            </w:r>
            <w:r w:rsidRPr="00BE010D">
              <w:rPr>
                <w:rFonts w:ascii="Arial Narrow" w:hAnsi="Arial Narrow" w:cs="Arial"/>
                <w:sz w:val="24"/>
              </w:rPr>
              <w:t>а</w:t>
            </w:r>
            <w:r w:rsidRPr="00BE010D">
              <w:rPr>
                <w:rFonts w:ascii="Arial Narrow" w:hAnsi="Arial Narrow" w:cs="Arial"/>
                <w:sz w:val="24"/>
              </w:rPr>
              <w:t xml:space="preserve">телям </w:t>
            </w:r>
          </w:p>
        </w:tc>
        <w:tc>
          <w:tcPr>
            <w:tcW w:w="1096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236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530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547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345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775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431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290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161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022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686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920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871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316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930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236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530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547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345</w:t>
            </w:r>
          </w:p>
        </w:tc>
      </w:tr>
      <w:tr w:rsidR="008E399F" w:rsidRPr="00BA6ED9" w:rsidTr="008E399F">
        <w:tc>
          <w:tcPr>
            <w:tcW w:w="489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23</w:t>
            </w:r>
          </w:p>
        </w:tc>
        <w:tc>
          <w:tcPr>
            <w:tcW w:w="1811" w:type="dxa"/>
          </w:tcPr>
          <w:p w:rsidR="00664CC1" w:rsidRPr="00BE010D" w:rsidRDefault="00664CC1" w:rsidP="008E399F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Отражен НДС со стоимости о</w:t>
            </w:r>
            <w:r w:rsidRPr="00BE010D">
              <w:rPr>
                <w:rFonts w:ascii="Arial Narrow" w:hAnsi="Arial Narrow" w:cs="Arial"/>
                <w:sz w:val="24"/>
              </w:rPr>
              <w:t>т</w:t>
            </w:r>
            <w:r w:rsidRPr="00BE010D">
              <w:rPr>
                <w:rFonts w:ascii="Arial Narrow" w:hAnsi="Arial Narrow" w:cs="Arial"/>
                <w:sz w:val="24"/>
              </w:rPr>
              <w:t>груженной пр</w:t>
            </w:r>
            <w:r w:rsidRPr="00BE010D">
              <w:rPr>
                <w:rFonts w:ascii="Arial Narrow" w:hAnsi="Arial Narrow" w:cs="Arial"/>
                <w:sz w:val="24"/>
              </w:rPr>
              <w:t>о</w:t>
            </w:r>
            <w:r w:rsidRPr="00BE010D">
              <w:rPr>
                <w:rFonts w:ascii="Arial Narrow" w:hAnsi="Arial Narrow" w:cs="Arial"/>
                <w:sz w:val="24"/>
              </w:rPr>
              <w:t xml:space="preserve">дукции (в том числе </w:t>
            </w:r>
            <w:r w:rsidR="008E399F">
              <w:rPr>
                <w:rFonts w:ascii="Arial Narrow" w:hAnsi="Arial Narrow" w:cs="Arial"/>
                <w:sz w:val="24"/>
              </w:rPr>
              <w:t>–</w:t>
            </w:r>
            <w:r w:rsidRPr="00BE010D">
              <w:rPr>
                <w:rFonts w:ascii="Arial Narrow" w:hAnsi="Arial Narrow" w:cs="Arial"/>
                <w:sz w:val="24"/>
              </w:rPr>
              <w:t xml:space="preserve"> 18%)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Счета-фактуры на отгруженную продукцию</w:t>
            </w:r>
          </w:p>
        </w:tc>
        <w:tc>
          <w:tcPr>
            <w:tcW w:w="1096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?</w:t>
            </w:r>
          </w:p>
        </w:tc>
      </w:tr>
      <w:tr w:rsidR="008E399F" w:rsidRPr="00BA6ED9" w:rsidTr="008E399F">
        <w:tc>
          <w:tcPr>
            <w:tcW w:w="489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24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Списана факт</w:t>
            </w:r>
            <w:r w:rsidRPr="00BE010D">
              <w:rPr>
                <w:rFonts w:ascii="Arial Narrow" w:hAnsi="Arial Narrow" w:cs="Arial"/>
                <w:sz w:val="24"/>
              </w:rPr>
              <w:t>и</w:t>
            </w:r>
            <w:r w:rsidRPr="00BE010D">
              <w:rPr>
                <w:rFonts w:ascii="Arial Narrow" w:hAnsi="Arial Narrow" w:cs="Arial"/>
                <w:sz w:val="24"/>
              </w:rPr>
              <w:t>ческая себ</w:t>
            </w:r>
            <w:r w:rsidRPr="00BE010D">
              <w:rPr>
                <w:rFonts w:ascii="Arial Narrow" w:hAnsi="Arial Narrow" w:cs="Arial"/>
                <w:sz w:val="24"/>
              </w:rPr>
              <w:t>е</w:t>
            </w:r>
            <w:r w:rsidRPr="00BE010D">
              <w:rPr>
                <w:rFonts w:ascii="Arial Narrow" w:hAnsi="Arial Narrow" w:cs="Arial"/>
                <w:sz w:val="24"/>
              </w:rPr>
              <w:t>стоимость ре</w:t>
            </w:r>
            <w:r w:rsidRPr="00BE010D">
              <w:rPr>
                <w:rFonts w:ascii="Arial Narrow" w:hAnsi="Arial Narrow" w:cs="Arial"/>
                <w:sz w:val="24"/>
              </w:rPr>
              <w:t>а</w:t>
            </w:r>
            <w:r w:rsidRPr="00BE010D">
              <w:rPr>
                <w:rFonts w:ascii="Arial Narrow" w:hAnsi="Arial Narrow" w:cs="Arial"/>
                <w:sz w:val="24"/>
              </w:rPr>
              <w:t>лизованной г</w:t>
            </w:r>
            <w:r w:rsidRPr="00BE010D">
              <w:rPr>
                <w:rFonts w:ascii="Arial Narrow" w:hAnsi="Arial Narrow" w:cs="Arial"/>
                <w:sz w:val="24"/>
              </w:rPr>
              <w:t>о</w:t>
            </w:r>
            <w:r w:rsidRPr="00BE010D">
              <w:rPr>
                <w:rFonts w:ascii="Arial Narrow" w:hAnsi="Arial Narrow" w:cs="Arial"/>
                <w:sz w:val="24"/>
              </w:rPr>
              <w:t>товой продукции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Бухгалтерские справки на сп</w:t>
            </w:r>
            <w:r w:rsidRPr="00BE010D">
              <w:rPr>
                <w:rFonts w:ascii="Arial Narrow" w:hAnsi="Arial Narrow" w:cs="Arial"/>
                <w:sz w:val="24"/>
              </w:rPr>
              <w:t>и</w:t>
            </w:r>
            <w:r w:rsidRPr="00BE010D">
              <w:rPr>
                <w:rFonts w:ascii="Arial Narrow" w:hAnsi="Arial Narrow" w:cs="Arial"/>
                <w:sz w:val="24"/>
              </w:rPr>
              <w:t>сание фактич</w:t>
            </w:r>
            <w:r w:rsidRPr="00BE010D">
              <w:rPr>
                <w:rFonts w:ascii="Arial Narrow" w:hAnsi="Arial Narrow" w:cs="Arial"/>
                <w:sz w:val="24"/>
              </w:rPr>
              <w:t>е</w:t>
            </w:r>
            <w:r w:rsidRPr="00BE010D">
              <w:rPr>
                <w:rFonts w:ascii="Arial Narrow" w:hAnsi="Arial Narrow" w:cs="Arial"/>
                <w:sz w:val="24"/>
              </w:rPr>
              <w:t>ской себесто</w:t>
            </w:r>
            <w:r w:rsidRPr="00BE010D">
              <w:rPr>
                <w:rFonts w:ascii="Arial Narrow" w:hAnsi="Arial Narrow" w:cs="Arial"/>
                <w:sz w:val="24"/>
              </w:rPr>
              <w:t>и</w:t>
            </w:r>
            <w:r w:rsidRPr="00BE010D">
              <w:rPr>
                <w:rFonts w:ascii="Arial Narrow" w:hAnsi="Arial Narrow" w:cs="Arial"/>
                <w:sz w:val="24"/>
              </w:rPr>
              <w:t>мости проданной готовой проду</w:t>
            </w:r>
            <w:r w:rsidRPr="00BE010D">
              <w:rPr>
                <w:rFonts w:ascii="Arial Narrow" w:hAnsi="Arial Narrow" w:cs="Arial"/>
                <w:sz w:val="24"/>
              </w:rPr>
              <w:t>к</w:t>
            </w:r>
            <w:r w:rsidRPr="00BE010D">
              <w:rPr>
                <w:rFonts w:ascii="Arial Narrow" w:hAnsi="Arial Narrow" w:cs="Arial"/>
                <w:sz w:val="24"/>
              </w:rPr>
              <w:t>ции</w:t>
            </w:r>
          </w:p>
        </w:tc>
        <w:tc>
          <w:tcPr>
            <w:tcW w:w="1096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122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118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879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298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450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003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149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649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124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824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535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003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163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612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122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118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879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298</w:t>
            </w:r>
          </w:p>
        </w:tc>
      </w:tr>
      <w:tr w:rsidR="008E399F" w:rsidRPr="00BA6ED9" w:rsidTr="008E399F">
        <w:tc>
          <w:tcPr>
            <w:tcW w:w="489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25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Списаны общ</w:t>
            </w:r>
            <w:r w:rsidRPr="00BE010D">
              <w:rPr>
                <w:rFonts w:ascii="Arial Narrow" w:hAnsi="Arial Narrow" w:cs="Arial"/>
                <w:sz w:val="24"/>
              </w:rPr>
              <w:t>е</w:t>
            </w:r>
            <w:r w:rsidRPr="00BE010D">
              <w:rPr>
                <w:rFonts w:ascii="Arial Narrow" w:hAnsi="Arial Narrow" w:cs="Arial"/>
                <w:sz w:val="24"/>
              </w:rPr>
              <w:t>хозяйственные расходы на счет продаж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Бухгалтерская справка на сп</w:t>
            </w:r>
            <w:r w:rsidRPr="00BE010D">
              <w:rPr>
                <w:rFonts w:ascii="Arial Narrow" w:hAnsi="Arial Narrow" w:cs="Arial"/>
                <w:sz w:val="24"/>
              </w:rPr>
              <w:t>и</w:t>
            </w:r>
            <w:r w:rsidRPr="00BE010D">
              <w:rPr>
                <w:rFonts w:ascii="Arial Narrow" w:hAnsi="Arial Narrow" w:cs="Arial"/>
                <w:sz w:val="24"/>
              </w:rPr>
              <w:t>сание общех</w:t>
            </w:r>
            <w:r w:rsidRPr="00BE010D">
              <w:rPr>
                <w:rFonts w:ascii="Arial Narrow" w:hAnsi="Arial Narrow" w:cs="Arial"/>
                <w:sz w:val="24"/>
              </w:rPr>
              <w:t>о</w:t>
            </w:r>
            <w:r w:rsidRPr="00BE010D">
              <w:rPr>
                <w:rFonts w:ascii="Arial Narrow" w:hAnsi="Arial Narrow" w:cs="Arial"/>
                <w:sz w:val="24"/>
              </w:rPr>
              <w:t>зяйственных расходов</w:t>
            </w:r>
          </w:p>
        </w:tc>
        <w:tc>
          <w:tcPr>
            <w:tcW w:w="1096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26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363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92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042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36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772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498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144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910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43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070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35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340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26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363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92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042</w:t>
            </w:r>
          </w:p>
        </w:tc>
      </w:tr>
      <w:tr w:rsidR="008E399F" w:rsidRPr="00BA6ED9" w:rsidTr="008E399F">
        <w:tc>
          <w:tcPr>
            <w:tcW w:w="489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26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Определен ф</w:t>
            </w:r>
            <w:r w:rsidRPr="00BE010D">
              <w:rPr>
                <w:rFonts w:ascii="Arial Narrow" w:hAnsi="Arial Narrow" w:cs="Arial"/>
                <w:sz w:val="24"/>
              </w:rPr>
              <w:t>и</w:t>
            </w:r>
            <w:r w:rsidRPr="00BE010D">
              <w:rPr>
                <w:rFonts w:ascii="Arial Narrow" w:hAnsi="Arial Narrow" w:cs="Arial"/>
                <w:sz w:val="24"/>
              </w:rPr>
              <w:t>нансовый р</w:t>
            </w:r>
            <w:r w:rsidRPr="00BE010D">
              <w:rPr>
                <w:rFonts w:ascii="Arial Narrow" w:hAnsi="Arial Narrow" w:cs="Arial"/>
                <w:sz w:val="24"/>
              </w:rPr>
              <w:t>е</w:t>
            </w:r>
            <w:r w:rsidRPr="00BE010D">
              <w:rPr>
                <w:rFonts w:ascii="Arial Narrow" w:hAnsi="Arial Narrow" w:cs="Arial"/>
                <w:sz w:val="24"/>
              </w:rPr>
              <w:t>зультат за о</w:t>
            </w:r>
            <w:r w:rsidRPr="00BE010D">
              <w:rPr>
                <w:rFonts w:ascii="Arial Narrow" w:hAnsi="Arial Narrow" w:cs="Arial"/>
                <w:sz w:val="24"/>
              </w:rPr>
              <w:t>т</w:t>
            </w:r>
            <w:r w:rsidRPr="00BE010D">
              <w:rPr>
                <w:rFonts w:ascii="Arial Narrow" w:hAnsi="Arial Narrow" w:cs="Arial"/>
                <w:sz w:val="24"/>
              </w:rPr>
              <w:t>четный период</w:t>
            </w:r>
          </w:p>
        </w:tc>
        <w:tc>
          <w:tcPr>
            <w:tcW w:w="1811" w:type="dxa"/>
          </w:tcPr>
          <w:p w:rsidR="00664CC1" w:rsidRPr="00BE010D" w:rsidRDefault="00664CC1" w:rsidP="00BE010D">
            <w:pPr>
              <w:jc w:val="both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Бухгалтерская справка</w:t>
            </w:r>
          </w:p>
        </w:tc>
        <w:tc>
          <w:tcPr>
            <w:tcW w:w="1096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51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968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339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969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170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371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63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752</w:t>
            </w:r>
          </w:p>
        </w:tc>
        <w:tc>
          <w:tcPr>
            <w:tcW w:w="1097" w:type="dxa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444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407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202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326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69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633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51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968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BE010D" w:rsidRDefault="00664CC1" w:rsidP="00BE010D">
            <w:pPr>
              <w:jc w:val="center"/>
              <w:rPr>
                <w:rFonts w:ascii="Arial Narrow" w:hAnsi="Arial Narrow" w:cs="Arial"/>
                <w:sz w:val="24"/>
              </w:rPr>
            </w:pPr>
            <w:r w:rsidRPr="00BE010D">
              <w:rPr>
                <w:rFonts w:ascii="Arial Narrow" w:hAnsi="Arial Narrow" w:cs="Arial"/>
                <w:sz w:val="24"/>
              </w:rPr>
              <w:t>339</w:t>
            </w:r>
            <w:r w:rsidR="008E399F">
              <w:rPr>
                <w:rFonts w:ascii="Arial Narrow" w:hAnsi="Arial Narrow" w:cs="Arial"/>
                <w:sz w:val="24"/>
              </w:rPr>
              <w:t xml:space="preserve"> </w:t>
            </w:r>
            <w:r w:rsidRPr="00BE010D">
              <w:rPr>
                <w:rFonts w:ascii="Arial Narrow" w:hAnsi="Arial Narrow" w:cs="Arial"/>
                <w:sz w:val="24"/>
              </w:rPr>
              <w:t>969</w:t>
            </w:r>
          </w:p>
        </w:tc>
      </w:tr>
    </w:tbl>
    <w:p w:rsidR="00664CC1" w:rsidRPr="00BA6ED9" w:rsidRDefault="00664CC1" w:rsidP="00664CC1">
      <w:pPr>
        <w:jc w:val="center"/>
      </w:pPr>
    </w:p>
    <w:p w:rsidR="00664CC1" w:rsidRPr="00BA6ED9" w:rsidRDefault="00485503" w:rsidP="00664CC1">
      <w:pPr>
        <w:jc w:val="center"/>
      </w:pPr>
      <w:r>
        <w:rPr>
          <w:rFonts w:cs="Arial"/>
          <w:i/>
          <w:noProof/>
          <w:szCs w:val="28"/>
        </w:rPr>
        <w:pict>
          <v:shape id="_x0000_s1052" type="#_x0000_t202" style="position:absolute;left:0;text-align:left;margin-left:-9.3pt;margin-top:13pt;width:26.95pt;height:24.45pt;z-index:251683840" stroked="f">
            <v:textbox style="layout-flow:vertical">
              <w:txbxContent>
                <w:p w:rsidR="00485503" w:rsidRPr="00F2579C" w:rsidRDefault="00485503" w:rsidP="00485503"/>
              </w:txbxContent>
            </v:textbox>
          </v:shape>
        </w:pict>
      </w:r>
    </w:p>
    <w:p w:rsidR="00664CC1" w:rsidRPr="008A1E28" w:rsidRDefault="00664CC1" w:rsidP="008A1E28">
      <w:pPr>
        <w:jc w:val="right"/>
        <w:rPr>
          <w:rFonts w:cs="Arial"/>
          <w:i/>
          <w:szCs w:val="28"/>
        </w:rPr>
      </w:pPr>
      <w:r w:rsidRPr="008A1E28">
        <w:rPr>
          <w:rFonts w:cs="Arial"/>
          <w:i/>
          <w:szCs w:val="28"/>
        </w:rPr>
        <w:lastRenderedPageBreak/>
        <w:t>Окончание табл</w:t>
      </w:r>
      <w:r w:rsidR="00DB3CB1">
        <w:rPr>
          <w:rFonts w:cs="Arial"/>
          <w:i/>
          <w:szCs w:val="28"/>
        </w:rPr>
        <w:t>.</w:t>
      </w:r>
      <w:r w:rsidRPr="008A1E28">
        <w:rPr>
          <w:rFonts w:cs="Arial"/>
          <w:i/>
          <w:szCs w:val="28"/>
        </w:rPr>
        <w:t xml:space="preserve"> </w:t>
      </w:r>
      <w:r w:rsidR="00DB3CB1">
        <w:rPr>
          <w:rFonts w:cs="Arial"/>
          <w:i/>
          <w:szCs w:val="28"/>
        </w:rPr>
        <w:t>4</w:t>
      </w:r>
    </w:p>
    <w:p w:rsidR="009E1590" w:rsidRPr="008A1E28" w:rsidRDefault="009E1590" w:rsidP="008A1E28">
      <w:pPr>
        <w:jc w:val="right"/>
        <w:rPr>
          <w:rFonts w:cs="Arial"/>
          <w:i/>
          <w:szCs w:val="28"/>
        </w:rPr>
      </w:pPr>
    </w:p>
    <w:tbl>
      <w:tblPr>
        <w:tblStyle w:val="a8"/>
        <w:tblW w:w="13983" w:type="dxa"/>
        <w:tblInd w:w="108" w:type="dxa"/>
        <w:tblLayout w:type="fixed"/>
        <w:tblLook w:val="01E0"/>
      </w:tblPr>
      <w:tblGrid>
        <w:gridCol w:w="489"/>
        <w:gridCol w:w="1811"/>
        <w:gridCol w:w="1811"/>
        <w:gridCol w:w="1096"/>
        <w:gridCol w:w="1097"/>
        <w:gridCol w:w="1097"/>
        <w:gridCol w:w="1097"/>
        <w:gridCol w:w="1097"/>
        <w:gridCol w:w="1097"/>
        <w:gridCol w:w="1097"/>
        <w:gridCol w:w="1097"/>
        <w:gridCol w:w="1097"/>
      </w:tblGrid>
      <w:tr w:rsidR="00664CC1" w:rsidRPr="00BA6ED9" w:rsidTr="00F93A0B">
        <w:trPr>
          <w:trHeight w:val="60"/>
        </w:trPr>
        <w:tc>
          <w:tcPr>
            <w:tcW w:w="489" w:type="dxa"/>
            <w:vMerge w:val="restart"/>
            <w:vAlign w:val="center"/>
          </w:tcPr>
          <w:p w:rsidR="00664CC1" w:rsidRPr="00F93A0B" w:rsidRDefault="00664CC1" w:rsidP="00F93A0B">
            <w:pPr>
              <w:suppressAutoHyphens/>
              <w:jc w:val="center"/>
              <w:rPr>
                <w:rFonts w:ascii="Arial Narrow" w:hAnsi="Arial Narrow" w:cs="Arial"/>
                <w:sz w:val="24"/>
                <w:lang w:eastAsia="zh-CN"/>
              </w:rPr>
            </w:pPr>
            <w:r w:rsidRPr="00F93A0B">
              <w:rPr>
                <w:rFonts w:ascii="Arial Narrow" w:hAnsi="Arial Narrow" w:cs="Arial"/>
                <w:sz w:val="24"/>
              </w:rPr>
              <w:t>№ п</w:t>
            </w:r>
            <w:r w:rsidRPr="00F93A0B">
              <w:rPr>
                <w:rFonts w:ascii="Arial Narrow" w:hAnsi="Arial Narrow" w:cs="Arial"/>
                <w:sz w:val="24"/>
                <w:lang w:eastAsia="zh-CN"/>
              </w:rPr>
              <w:t>/п</w:t>
            </w:r>
          </w:p>
        </w:tc>
        <w:tc>
          <w:tcPr>
            <w:tcW w:w="1811" w:type="dxa"/>
            <w:vMerge w:val="restart"/>
            <w:vAlign w:val="center"/>
          </w:tcPr>
          <w:p w:rsidR="00664CC1" w:rsidRPr="00F93A0B" w:rsidRDefault="00664CC1" w:rsidP="00F93A0B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 xml:space="preserve">Содержание </w:t>
            </w:r>
          </w:p>
          <w:p w:rsidR="00664CC1" w:rsidRPr="00F93A0B" w:rsidRDefault="00664CC1" w:rsidP="00F93A0B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хозяйственной операции</w:t>
            </w:r>
          </w:p>
        </w:tc>
        <w:tc>
          <w:tcPr>
            <w:tcW w:w="1811" w:type="dxa"/>
            <w:vMerge w:val="restart"/>
            <w:vAlign w:val="center"/>
          </w:tcPr>
          <w:p w:rsidR="00664CC1" w:rsidRPr="00F93A0B" w:rsidRDefault="00664CC1" w:rsidP="00F93A0B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Документ-</w:t>
            </w:r>
          </w:p>
          <w:p w:rsidR="00664CC1" w:rsidRPr="00F93A0B" w:rsidRDefault="00664CC1" w:rsidP="00F93A0B">
            <w:pPr>
              <w:suppressAutoHyphens/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основание</w:t>
            </w:r>
          </w:p>
        </w:tc>
        <w:tc>
          <w:tcPr>
            <w:tcW w:w="9872" w:type="dxa"/>
            <w:gridSpan w:val="9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Вариант</w:t>
            </w:r>
          </w:p>
        </w:tc>
      </w:tr>
      <w:tr w:rsidR="00F93A0B" w:rsidRPr="00BA6ED9" w:rsidTr="00F93A0B">
        <w:trPr>
          <w:trHeight w:val="60"/>
        </w:trPr>
        <w:tc>
          <w:tcPr>
            <w:tcW w:w="489" w:type="dxa"/>
            <w:vMerge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1" w:type="dxa"/>
            <w:vMerge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1" w:type="dxa"/>
            <w:vMerge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096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10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11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12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13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15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17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18</w:t>
            </w:r>
          </w:p>
        </w:tc>
      </w:tr>
      <w:tr w:rsidR="00F93A0B" w:rsidRPr="00BA6ED9" w:rsidTr="00F93A0B">
        <w:tc>
          <w:tcPr>
            <w:tcW w:w="489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22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Отгружена гот</w:t>
            </w:r>
            <w:r w:rsidRPr="00F93A0B">
              <w:rPr>
                <w:rFonts w:ascii="Arial Narrow" w:hAnsi="Arial Narrow" w:cs="Arial"/>
                <w:sz w:val="24"/>
              </w:rPr>
              <w:t>о</w:t>
            </w:r>
            <w:r w:rsidRPr="00F93A0B">
              <w:rPr>
                <w:rFonts w:ascii="Arial Narrow" w:hAnsi="Arial Narrow" w:cs="Arial"/>
                <w:sz w:val="24"/>
              </w:rPr>
              <w:t>вая продукция покупателям (по продажной стоимости)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Накладные на отгрузку (прод</w:t>
            </w:r>
            <w:r w:rsidRPr="00F93A0B">
              <w:rPr>
                <w:rFonts w:ascii="Arial Narrow" w:hAnsi="Arial Narrow" w:cs="Arial"/>
                <w:sz w:val="24"/>
              </w:rPr>
              <w:t>а</w:t>
            </w:r>
            <w:r w:rsidRPr="00F93A0B">
              <w:rPr>
                <w:rFonts w:ascii="Arial Narrow" w:hAnsi="Arial Narrow" w:cs="Arial"/>
                <w:sz w:val="24"/>
              </w:rPr>
              <w:t>жу) готовой пр</w:t>
            </w:r>
            <w:r w:rsidRPr="00F93A0B">
              <w:rPr>
                <w:rFonts w:ascii="Arial Narrow" w:hAnsi="Arial Narrow" w:cs="Arial"/>
                <w:sz w:val="24"/>
              </w:rPr>
              <w:t>о</w:t>
            </w:r>
            <w:r w:rsidRPr="00F93A0B">
              <w:rPr>
                <w:rFonts w:ascii="Arial Narrow" w:hAnsi="Arial Narrow" w:cs="Arial"/>
                <w:sz w:val="24"/>
              </w:rPr>
              <w:t>дукции покуп</w:t>
            </w:r>
            <w:r w:rsidRPr="00F93A0B">
              <w:rPr>
                <w:rFonts w:ascii="Arial Narrow" w:hAnsi="Arial Narrow" w:cs="Arial"/>
                <w:sz w:val="24"/>
              </w:rPr>
              <w:t>а</w:t>
            </w:r>
            <w:r w:rsidRPr="00F93A0B">
              <w:rPr>
                <w:rFonts w:ascii="Arial Narrow" w:hAnsi="Arial Narrow" w:cs="Arial"/>
                <w:sz w:val="24"/>
              </w:rPr>
              <w:t xml:space="preserve">телям </w:t>
            </w:r>
          </w:p>
        </w:tc>
        <w:tc>
          <w:tcPr>
            <w:tcW w:w="1096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343</w:t>
            </w:r>
            <w:r w:rsidR="00F93A0B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155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</w:t>
            </w:r>
            <w:r w:rsidR="00F93A0B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350</w:t>
            </w:r>
            <w:r w:rsidR="00F93A0B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844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10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86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080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369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701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515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352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164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136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395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330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681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048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245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780</w:t>
            </w:r>
          </w:p>
        </w:tc>
      </w:tr>
      <w:tr w:rsidR="00F93A0B" w:rsidRPr="00BA6ED9" w:rsidTr="00F93A0B">
        <w:tc>
          <w:tcPr>
            <w:tcW w:w="489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23</w:t>
            </w:r>
          </w:p>
        </w:tc>
        <w:tc>
          <w:tcPr>
            <w:tcW w:w="1811" w:type="dxa"/>
          </w:tcPr>
          <w:p w:rsidR="00664CC1" w:rsidRPr="00F93A0B" w:rsidRDefault="00664CC1" w:rsidP="00155C4E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Отражен НДС со стоимости о</w:t>
            </w:r>
            <w:r w:rsidRPr="00F93A0B">
              <w:rPr>
                <w:rFonts w:ascii="Arial Narrow" w:hAnsi="Arial Narrow" w:cs="Arial"/>
                <w:sz w:val="24"/>
              </w:rPr>
              <w:t>т</w:t>
            </w:r>
            <w:r w:rsidRPr="00F93A0B">
              <w:rPr>
                <w:rFonts w:ascii="Arial Narrow" w:hAnsi="Arial Narrow" w:cs="Arial"/>
                <w:sz w:val="24"/>
              </w:rPr>
              <w:t>груженной пр</w:t>
            </w:r>
            <w:r w:rsidRPr="00F93A0B">
              <w:rPr>
                <w:rFonts w:ascii="Arial Narrow" w:hAnsi="Arial Narrow" w:cs="Arial"/>
                <w:sz w:val="24"/>
              </w:rPr>
              <w:t>о</w:t>
            </w:r>
            <w:r w:rsidRPr="00F93A0B">
              <w:rPr>
                <w:rFonts w:ascii="Arial Narrow" w:hAnsi="Arial Narrow" w:cs="Arial"/>
                <w:sz w:val="24"/>
              </w:rPr>
              <w:t xml:space="preserve">дукции (в том числе </w:t>
            </w:r>
            <w:r w:rsidR="00155C4E">
              <w:rPr>
                <w:rFonts w:ascii="Arial Narrow" w:hAnsi="Arial Narrow" w:cs="Arial"/>
                <w:sz w:val="24"/>
              </w:rPr>
              <w:t>–</w:t>
            </w:r>
            <w:r w:rsidRPr="00F93A0B">
              <w:rPr>
                <w:rFonts w:ascii="Arial Narrow" w:hAnsi="Arial Narrow" w:cs="Arial"/>
                <w:sz w:val="24"/>
              </w:rPr>
              <w:t xml:space="preserve"> 18%)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Счета-фактуры на отгруженную продукцию</w:t>
            </w:r>
          </w:p>
        </w:tc>
        <w:tc>
          <w:tcPr>
            <w:tcW w:w="1096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?</w:t>
            </w:r>
          </w:p>
        </w:tc>
      </w:tr>
      <w:tr w:rsidR="00F93A0B" w:rsidRPr="00BA6ED9" w:rsidTr="00F93A0B">
        <w:tc>
          <w:tcPr>
            <w:tcW w:w="489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24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Списана факт</w:t>
            </w:r>
            <w:r w:rsidRPr="00F93A0B">
              <w:rPr>
                <w:rFonts w:ascii="Arial Narrow" w:hAnsi="Arial Narrow" w:cs="Arial"/>
                <w:sz w:val="24"/>
              </w:rPr>
              <w:t>и</w:t>
            </w:r>
            <w:r w:rsidRPr="00F93A0B">
              <w:rPr>
                <w:rFonts w:ascii="Arial Narrow" w:hAnsi="Arial Narrow" w:cs="Arial"/>
                <w:sz w:val="24"/>
              </w:rPr>
              <w:t>ческая себ</w:t>
            </w:r>
            <w:r w:rsidRPr="00F93A0B">
              <w:rPr>
                <w:rFonts w:ascii="Arial Narrow" w:hAnsi="Arial Narrow" w:cs="Arial"/>
                <w:sz w:val="24"/>
              </w:rPr>
              <w:t>е</w:t>
            </w:r>
            <w:r w:rsidRPr="00F93A0B">
              <w:rPr>
                <w:rFonts w:ascii="Arial Narrow" w:hAnsi="Arial Narrow" w:cs="Arial"/>
                <w:sz w:val="24"/>
              </w:rPr>
              <w:t>стоимость ре</w:t>
            </w:r>
            <w:r w:rsidRPr="00F93A0B">
              <w:rPr>
                <w:rFonts w:ascii="Arial Narrow" w:hAnsi="Arial Narrow" w:cs="Arial"/>
                <w:sz w:val="24"/>
              </w:rPr>
              <w:t>а</w:t>
            </w:r>
            <w:r w:rsidRPr="00F93A0B">
              <w:rPr>
                <w:rFonts w:ascii="Arial Narrow" w:hAnsi="Arial Narrow" w:cs="Arial"/>
                <w:sz w:val="24"/>
              </w:rPr>
              <w:t>лизованной г</w:t>
            </w:r>
            <w:r w:rsidRPr="00F93A0B">
              <w:rPr>
                <w:rFonts w:ascii="Arial Narrow" w:hAnsi="Arial Narrow" w:cs="Arial"/>
                <w:sz w:val="24"/>
              </w:rPr>
              <w:t>о</w:t>
            </w:r>
            <w:r w:rsidRPr="00F93A0B">
              <w:rPr>
                <w:rFonts w:ascii="Arial Narrow" w:hAnsi="Arial Narrow" w:cs="Arial"/>
                <w:sz w:val="24"/>
              </w:rPr>
              <w:t>товой продукции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Бухгалтерские справки на сп</w:t>
            </w:r>
            <w:r w:rsidRPr="00F93A0B">
              <w:rPr>
                <w:rFonts w:ascii="Arial Narrow" w:hAnsi="Arial Narrow" w:cs="Arial"/>
                <w:sz w:val="24"/>
              </w:rPr>
              <w:t>и</w:t>
            </w:r>
            <w:r w:rsidRPr="00F93A0B">
              <w:rPr>
                <w:rFonts w:ascii="Arial Narrow" w:hAnsi="Arial Narrow" w:cs="Arial"/>
                <w:sz w:val="24"/>
              </w:rPr>
              <w:t>сание фактич</w:t>
            </w:r>
            <w:r w:rsidRPr="00F93A0B">
              <w:rPr>
                <w:rFonts w:ascii="Arial Narrow" w:hAnsi="Arial Narrow" w:cs="Arial"/>
                <w:sz w:val="24"/>
              </w:rPr>
              <w:t>е</w:t>
            </w:r>
            <w:r w:rsidRPr="00F93A0B">
              <w:rPr>
                <w:rFonts w:ascii="Arial Narrow" w:hAnsi="Arial Narrow" w:cs="Arial"/>
                <w:sz w:val="24"/>
              </w:rPr>
              <w:t>ской себесто</w:t>
            </w:r>
            <w:r w:rsidRPr="00F93A0B">
              <w:rPr>
                <w:rFonts w:ascii="Arial Narrow" w:hAnsi="Arial Narrow" w:cs="Arial"/>
                <w:sz w:val="24"/>
              </w:rPr>
              <w:t>и</w:t>
            </w:r>
            <w:r w:rsidRPr="00F93A0B">
              <w:rPr>
                <w:rFonts w:ascii="Arial Narrow" w:hAnsi="Arial Narrow" w:cs="Arial"/>
                <w:sz w:val="24"/>
              </w:rPr>
              <w:t>мости проданной готовой проду</w:t>
            </w:r>
            <w:r w:rsidRPr="00F93A0B">
              <w:rPr>
                <w:rFonts w:ascii="Arial Narrow" w:hAnsi="Arial Narrow" w:cs="Arial"/>
                <w:sz w:val="24"/>
              </w:rPr>
              <w:t>к</w:t>
            </w:r>
            <w:r w:rsidRPr="00F93A0B">
              <w:rPr>
                <w:rFonts w:ascii="Arial Narrow" w:hAnsi="Arial Narrow" w:cs="Arial"/>
                <w:sz w:val="24"/>
              </w:rPr>
              <w:t>ции</w:t>
            </w:r>
          </w:p>
        </w:tc>
        <w:tc>
          <w:tcPr>
            <w:tcW w:w="1096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176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874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308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722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630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438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190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599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400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576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676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384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203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863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493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229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724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326</w:t>
            </w:r>
          </w:p>
        </w:tc>
      </w:tr>
      <w:tr w:rsidR="00F93A0B" w:rsidRPr="00BA6ED9" w:rsidTr="00F93A0B">
        <w:tc>
          <w:tcPr>
            <w:tcW w:w="489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25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Списаны общ</w:t>
            </w:r>
            <w:r w:rsidRPr="00F93A0B">
              <w:rPr>
                <w:rFonts w:ascii="Arial Narrow" w:hAnsi="Arial Narrow" w:cs="Arial"/>
                <w:sz w:val="24"/>
              </w:rPr>
              <w:t>е</w:t>
            </w:r>
            <w:r w:rsidRPr="00F93A0B">
              <w:rPr>
                <w:rFonts w:ascii="Arial Narrow" w:hAnsi="Arial Narrow" w:cs="Arial"/>
                <w:sz w:val="24"/>
              </w:rPr>
              <w:t>хозяйственные расходы на счет продаж</w:t>
            </w:r>
          </w:p>
        </w:tc>
        <w:tc>
          <w:tcPr>
            <w:tcW w:w="1811" w:type="dxa"/>
          </w:tcPr>
          <w:p w:rsidR="00664CC1" w:rsidRPr="00F93A0B" w:rsidRDefault="00664CC1" w:rsidP="00155C4E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Бухгалтерская справка на сп</w:t>
            </w:r>
            <w:r w:rsidRPr="00F93A0B">
              <w:rPr>
                <w:rFonts w:ascii="Arial Narrow" w:hAnsi="Arial Narrow" w:cs="Arial"/>
                <w:sz w:val="24"/>
              </w:rPr>
              <w:t>и</w:t>
            </w:r>
            <w:r w:rsidRPr="00F93A0B">
              <w:rPr>
                <w:rFonts w:ascii="Arial Narrow" w:hAnsi="Arial Narrow" w:cs="Arial"/>
                <w:sz w:val="24"/>
              </w:rPr>
              <w:t>сание общех</w:t>
            </w:r>
            <w:r w:rsidRPr="00F93A0B">
              <w:rPr>
                <w:rFonts w:ascii="Arial Narrow" w:hAnsi="Arial Narrow" w:cs="Arial"/>
                <w:sz w:val="24"/>
              </w:rPr>
              <w:t>о</w:t>
            </w:r>
            <w:r w:rsidRPr="00F93A0B">
              <w:rPr>
                <w:rFonts w:ascii="Arial Narrow" w:hAnsi="Arial Narrow" w:cs="Arial"/>
                <w:sz w:val="24"/>
              </w:rPr>
              <w:t>зяйственных расходов</w:t>
            </w:r>
          </w:p>
        </w:tc>
        <w:tc>
          <w:tcPr>
            <w:tcW w:w="1096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38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540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167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012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51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344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41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480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178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427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54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398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44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304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189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789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57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708</w:t>
            </w:r>
          </w:p>
        </w:tc>
      </w:tr>
      <w:tr w:rsidR="00F93A0B" w:rsidRPr="00BA6ED9" w:rsidTr="00F93A0B">
        <w:tc>
          <w:tcPr>
            <w:tcW w:w="489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26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Определен ф</w:t>
            </w:r>
            <w:r w:rsidRPr="00F93A0B">
              <w:rPr>
                <w:rFonts w:ascii="Arial Narrow" w:hAnsi="Arial Narrow" w:cs="Arial"/>
                <w:sz w:val="24"/>
              </w:rPr>
              <w:t>и</w:t>
            </w:r>
            <w:r w:rsidRPr="00F93A0B">
              <w:rPr>
                <w:rFonts w:ascii="Arial Narrow" w:hAnsi="Arial Narrow" w:cs="Arial"/>
                <w:sz w:val="24"/>
              </w:rPr>
              <w:t>нансовый р</w:t>
            </w:r>
            <w:r w:rsidRPr="00F93A0B">
              <w:rPr>
                <w:rFonts w:ascii="Arial Narrow" w:hAnsi="Arial Narrow" w:cs="Arial"/>
                <w:sz w:val="24"/>
              </w:rPr>
              <w:t>е</w:t>
            </w:r>
            <w:r w:rsidRPr="00F93A0B">
              <w:rPr>
                <w:rFonts w:ascii="Arial Narrow" w:hAnsi="Arial Narrow" w:cs="Arial"/>
                <w:sz w:val="24"/>
              </w:rPr>
              <w:t>зультат за о</w:t>
            </w:r>
            <w:r w:rsidRPr="00F93A0B">
              <w:rPr>
                <w:rFonts w:ascii="Arial Narrow" w:hAnsi="Arial Narrow" w:cs="Arial"/>
                <w:sz w:val="24"/>
              </w:rPr>
              <w:t>т</w:t>
            </w:r>
            <w:r w:rsidRPr="00F93A0B">
              <w:rPr>
                <w:rFonts w:ascii="Arial Narrow" w:hAnsi="Arial Narrow" w:cs="Arial"/>
                <w:sz w:val="24"/>
              </w:rPr>
              <w:t>четный период</w:t>
            </w:r>
          </w:p>
        </w:tc>
        <w:tc>
          <w:tcPr>
            <w:tcW w:w="1811" w:type="dxa"/>
          </w:tcPr>
          <w:p w:rsidR="00664CC1" w:rsidRPr="00F93A0B" w:rsidRDefault="00664CC1" w:rsidP="00F93A0B">
            <w:pPr>
              <w:jc w:val="both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Бухгалтерская справка</w:t>
            </w:r>
          </w:p>
        </w:tc>
        <w:tc>
          <w:tcPr>
            <w:tcW w:w="1096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75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395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516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507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238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624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81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228</w:t>
            </w:r>
          </w:p>
        </w:tc>
        <w:tc>
          <w:tcPr>
            <w:tcW w:w="1097" w:type="dxa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552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651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255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774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86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858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589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056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664CC1" w:rsidRPr="00F93A0B" w:rsidRDefault="00664CC1" w:rsidP="00F93A0B">
            <w:pPr>
              <w:jc w:val="center"/>
              <w:rPr>
                <w:rFonts w:ascii="Arial Narrow" w:hAnsi="Arial Narrow" w:cs="Arial"/>
                <w:sz w:val="24"/>
              </w:rPr>
            </w:pPr>
            <w:r w:rsidRPr="00F93A0B">
              <w:rPr>
                <w:rFonts w:ascii="Arial Narrow" w:hAnsi="Arial Narrow" w:cs="Arial"/>
                <w:sz w:val="24"/>
              </w:rPr>
              <w:t>273</w:t>
            </w:r>
            <w:r w:rsidR="00155C4E">
              <w:rPr>
                <w:rFonts w:ascii="Arial Narrow" w:hAnsi="Arial Narrow" w:cs="Arial"/>
                <w:sz w:val="24"/>
              </w:rPr>
              <w:t xml:space="preserve"> </w:t>
            </w:r>
            <w:r w:rsidRPr="00F93A0B">
              <w:rPr>
                <w:rFonts w:ascii="Arial Narrow" w:hAnsi="Arial Narrow" w:cs="Arial"/>
                <w:sz w:val="24"/>
              </w:rPr>
              <w:t>712</w:t>
            </w:r>
          </w:p>
        </w:tc>
      </w:tr>
    </w:tbl>
    <w:p w:rsidR="002131C1" w:rsidRDefault="00B37503" w:rsidP="00664CC1">
      <w:pPr>
        <w:jc w:val="right"/>
        <w:sectPr w:rsidR="002131C1" w:rsidSect="002131C1">
          <w:pgSz w:w="16838" w:h="11906" w:orient="landscape" w:code="9"/>
          <w:pgMar w:top="1134" w:right="1134" w:bottom="1134" w:left="1701" w:header="0" w:footer="1134" w:gutter="0"/>
          <w:cols w:space="708"/>
          <w:docGrid w:linePitch="360"/>
        </w:sectPr>
      </w:pPr>
      <w:r>
        <w:rPr>
          <w:rFonts w:cs="Arial"/>
          <w:i/>
          <w:noProof/>
          <w:szCs w:val="28"/>
        </w:rPr>
        <w:pict>
          <v:shape id="_x0000_s1055" type="#_x0000_t202" style="position:absolute;left:0;text-align:left;margin-left:-27.15pt;margin-top:14.45pt;width:27.45pt;height:22.6pt;z-index:251686912;mso-position-horizontal-relative:text;mso-position-vertical-relative:text" stroked="f">
            <v:textbox style="layout-flow:vertical;mso-next-textbox:#_x0000_s1055">
              <w:txbxContent>
                <w:p w:rsidR="00B37503" w:rsidRPr="00F54627" w:rsidRDefault="00B37503" w:rsidP="00B37503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29</w:t>
                  </w:r>
                </w:p>
              </w:txbxContent>
            </v:textbox>
          </v:shape>
        </w:pict>
      </w:r>
      <w:r>
        <w:rPr>
          <w:rFonts w:cs="Arial"/>
          <w:i/>
          <w:noProof/>
          <w:szCs w:val="28"/>
        </w:rPr>
        <w:pict>
          <v:shape id="_x0000_s1054" type="#_x0000_t202" style="position:absolute;left:0;text-align:left;margin-left:683.25pt;margin-top:30.25pt;width:19.95pt;height:21.4pt;z-index:251685888;mso-position-horizontal-relative:text;mso-position-vertical-relative:text" stroked="f">
            <v:textbox style="layout-flow:vertical;mso-next-textbox:#_x0000_s1054">
              <w:txbxContent>
                <w:p w:rsidR="00B37503" w:rsidRPr="00F2579C" w:rsidRDefault="00B37503" w:rsidP="00B37503"/>
              </w:txbxContent>
            </v:textbox>
          </v:shape>
        </w:pict>
      </w:r>
    </w:p>
    <w:p w:rsidR="00E00356" w:rsidRPr="00884FA0" w:rsidRDefault="00E00356" w:rsidP="00E00356">
      <w:pPr>
        <w:spacing w:line="250" w:lineRule="auto"/>
        <w:ind w:firstLine="425"/>
        <w:jc w:val="both"/>
        <w:rPr>
          <w:rFonts w:cs="Arial"/>
          <w:spacing w:val="2"/>
          <w:szCs w:val="28"/>
        </w:rPr>
      </w:pPr>
      <w:bookmarkStart w:id="11" w:name="_Toc199644069"/>
      <w:r>
        <w:rPr>
          <w:rFonts w:cs="Arial"/>
          <w:spacing w:val="2"/>
          <w:szCs w:val="28"/>
        </w:rPr>
        <w:lastRenderedPageBreak/>
        <w:t>4. </w:t>
      </w:r>
      <w:r w:rsidRPr="00884FA0">
        <w:rPr>
          <w:rFonts w:cs="Arial"/>
          <w:spacing w:val="2"/>
          <w:szCs w:val="28"/>
        </w:rPr>
        <w:t xml:space="preserve">Открыть таблицы учетных регистров (карточки счетов) на каждый бухгалтерский счет по образцу, приведенному в табл. </w:t>
      </w:r>
      <w:r w:rsidR="008F387A">
        <w:rPr>
          <w:rFonts w:cs="Arial"/>
          <w:spacing w:val="2"/>
          <w:szCs w:val="28"/>
        </w:rPr>
        <w:t>5</w:t>
      </w:r>
      <w:r w:rsidRPr="00884FA0">
        <w:rPr>
          <w:rFonts w:cs="Arial"/>
          <w:spacing w:val="2"/>
          <w:szCs w:val="28"/>
        </w:rPr>
        <w:t>, занести в них сальдо на начало периода, если оно есть. При этом следует использ</w:t>
      </w:r>
      <w:r w:rsidRPr="00884FA0">
        <w:rPr>
          <w:rFonts w:cs="Arial"/>
          <w:spacing w:val="2"/>
          <w:szCs w:val="28"/>
        </w:rPr>
        <w:t>о</w:t>
      </w:r>
      <w:r w:rsidRPr="00884FA0">
        <w:rPr>
          <w:rFonts w:cs="Arial"/>
          <w:spacing w:val="2"/>
          <w:szCs w:val="28"/>
        </w:rPr>
        <w:t>вать результаты группировки активов и пассивов по бухгалтерским сч</w:t>
      </w:r>
      <w:r w:rsidRPr="00884FA0">
        <w:rPr>
          <w:rFonts w:cs="Arial"/>
          <w:spacing w:val="2"/>
          <w:szCs w:val="28"/>
        </w:rPr>
        <w:t>е</w:t>
      </w:r>
      <w:r w:rsidRPr="00884FA0">
        <w:rPr>
          <w:rFonts w:cs="Arial"/>
          <w:spacing w:val="2"/>
          <w:szCs w:val="28"/>
        </w:rPr>
        <w:t>там, полученные при обработке данных табл. 1 и занесенные в качес</w:t>
      </w:r>
      <w:r w:rsidRPr="00884FA0">
        <w:rPr>
          <w:rFonts w:cs="Arial"/>
          <w:spacing w:val="2"/>
          <w:szCs w:val="28"/>
        </w:rPr>
        <w:t>т</w:t>
      </w:r>
      <w:r w:rsidRPr="00884FA0">
        <w:rPr>
          <w:rFonts w:cs="Arial"/>
          <w:spacing w:val="2"/>
          <w:szCs w:val="28"/>
        </w:rPr>
        <w:t>ве сальдо счетов на начало периода в оборотную ведомость. Запо</w:t>
      </w:r>
      <w:r w:rsidRPr="00884FA0">
        <w:rPr>
          <w:rFonts w:cs="Arial"/>
          <w:spacing w:val="2"/>
          <w:szCs w:val="28"/>
        </w:rPr>
        <w:t>л</w:t>
      </w:r>
      <w:r w:rsidRPr="00884FA0">
        <w:rPr>
          <w:rFonts w:cs="Arial"/>
          <w:spacing w:val="2"/>
          <w:szCs w:val="28"/>
        </w:rPr>
        <w:t>нить таблицы счетов данными хозяйственных операций, подсчитать обороты по счетам за период и вывести сальдо счетов на конец отче</w:t>
      </w:r>
      <w:r w:rsidRPr="00884FA0">
        <w:rPr>
          <w:rFonts w:cs="Arial"/>
          <w:spacing w:val="2"/>
          <w:szCs w:val="28"/>
        </w:rPr>
        <w:t>т</w:t>
      </w:r>
      <w:r w:rsidRPr="00884FA0">
        <w:rPr>
          <w:rFonts w:cs="Arial"/>
          <w:spacing w:val="2"/>
          <w:szCs w:val="28"/>
        </w:rPr>
        <w:t>ного периода.</w:t>
      </w:r>
    </w:p>
    <w:p w:rsidR="00504D9B" w:rsidRDefault="00504D9B" w:rsidP="00E00356">
      <w:pPr>
        <w:spacing w:line="250" w:lineRule="auto"/>
        <w:ind w:firstLine="425"/>
        <w:jc w:val="both"/>
        <w:rPr>
          <w:rFonts w:cs="Arial"/>
          <w:szCs w:val="28"/>
        </w:rPr>
      </w:pPr>
    </w:p>
    <w:p w:rsidR="00504D9B" w:rsidRPr="00504D9B" w:rsidRDefault="00504D9B" w:rsidP="00504D9B">
      <w:pPr>
        <w:jc w:val="right"/>
        <w:rPr>
          <w:rFonts w:cs="Arial"/>
          <w:i/>
          <w:szCs w:val="28"/>
        </w:rPr>
      </w:pPr>
      <w:r w:rsidRPr="00504D9B">
        <w:rPr>
          <w:rFonts w:cs="Arial"/>
          <w:i/>
          <w:szCs w:val="28"/>
        </w:rPr>
        <w:t xml:space="preserve">Таблица </w:t>
      </w:r>
      <w:r w:rsidR="008F387A">
        <w:rPr>
          <w:rFonts w:cs="Arial"/>
          <w:i/>
          <w:szCs w:val="28"/>
        </w:rPr>
        <w:t>5</w:t>
      </w:r>
    </w:p>
    <w:p w:rsidR="00504D9B" w:rsidRPr="00CB4B41" w:rsidRDefault="00504D9B" w:rsidP="00CB4B41">
      <w:pPr>
        <w:jc w:val="center"/>
        <w:rPr>
          <w:rFonts w:cs="Arial"/>
          <w:b/>
          <w:szCs w:val="28"/>
        </w:rPr>
      </w:pPr>
      <w:r w:rsidRPr="00CB4B41">
        <w:rPr>
          <w:rFonts w:cs="Arial"/>
          <w:b/>
          <w:szCs w:val="28"/>
        </w:rPr>
        <w:t>Счет № ____  _________________________</w:t>
      </w:r>
    </w:p>
    <w:p w:rsidR="00504D9B" w:rsidRPr="00CB4B41" w:rsidRDefault="00504D9B" w:rsidP="00CB4B41">
      <w:pPr>
        <w:jc w:val="center"/>
        <w:rPr>
          <w:rFonts w:cs="Arial"/>
          <w:b/>
          <w:sz w:val="24"/>
        </w:rPr>
      </w:pPr>
      <w:r w:rsidRPr="00CB4B41">
        <w:rPr>
          <w:rFonts w:cs="Arial"/>
          <w:b/>
          <w:sz w:val="24"/>
        </w:rPr>
        <w:t>(наименование)</w:t>
      </w:r>
    </w:p>
    <w:p w:rsidR="00504D9B" w:rsidRPr="00CB4B41" w:rsidRDefault="00504D9B" w:rsidP="00CB4B41">
      <w:pPr>
        <w:jc w:val="center"/>
        <w:rPr>
          <w:rFonts w:cs="Arial"/>
          <w:b/>
          <w:szCs w:val="28"/>
        </w:rPr>
      </w:pPr>
      <w:r w:rsidRPr="00CB4B41">
        <w:rPr>
          <w:rFonts w:cs="Arial"/>
          <w:b/>
          <w:szCs w:val="28"/>
        </w:rPr>
        <w:t xml:space="preserve">_____________________  </w:t>
      </w:r>
    </w:p>
    <w:p w:rsidR="00504D9B" w:rsidRPr="00CB4B41" w:rsidRDefault="00504D9B" w:rsidP="00CB4B41">
      <w:pPr>
        <w:jc w:val="center"/>
        <w:rPr>
          <w:rFonts w:cs="Arial"/>
          <w:b/>
          <w:sz w:val="24"/>
        </w:rPr>
      </w:pPr>
      <w:r w:rsidRPr="00CB4B41">
        <w:rPr>
          <w:rFonts w:cs="Arial"/>
          <w:b/>
          <w:sz w:val="24"/>
        </w:rPr>
        <w:t>(период)</w:t>
      </w:r>
    </w:p>
    <w:p w:rsidR="00CB4B41" w:rsidRPr="00CB4B41" w:rsidRDefault="00CB4B41" w:rsidP="00504D9B">
      <w:pPr>
        <w:jc w:val="center"/>
        <w:rPr>
          <w:rFonts w:cs="Arial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958"/>
        <w:gridCol w:w="1620"/>
        <w:gridCol w:w="2390"/>
        <w:gridCol w:w="900"/>
        <w:gridCol w:w="1620"/>
        <w:gridCol w:w="2151"/>
      </w:tblGrid>
      <w:tr w:rsidR="00504D9B" w:rsidRPr="00504D9B" w:rsidTr="00CB4B41">
        <w:tc>
          <w:tcPr>
            <w:tcW w:w="4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Дебет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Кредит</w:t>
            </w:r>
          </w:p>
        </w:tc>
      </w:tr>
      <w:tr w:rsidR="00504D9B" w:rsidRPr="00504D9B" w:rsidTr="00CB4B41">
        <w:tc>
          <w:tcPr>
            <w:tcW w:w="4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Сальдо начальное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Сальдо начальное</w:t>
            </w:r>
          </w:p>
        </w:tc>
      </w:tr>
      <w:tr w:rsidR="00504D9B" w:rsidRPr="00504D9B" w:rsidTr="00CB4B4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Дата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Операция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Сумма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Дата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Операция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jc w:val="center"/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Сумма</w:t>
            </w:r>
          </w:p>
        </w:tc>
      </w:tr>
      <w:tr w:rsidR="00504D9B" w:rsidRPr="00504D9B" w:rsidTr="00CB4B4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</w:tr>
      <w:tr w:rsidR="00504D9B" w:rsidRPr="00504D9B" w:rsidTr="00CB4B4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</w:tr>
      <w:tr w:rsidR="00504D9B" w:rsidRPr="00504D9B" w:rsidTr="00CB4B4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</w:tr>
      <w:tr w:rsidR="00504D9B" w:rsidRPr="00504D9B" w:rsidTr="00CB4B4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</w:tr>
      <w:tr w:rsidR="00504D9B" w:rsidRPr="00504D9B" w:rsidTr="00CB4B41"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 xml:space="preserve">Оборот </w:t>
            </w:r>
            <w:r w:rsidRPr="00CB4B41">
              <w:rPr>
                <w:rFonts w:ascii="Times New Roman" w:hAnsi="Times New Roman"/>
                <w:i/>
                <w:sz w:val="26"/>
                <w:szCs w:val="26"/>
              </w:rPr>
              <w:t>Дт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 xml:space="preserve">Оборот </w:t>
            </w:r>
            <w:r w:rsidRPr="00CB4B41">
              <w:rPr>
                <w:rFonts w:ascii="Times New Roman" w:hAnsi="Times New Roman"/>
                <w:i/>
                <w:sz w:val="26"/>
                <w:szCs w:val="26"/>
              </w:rPr>
              <w:t>Кт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</w:p>
        </w:tc>
      </w:tr>
      <w:tr w:rsidR="00504D9B" w:rsidRPr="00504D9B" w:rsidTr="00CB4B41">
        <w:tc>
          <w:tcPr>
            <w:tcW w:w="4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Сальдо конечное</w:t>
            </w:r>
          </w:p>
        </w:tc>
        <w:tc>
          <w:tcPr>
            <w:tcW w:w="4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D9B" w:rsidRPr="00CB4B41" w:rsidRDefault="00504D9B" w:rsidP="00504D9B">
            <w:pPr>
              <w:rPr>
                <w:rFonts w:cs="Arial"/>
                <w:sz w:val="24"/>
                <w:szCs w:val="26"/>
              </w:rPr>
            </w:pPr>
            <w:r w:rsidRPr="00CB4B41">
              <w:rPr>
                <w:rFonts w:cs="Arial"/>
                <w:sz w:val="24"/>
                <w:szCs w:val="26"/>
              </w:rPr>
              <w:t>Сальдо конечное</w:t>
            </w:r>
          </w:p>
        </w:tc>
      </w:tr>
    </w:tbl>
    <w:p w:rsidR="00504D9B" w:rsidRDefault="00504D9B" w:rsidP="00E00356">
      <w:pPr>
        <w:spacing w:line="250" w:lineRule="auto"/>
        <w:ind w:firstLine="425"/>
        <w:jc w:val="both"/>
        <w:rPr>
          <w:rFonts w:cs="Arial"/>
          <w:szCs w:val="28"/>
        </w:rPr>
      </w:pPr>
    </w:p>
    <w:p w:rsidR="00E00356" w:rsidRPr="00CB4B41" w:rsidRDefault="00E00356" w:rsidP="00CB4B41">
      <w:pPr>
        <w:ind w:firstLine="425"/>
        <w:jc w:val="both"/>
        <w:rPr>
          <w:rFonts w:cs="Arial"/>
          <w:szCs w:val="28"/>
        </w:rPr>
      </w:pPr>
      <w:r w:rsidRPr="00CB4B41">
        <w:rPr>
          <w:rFonts w:cs="Arial"/>
          <w:szCs w:val="28"/>
        </w:rPr>
        <w:t>5.</w:t>
      </w:r>
      <w:r w:rsidR="00CB4B41">
        <w:rPr>
          <w:rFonts w:cs="Arial"/>
          <w:szCs w:val="28"/>
        </w:rPr>
        <w:t> </w:t>
      </w:r>
      <w:r w:rsidRPr="00CB4B41">
        <w:rPr>
          <w:rFonts w:cs="Arial"/>
          <w:szCs w:val="28"/>
        </w:rPr>
        <w:t>Заполнить оборотную ведомость оборотами за прошедший период и вывести сальдо на конец периода по всем задействованным счетам, используя подсчитанные и заполненные данные учетных регистров (ка</w:t>
      </w:r>
      <w:r w:rsidRPr="00CB4B41">
        <w:rPr>
          <w:rFonts w:cs="Arial"/>
          <w:szCs w:val="28"/>
        </w:rPr>
        <w:t>р</w:t>
      </w:r>
      <w:r w:rsidRPr="00CB4B41">
        <w:rPr>
          <w:rFonts w:cs="Arial"/>
          <w:szCs w:val="28"/>
        </w:rPr>
        <w:t>точек счета) по каждому счету.</w:t>
      </w:r>
    </w:p>
    <w:p w:rsidR="002131C1" w:rsidRPr="00CB4B41" w:rsidRDefault="00CB4B41" w:rsidP="00CB4B41">
      <w:pPr>
        <w:ind w:firstLine="425"/>
        <w:jc w:val="both"/>
        <w:rPr>
          <w:rFonts w:cs="Arial"/>
          <w:szCs w:val="28"/>
        </w:rPr>
      </w:pPr>
      <w:r>
        <w:rPr>
          <w:rFonts w:cs="Arial"/>
          <w:szCs w:val="28"/>
        </w:rPr>
        <w:t>6. </w:t>
      </w:r>
      <w:r w:rsidR="002131C1" w:rsidRPr="00CB4B41">
        <w:rPr>
          <w:rFonts w:cs="Arial"/>
          <w:szCs w:val="28"/>
        </w:rPr>
        <w:t>Составить бухгалтерский баланс на конец отчетного периода и з</w:t>
      </w:r>
      <w:r w:rsidR="002131C1" w:rsidRPr="00CB4B41">
        <w:rPr>
          <w:rFonts w:cs="Arial"/>
          <w:szCs w:val="28"/>
        </w:rPr>
        <w:t>а</w:t>
      </w:r>
      <w:r w:rsidR="002131C1" w:rsidRPr="00CB4B41">
        <w:rPr>
          <w:rFonts w:cs="Arial"/>
          <w:szCs w:val="28"/>
        </w:rPr>
        <w:t xml:space="preserve">полнить стандартную отчетную форму «Бухгалтерский баланс». </w:t>
      </w:r>
      <w:r w:rsidR="002131C1" w:rsidRPr="00CB4B41">
        <w:rPr>
          <w:rFonts w:cs="Arial"/>
          <w:szCs w:val="28"/>
        </w:rPr>
        <w:br/>
        <w:t>При этом в строки баланса на начало периода следует занести сгрупп</w:t>
      </w:r>
      <w:r w:rsidR="002131C1" w:rsidRPr="00CB4B41">
        <w:rPr>
          <w:rFonts w:cs="Arial"/>
          <w:szCs w:val="28"/>
        </w:rPr>
        <w:t>и</w:t>
      </w:r>
      <w:r w:rsidR="002131C1" w:rsidRPr="00CB4B41">
        <w:rPr>
          <w:rFonts w:cs="Arial"/>
          <w:szCs w:val="28"/>
        </w:rPr>
        <w:t>рованные данные об активах и пассивах организации, приведенные в табл. 1 и занесенные в строки оборотной ведомости на начало периода, а в строки баланса на конец периода занести сальдо счетов, выведе</w:t>
      </w:r>
      <w:r w:rsidR="002131C1" w:rsidRPr="00CB4B41">
        <w:rPr>
          <w:rFonts w:cs="Arial"/>
          <w:szCs w:val="28"/>
        </w:rPr>
        <w:t>н</w:t>
      </w:r>
      <w:r w:rsidR="002131C1" w:rsidRPr="00CB4B41">
        <w:rPr>
          <w:rFonts w:cs="Arial"/>
          <w:szCs w:val="28"/>
        </w:rPr>
        <w:t>ных в учетных регистрах (карточках счетов) и оборотной ведомости.</w:t>
      </w:r>
    </w:p>
    <w:p w:rsidR="002131C1" w:rsidRPr="00CB4B41" w:rsidRDefault="002131C1" w:rsidP="00CB4B41">
      <w:pPr>
        <w:ind w:firstLine="425"/>
        <w:jc w:val="both"/>
        <w:rPr>
          <w:rFonts w:cs="Arial"/>
          <w:szCs w:val="28"/>
        </w:rPr>
      </w:pPr>
      <w:r w:rsidRPr="00CB4B41">
        <w:rPr>
          <w:rFonts w:cs="Arial"/>
          <w:szCs w:val="28"/>
        </w:rPr>
        <w:t>7. Выполнить расчет прибыли за прошедший период и заполнить стандартную отчетную форму «Отчет о финансовых результатах».</w:t>
      </w:r>
    </w:p>
    <w:p w:rsidR="002131C1" w:rsidRPr="00A01939" w:rsidRDefault="002131C1" w:rsidP="00CB4B41">
      <w:pPr>
        <w:ind w:firstLine="425"/>
        <w:jc w:val="both"/>
        <w:rPr>
          <w:rFonts w:cs="Arial"/>
          <w:spacing w:val="-4"/>
          <w:szCs w:val="28"/>
        </w:rPr>
      </w:pPr>
      <w:r w:rsidRPr="00A01939">
        <w:rPr>
          <w:rFonts w:cs="Arial"/>
          <w:spacing w:val="-4"/>
          <w:szCs w:val="28"/>
        </w:rPr>
        <w:t>Текущий период для всех вариантов – январь текущего отчетного года. Все учетные регистры и документы заполнять в рублях. Все суммы хозя</w:t>
      </w:r>
      <w:r w:rsidRPr="00A01939">
        <w:rPr>
          <w:rFonts w:cs="Arial"/>
          <w:spacing w:val="-4"/>
          <w:szCs w:val="28"/>
        </w:rPr>
        <w:t>й</w:t>
      </w:r>
      <w:r w:rsidRPr="00A01939">
        <w:rPr>
          <w:rFonts w:cs="Arial"/>
          <w:spacing w:val="-4"/>
          <w:szCs w:val="28"/>
        </w:rPr>
        <w:t>ственных операций округлять до целых рублей по правилам арифметики.</w:t>
      </w:r>
    </w:p>
    <w:p w:rsidR="002131C1" w:rsidRPr="00CB4B41" w:rsidRDefault="002131C1" w:rsidP="00CB4B41">
      <w:pPr>
        <w:ind w:firstLine="425"/>
        <w:jc w:val="right"/>
        <w:rPr>
          <w:rFonts w:cs="Arial"/>
          <w:i/>
          <w:szCs w:val="28"/>
        </w:rPr>
      </w:pPr>
    </w:p>
    <w:p w:rsidR="002131C1" w:rsidRPr="00CB4B41" w:rsidRDefault="002131C1" w:rsidP="00CB4B41">
      <w:pPr>
        <w:ind w:firstLine="425"/>
        <w:jc w:val="right"/>
        <w:rPr>
          <w:rFonts w:cs="Arial"/>
          <w:i/>
          <w:szCs w:val="28"/>
        </w:rPr>
      </w:pPr>
    </w:p>
    <w:p w:rsidR="00664CC1" w:rsidRPr="0028575F" w:rsidRDefault="00664CC1" w:rsidP="0028575F">
      <w:pPr>
        <w:pStyle w:val="1"/>
      </w:pPr>
      <w:bookmarkStart w:id="12" w:name="_Toc464653038"/>
      <w:r w:rsidRPr="0028575F">
        <w:lastRenderedPageBreak/>
        <w:t xml:space="preserve">ПЕРЕЧЕНЬ основных вопросов к </w:t>
      </w:r>
      <w:bookmarkEnd w:id="11"/>
      <w:bookmarkEnd w:id="12"/>
      <w:r w:rsidR="00A02181">
        <w:t>экзамену</w:t>
      </w:r>
    </w:p>
    <w:p w:rsidR="0028575F" w:rsidRPr="0028575F" w:rsidRDefault="0028575F" w:rsidP="0028575F"/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Хозяйственный учет, его цели, задачи, виды, их характеристики.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Бухгалтерский учет в системе управления хозяйственной деятел</w:t>
      </w:r>
      <w:r w:rsidRPr="008F387A">
        <w:rPr>
          <w:rFonts w:cs="Arial"/>
          <w:szCs w:val="28"/>
        </w:rPr>
        <w:t>ь</w:t>
      </w:r>
      <w:r w:rsidRPr="008F387A">
        <w:rPr>
          <w:rFonts w:cs="Arial"/>
          <w:szCs w:val="28"/>
        </w:rPr>
        <w:t>ностью. Требования, предъявляемые к бухгалтерскому учету.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Основное бухгалтерское равенство и его составляющие.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Первичные учетные документы и требования, предъявляемые к ним, их унифицированные формы.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Характеристика активов (имущества) организации.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Формы бухгалтерского учета и их характеристики.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Основные правила ведения бухгалтерского учета.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Предмет бухгалтерского учета и его объекты.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709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Регистры бухгалтерского учета и их строение.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Характеристика пассивов (обязательств) организации.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Обобщение и проверка данных текущего учета в оборотных вед</w:t>
      </w:r>
      <w:r w:rsidRPr="008F387A">
        <w:rPr>
          <w:rFonts w:cs="Arial"/>
          <w:szCs w:val="28"/>
        </w:rPr>
        <w:t>о</w:t>
      </w:r>
      <w:r w:rsidRPr="008F387A">
        <w:rPr>
          <w:rFonts w:cs="Arial"/>
          <w:szCs w:val="28"/>
        </w:rPr>
        <w:t>мостях.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Порядок обработки учетной информации. Способы исправления учетных записей.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План счетов бухгалтерского учета, его значение и содержание.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Учетный процесс организации и его основные этапы.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Основные принципы бухгалтерского учета.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Хозяйственные операции и их влияние на бухгалтерский баланс.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Метод бухгалтерского учета и его элементы.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Основные требования к построению системы бухгалтерского уч</w:t>
      </w:r>
      <w:r w:rsidRPr="008F387A">
        <w:rPr>
          <w:rFonts w:cs="Arial"/>
          <w:szCs w:val="28"/>
        </w:rPr>
        <w:t>е</w:t>
      </w:r>
      <w:r w:rsidRPr="008F387A">
        <w:rPr>
          <w:rFonts w:cs="Arial"/>
          <w:szCs w:val="28"/>
        </w:rPr>
        <w:t>та в организации.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Бухгалтерский баланс организации, его назначение и структура.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Учетная политика организации, ее характеристика.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Нормативное регулирование бухгалтерского учета в России.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Счета бухгалтерского учета, их назначение и строение.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Бухгалтерская отчетность организации, основные требования к ней, состав бухгалтерской отчетности организации, ее основные формы.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Двойная запись в бухгалтерском учете, ее обоснование. Бухга</w:t>
      </w:r>
      <w:r w:rsidRPr="008F387A">
        <w:rPr>
          <w:rFonts w:cs="Arial"/>
          <w:szCs w:val="28"/>
        </w:rPr>
        <w:t>л</w:t>
      </w:r>
      <w:r w:rsidRPr="008F387A">
        <w:rPr>
          <w:rFonts w:cs="Arial"/>
          <w:szCs w:val="28"/>
        </w:rPr>
        <w:t>терские проводки и корреспонденция счетов.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Синтетический и аналитический учет, систематические и хронол</w:t>
      </w:r>
      <w:r w:rsidRPr="008F387A">
        <w:rPr>
          <w:rFonts w:cs="Arial"/>
          <w:szCs w:val="28"/>
        </w:rPr>
        <w:t>о</w:t>
      </w:r>
      <w:r w:rsidRPr="008F387A">
        <w:rPr>
          <w:rFonts w:cs="Arial"/>
          <w:szCs w:val="28"/>
        </w:rPr>
        <w:t>гические бухгалтерские записи.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Оценка и калькуляция как элементы метода бухгалтерского учета.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Инвентаризация имущества и обязательств. Ее значение и пор</w:t>
      </w:r>
      <w:r w:rsidRPr="008F387A">
        <w:rPr>
          <w:rFonts w:cs="Arial"/>
          <w:szCs w:val="28"/>
        </w:rPr>
        <w:t>я</w:t>
      </w:r>
      <w:r w:rsidRPr="008F387A">
        <w:rPr>
          <w:rFonts w:cs="Arial"/>
          <w:szCs w:val="28"/>
        </w:rPr>
        <w:t>док проведения.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Бухгалтерская информация и ее пользователи.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Понятие нематериальных активов и их оценка.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Виды, формы и системы оплаты труда, учет затрат на оплату тр</w:t>
      </w:r>
      <w:r w:rsidRPr="008F387A">
        <w:rPr>
          <w:rFonts w:cs="Arial"/>
          <w:szCs w:val="28"/>
        </w:rPr>
        <w:t>у</w:t>
      </w:r>
      <w:r w:rsidRPr="008F387A">
        <w:rPr>
          <w:rFonts w:cs="Arial"/>
          <w:szCs w:val="28"/>
        </w:rPr>
        <w:t>да, включаемых в себестоимость.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Понятие основных средств и их оценка.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lastRenderedPageBreak/>
        <w:t xml:space="preserve">Учет нематериальных активов. 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удержаний из заработной платы и начислений на зарабо</w:t>
      </w:r>
      <w:r w:rsidRPr="008F387A">
        <w:rPr>
          <w:rFonts w:cs="Arial"/>
          <w:szCs w:val="28"/>
        </w:rPr>
        <w:t>т</w:t>
      </w:r>
      <w:r w:rsidRPr="008F387A">
        <w:rPr>
          <w:rFonts w:cs="Arial"/>
          <w:szCs w:val="28"/>
        </w:rPr>
        <w:t>ную плату.</w:t>
      </w:r>
    </w:p>
    <w:p w:rsidR="00664CC1" w:rsidRPr="0028575F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28575F">
        <w:rPr>
          <w:rFonts w:cs="Arial"/>
          <w:szCs w:val="28"/>
        </w:rPr>
        <w:t>Понятие и виды материально-производственных запасов и их оценка.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Понятие финансовых вложений и их оценка.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готовой продукции.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Понятие себестоимости продукции (работ, услуг), основные при</w:t>
      </w:r>
      <w:r w:rsidRPr="008F387A">
        <w:rPr>
          <w:rFonts w:cs="Arial"/>
          <w:szCs w:val="28"/>
        </w:rPr>
        <w:t>н</w:t>
      </w:r>
      <w:r w:rsidRPr="008F387A">
        <w:rPr>
          <w:rFonts w:cs="Arial"/>
          <w:szCs w:val="28"/>
        </w:rPr>
        <w:t>ципы ее учета.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товаров.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материалов.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Методы оценки стоимости потребленных материалов.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Способы начисления амортизации основных средств в бухгалте</w:t>
      </w:r>
      <w:r w:rsidRPr="008F387A">
        <w:rPr>
          <w:rFonts w:cs="Arial"/>
          <w:szCs w:val="28"/>
        </w:rPr>
        <w:t>р</w:t>
      </w:r>
      <w:r w:rsidRPr="008F387A">
        <w:rPr>
          <w:rFonts w:cs="Arial"/>
          <w:szCs w:val="28"/>
        </w:rPr>
        <w:t>ском учете.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расходов организации по экономическим элементам затрат.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отгруженной продукции, продажи продукции, коммерческих расходов.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расходов организации по статьям калькуляции.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поступления, использования и выбытия основных средств.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финансовых результатов организации.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прочих доходов и расходов.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финансовых вложений.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общепроизводственных и общехозяйственных расходов.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прибыли и капитала организации.</w:t>
      </w:r>
    </w:p>
    <w:p w:rsidR="00664CC1" w:rsidRPr="008F387A" w:rsidRDefault="00664CC1" w:rsidP="0028575F">
      <w:pPr>
        <w:numPr>
          <w:ilvl w:val="0"/>
          <w:numId w:val="3"/>
        </w:numPr>
        <w:tabs>
          <w:tab w:val="clear" w:pos="1077"/>
          <w:tab w:val="num" w:pos="851"/>
        </w:tabs>
        <w:ind w:left="0"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Учет денежных средств организации (кассовых операций, опер</w:t>
      </w:r>
      <w:r w:rsidRPr="008F387A">
        <w:rPr>
          <w:rFonts w:cs="Arial"/>
          <w:szCs w:val="28"/>
        </w:rPr>
        <w:t>а</w:t>
      </w:r>
      <w:r w:rsidRPr="008F387A">
        <w:rPr>
          <w:rFonts w:cs="Arial"/>
          <w:szCs w:val="28"/>
        </w:rPr>
        <w:t>ций по расчетному счету).</w:t>
      </w:r>
    </w:p>
    <w:p w:rsidR="00664CC1" w:rsidRPr="008F387A" w:rsidRDefault="00664CC1" w:rsidP="008F387A">
      <w:pPr>
        <w:ind w:firstLine="425"/>
        <w:jc w:val="both"/>
        <w:rPr>
          <w:rFonts w:cs="Arial"/>
          <w:szCs w:val="28"/>
        </w:rPr>
      </w:pPr>
    </w:p>
    <w:p w:rsidR="00664CC1" w:rsidRPr="008F387A" w:rsidRDefault="00664CC1" w:rsidP="008F387A">
      <w:pPr>
        <w:ind w:firstLine="425"/>
        <w:jc w:val="both"/>
        <w:rPr>
          <w:rFonts w:cs="Arial"/>
          <w:szCs w:val="28"/>
        </w:rPr>
      </w:pPr>
    </w:p>
    <w:p w:rsidR="00664CC1" w:rsidRPr="008F387A" w:rsidRDefault="00664CC1" w:rsidP="008F387A">
      <w:pPr>
        <w:ind w:firstLine="425"/>
        <w:jc w:val="both"/>
        <w:rPr>
          <w:rFonts w:cs="Arial"/>
          <w:szCs w:val="28"/>
        </w:rPr>
      </w:pPr>
    </w:p>
    <w:p w:rsidR="00664CC1" w:rsidRPr="008F387A" w:rsidRDefault="00664CC1" w:rsidP="008F387A">
      <w:pPr>
        <w:ind w:firstLine="425"/>
        <w:jc w:val="both"/>
        <w:rPr>
          <w:rFonts w:cs="Arial"/>
          <w:szCs w:val="28"/>
        </w:rPr>
      </w:pPr>
    </w:p>
    <w:p w:rsidR="00664CC1" w:rsidRPr="008F387A" w:rsidRDefault="00664CC1" w:rsidP="008F387A">
      <w:pPr>
        <w:ind w:firstLine="425"/>
        <w:jc w:val="both"/>
        <w:rPr>
          <w:rFonts w:cs="Arial"/>
          <w:szCs w:val="28"/>
        </w:rPr>
      </w:pPr>
    </w:p>
    <w:p w:rsidR="00664CC1" w:rsidRPr="008F387A" w:rsidRDefault="00664CC1" w:rsidP="008F387A">
      <w:pPr>
        <w:ind w:firstLine="425"/>
        <w:jc w:val="center"/>
        <w:rPr>
          <w:rFonts w:cs="Arial"/>
          <w:szCs w:val="28"/>
        </w:rPr>
      </w:pPr>
    </w:p>
    <w:p w:rsidR="00DD4B9F" w:rsidRPr="008F387A" w:rsidRDefault="00DD4B9F" w:rsidP="008F387A">
      <w:pPr>
        <w:ind w:firstLine="425"/>
        <w:rPr>
          <w:rFonts w:cs="Arial"/>
          <w:szCs w:val="28"/>
        </w:rPr>
      </w:pPr>
      <w:r w:rsidRPr="008F387A">
        <w:rPr>
          <w:rFonts w:cs="Arial"/>
          <w:szCs w:val="28"/>
        </w:rPr>
        <w:br w:type="page"/>
      </w:r>
    </w:p>
    <w:p w:rsidR="00DD4B9F" w:rsidRPr="008F387A" w:rsidRDefault="0028575F" w:rsidP="0028575F">
      <w:pPr>
        <w:pStyle w:val="1"/>
      </w:pPr>
      <w:bookmarkStart w:id="13" w:name="_Toc464653039"/>
      <w:r>
        <w:lastRenderedPageBreak/>
        <w:t>Библиографический список</w:t>
      </w:r>
      <w:bookmarkEnd w:id="13"/>
    </w:p>
    <w:p w:rsidR="00DD4B9F" w:rsidRPr="008F387A" w:rsidRDefault="00DD4B9F" w:rsidP="0028575F">
      <w:pPr>
        <w:jc w:val="center"/>
        <w:rPr>
          <w:rFonts w:cs="Arial"/>
          <w:szCs w:val="28"/>
        </w:rPr>
      </w:pPr>
    </w:p>
    <w:p w:rsidR="00DD4B9F" w:rsidRDefault="00DD4B9F" w:rsidP="0028575F">
      <w:pPr>
        <w:pStyle w:val="5"/>
        <w:widowControl/>
        <w:ind w:firstLine="0"/>
        <w:jc w:val="center"/>
        <w:rPr>
          <w:b/>
        </w:rPr>
      </w:pPr>
      <w:r w:rsidRPr="008F387A">
        <w:rPr>
          <w:b/>
        </w:rPr>
        <w:t>Нормативно-законодательные документы</w:t>
      </w:r>
    </w:p>
    <w:p w:rsidR="0028575F" w:rsidRPr="008F387A" w:rsidRDefault="0028575F" w:rsidP="008F387A">
      <w:pPr>
        <w:pStyle w:val="5"/>
        <w:widowControl/>
        <w:jc w:val="center"/>
        <w:rPr>
          <w:b/>
        </w:rPr>
      </w:pPr>
    </w:p>
    <w:p w:rsidR="00DD4B9F" w:rsidRPr="008F387A" w:rsidRDefault="00DD4B9F" w:rsidP="008F387A">
      <w:pPr>
        <w:numPr>
          <w:ilvl w:val="0"/>
          <w:numId w:val="5"/>
        </w:numPr>
        <w:ind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Гражданский кодекс Российской Федерации. Ч</w:t>
      </w:r>
      <w:r w:rsidR="0028575F">
        <w:rPr>
          <w:rFonts w:cs="Arial"/>
          <w:szCs w:val="28"/>
        </w:rPr>
        <w:t>.</w:t>
      </w:r>
      <w:r w:rsidRPr="008F387A">
        <w:rPr>
          <w:rFonts w:cs="Arial"/>
          <w:szCs w:val="28"/>
        </w:rPr>
        <w:t xml:space="preserve"> 1 : федер. закон : [принят 30</w:t>
      </w:r>
      <w:r w:rsidR="0028575F">
        <w:rPr>
          <w:rFonts w:cs="Arial"/>
          <w:szCs w:val="28"/>
        </w:rPr>
        <w:t xml:space="preserve"> нояб</w:t>
      </w:r>
      <w:r w:rsidRPr="008F387A">
        <w:rPr>
          <w:rFonts w:cs="Arial"/>
          <w:szCs w:val="28"/>
        </w:rPr>
        <w:t>.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1994</w:t>
      </w:r>
      <w:r w:rsidR="0028575F">
        <w:rPr>
          <w:rFonts w:cs="Arial"/>
          <w:szCs w:val="28"/>
        </w:rPr>
        <w:t xml:space="preserve"> г.</w:t>
      </w:r>
      <w:r w:rsidRPr="008F387A">
        <w:rPr>
          <w:rFonts w:cs="Arial"/>
          <w:szCs w:val="28"/>
        </w:rPr>
        <w:t xml:space="preserve"> № 51-ФЗ (в ред. от 11</w:t>
      </w:r>
      <w:r w:rsidR="0028575F">
        <w:rPr>
          <w:rFonts w:cs="Arial"/>
          <w:szCs w:val="28"/>
        </w:rPr>
        <w:t xml:space="preserve"> февр</w:t>
      </w:r>
      <w:r w:rsidRPr="008F387A">
        <w:rPr>
          <w:rFonts w:cs="Arial"/>
          <w:szCs w:val="28"/>
        </w:rPr>
        <w:t>.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2013</w:t>
      </w:r>
      <w:r w:rsidR="0028575F">
        <w:rPr>
          <w:rFonts w:cs="Arial"/>
          <w:szCs w:val="28"/>
        </w:rPr>
        <w:t xml:space="preserve"> г.</w:t>
      </w:r>
      <w:r w:rsidRPr="008F387A">
        <w:rPr>
          <w:rFonts w:cs="Arial"/>
          <w:szCs w:val="28"/>
        </w:rPr>
        <w:t>)] // СЗ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РФ. –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 xml:space="preserve">1994. – № 32. – </w:t>
      </w:r>
      <w:r w:rsidRPr="0028575F">
        <w:rPr>
          <w:rFonts w:cs="Arial"/>
          <w:caps/>
          <w:szCs w:val="28"/>
        </w:rPr>
        <w:t>с</w:t>
      </w:r>
      <w:r w:rsidRPr="008F387A">
        <w:rPr>
          <w:rFonts w:cs="Arial"/>
          <w:szCs w:val="28"/>
        </w:rPr>
        <w:t>т. 3301.</w:t>
      </w:r>
      <w:r w:rsidR="0028575F">
        <w:rPr>
          <w:rFonts w:cs="Arial"/>
          <w:szCs w:val="28"/>
        </w:rPr>
        <w:t xml:space="preserve"> –</w:t>
      </w:r>
      <w:r w:rsidR="0028575F" w:rsidRPr="0028575F">
        <w:rPr>
          <w:rFonts w:cs="Arial"/>
          <w:szCs w:val="28"/>
        </w:rPr>
        <w:t xml:space="preserve"> </w:t>
      </w:r>
      <w:r w:rsidR="0028575F" w:rsidRPr="008F387A">
        <w:rPr>
          <w:rFonts w:cs="Arial"/>
          <w:szCs w:val="28"/>
        </w:rPr>
        <w:t>5</w:t>
      </w:r>
      <w:r w:rsidR="0028575F">
        <w:rPr>
          <w:rFonts w:cs="Arial"/>
          <w:szCs w:val="28"/>
        </w:rPr>
        <w:t xml:space="preserve"> декабря</w:t>
      </w:r>
      <w:r w:rsidR="0028575F" w:rsidRPr="008F387A">
        <w:rPr>
          <w:rFonts w:cs="Arial"/>
          <w:szCs w:val="28"/>
        </w:rPr>
        <w:t>.</w:t>
      </w:r>
    </w:p>
    <w:p w:rsidR="00DD4B9F" w:rsidRPr="008F387A" w:rsidRDefault="00DD4B9F" w:rsidP="008F387A">
      <w:pPr>
        <w:numPr>
          <w:ilvl w:val="0"/>
          <w:numId w:val="5"/>
        </w:numPr>
        <w:ind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Налоговый кодекс Российской Федерации. Ч</w:t>
      </w:r>
      <w:r w:rsidR="0028575F">
        <w:rPr>
          <w:rFonts w:cs="Arial"/>
          <w:szCs w:val="28"/>
        </w:rPr>
        <w:t xml:space="preserve">. 1 : федер. закон : </w:t>
      </w:r>
      <w:r w:rsidRPr="008F387A">
        <w:rPr>
          <w:rFonts w:cs="Arial"/>
          <w:szCs w:val="28"/>
        </w:rPr>
        <w:t>[принят 31</w:t>
      </w:r>
      <w:r w:rsidR="0028575F">
        <w:rPr>
          <w:rFonts w:cs="Arial"/>
          <w:szCs w:val="28"/>
        </w:rPr>
        <w:t xml:space="preserve"> июля </w:t>
      </w:r>
      <w:r w:rsidRPr="008F387A">
        <w:rPr>
          <w:rFonts w:cs="Arial"/>
          <w:szCs w:val="28"/>
        </w:rPr>
        <w:t>1998</w:t>
      </w:r>
      <w:r w:rsidR="0028575F">
        <w:rPr>
          <w:rFonts w:cs="Arial"/>
          <w:szCs w:val="28"/>
        </w:rPr>
        <w:t xml:space="preserve"> г. № 146-ФЗ (в ред. от </w:t>
      </w:r>
      <w:r w:rsidRPr="008F387A">
        <w:rPr>
          <w:rFonts w:cs="Arial"/>
          <w:szCs w:val="28"/>
        </w:rPr>
        <w:t>4</w:t>
      </w:r>
      <w:r w:rsidR="0028575F">
        <w:rPr>
          <w:rFonts w:cs="Arial"/>
          <w:szCs w:val="28"/>
        </w:rPr>
        <w:t xml:space="preserve"> марта </w:t>
      </w:r>
      <w:r w:rsidRPr="008F387A">
        <w:rPr>
          <w:rFonts w:cs="Arial"/>
          <w:szCs w:val="28"/>
        </w:rPr>
        <w:t>2013</w:t>
      </w:r>
      <w:r w:rsidR="0028575F">
        <w:rPr>
          <w:rFonts w:cs="Arial"/>
          <w:szCs w:val="28"/>
        </w:rPr>
        <w:t xml:space="preserve"> г.</w:t>
      </w:r>
      <w:r w:rsidRPr="008F387A">
        <w:rPr>
          <w:rFonts w:cs="Arial"/>
          <w:szCs w:val="28"/>
        </w:rPr>
        <w:t>)] // СЗ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 xml:space="preserve">РФ. – </w:t>
      </w:r>
      <w:r w:rsidR="0028575F" w:rsidRPr="008F387A">
        <w:rPr>
          <w:rFonts w:cs="Arial"/>
          <w:szCs w:val="28"/>
        </w:rPr>
        <w:t>1998.</w:t>
      </w:r>
      <w:r w:rsidR="0028575F">
        <w:rPr>
          <w:rFonts w:cs="Arial"/>
          <w:szCs w:val="28"/>
        </w:rPr>
        <w:t xml:space="preserve"> –</w:t>
      </w:r>
      <w:r w:rsidRPr="008F387A">
        <w:rPr>
          <w:rFonts w:cs="Arial"/>
          <w:szCs w:val="28"/>
        </w:rPr>
        <w:t xml:space="preserve"> № 31</w:t>
      </w:r>
      <w:r w:rsidR="0028575F">
        <w:rPr>
          <w:rFonts w:cs="Arial"/>
          <w:szCs w:val="28"/>
        </w:rPr>
        <w:t>.</w:t>
      </w:r>
      <w:r w:rsidRPr="008F387A">
        <w:rPr>
          <w:rFonts w:cs="Arial"/>
          <w:szCs w:val="28"/>
        </w:rPr>
        <w:t xml:space="preserve"> – </w:t>
      </w:r>
      <w:r w:rsidRPr="0028575F">
        <w:rPr>
          <w:rFonts w:cs="Arial"/>
          <w:caps/>
          <w:szCs w:val="28"/>
        </w:rPr>
        <w:t>с</w:t>
      </w:r>
      <w:r w:rsidRPr="008F387A">
        <w:rPr>
          <w:rFonts w:cs="Arial"/>
          <w:szCs w:val="28"/>
        </w:rPr>
        <w:t xml:space="preserve">т. 3824. </w:t>
      </w:r>
      <w:r w:rsidR="0028575F">
        <w:rPr>
          <w:rFonts w:cs="Arial"/>
          <w:szCs w:val="28"/>
        </w:rPr>
        <w:t xml:space="preserve">– </w:t>
      </w:r>
      <w:r w:rsidR="0028575F" w:rsidRPr="008F387A">
        <w:rPr>
          <w:rFonts w:cs="Arial"/>
          <w:szCs w:val="28"/>
        </w:rPr>
        <w:t>3</w:t>
      </w:r>
      <w:r w:rsidR="0028575F">
        <w:rPr>
          <w:rFonts w:cs="Arial"/>
          <w:szCs w:val="28"/>
        </w:rPr>
        <w:t xml:space="preserve"> августа</w:t>
      </w:r>
      <w:r w:rsidR="0028575F" w:rsidRPr="008F387A">
        <w:rPr>
          <w:rFonts w:cs="Arial"/>
          <w:szCs w:val="28"/>
        </w:rPr>
        <w:t>.</w:t>
      </w:r>
    </w:p>
    <w:p w:rsidR="00DD4B9F" w:rsidRPr="008F387A" w:rsidRDefault="00DD4B9F" w:rsidP="008F387A">
      <w:pPr>
        <w:numPr>
          <w:ilvl w:val="0"/>
          <w:numId w:val="5"/>
        </w:numPr>
        <w:ind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>Налоговый</w:t>
      </w:r>
      <w:r w:rsidR="0028575F">
        <w:rPr>
          <w:rFonts w:cs="Arial"/>
          <w:szCs w:val="28"/>
        </w:rPr>
        <w:t xml:space="preserve"> кодекс Российской Федерации. Ч. 2 : федер. закон : [принят 5 августа </w:t>
      </w:r>
      <w:r w:rsidRPr="008F387A">
        <w:rPr>
          <w:rFonts w:cs="Arial"/>
          <w:szCs w:val="28"/>
        </w:rPr>
        <w:t>2000</w:t>
      </w:r>
      <w:r w:rsidR="0028575F">
        <w:rPr>
          <w:rFonts w:cs="Arial"/>
          <w:szCs w:val="28"/>
        </w:rPr>
        <w:t xml:space="preserve"> г.</w:t>
      </w:r>
      <w:r w:rsidRPr="008F387A">
        <w:rPr>
          <w:rFonts w:cs="Arial"/>
          <w:szCs w:val="28"/>
        </w:rPr>
        <w:t xml:space="preserve"> № 117-ФЗ (в ред. от 30</w:t>
      </w:r>
      <w:r w:rsidR="0028575F">
        <w:rPr>
          <w:rFonts w:cs="Arial"/>
          <w:szCs w:val="28"/>
        </w:rPr>
        <w:t xml:space="preserve"> дек</w:t>
      </w:r>
      <w:r w:rsidRPr="008F387A">
        <w:rPr>
          <w:rFonts w:cs="Arial"/>
          <w:szCs w:val="28"/>
        </w:rPr>
        <w:t>.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2012</w:t>
      </w:r>
      <w:r w:rsidR="0028575F">
        <w:rPr>
          <w:rFonts w:cs="Arial"/>
          <w:szCs w:val="28"/>
        </w:rPr>
        <w:t xml:space="preserve"> г.</w:t>
      </w:r>
      <w:r w:rsidRPr="008F387A">
        <w:rPr>
          <w:rFonts w:cs="Arial"/>
          <w:szCs w:val="28"/>
        </w:rPr>
        <w:t>)] // СЗ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 xml:space="preserve">РФ. – </w:t>
      </w:r>
      <w:r w:rsidR="0028575F" w:rsidRPr="008F387A">
        <w:rPr>
          <w:rFonts w:cs="Arial"/>
          <w:szCs w:val="28"/>
        </w:rPr>
        <w:t>2000.</w:t>
      </w:r>
      <w:r w:rsidR="0028575F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– № 32</w:t>
      </w:r>
      <w:r w:rsidR="0028575F">
        <w:rPr>
          <w:rFonts w:cs="Arial"/>
          <w:szCs w:val="28"/>
        </w:rPr>
        <w:t>.</w:t>
      </w:r>
      <w:r w:rsidRPr="008F387A">
        <w:rPr>
          <w:rFonts w:cs="Arial"/>
          <w:szCs w:val="28"/>
        </w:rPr>
        <w:t xml:space="preserve"> – </w:t>
      </w:r>
      <w:r w:rsidRPr="0028575F">
        <w:rPr>
          <w:rFonts w:cs="Arial"/>
          <w:caps/>
          <w:szCs w:val="28"/>
        </w:rPr>
        <w:t>с</w:t>
      </w:r>
      <w:r w:rsidRPr="008F387A">
        <w:rPr>
          <w:rFonts w:cs="Arial"/>
          <w:szCs w:val="28"/>
        </w:rPr>
        <w:t xml:space="preserve">т. 3340. </w:t>
      </w:r>
      <w:r w:rsidR="0028575F">
        <w:rPr>
          <w:rFonts w:cs="Arial"/>
          <w:szCs w:val="28"/>
        </w:rPr>
        <w:t xml:space="preserve">– </w:t>
      </w:r>
      <w:r w:rsidR="0028575F" w:rsidRPr="008F387A">
        <w:rPr>
          <w:rFonts w:cs="Arial"/>
          <w:szCs w:val="28"/>
        </w:rPr>
        <w:t>7</w:t>
      </w:r>
      <w:r w:rsidR="0028575F">
        <w:rPr>
          <w:rFonts w:cs="Arial"/>
          <w:szCs w:val="28"/>
        </w:rPr>
        <w:t xml:space="preserve"> августа</w:t>
      </w:r>
      <w:r w:rsidR="0028575F" w:rsidRPr="008F387A">
        <w:rPr>
          <w:rFonts w:cs="Arial"/>
          <w:szCs w:val="28"/>
        </w:rPr>
        <w:t>.</w:t>
      </w:r>
    </w:p>
    <w:p w:rsidR="00DD4B9F" w:rsidRPr="008F387A" w:rsidRDefault="00DD4B9F" w:rsidP="008F387A">
      <w:pPr>
        <w:numPr>
          <w:ilvl w:val="0"/>
          <w:numId w:val="5"/>
        </w:numPr>
        <w:ind w:firstLine="425"/>
        <w:jc w:val="both"/>
        <w:rPr>
          <w:rFonts w:cs="Arial"/>
          <w:szCs w:val="28"/>
        </w:rPr>
      </w:pPr>
      <w:r w:rsidRPr="008F387A">
        <w:rPr>
          <w:rFonts w:cs="Arial"/>
          <w:szCs w:val="28"/>
        </w:rPr>
        <w:t xml:space="preserve">О бухгалтерском </w:t>
      </w:r>
      <w:r w:rsidR="00E156CD">
        <w:rPr>
          <w:rFonts w:cs="Arial"/>
          <w:szCs w:val="28"/>
        </w:rPr>
        <w:t xml:space="preserve">учете : федер. закон : [принят </w:t>
      </w:r>
      <w:r w:rsidRPr="008F387A">
        <w:rPr>
          <w:rFonts w:cs="Arial"/>
          <w:szCs w:val="28"/>
        </w:rPr>
        <w:t>6</w:t>
      </w:r>
      <w:r w:rsidR="00E156CD">
        <w:rPr>
          <w:rFonts w:cs="Arial"/>
          <w:szCs w:val="28"/>
        </w:rPr>
        <w:t xml:space="preserve"> дек</w:t>
      </w:r>
      <w:r w:rsidRPr="008F387A">
        <w:rPr>
          <w:rFonts w:cs="Arial"/>
          <w:szCs w:val="28"/>
        </w:rPr>
        <w:t>.</w:t>
      </w:r>
      <w:r w:rsidR="00E156CD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2011</w:t>
      </w:r>
      <w:r w:rsidR="00E156CD">
        <w:rPr>
          <w:rFonts w:cs="Arial"/>
          <w:szCs w:val="28"/>
        </w:rPr>
        <w:t xml:space="preserve"> г.</w:t>
      </w:r>
      <w:r w:rsidRPr="008F387A">
        <w:rPr>
          <w:rFonts w:cs="Arial"/>
          <w:szCs w:val="28"/>
        </w:rPr>
        <w:t xml:space="preserve"> </w:t>
      </w:r>
      <w:r w:rsidR="00E156CD">
        <w:rPr>
          <w:rFonts w:cs="Arial"/>
          <w:szCs w:val="28"/>
        </w:rPr>
        <w:br/>
      </w:r>
      <w:r w:rsidRPr="008F387A">
        <w:rPr>
          <w:rFonts w:cs="Arial"/>
          <w:szCs w:val="28"/>
        </w:rPr>
        <w:t>№ 402-ФЗ] // СЗ</w:t>
      </w:r>
      <w:r w:rsidR="00E156CD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РФ. –</w:t>
      </w:r>
      <w:r w:rsidR="00E156CD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2011. – № 50</w:t>
      </w:r>
      <w:r w:rsidR="00E156CD">
        <w:rPr>
          <w:rFonts w:cs="Arial"/>
          <w:szCs w:val="28"/>
        </w:rPr>
        <w:t>.</w:t>
      </w:r>
      <w:r w:rsidRPr="008F387A">
        <w:rPr>
          <w:rFonts w:cs="Arial"/>
          <w:szCs w:val="28"/>
        </w:rPr>
        <w:t xml:space="preserve"> – </w:t>
      </w:r>
      <w:r w:rsidRPr="00E156CD">
        <w:rPr>
          <w:rFonts w:cs="Arial"/>
          <w:caps/>
          <w:szCs w:val="28"/>
        </w:rPr>
        <w:t>с</w:t>
      </w:r>
      <w:r w:rsidRPr="008F387A">
        <w:rPr>
          <w:rFonts w:cs="Arial"/>
          <w:szCs w:val="28"/>
        </w:rPr>
        <w:t>т. 7344.</w:t>
      </w:r>
      <w:r w:rsidR="00E156CD" w:rsidRPr="00E156CD">
        <w:rPr>
          <w:rFonts w:cs="Arial"/>
          <w:szCs w:val="28"/>
        </w:rPr>
        <w:t xml:space="preserve"> </w:t>
      </w:r>
      <w:r w:rsidR="00E156CD">
        <w:rPr>
          <w:rFonts w:cs="Arial"/>
          <w:szCs w:val="28"/>
        </w:rPr>
        <w:t xml:space="preserve">– </w:t>
      </w:r>
      <w:r w:rsidR="00E156CD" w:rsidRPr="008F387A">
        <w:rPr>
          <w:rFonts w:cs="Arial"/>
          <w:szCs w:val="28"/>
        </w:rPr>
        <w:t>12</w:t>
      </w:r>
      <w:r w:rsidR="00E156CD">
        <w:rPr>
          <w:rFonts w:cs="Arial"/>
          <w:szCs w:val="28"/>
        </w:rPr>
        <w:t xml:space="preserve"> декабря</w:t>
      </w:r>
      <w:r w:rsidR="00E156CD" w:rsidRPr="008F387A">
        <w:rPr>
          <w:rFonts w:cs="Arial"/>
          <w:szCs w:val="28"/>
        </w:rPr>
        <w:t>.</w:t>
      </w:r>
    </w:p>
    <w:p w:rsidR="00DD4B9F" w:rsidRPr="008F387A" w:rsidRDefault="00DD4B9F" w:rsidP="001B2342">
      <w:pPr>
        <w:pStyle w:val="a9"/>
        <w:numPr>
          <w:ilvl w:val="0"/>
          <w:numId w:val="5"/>
        </w:numPr>
        <w:tabs>
          <w:tab w:val="left" w:pos="709"/>
        </w:tabs>
        <w:spacing w:after="0"/>
        <w:ind w:firstLine="425"/>
        <w:jc w:val="both"/>
        <w:rPr>
          <w:rFonts w:cs="Arial"/>
          <w:color w:val="000000"/>
          <w:szCs w:val="28"/>
          <w:lang w:eastAsia="ja-JP"/>
        </w:rPr>
      </w:pPr>
      <w:r w:rsidRPr="008F387A">
        <w:rPr>
          <w:rFonts w:cs="Arial"/>
          <w:szCs w:val="28"/>
        </w:rPr>
        <w:t>План счетов бухгалтерского учета финансово-хозяйственной де</w:t>
      </w:r>
      <w:r w:rsidRPr="008F387A">
        <w:rPr>
          <w:rFonts w:cs="Arial"/>
          <w:szCs w:val="28"/>
        </w:rPr>
        <w:t>я</w:t>
      </w:r>
      <w:r w:rsidRPr="008F387A">
        <w:rPr>
          <w:rFonts w:cs="Arial"/>
          <w:szCs w:val="28"/>
        </w:rPr>
        <w:t xml:space="preserve">тельности организаций и Инструкция по его применению : </w:t>
      </w:r>
      <w:r w:rsidR="001B2342">
        <w:rPr>
          <w:rFonts w:cs="Arial"/>
          <w:szCs w:val="28"/>
        </w:rPr>
        <w:t>[</w:t>
      </w:r>
      <w:r w:rsidRPr="008F387A">
        <w:rPr>
          <w:rFonts w:cs="Arial"/>
          <w:szCs w:val="28"/>
        </w:rPr>
        <w:t>утв. приказом Министерства финансов РФ от 31</w:t>
      </w:r>
      <w:r w:rsidR="001B2342">
        <w:rPr>
          <w:rFonts w:cs="Arial"/>
          <w:szCs w:val="28"/>
        </w:rPr>
        <w:t xml:space="preserve"> окт</w:t>
      </w:r>
      <w:r w:rsidRPr="008F387A">
        <w:rPr>
          <w:rFonts w:cs="Arial"/>
          <w:szCs w:val="28"/>
        </w:rPr>
        <w:t>.</w:t>
      </w:r>
      <w:r w:rsidR="001B2342">
        <w:rPr>
          <w:rFonts w:cs="Arial"/>
          <w:szCs w:val="28"/>
        </w:rPr>
        <w:t xml:space="preserve"> </w:t>
      </w:r>
      <w:r w:rsidRPr="008F387A">
        <w:rPr>
          <w:rFonts w:cs="Arial"/>
          <w:szCs w:val="28"/>
        </w:rPr>
        <w:t>2000 г. № 94н (с изм. и доп.)</w:t>
      </w:r>
      <w:r w:rsidR="001B2342">
        <w:rPr>
          <w:rFonts w:cs="Arial"/>
          <w:szCs w:val="28"/>
        </w:rPr>
        <w:t>]</w:t>
      </w:r>
      <w:r w:rsidRPr="008F387A">
        <w:rPr>
          <w:rFonts w:cs="Arial"/>
          <w:szCs w:val="28"/>
        </w:rPr>
        <w:t xml:space="preserve"> // Экономика и жизнь. – 2000. – № 46.</w:t>
      </w:r>
    </w:p>
    <w:p w:rsidR="00DD4B9F" w:rsidRPr="008F387A" w:rsidRDefault="00DD4B9F" w:rsidP="008F387A">
      <w:pPr>
        <w:ind w:firstLine="425"/>
        <w:jc w:val="center"/>
        <w:rPr>
          <w:rFonts w:cs="Arial"/>
          <w:b/>
          <w:szCs w:val="28"/>
        </w:rPr>
      </w:pPr>
    </w:p>
    <w:p w:rsidR="00DD4B9F" w:rsidRPr="008F387A" w:rsidRDefault="00DD4B9F" w:rsidP="001B2342">
      <w:pPr>
        <w:jc w:val="center"/>
        <w:rPr>
          <w:rFonts w:cs="Arial"/>
          <w:b/>
          <w:szCs w:val="28"/>
        </w:rPr>
      </w:pPr>
      <w:r w:rsidRPr="008F387A">
        <w:rPr>
          <w:rFonts w:cs="Arial"/>
          <w:b/>
          <w:szCs w:val="28"/>
        </w:rPr>
        <w:t>Учебные пособия по бухгалтерскому учету</w:t>
      </w:r>
    </w:p>
    <w:p w:rsidR="00DD4B9F" w:rsidRPr="008F387A" w:rsidRDefault="00DD4B9F" w:rsidP="008F387A">
      <w:pPr>
        <w:ind w:firstLine="425"/>
        <w:jc w:val="center"/>
        <w:rPr>
          <w:rFonts w:cs="Arial"/>
          <w:b/>
          <w:szCs w:val="28"/>
        </w:rPr>
      </w:pPr>
    </w:p>
    <w:p w:rsidR="00C62751" w:rsidRPr="008F387A" w:rsidRDefault="00C62751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Агеева, О. А. Бухгалтерский учет и анализ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: учеб. для академич</w:t>
      </w:r>
      <w:r w:rsidRPr="008F387A">
        <w:rPr>
          <w:rFonts w:cs="Arial"/>
          <w:color w:val="000000"/>
          <w:szCs w:val="28"/>
        </w:rPr>
        <w:t>е</w:t>
      </w:r>
      <w:r w:rsidRPr="008F387A">
        <w:rPr>
          <w:rFonts w:cs="Arial"/>
          <w:color w:val="000000"/>
          <w:szCs w:val="28"/>
        </w:rPr>
        <w:t>ского бакалавриата / О. А. Агеева, Л. С. Шахматова ; Гос. ун-т управл</w:t>
      </w:r>
      <w:r w:rsidRPr="008F387A">
        <w:rPr>
          <w:rFonts w:cs="Arial"/>
          <w:color w:val="000000"/>
          <w:szCs w:val="28"/>
        </w:rPr>
        <w:t>е</w:t>
      </w:r>
      <w:r w:rsidRPr="008F387A">
        <w:rPr>
          <w:rFonts w:cs="Arial"/>
          <w:color w:val="000000"/>
          <w:szCs w:val="28"/>
        </w:rPr>
        <w:t xml:space="preserve">ния.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М</w:t>
      </w:r>
      <w:r w:rsidR="001B2342">
        <w:rPr>
          <w:rFonts w:cs="Arial"/>
          <w:color w:val="000000"/>
          <w:szCs w:val="28"/>
        </w:rPr>
        <w:t>.</w:t>
      </w:r>
      <w:r w:rsidRPr="008F387A">
        <w:rPr>
          <w:rFonts w:cs="Arial"/>
          <w:color w:val="000000"/>
          <w:szCs w:val="28"/>
        </w:rPr>
        <w:t xml:space="preserve"> : Юрайт, 2015.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509 с. </w:t>
      </w:r>
    </w:p>
    <w:p w:rsidR="00C62751" w:rsidRPr="008F387A" w:rsidRDefault="00C62751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 xml:space="preserve">Антони, Р. Н. Основы бухгалтерского учета / </w:t>
      </w:r>
      <w:r w:rsidR="001B2342" w:rsidRPr="008F387A">
        <w:rPr>
          <w:rFonts w:cs="Arial"/>
          <w:color w:val="000000"/>
          <w:szCs w:val="28"/>
        </w:rPr>
        <w:t>Р.</w:t>
      </w:r>
      <w:r w:rsidR="001B2342">
        <w:rPr>
          <w:rFonts w:cs="Arial"/>
          <w:color w:val="000000"/>
          <w:szCs w:val="28"/>
        </w:rPr>
        <w:t xml:space="preserve"> </w:t>
      </w:r>
      <w:r w:rsidR="001B2342" w:rsidRPr="008F387A">
        <w:rPr>
          <w:rFonts w:cs="Arial"/>
          <w:color w:val="000000"/>
          <w:szCs w:val="28"/>
        </w:rPr>
        <w:t xml:space="preserve">Н. </w:t>
      </w:r>
      <w:r w:rsidRPr="008F387A">
        <w:rPr>
          <w:rFonts w:cs="Arial"/>
          <w:color w:val="000000"/>
          <w:szCs w:val="28"/>
        </w:rPr>
        <w:t>Антони</w:t>
      </w:r>
      <w:r w:rsidR="001B2342">
        <w:rPr>
          <w:rFonts w:cs="Arial"/>
          <w:color w:val="000000"/>
          <w:szCs w:val="28"/>
        </w:rPr>
        <w:t>.</w:t>
      </w:r>
      <w:r w:rsidRPr="008F387A">
        <w:rPr>
          <w:rFonts w:cs="Arial"/>
          <w:color w:val="000000"/>
          <w:szCs w:val="28"/>
        </w:rPr>
        <w:t xml:space="preserve">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</w:t>
      </w:r>
      <w:r w:rsidR="001B2342">
        <w:rPr>
          <w:rFonts w:cs="Arial"/>
          <w:color w:val="000000"/>
          <w:szCs w:val="28"/>
        </w:rPr>
        <w:t>М.</w:t>
      </w:r>
      <w:r w:rsidRPr="008F387A">
        <w:rPr>
          <w:rFonts w:cs="Arial"/>
          <w:color w:val="000000"/>
          <w:szCs w:val="28"/>
        </w:rPr>
        <w:t xml:space="preserve"> : Триада НТТ.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318 с.</w:t>
      </w:r>
    </w:p>
    <w:p w:rsidR="00C62751" w:rsidRPr="008F387A" w:rsidRDefault="00C62751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Астахов, В.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П. Бухгалтерский учет от А до Я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: </w:t>
      </w:r>
      <w:r w:rsidR="001B2342">
        <w:rPr>
          <w:rFonts w:cs="Arial"/>
          <w:color w:val="000000"/>
          <w:szCs w:val="28"/>
        </w:rPr>
        <w:t>у</w:t>
      </w:r>
      <w:r w:rsidRPr="008F387A">
        <w:rPr>
          <w:rFonts w:cs="Arial"/>
          <w:color w:val="000000"/>
          <w:szCs w:val="28"/>
        </w:rPr>
        <w:t xml:space="preserve">чебное пособие / </w:t>
      </w:r>
      <w:r w:rsidR="001B2342">
        <w:rPr>
          <w:rFonts w:cs="Arial"/>
          <w:color w:val="000000"/>
          <w:szCs w:val="28"/>
        </w:rPr>
        <w:br/>
      </w:r>
      <w:r w:rsidRPr="008F387A">
        <w:rPr>
          <w:rFonts w:cs="Arial"/>
          <w:color w:val="000000"/>
          <w:szCs w:val="28"/>
        </w:rPr>
        <w:t>В.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П. Астахов.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Р</w:t>
      </w:r>
      <w:r w:rsidR="001B2342">
        <w:rPr>
          <w:rFonts w:cs="Arial"/>
          <w:color w:val="000000"/>
          <w:szCs w:val="28"/>
        </w:rPr>
        <w:t xml:space="preserve">остов </w:t>
      </w:r>
      <w:r w:rsidRPr="008F387A">
        <w:rPr>
          <w:rFonts w:cs="Arial"/>
          <w:color w:val="000000"/>
          <w:szCs w:val="28"/>
        </w:rPr>
        <w:t>н/Д</w:t>
      </w:r>
      <w:r w:rsidR="001B2342">
        <w:rPr>
          <w:rFonts w:cs="Arial"/>
          <w:color w:val="000000"/>
          <w:szCs w:val="28"/>
        </w:rPr>
        <w:t xml:space="preserve"> : Феникс, 2013. –</w:t>
      </w:r>
      <w:r w:rsidRPr="008F387A">
        <w:rPr>
          <w:rFonts w:cs="Arial"/>
          <w:color w:val="000000"/>
          <w:szCs w:val="28"/>
        </w:rPr>
        <w:t xml:space="preserve"> 479 c</w:t>
      </w:r>
      <w:r w:rsidR="0058590D" w:rsidRPr="008F387A">
        <w:rPr>
          <w:rFonts w:cs="Arial"/>
          <w:color w:val="000000"/>
          <w:szCs w:val="28"/>
        </w:rPr>
        <w:t>.</w:t>
      </w:r>
    </w:p>
    <w:p w:rsidR="0058590D" w:rsidRPr="008F387A" w:rsidRDefault="0058590D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Климова, М.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А. Бухгалтерский учет : </w:t>
      </w:r>
      <w:r w:rsidR="001B2342">
        <w:rPr>
          <w:rFonts w:cs="Arial"/>
          <w:color w:val="000000"/>
          <w:szCs w:val="28"/>
        </w:rPr>
        <w:t>у</w:t>
      </w:r>
      <w:r w:rsidRPr="008F387A">
        <w:rPr>
          <w:rFonts w:cs="Arial"/>
          <w:color w:val="000000"/>
          <w:szCs w:val="28"/>
        </w:rPr>
        <w:t>чебное пособие / М.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А. Кл</w:t>
      </w:r>
      <w:r w:rsidRPr="008F387A">
        <w:rPr>
          <w:rFonts w:cs="Arial"/>
          <w:color w:val="000000"/>
          <w:szCs w:val="28"/>
        </w:rPr>
        <w:t>и</w:t>
      </w:r>
      <w:r w:rsidRPr="008F387A">
        <w:rPr>
          <w:rFonts w:cs="Arial"/>
          <w:color w:val="000000"/>
          <w:szCs w:val="28"/>
        </w:rPr>
        <w:t xml:space="preserve">мова.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М.</w:t>
      </w:r>
      <w:r w:rsidR="001B2342">
        <w:rPr>
          <w:rFonts w:cs="Arial"/>
          <w:color w:val="000000"/>
          <w:szCs w:val="28"/>
        </w:rPr>
        <w:t xml:space="preserve"> : ИЦ РИОР, 2011. –</w:t>
      </w:r>
      <w:r w:rsidRPr="008F387A">
        <w:rPr>
          <w:rFonts w:cs="Arial"/>
          <w:color w:val="000000"/>
          <w:szCs w:val="28"/>
        </w:rPr>
        <w:t xml:space="preserve"> 193 c.</w:t>
      </w:r>
    </w:p>
    <w:p w:rsidR="0058590D" w:rsidRPr="008F387A" w:rsidRDefault="0058590D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Неселовская, Т.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М. Бухгалтерский учет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: </w:t>
      </w:r>
      <w:r w:rsidR="001B2342">
        <w:rPr>
          <w:rFonts w:cs="Arial"/>
          <w:color w:val="000000"/>
          <w:szCs w:val="28"/>
        </w:rPr>
        <w:t>у</w:t>
      </w:r>
      <w:r w:rsidRPr="008F387A">
        <w:rPr>
          <w:rFonts w:cs="Arial"/>
          <w:color w:val="000000"/>
          <w:szCs w:val="28"/>
        </w:rPr>
        <w:t>чебник / Т.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М. Несело</w:t>
      </w:r>
      <w:r w:rsidRPr="008F387A">
        <w:rPr>
          <w:rFonts w:cs="Arial"/>
          <w:color w:val="000000"/>
          <w:szCs w:val="28"/>
        </w:rPr>
        <w:t>в</w:t>
      </w:r>
      <w:r w:rsidRPr="008F387A">
        <w:rPr>
          <w:rFonts w:cs="Arial"/>
          <w:color w:val="000000"/>
          <w:szCs w:val="28"/>
        </w:rPr>
        <w:t xml:space="preserve">ская.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М.</w:t>
      </w:r>
      <w:r w:rsidR="001B2342">
        <w:rPr>
          <w:rFonts w:cs="Arial"/>
          <w:color w:val="000000"/>
          <w:szCs w:val="28"/>
        </w:rPr>
        <w:t xml:space="preserve"> : ИНФРА-М, 2013. –</w:t>
      </w:r>
      <w:r w:rsidRPr="008F387A">
        <w:rPr>
          <w:rFonts w:cs="Arial"/>
          <w:color w:val="000000"/>
          <w:szCs w:val="28"/>
        </w:rPr>
        <w:t xml:space="preserve"> 717 c.</w:t>
      </w:r>
    </w:p>
    <w:p w:rsidR="0058590D" w:rsidRPr="008F387A" w:rsidRDefault="00C62751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Турищева, Т. Б. Теория бухгалтерского учета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: учеб. для бакала</w:t>
      </w:r>
      <w:r w:rsidRPr="008F387A">
        <w:rPr>
          <w:rFonts w:cs="Arial"/>
          <w:color w:val="000000"/>
          <w:szCs w:val="28"/>
        </w:rPr>
        <w:t>в</w:t>
      </w:r>
      <w:r w:rsidR="001B2342">
        <w:rPr>
          <w:rFonts w:cs="Arial"/>
          <w:color w:val="000000"/>
          <w:szCs w:val="28"/>
        </w:rPr>
        <w:t>ров / Т. Б. Турищева. –</w:t>
      </w:r>
      <w:r w:rsidRPr="008F387A">
        <w:rPr>
          <w:rFonts w:cs="Arial"/>
          <w:color w:val="000000"/>
          <w:szCs w:val="28"/>
        </w:rPr>
        <w:t xml:space="preserve"> М</w:t>
      </w:r>
      <w:r w:rsidR="001B2342">
        <w:rPr>
          <w:rFonts w:cs="Arial"/>
          <w:color w:val="000000"/>
          <w:szCs w:val="28"/>
        </w:rPr>
        <w:t>.</w:t>
      </w:r>
      <w:r w:rsidRPr="008F387A">
        <w:rPr>
          <w:rFonts w:cs="Arial"/>
          <w:color w:val="000000"/>
          <w:szCs w:val="28"/>
        </w:rPr>
        <w:t xml:space="preserve"> : Юрайт, 2013.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307 с.</w:t>
      </w:r>
    </w:p>
    <w:p w:rsidR="00C62751" w:rsidRPr="008F387A" w:rsidRDefault="0058590D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Сапожникова, Н.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Г. Бухгалтерский учет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: </w:t>
      </w:r>
      <w:r w:rsidR="001B2342">
        <w:rPr>
          <w:rFonts w:cs="Arial"/>
          <w:color w:val="000000"/>
          <w:szCs w:val="28"/>
        </w:rPr>
        <w:t>у</w:t>
      </w:r>
      <w:r w:rsidRPr="008F387A">
        <w:rPr>
          <w:rFonts w:cs="Arial"/>
          <w:color w:val="000000"/>
          <w:szCs w:val="28"/>
        </w:rPr>
        <w:t>чебник / Н.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Г. Сапожник</w:t>
      </w:r>
      <w:r w:rsidRPr="008F387A">
        <w:rPr>
          <w:rFonts w:cs="Arial"/>
          <w:color w:val="000000"/>
          <w:szCs w:val="28"/>
        </w:rPr>
        <w:t>о</w:t>
      </w:r>
      <w:r w:rsidRPr="008F387A">
        <w:rPr>
          <w:rFonts w:cs="Arial"/>
          <w:color w:val="000000"/>
          <w:szCs w:val="28"/>
        </w:rPr>
        <w:t xml:space="preserve">ва.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М.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: КноРус, 2013.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456 c.</w:t>
      </w:r>
    </w:p>
    <w:p w:rsidR="0058590D" w:rsidRDefault="0058590D" w:rsidP="001B2342">
      <w:pPr>
        <w:pStyle w:val="ab"/>
        <w:numPr>
          <w:ilvl w:val="0"/>
          <w:numId w:val="6"/>
        </w:numPr>
        <w:tabs>
          <w:tab w:val="left" w:pos="709"/>
        </w:tabs>
        <w:ind w:left="0" w:firstLine="425"/>
        <w:jc w:val="both"/>
        <w:rPr>
          <w:rFonts w:cs="Arial"/>
          <w:color w:val="000000"/>
          <w:szCs w:val="28"/>
        </w:rPr>
      </w:pPr>
      <w:r w:rsidRPr="008F387A">
        <w:rPr>
          <w:rFonts w:cs="Arial"/>
          <w:color w:val="000000"/>
          <w:szCs w:val="28"/>
        </w:rPr>
        <w:t>Рогуленко, Т.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>М. Бухгалтерский учет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: </w:t>
      </w:r>
      <w:r w:rsidR="001B2342">
        <w:rPr>
          <w:rFonts w:cs="Arial"/>
          <w:color w:val="000000"/>
          <w:szCs w:val="28"/>
        </w:rPr>
        <w:t>у</w:t>
      </w:r>
      <w:r w:rsidRPr="008F387A">
        <w:rPr>
          <w:rFonts w:cs="Arial"/>
          <w:color w:val="000000"/>
          <w:szCs w:val="28"/>
        </w:rPr>
        <w:t>чебник / Т.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М. Рогуленко, </w:t>
      </w:r>
      <w:r w:rsidR="001B2342">
        <w:rPr>
          <w:rFonts w:cs="Arial"/>
          <w:color w:val="000000"/>
          <w:szCs w:val="28"/>
        </w:rPr>
        <w:br/>
      </w:r>
      <w:r w:rsidRPr="008F387A">
        <w:rPr>
          <w:rFonts w:cs="Arial"/>
          <w:color w:val="000000"/>
          <w:szCs w:val="28"/>
        </w:rPr>
        <w:t>В.</w:t>
      </w:r>
      <w:r w:rsidR="001B2342">
        <w:rPr>
          <w:rFonts w:cs="Arial"/>
          <w:color w:val="000000"/>
          <w:szCs w:val="28"/>
        </w:rPr>
        <w:t xml:space="preserve"> П. </w:t>
      </w:r>
      <w:r w:rsidRPr="008F387A">
        <w:rPr>
          <w:rFonts w:cs="Arial"/>
          <w:color w:val="000000"/>
          <w:szCs w:val="28"/>
        </w:rPr>
        <w:t xml:space="preserve">Харьков.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М.</w:t>
      </w:r>
      <w:r w:rsidR="001B2342">
        <w:rPr>
          <w:rFonts w:cs="Arial"/>
          <w:color w:val="000000"/>
          <w:szCs w:val="28"/>
        </w:rPr>
        <w:t xml:space="preserve"> </w:t>
      </w:r>
      <w:r w:rsidRPr="008F387A">
        <w:rPr>
          <w:rFonts w:cs="Arial"/>
          <w:color w:val="000000"/>
          <w:szCs w:val="28"/>
        </w:rPr>
        <w:t xml:space="preserve">: ФиС, ИНФРА-М, 2010. </w:t>
      </w:r>
      <w:r w:rsidR="001B2342">
        <w:rPr>
          <w:rFonts w:cs="Arial"/>
          <w:color w:val="000000"/>
          <w:szCs w:val="28"/>
        </w:rPr>
        <w:t>–</w:t>
      </w:r>
      <w:r w:rsidRPr="008F387A">
        <w:rPr>
          <w:rFonts w:cs="Arial"/>
          <w:color w:val="000000"/>
          <w:szCs w:val="28"/>
        </w:rPr>
        <w:t xml:space="preserve"> 464 c.</w:t>
      </w:r>
    </w:p>
    <w:p w:rsidR="00993A79" w:rsidRDefault="00993A79" w:rsidP="00993A79">
      <w:pPr>
        <w:tabs>
          <w:tab w:val="left" w:pos="709"/>
        </w:tabs>
        <w:jc w:val="both"/>
        <w:rPr>
          <w:rFonts w:cs="Arial"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olor w:val="000000"/>
          <w:szCs w:val="28"/>
        </w:rPr>
      </w:pPr>
    </w:p>
    <w:p w:rsidR="00993A79" w:rsidRPr="00993A79" w:rsidRDefault="00993A79" w:rsidP="00993A79">
      <w:pPr>
        <w:tabs>
          <w:tab w:val="left" w:pos="709"/>
        </w:tabs>
        <w:jc w:val="center"/>
        <w:rPr>
          <w:rFonts w:cs="Arial"/>
          <w:b/>
          <w:caps/>
          <w:color w:val="000000"/>
          <w:szCs w:val="28"/>
        </w:rPr>
      </w:pPr>
      <w:r>
        <w:rPr>
          <w:rFonts w:cs="Arial"/>
          <w:b/>
          <w:caps/>
          <w:color w:val="000000"/>
          <w:szCs w:val="28"/>
        </w:rPr>
        <w:lastRenderedPageBreak/>
        <w:t>Содержание</w:t>
      </w:r>
    </w:p>
    <w:p w:rsidR="00993A79" w:rsidRDefault="00993A79" w:rsidP="009A4208">
      <w:pPr>
        <w:tabs>
          <w:tab w:val="left" w:pos="709"/>
        </w:tabs>
        <w:spacing w:after="100" w:afterAutospacing="1"/>
        <w:jc w:val="both"/>
        <w:rPr>
          <w:rFonts w:cs="Arial"/>
          <w:color w:val="000000"/>
          <w:szCs w:val="28"/>
        </w:rPr>
      </w:pPr>
    </w:p>
    <w:p w:rsidR="00993A79" w:rsidRPr="00993A79" w:rsidRDefault="00DC7F5B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rFonts w:cs="Arial"/>
          <w:caps/>
          <w:color w:val="000000"/>
          <w:szCs w:val="28"/>
        </w:rPr>
        <w:fldChar w:fldCharType="begin"/>
      </w:r>
      <w:r w:rsidR="00993A79" w:rsidRPr="00993A79">
        <w:rPr>
          <w:rFonts w:cs="Arial"/>
          <w:caps/>
          <w:color w:val="000000"/>
          <w:szCs w:val="28"/>
        </w:rPr>
        <w:instrText xml:space="preserve"> TOC \o "1-3" \u </w:instrText>
      </w:r>
      <w:r w:rsidRPr="00993A79">
        <w:rPr>
          <w:rFonts w:cs="Arial"/>
          <w:caps/>
          <w:color w:val="000000"/>
          <w:szCs w:val="28"/>
        </w:rPr>
        <w:fldChar w:fldCharType="separate"/>
      </w:r>
      <w:r w:rsidR="00993A79" w:rsidRPr="00993A79">
        <w:rPr>
          <w:caps/>
          <w:noProof/>
        </w:rPr>
        <w:t>ВВЕДЕНИЕ</w:t>
      </w:r>
      <w:r w:rsidR="00993A79" w:rsidRPr="00993A79">
        <w:rPr>
          <w:caps/>
          <w:noProof/>
        </w:rPr>
        <w:tab/>
      </w:r>
      <w:r w:rsidRPr="00993A79">
        <w:rPr>
          <w:caps/>
          <w:noProof/>
        </w:rPr>
        <w:fldChar w:fldCharType="begin"/>
      </w:r>
      <w:r w:rsidR="00993A79" w:rsidRPr="00993A79">
        <w:rPr>
          <w:caps/>
          <w:noProof/>
        </w:rPr>
        <w:instrText xml:space="preserve"> PAGEREF _Toc464653032 \h </w:instrText>
      </w:r>
      <w:r w:rsidRPr="00993A79">
        <w:rPr>
          <w:caps/>
          <w:noProof/>
        </w:rPr>
      </w:r>
      <w:r w:rsidRPr="00993A79">
        <w:rPr>
          <w:caps/>
          <w:noProof/>
        </w:rPr>
        <w:fldChar w:fldCharType="separate"/>
      </w:r>
      <w:r w:rsidR="00403E8A">
        <w:rPr>
          <w:caps/>
          <w:noProof/>
        </w:rPr>
        <w:t>3</w:t>
      </w:r>
      <w:r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>СОДЕРЖАНИЕ КУРСА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_Toc464653033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4</w:t>
      </w:r>
      <w:r w:rsidR="00DC7F5B"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>ОСНОВНЫЕ ТЕОРЕТИЧЕСКИЕ ПОЛОЖЕНИЯ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_Toc464653034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9</w:t>
      </w:r>
      <w:r w:rsidR="00DC7F5B"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 xml:space="preserve">МЕТОДИЧЕСКИЕ УКАЗАНИЯ ПО ВЫПОЛНЕНИЮ </w:t>
      </w:r>
      <w:r w:rsidR="008B1356">
        <w:rPr>
          <w:caps/>
          <w:noProof/>
        </w:rPr>
        <w:br/>
      </w:r>
      <w:r w:rsidRPr="00993A79">
        <w:rPr>
          <w:caps/>
          <w:noProof/>
        </w:rPr>
        <w:t>КОНТРОЛЬНОЙ РАБОТЫ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_Toc464653035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14</w:t>
      </w:r>
      <w:r w:rsidR="00DC7F5B"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>ЗАДАНИЕ ДЛЯ ВЫПОЛНЕНИЯ ТЕОРЕТИЧЕСКОЙ ЧАСТИ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_Toc464653036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15</w:t>
      </w:r>
      <w:r w:rsidR="00DC7F5B"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>ЗАДАНИЕ ДЛЯ ВЫПОЛНЕНИЯ ПРАКТИЧЕСКОЙ ЧАСТИ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_Toc464653037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17</w:t>
      </w:r>
      <w:r w:rsidR="00DC7F5B"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 xml:space="preserve">ПЕРЕЧЕНЬ основных вопросов к </w:t>
      </w:r>
      <w:r w:rsidR="00A02181">
        <w:rPr>
          <w:caps/>
          <w:noProof/>
        </w:rPr>
        <w:t>экзамену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_Toc464653038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31</w:t>
      </w:r>
      <w:r w:rsidR="00DC7F5B" w:rsidRPr="00993A79">
        <w:rPr>
          <w:caps/>
          <w:noProof/>
        </w:rPr>
        <w:fldChar w:fldCharType="end"/>
      </w:r>
    </w:p>
    <w:p w:rsidR="00993A79" w:rsidRPr="00993A79" w:rsidRDefault="00993A79" w:rsidP="009A4208">
      <w:pPr>
        <w:pStyle w:val="11"/>
        <w:tabs>
          <w:tab w:val="right" w:leader="dot" w:pos="9628"/>
        </w:tabs>
        <w:spacing w:after="100" w:afterAutospacing="1"/>
        <w:rPr>
          <w:rFonts w:asciiTheme="minorHAnsi" w:eastAsiaTheme="minorEastAsia" w:hAnsiTheme="minorHAnsi" w:cstheme="minorBidi"/>
          <w:caps/>
          <w:noProof/>
          <w:sz w:val="22"/>
          <w:szCs w:val="22"/>
        </w:rPr>
      </w:pPr>
      <w:r w:rsidRPr="00993A79">
        <w:rPr>
          <w:caps/>
          <w:noProof/>
        </w:rPr>
        <w:t>Библиографический список</w:t>
      </w:r>
      <w:r w:rsidRPr="00993A79">
        <w:rPr>
          <w:caps/>
          <w:noProof/>
        </w:rPr>
        <w:tab/>
      </w:r>
      <w:r w:rsidR="00DC7F5B" w:rsidRPr="00993A79">
        <w:rPr>
          <w:caps/>
          <w:noProof/>
        </w:rPr>
        <w:fldChar w:fldCharType="begin"/>
      </w:r>
      <w:r w:rsidRPr="00993A79">
        <w:rPr>
          <w:caps/>
          <w:noProof/>
        </w:rPr>
        <w:instrText xml:space="preserve"> PAGEREF _Toc464653039 \h </w:instrText>
      </w:r>
      <w:r w:rsidR="00DC7F5B" w:rsidRPr="00993A79">
        <w:rPr>
          <w:caps/>
          <w:noProof/>
        </w:rPr>
      </w:r>
      <w:r w:rsidR="00DC7F5B" w:rsidRPr="00993A79">
        <w:rPr>
          <w:caps/>
          <w:noProof/>
        </w:rPr>
        <w:fldChar w:fldCharType="separate"/>
      </w:r>
      <w:r w:rsidR="00403E8A">
        <w:rPr>
          <w:caps/>
          <w:noProof/>
        </w:rPr>
        <w:t>33</w:t>
      </w:r>
      <w:r w:rsidR="00DC7F5B" w:rsidRPr="00993A79">
        <w:rPr>
          <w:caps/>
          <w:noProof/>
        </w:rPr>
        <w:fldChar w:fldCharType="end"/>
      </w:r>
    </w:p>
    <w:p w:rsidR="00993A79" w:rsidRDefault="00DC7F5B" w:rsidP="009A4208">
      <w:pPr>
        <w:tabs>
          <w:tab w:val="left" w:pos="709"/>
        </w:tabs>
        <w:spacing w:after="100" w:afterAutospacing="1"/>
        <w:jc w:val="both"/>
        <w:rPr>
          <w:rFonts w:cs="Arial"/>
          <w:caps/>
          <w:color w:val="000000"/>
          <w:szCs w:val="28"/>
        </w:rPr>
      </w:pPr>
      <w:r w:rsidRPr="00993A79">
        <w:rPr>
          <w:rFonts w:cs="Arial"/>
          <w:caps/>
          <w:color w:val="000000"/>
          <w:szCs w:val="28"/>
        </w:rPr>
        <w:fldChar w:fldCharType="end"/>
      </w: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8B1356" w:rsidRDefault="008B1356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tabs>
          <w:tab w:val="left" w:pos="709"/>
        </w:tabs>
        <w:jc w:val="both"/>
        <w:rPr>
          <w:rFonts w:cs="Arial"/>
          <w:caps/>
          <w:color w:val="000000"/>
          <w:szCs w:val="28"/>
        </w:rPr>
      </w:pPr>
    </w:p>
    <w:p w:rsidR="00993A79" w:rsidRDefault="00993A79" w:rsidP="00993A79">
      <w:pPr>
        <w:jc w:val="center"/>
        <w:rPr>
          <w:rFonts w:cs="Arial"/>
          <w:sz w:val="22"/>
          <w:szCs w:val="22"/>
        </w:rPr>
      </w:pPr>
    </w:p>
    <w:p w:rsidR="00993A79" w:rsidRPr="00993A79" w:rsidRDefault="00993A79" w:rsidP="00993A79">
      <w:pPr>
        <w:jc w:val="center"/>
        <w:rPr>
          <w:rFonts w:cs="Arial"/>
          <w:sz w:val="22"/>
          <w:szCs w:val="22"/>
        </w:rPr>
      </w:pPr>
      <w:r w:rsidRPr="00993A79">
        <w:rPr>
          <w:rFonts w:cs="Arial"/>
          <w:sz w:val="22"/>
          <w:szCs w:val="22"/>
        </w:rPr>
        <w:t>Учебное издание</w:t>
      </w:r>
    </w:p>
    <w:p w:rsidR="00993A79" w:rsidRPr="00993A79" w:rsidRDefault="00993A79" w:rsidP="00993A79">
      <w:pPr>
        <w:jc w:val="center"/>
        <w:rPr>
          <w:rFonts w:cs="Arial"/>
          <w:sz w:val="22"/>
          <w:szCs w:val="22"/>
        </w:rPr>
      </w:pPr>
    </w:p>
    <w:p w:rsidR="00993A79" w:rsidRPr="00993A79" w:rsidRDefault="00993A79" w:rsidP="00993A79">
      <w:pPr>
        <w:pStyle w:val="12"/>
        <w:jc w:val="center"/>
        <w:rPr>
          <w:sz w:val="22"/>
          <w:szCs w:val="22"/>
        </w:rPr>
      </w:pPr>
      <w:r w:rsidRPr="00993A79">
        <w:rPr>
          <w:b/>
          <w:sz w:val="22"/>
          <w:szCs w:val="22"/>
        </w:rPr>
        <w:t xml:space="preserve">Киреев </w:t>
      </w:r>
      <w:r w:rsidRPr="00993A79">
        <w:rPr>
          <w:sz w:val="22"/>
          <w:szCs w:val="22"/>
        </w:rPr>
        <w:t>С</w:t>
      </w:r>
      <w:r w:rsidR="00A02181">
        <w:rPr>
          <w:sz w:val="22"/>
          <w:szCs w:val="22"/>
        </w:rPr>
        <w:t>ергей</w:t>
      </w:r>
      <w:r w:rsidRPr="00993A79">
        <w:rPr>
          <w:sz w:val="22"/>
          <w:szCs w:val="22"/>
        </w:rPr>
        <w:t xml:space="preserve"> А</w:t>
      </w:r>
      <w:r w:rsidR="00A02181">
        <w:rPr>
          <w:sz w:val="22"/>
          <w:szCs w:val="22"/>
        </w:rPr>
        <w:t>лександрович</w:t>
      </w:r>
    </w:p>
    <w:p w:rsidR="00993A79" w:rsidRPr="00993A79" w:rsidRDefault="00993A79" w:rsidP="00993A79">
      <w:pPr>
        <w:pStyle w:val="12"/>
        <w:jc w:val="center"/>
        <w:rPr>
          <w:b/>
          <w:sz w:val="22"/>
          <w:szCs w:val="22"/>
        </w:rPr>
      </w:pPr>
      <w:r w:rsidRPr="00993A79">
        <w:rPr>
          <w:b/>
          <w:sz w:val="22"/>
          <w:szCs w:val="22"/>
        </w:rPr>
        <w:t xml:space="preserve">Синкевич </w:t>
      </w:r>
      <w:r w:rsidRPr="00993A79">
        <w:rPr>
          <w:sz w:val="22"/>
          <w:szCs w:val="22"/>
        </w:rPr>
        <w:t>Ирина Исааковна</w:t>
      </w:r>
    </w:p>
    <w:p w:rsidR="00993A79" w:rsidRPr="00993A79" w:rsidRDefault="00993A79" w:rsidP="00993A79">
      <w:pPr>
        <w:pStyle w:val="12"/>
        <w:jc w:val="center"/>
        <w:rPr>
          <w:b/>
          <w:sz w:val="22"/>
          <w:szCs w:val="22"/>
        </w:rPr>
      </w:pPr>
      <w:r w:rsidRPr="00993A79">
        <w:rPr>
          <w:b/>
          <w:sz w:val="22"/>
          <w:szCs w:val="22"/>
        </w:rPr>
        <w:t xml:space="preserve">Чупеева </w:t>
      </w:r>
      <w:r w:rsidRPr="00993A79">
        <w:rPr>
          <w:sz w:val="22"/>
          <w:szCs w:val="22"/>
        </w:rPr>
        <w:t>Ольга Викторовна</w:t>
      </w:r>
    </w:p>
    <w:p w:rsidR="00993A79" w:rsidRPr="00993A79" w:rsidRDefault="00993A79" w:rsidP="00993A79">
      <w:pPr>
        <w:jc w:val="center"/>
        <w:rPr>
          <w:rFonts w:cs="Arial"/>
          <w:b/>
          <w:caps/>
          <w:sz w:val="22"/>
          <w:szCs w:val="22"/>
        </w:rPr>
      </w:pPr>
    </w:p>
    <w:p w:rsidR="00993A79" w:rsidRPr="00993A79" w:rsidRDefault="00993A79" w:rsidP="00993A79">
      <w:pPr>
        <w:jc w:val="center"/>
        <w:rPr>
          <w:rFonts w:cs="Arial"/>
          <w:b/>
          <w:sz w:val="22"/>
          <w:szCs w:val="22"/>
        </w:rPr>
      </w:pPr>
      <w:r w:rsidRPr="00993A79">
        <w:rPr>
          <w:rFonts w:cs="Arial"/>
          <w:b/>
          <w:sz w:val="22"/>
          <w:szCs w:val="22"/>
        </w:rPr>
        <w:t>ОСНОВЫ БУХГАЛТЕРСКОГО УЧЕТА</w:t>
      </w:r>
    </w:p>
    <w:p w:rsidR="00993A79" w:rsidRPr="00993A79" w:rsidRDefault="00993A79" w:rsidP="00993A79">
      <w:pPr>
        <w:jc w:val="center"/>
        <w:rPr>
          <w:sz w:val="22"/>
          <w:szCs w:val="22"/>
        </w:rPr>
      </w:pPr>
    </w:p>
    <w:p w:rsidR="00993A79" w:rsidRPr="00993A79" w:rsidRDefault="00993A79" w:rsidP="00993A79">
      <w:pPr>
        <w:jc w:val="center"/>
        <w:rPr>
          <w:sz w:val="22"/>
          <w:szCs w:val="22"/>
        </w:rPr>
      </w:pPr>
      <w:r w:rsidRPr="00993A79">
        <w:rPr>
          <w:sz w:val="22"/>
          <w:szCs w:val="22"/>
        </w:rPr>
        <w:t>Методические указания</w:t>
      </w:r>
      <w:r>
        <w:rPr>
          <w:sz w:val="22"/>
          <w:szCs w:val="22"/>
        </w:rPr>
        <w:t xml:space="preserve"> </w:t>
      </w:r>
      <w:r w:rsidRPr="00993A79">
        <w:rPr>
          <w:sz w:val="22"/>
          <w:szCs w:val="22"/>
        </w:rPr>
        <w:t>по выполнению контрольной работы</w:t>
      </w:r>
    </w:p>
    <w:p w:rsidR="00993A79" w:rsidRPr="00993A79" w:rsidRDefault="00993A79" w:rsidP="00993A79">
      <w:pPr>
        <w:pStyle w:val="12"/>
        <w:tabs>
          <w:tab w:val="left" w:pos="3600"/>
          <w:tab w:val="right" w:leader="underscore" w:pos="9356"/>
        </w:tabs>
        <w:jc w:val="center"/>
        <w:rPr>
          <w:sz w:val="22"/>
          <w:szCs w:val="22"/>
        </w:rPr>
      </w:pPr>
    </w:p>
    <w:p w:rsidR="00993A79" w:rsidRPr="00993A79" w:rsidRDefault="00993A79" w:rsidP="00993A79">
      <w:pPr>
        <w:suppressAutoHyphens/>
        <w:contextualSpacing/>
        <w:jc w:val="center"/>
        <w:rPr>
          <w:rFonts w:cs="Arial"/>
          <w:b/>
          <w:i/>
          <w:sz w:val="22"/>
          <w:szCs w:val="22"/>
        </w:rPr>
      </w:pPr>
      <w:r w:rsidRPr="00993A79">
        <w:rPr>
          <w:rFonts w:cs="Arial"/>
          <w:b/>
          <w:i/>
          <w:sz w:val="22"/>
          <w:szCs w:val="22"/>
        </w:rPr>
        <w:t>Отпечатано методом прямого репродуцирования</w:t>
      </w:r>
    </w:p>
    <w:p w:rsidR="00993A79" w:rsidRPr="00993A79" w:rsidRDefault="00993A79" w:rsidP="00993A79">
      <w:pPr>
        <w:jc w:val="center"/>
        <w:rPr>
          <w:rFonts w:cs="Arial"/>
          <w:caps/>
          <w:sz w:val="22"/>
          <w:szCs w:val="22"/>
        </w:rPr>
      </w:pPr>
      <w:r w:rsidRPr="00993A79">
        <w:rPr>
          <w:rFonts w:cs="Arial"/>
          <w:caps/>
          <w:sz w:val="22"/>
          <w:szCs w:val="22"/>
        </w:rPr>
        <w:t>————————————————————————————</w:t>
      </w:r>
    </w:p>
    <w:p w:rsidR="00993A79" w:rsidRPr="00993A79" w:rsidRDefault="00993A79" w:rsidP="00993A79">
      <w:pPr>
        <w:tabs>
          <w:tab w:val="left" w:pos="8647"/>
        </w:tabs>
        <w:jc w:val="center"/>
        <w:rPr>
          <w:rFonts w:cs="Arial"/>
          <w:caps/>
          <w:sz w:val="22"/>
          <w:szCs w:val="22"/>
        </w:rPr>
      </w:pPr>
      <w:r w:rsidRPr="00993A79">
        <w:rPr>
          <w:rFonts w:cs="Arial"/>
          <w:sz w:val="22"/>
          <w:szCs w:val="22"/>
        </w:rPr>
        <w:t xml:space="preserve">План 2016 г. Поз. </w:t>
      </w:r>
      <w:r w:rsidR="00695CB3">
        <w:rPr>
          <w:rFonts w:cs="Arial"/>
          <w:sz w:val="22"/>
          <w:szCs w:val="22"/>
        </w:rPr>
        <w:t xml:space="preserve">3.12. Подписано в печать </w:t>
      </w:r>
      <w:r w:rsidR="00B60363">
        <w:rPr>
          <w:rFonts w:cs="Arial"/>
          <w:sz w:val="22"/>
          <w:szCs w:val="22"/>
        </w:rPr>
        <w:t>11</w:t>
      </w:r>
      <w:r w:rsidRPr="00993A79">
        <w:rPr>
          <w:rFonts w:cs="Arial"/>
          <w:caps/>
          <w:sz w:val="22"/>
          <w:szCs w:val="22"/>
        </w:rPr>
        <w:t>.</w:t>
      </w:r>
      <w:r w:rsidR="00B60363">
        <w:rPr>
          <w:rFonts w:cs="Arial"/>
          <w:caps/>
          <w:sz w:val="22"/>
          <w:szCs w:val="22"/>
        </w:rPr>
        <w:t>11</w:t>
      </w:r>
      <w:r w:rsidRPr="00993A79">
        <w:rPr>
          <w:rFonts w:cs="Arial"/>
          <w:caps/>
          <w:sz w:val="22"/>
          <w:szCs w:val="22"/>
        </w:rPr>
        <w:t>.2016.</w:t>
      </w:r>
    </w:p>
    <w:p w:rsidR="00993A79" w:rsidRPr="001F7B53" w:rsidRDefault="00993A79" w:rsidP="00993A79">
      <w:pPr>
        <w:tabs>
          <w:tab w:val="left" w:pos="8647"/>
        </w:tabs>
        <w:jc w:val="center"/>
        <w:rPr>
          <w:rFonts w:cs="Arial"/>
          <w:caps/>
          <w:sz w:val="22"/>
          <w:szCs w:val="22"/>
        </w:rPr>
      </w:pPr>
      <w:r w:rsidRPr="001F7B53">
        <w:rPr>
          <w:rFonts w:cs="Arial"/>
          <w:sz w:val="22"/>
          <w:szCs w:val="22"/>
        </w:rPr>
        <w:t>Уч.-изд. л.</w:t>
      </w:r>
      <w:r w:rsidRPr="001F7B53">
        <w:rPr>
          <w:rFonts w:cs="Arial"/>
          <w:caps/>
          <w:sz w:val="22"/>
          <w:szCs w:val="22"/>
        </w:rPr>
        <w:t xml:space="preserve"> 2,</w:t>
      </w:r>
      <w:r w:rsidR="00695CB3">
        <w:rPr>
          <w:rFonts w:cs="Arial"/>
          <w:caps/>
          <w:sz w:val="22"/>
          <w:szCs w:val="22"/>
        </w:rPr>
        <w:t>2</w:t>
      </w:r>
      <w:r w:rsidRPr="001F7B53">
        <w:rPr>
          <w:rFonts w:cs="Arial"/>
          <w:caps/>
          <w:sz w:val="22"/>
          <w:szCs w:val="22"/>
        </w:rPr>
        <w:t>.</w:t>
      </w:r>
      <w:r w:rsidRPr="001F7B53">
        <w:rPr>
          <w:rFonts w:cs="Arial"/>
          <w:sz w:val="22"/>
          <w:szCs w:val="22"/>
        </w:rPr>
        <w:t xml:space="preserve"> Усл. печ. л</w:t>
      </w:r>
      <w:r w:rsidRPr="001F7B53">
        <w:rPr>
          <w:rFonts w:cs="Arial"/>
          <w:caps/>
          <w:sz w:val="22"/>
          <w:szCs w:val="22"/>
        </w:rPr>
        <w:t xml:space="preserve">. </w:t>
      </w:r>
      <w:r w:rsidR="00695CB3">
        <w:rPr>
          <w:rFonts w:cs="Arial"/>
          <w:caps/>
          <w:sz w:val="22"/>
          <w:szCs w:val="22"/>
        </w:rPr>
        <w:t>2,0</w:t>
      </w:r>
      <w:r w:rsidRPr="001F7B53">
        <w:rPr>
          <w:rFonts w:cs="Arial"/>
          <w:sz w:val="22"/>
          <w:szCs w:val="22"/>
        </w:rPr>
        <w:t xml:space="preserve">. Зак. </w:t>
      </w:r>
      <w:r w:rsidR="00695CB3">
        <w:rPr>
          <w:rFonts w:cs="Arial"/>
          <w:sz w:val="22"/>
          <w:szCs w:val="22"/>
        </w:rPr>
        <w:t>205</w:t>
      </w:r>
      <w:r w:rsidRPr="001F7B53">
        <w:rPr>
          <w:rFonts w:cs="Arial"/>
          <w:sz w:val="22"/>
          <w:szCs w:val="22"/>
        </w:rPr>
        <w:t xml:space="preserve">. Тираж </w:t>
      </w:r>
      <w:r w:rsidR="00FA2929">
        <w:rPr>
          <w:rFonts w:cs="Arial"/>
          <w:sz w:val="22"/>
          <w:szCs w:val="22"/>
        </w:rPr>
        <w:t>2</w:t>
      </w:r>
      <w:r w:rsidR="00695CB3">
        <w:rPr>
          <w:rFonts w:cs="Arial"/>
          <w:sz w:val="22"/>
          <w:szCs w:val="22"/>
        </w:rPr>
        <w:t>5</w:t>
      </w:r>
      <w:r w:rsidRPr="001F7B53">
        <w:rPr>
          <w:rFonts w:cs="Arial"/>
          <w:sz w:val="22"/>
          <w:szCs w:val="22"/>
        </w:rPr>
        <w:t xml:space="preserve"> экз. Цена </w:t>
      </w:r>
      <w:r w:rsidR="00FA2929">
        <w:rPr>
          <w:rFonts w:cs="Arial"/>
          <w:sz w:val="22"/>
          <w:szCs w:val="22"/>
        </w:rPr>
        <w:t>116</w:t>
      </w:r>
      <w:r w:rsidRPr="001F7B53">
        <w:rPr>
          <w:rFonts w:cs="Arial"/>
          <w:sz w:val="22"/>
          <w:szCs w:val="22"/>
        </w:rPr>
        <w:t xml:space="preserve"> р.</w:t>
      </w:r>
    </w:p>
    <w:p w:rsidR="00993A79" w:rsidRPr="001F7B53" w:rsidRDefault="00993A79" w:rsidP="00993A79">
      <w:pPr>
        <w:jc w:val="center"/>
        <w:rPr>
          <w:rFonts w:cs="Arial"/>
          <w:caps/>
          <w:sz w:val="22"/>
          <w:szCs w:val="22"/>
        </w:rPr>
      </w:pPr>
      <w:r w:rsidRPr="001F7B53">
        <w:rPr>
          <w:rFonts w:cs="Arial"/>
          <w:caps/>
          <w:sz w:val="22"/>
          <w:szCs w:val="22"/>
        </w:rPr>
        <w:t>————————————————————————————</w:t>
      </w:r>
    </w:p>
    <w:p w:rsidR="00993A79" w:rsidRPr="001F7B53" w:rsidRDefault="00993A79" w:rsidP="00993A79">
      <w:pPr>
        <w:jc w:val="center"/>
        <w:rPr>
          <w:rFonts w:cs="Arial"/>
          <w:caps/>
          <w:sz w:val="22"/>
          <w:szCs w:val="22"/>
        </w:rPr>
      </w:pPr>
      <w:r w:rsidRPr="001F7B53">
        <w:rPr>
          <w:rFonts w:cs="Arial"/>
          <w:sz w:val="22"/>
          <w:szCs w:val="22"/>
        </w:rPr>
        <w:t xml:space="preserve">Издательство </w:t>
      </w:r>
      <w:r w:rsidRPr="001F7B53">
        <w:rPr>
          <w:rFonts w:cs="Arial"/>
          <w:caps/>
          <w:sz w:val="22"/>
          <w:szCs w:val="22"/>
        </w:rPr>
        <w:t>двгупс</w:t>
      </w:r>
    </w:p>
    <w:p w:rsidR="00993A79" w:rsidRPr="00993A79" w:rsidRDefault="00DC7F5B" w:rsidP="00993A79">
      <w:pPr>
        <w:tabs>
          <w:tab w:val="center" w:pos="4960"/>
          <w:tab w:val="left" w:pos="8520"/>
        </w:tabs>
        <w:jc w:val="center"/>
        <w:rPr>
          <w:rFonts w:cs="Arial"/>
          <w:caps/>
          <w:color w:val="000000"/>
          <w:szCs w:val="28"/>
        </w:rPr>
      </w:pPr>
      <w:r w:rsidRPr="00DC7F5B">
        <w:rPr>
          <w:rFonts w:cs="Arial"/>
          <w:noProof/>
          <w:sz w:val="22"/>
          <w:szCs w:val="22"/>
        </w:rPr>
        <w:pict>
          <v:shape id="_x0000_s1030" type="#_x0000_t202" style="position:absolute;left:0;text-align:left;margin-left:458.85pt;margin-top:20.55pt;width:26.45pt;height:24.8pt;z-index:251662336" stroked="f">
            <v:textbox>
              <w:txbxContent>
                <w:p w:rsidR="00CF71B3" w:rsidRDefault="00CF71B3"/>
              </w:txbxContent>
            </v:textbox>
          </v:shape>
        </w:pict>
      </w:r>
      <w:r w:rsidR="00993A79" w:rsidRPr="001F7B53">
        <w:rPr>
          <w:rFonts w:cs="Arial"/>
          <w:sz w:val="22"/>
          <w:szCs w:val="22"/>
        </w:rPr>
        <w:t>680021, г. Хабаровск, ул. Серышева, 47.</w:t>
      </w:r>
      <w:r w:rsidRPr="00DC7F5B">
        <w:rPr>
          <w:rFonts w:cs="Arial"/>
          <w:noProof/>
          <w:sz w:val="22"/>
          <w:szCs w:val="22"/>
        </w:rPr>
        <w:pict>
          <v:shape id="_x0000_s1029" type="#_x0000_t202" style="position:absolute;left:0;text-align:left;margin-left:458.85pt;margin-top:693pt;width:39.9pt;height:27pt;z-index:251661312;mso-position-horizontal-relative:text;mso-position-vertical-relative:text" stroked="f">
            <v:textbox style="mso-next-textbox:#_x0000_s1029">
              <w:txbxContent>
                <w:p w:rsidR="00CF71B3" w:rsidRDefault="00CF71B3" w:rsidP="00993A79"/>
              </w:txbxContent>
            </v:textbox>
          </v:shape>
        </w:pict>
      </w:r>
    </w:p>
    <w:sectPr w:rsidR="00993A79" w:rsidRPr="00993A79" w:rsidSect="00BA6ED9">
      <w:pgSz w:w="11906" w:h="16838"/>
      <w:pgMar w:top="1134" w:right="1134" w:bottom="1701" w:left="1134" w:header="0" w:footer="13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6F0" w:rsidRDefault="00F206F0" w:rsidP="00697A53">
      <w:r>
        <w:separator/>
      </w:r>
    </w:p>
  </w:endnote>
  <w:endnote w:type="continuationSeparator" w:id="0">
    <w:p w:rsidR="00F206F0" w:rsidRDefault="00F206F0" w:rsidP="00697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77625"/>
      <w:docPartObj>
        <w:docPartGallery w:val="Page Numbers (Bottom of Page)"/>
        <w:docPartUnique/>
      </w:docPartObj>
    </w:sdtPr>
    <w:sdtContent>
      <w:p w:rsidR="00CF71B3" w:rsidRDefault="00CF71B3">
        <w:pPr>
          <w:pStyle w:val="a3"/>
        </w:pPr>
        <w:r w:rsidRPr="006515C8">
          <w:rPr>
            <w:sz w:val="24"/>
          </w:rPr>
          <w:fldChar w:fldCharType="begin"/>
        </w:r>
        <w:r w:rsidRPr="006515C8">
          <w:rPr>
            <w:sz w:val="24"/>
          </w:rPr>
          <w:instrText xml:space="preserve"> PAGE   \* MERGEFORMAT </w:instrText>
        </w:r>
        <w:r w:rsidRPr="006515C8">
          <w:rPr>
            <w:sz w:val="24"/>
          </w:rPr>
          <w:fldChar w:fldCharType="separate"/>
        </w:r>
        <w:r w:rsidR="00403E8A">
          <w:rPr>
            <w:noProof/>
            <w:sz w:val="24"/>
          </w:rPr>
          <w:t>34</w:t>
        </w:r>
        <w:r w:rsidRPr="006515C8">
          <w:rPr>
            <w:sz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9438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CF71B3" w:rsidRPr="00E765A5" w:rsidRDefault="00CF71B3">
        <w:pPr>
          <w:pStyle w:val="a3"/>
          <w:jc w:val="right"/>
          <w:rPr>
            <w:sz w:val="24"/>
          </w:rPr>
        </w:pPr>
        <w:r w:rsidRPr="00E765A5">
          <w:rPr>
            <w:sz w:val="24"/>
          </w:rPr>
          <w:fldChar w:fldCharType="begin"/>
        </w:r>
        <w:r w:rsidRPr="00E765A5">
          <w:rPr>
            <w:sz w:val="24"/>
          </w:rPr>
          <w:instrText xml:space="preserve"> PAGE   \* MERGEFORMAT </w:instrText>
        </w:r>
        <w:r w:rsidRPr="00E765A5">
          <w:rPr>
            <w:sz w:val="24"/>
          </w:rPr>
          <w:fldChar w:fldCharType="separate"/>
        </w:r>
        <w:r w:rsidR="00403E8A">
          <w:rPr>
            <w:noProof/>
            <w:sz w:val="24"/>
          </w:rPr>
          <w:t>35</w:t>
        </w:r>
        <w:r w:rsidRPr="00E765A5">
          <w:rPr>
            <w:sz w:val="24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7763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CF71B3" w:rsidRPr="002025A6" w:rsidRDefault="00CF71B3">
        <w:pPr>
          <w:pStyle w:val="a3"/>
          <w:jc w:val="right"/>
          <w:rPr>
            <w:sz w:val="24"/>
          </w:rPr>
        </w:pPr>
        <w:r w:rsidRPr="002025A6">
          <w:rPr>
            <w:sz w:val="24"/>
          </w:rPr>
          <w:fldChar w:fldCharType="begin"/>
        </w:r>
        <w:r w:rsidRPr="002025A6">
          <w:rPr>
            <w:sz w:val="24"/>
          </w:rPr>
          <w:instrText xml:space="preserve"> PAGE   \* MERGEFORMAT </w:instrText>
        </w:r>
        <w:r w:rsidRPr="002025A6">
          <w:rPr>
            <w:sz w:val="24"/>
          </w:rPr>
          <w:fldChar w:fldCharType="separate"/>
        </w:r>
        <w:r w:rsidR="00403E8A">
          <w:rPr>
            <w:noProof/>
            <w:sz w:val="24"/>
          </w:rPr>
          <w:t>21</w:t>
        </w:r>
        <w:r w:rsidRPr="002025A6">
          <w:rPr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6F0" w:rsidRDefault="00F206F0" w:rsidP="00697A53">
      <w:r>
        <w:separator/>
      </w:r>
    </w:p>
  </w:footnote>
  <w:footnote w:type="continuationSeparator" w:id="0">
    <w:p w:rsidR="00F206F0" w:rsidRDefault="00F206F0" w:rsidP="00697A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F7C4A"/>
    <w:multiLevelType w:val="hybridMultilevel"/>
    <w:tmpl w:val="69CC485E"/>
    <w:lvl w:ilvl="0" w:tplc="7FE4E5B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A881B9F"/>
    <w:multiLevelType w:val="hybridMultilevel"/>
    <w:tmpl w:val="9626B716"/>
    <w:lvl w:ilvl="0" w:tplc="041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">
    <w:nsid w:val="3A4D52C7"/>
    <w:multiLevelType w:val="hybridMultilevel"/>
    <w:tmpl w:val="E2C2A768"/>
    <w:lvl w:ilvl="0" w:tplc="F1E0DD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86153CE"/>
    <w:multiLevelType w:val="hybridMultilevel"/>
    <w:tmpl w:val="C89A7A10"/>
    <w:lvl w:ilvl="0" w:tplc="C8D8C09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5A0D6311"/>
    <w:multiLevelType w:val="multilevel"/>
    <w:tmpl w:val="82FEE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5046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evenAndOddHeaders/>
  <w:characterSpacingControl w:val="doNotCompress"/>
  <w:hdrShapeDefaults>
    <o:shapedefaults v:ext="edit" spidmax="2150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EB4A96"/>
    <w:rsid w:val="0001170B"/>
    <w:rsid w:val="00013E76"/>
    <w:rsid w:val="00042742"/>
    <w:rsid w:val="00076591"/>
    <w:rsid w:val="000D09B1"/>
    <w:rsid w:val="00155C4E"/>
    <w:rsid w:val="00156A9A"/>
    <w:rsid w:val="00171BF3"/>
    <w:rsid w:val="00174020"/>
    <w:rsid w:val="0019484A"/>
    <w:rsid w:val="00195E3C"/>
    <w:rsid w:val="001B2342"/>
    <w:rsid w:val="001C5983"/>
    <w:rsid w:val="001D0F86"/>
    <w:rsid w:val="001E3C23"/>
    <w:rsid w:val="002025A6"/>
    <w:rsid w:val="002131C1"/>
    <w:rsid w:val="00267656"/>
    <w:rsid w:val="00273F10"/>
    <w:rsid w:val="002766C2"/>
    <w:rsid w:val="0028575F"/>
    <w:rsid w:val="00286E05"/>
    <w:rsid w:val="002B080F"/>
    <w:rsid w:val="002F2C9E"/>
    <w:rsid w:val="003055A7"/>
    <w:rsid w:val="0032185F"/>
    <w:rsid w:val="00333BCF"/>
    <w:rsid w:val="00372835"/>
    <w:rsid w:val="003756C9"/>
    <w:rsid w:val="003C033D"/>
    <w:rsid w:val="00403E8A"/>
    <w:rsid w:val="00422452"/>
    <w:rsid w:val="00485503"/>
    <w:rsid w:val="004B6F30"/>
    <w:rsid w:val="005004CD"/>
    <w:rsid w:val="00504D9B"/>
    <w:rsid w:val="0055009B"/>
    <w:rsid w:val="0058590D"/>
    <w:rsid w:val="00594801"/>
    <w:rsid w:val="005A5B54"/>
    <w:rsid w:val="005A7760"/>
    <w:rsid w:val="0060063D"/>
    <w:rsid w:val="00620191"/>
    <w:rsid w:val="0063773B"/>
    <w:rsid w:val="006515C8"/>
    <w:rsid w:val="00654636"/>
    <w:rsid w:val="006549D7"/>
    <w:rsid w:val="00664CC1"/>
    <w:rsid w:val="006824E0"/>
    <w:rsid w:val="00695CB3"/>
    <w:rsid w:val="00697A53"/>
    <w:rsid w:val="006B663B"/>
    <w:rsid w:val="006D259E"/>
    <w:rsid w:val="0070513B"/>
    <w:rsid w:val="007143E9"/>
    <w:rsid w:val="00715B66"/>
    <w:rsid w:val="007D3C36"/>
    <w:rsid w:val="007F62B4"/>
    <w:rsid w:val="00884FA0"/>
    <w:rsid w:val="008917FF"/>
    <w:rsid w:val="008A1E28"/>
    <w:rsid w:val="008A4508"/>
    <w:rsid w:val="008B1356"/>
    <w:rsid w:val="008B6D29"/>
    <w:rsid w:val="008E2410"/>
    <w:rsid w:val="008E399F"/>
    <w:rsid w:val="008F387A"/>
    <w:rsid w:val="00930382"/>
    <w:rsid w:val="0093795C"/>
    <w:rsid w:val="00943BC7"/>
    <w:rsid w:val="00993A79"/>
    <w:rsid w:val="00995F7C"/>
    <w:rsid w:val="009A4208"/>
    <w:rsid w:val="009C08E4"/>
    <w:rsid w:val="009D4AC0"/>
    <w:rsid w:val="009E12E5"/>
    <w:rsid w:val="009E1590"/>
    <w:rsid w:val="00A01939"/>
    <w:rsid w:val="00A02181"/>
    <w:rsid w:val="00A93767"/>
    <w:rsid w:val="00AC311E"/>
    <w:rsid w:val="00AE2795"/>
    <w:rsid w:val="00B37503"/>
    <w:rsid w:val="00B55F8A"/>
    <w:rsid w:val="00B60363"/>
    <w:rsid w:val="00B72AE3"/>
    <w:rsid w:val="00BA6ED9"/>
    <w:rsid w:val="00BB266E"/>
    <w:rsid w:val="00BE010D"/>
    <w:rsid w:val="00C27351"/>
    <w:rsid w:val="00C43FB9"/>
    <w:rsid w:val="00C62751"/>
    <w:rsid w:val="00C74AD4"/>
    <w:rsid w:val="00CA5F96"/>
    <w:rsid w:val="00CB4B41"/>
    <w:rsid w:val="00CE4ADB"/>
    <w:rsid w:val="00CF71B3"/>
    <w:rsid w:val="00D81575"/>
    <w:rsid w:val="00D83CDE"/>
    <w:rsid w:val="00DB3CB1"/>
    <w:rsid w:val="00DC7F5B"/>
    <w:rsid w:val="00DD4B9F"/>
    <w:rsid w:val="00E00356"/>
    <w:rsid w:val="00E156CD"/>
    <w:rsid w:val="00E40565"/>
    <w:rsid w:val="00E4706E"/>
    <w:rsid w:val="00E7033E"/>
    <w:rsid w:val="00E765A5"/>
    <w:rsid w:val="00EA0FE1"/>
    <w:rsid w:val="00EA25D1"/>
    <w:rsid w:val="00EB4A96"/>
    <w:rsid w:val="00EC3298"/>
    <w:rsid w:val="00ED5CFF"/>
    <w:rsid w:val="00EF65D4"/>
    <w:rsid w:val="00F206F0"/>
    <w:rsid w:val="00F2579C"/>
    <w:rsid w:val="00F26688"/>
    <w:rsid w:val="00F36EA1"/>
    <w:rsid w:val="00F51235"/>
    <w:rsid w:val="00F53E3C"/>
    <w:rsid w:val="00F54627"/>
    <w:rsid w:val="00F81BDD"/>
    <w:rsid w:val="00F93A0B"/>
    <w:rsid w:val="00FA2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"/>
    </o:shapedefaults>
    <o:shapelayout v:ext="edit">
      <o:idmap v:ext="edit" data="1"/>
      <o:rules v:ext="edit">
        <o:r id="V:Rule2" type="connector" idref="#_x0000_s1041"/>
        <o:r id="V:Rule4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96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CDE"/>
    <w:pPr>
      <w:keepNext/>
      <w:adjustRightInd w:val="0"/>
      <w:snapToGrid w:val="0"/>
      <w:jc w:val="center"/>
      <w:outlineLvl w:val="0"/>
    </w:pPr>
    <w:rPr>
      <w:rFonts w:cs="Arial"/>
      <w:b/>
      <w:bCs/>
      <w:caps/>
      <w:kern w:val="32"/>
      <w:szCs w:val="28"/>
    </w:rPr>
  </w:style>
  <w:style w:type="paragraph" w:styleId="2">
    <w:name w:val="heading 2"/>
    <w:basedOn w:val="a"/>
    <w:next w:val="a"/>
    <w:link w:val="20"/>
    <w:qFormat/>
    <w:rsid w:val="00EB4A96"/>
    <w:pPr>
      <w:keepNext/>
      <w:spacing w:after="240"/>
      <w:ind w:left="1134" w:hanging="709"/>
      <w:outlineLvl w:val="1"/>
    </w:pPr>
    <w:rPr>
      <w:rFonts w:ascii="Arial Black" w:hAnsi="Arial Black" w:cs="Arial"/>
      <w:bCs/>
      <w:iCs/>
      <w:szCs w:val="28"/>
    </w:rPr>
  </w:style>
  <w:style w:type="paragraph" w:styleId="3">
    <w:name w:val="heading 3"/>
    <w:basedOn w:val="a"/>
    <w:next w:val="a"/>
    <w:link w:val="30"/>
    <w:qFormat/>
    <w:rsid w:val="00EB4A96"/>
    <w:pPr>
      <w:keepNext/>
      <w:spacing w:after="240"/>
      <w:ind w:left="1134" w:hanging="709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CDE"/>
    <w:rPr>
      <w:rFonts w:ascii="Arial" w:eastAsia="Times New Roman" w:hAnsi="Arial" w:cs="Arial"/>
      <w:b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B4A96"/>
    <w:rPr>
      <w:rFonts w:ascii="Arial Black" w:eastAsia="Times New Roman" w:hAnsi="Arial Black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B4A96"/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a3">
    <w:name w:val="footer"/>
    <w:basedOn w:val="a"/>
    <w:link w:val="a4"/>
    <w:uiPriority w:val="99"/>
    <w:rsid w:val="00EB4A9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B4A96"/>
    <w:rPr>
      <w:rFonts w:ascii="Arial" w:eastAsia="Times New Roman" w:hAnsi="Arial" w:cs="Times New Roman"/>
      <w:sz w:val="28"/>
      <w:szCs w:val="24"/>
      <w:lang w:eastAsia="ru-RU"/>
    </w:rPr>
  </w:style>
  <w:style w:type="character" w:styleId="a5">
    <w:name w:val="page number"/>
    <w:basedOn w:val="a0"/>
    <w:rsid w:val="00EB4A96"/>
  </w:style>
  <w:style w:type="paragraph" w:styleId="a6">
    <w:name w:val="header"/>
    <w:basedOn w:val="a"/>
    <w:link w:val="a7"/>
    <w:rsid w:val="00EB4A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B4A96"/>
    <w:rPr>
      <w:rFonts w:ascii="Arial" w:eastAsia="Times New Roman" w:hAnsi="Arial" w:cs="Times New Roman"/>
      <w:sz w:val="28"/>
      <w:szCs w:val="24"/>
      <w:lang w:eastAsia="ru-RU"/>
    </w:rPr>
  </w:style>
  <w:style w:type="table" w:styleId="a8">
    <w:name w:val="Table Grid"/>
    <w:basedOn w:val="a1"/>
    <w:rsid w:val="00EB4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EB4A96"/>
  </w:style>
  <w:style w:type="paragraph" w:styleId="21">
    <w:name w:val="Body Text 2"/>
    <w:basedOn w:val="a"/>
    <w:link w:val="22"/>
    <w:rsid w:val="00EB4A96"/>
    <w:pPr>
      <w:jc w:val="center"/>
    </w:pPr>
    <w:rPr>
      <w:b/>
      <w:sz w:val="32"/>
      <w:szCs w:val="20"/>
    </w:rPr>
  </w:style>
  <w:style w:type="character" w:customStyle="1" w:styleId="22">
    <w:name w:val="Основной текст 2 Знак"/>
    <w:basedOn w:val="a0"/>
    <w:link w:val="21"/>
    <w:rsid w:val="00EB4A96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DD4B9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D4B9F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5">
    <w:name w:val="5. Мой обычный стиль"/>
    <w:basedOn w:val="a"/>
    <w:qFormat/>
    <w:rsid w:val="00DD4B9F"/>
    <w:pPr>
      <w:widowControl w:val="0"/>
      <w:ind w:firstLine="425"/>
      <w:jc w:val="both"/>
    </w:pPr>
    <w:rPr>
      <w:rFonts w:cs="Arial"/>
      <w:szCs w:val="28"/>
    </w:rPr>
  </w:style>
  <w:style w:type="paragraph" w:styleId="ab">
    <w:name w:val="List Paragraph"/>
    <w:basedOn w:val="a"/>
    <w:uiPriority w:val="34"/>
    <w:qFormat/>
    <w:rsid w:val="00C62751"/>
    <w:pPr>
      <w:ind w:left="720"/>
      <w:contextualSpacing/>
    </w:pPr>
  </w:style>
  <w:style w:type="paragraph" w:customStyle="1" w:styleId="12">
    <w:name w:val="Обычный1"/>
    <w:uiPriority w:val="99"/>
    <w:rsid w:val="00993A7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4E3D7-FBCD-448D-81A3-F119155A0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35</Pages>
  <Words>8951</Words>
  <Characters>51023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БУ1</dc:creator>
  <cp:keywords/>
  <dc:description/>
  <cp:lastModifiedBy>Заикина </cp:lastModifiedBy>
  <cp:revision>90</cp:revision>
  <cp:lastPrinted>2016-11-11T00:41:00Z</cp:lastPrinted>
  <dcterms:created xsi:type="dcterms:W3CDTF">2005-02-02T18:27:00Z</dcterms:created>
  <dcterms:modified xsi:type="dcterms:W3CDTF">2016-11-11T00:57:00Z</dcterms:modified>
</cp:coreProperties>
</file>