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A2248" w14:textId="77777777" w:rsidR="004045C4" w:rsidRPr="004045C4" w:rsidRDefault="004045C4" w:rsidP="004045C4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045C4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Цель и задачи выполнения курсовой работы</w:t>
      </w:r>
    </w:p>
    <w:p w14:paraId="5FA1EC9C" w14:textId="77777777" w:rsidR="004045C4" w:rsidRPr="004045C4" w:rsidRDefault="004045C4" w:rsidP="004045C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Курсовая работа предназначена для закрепления теоретических знаний в области проектирования программного обеспечения ЭВМ и получения практических навыков составления и отладки программ на языке С++/С# с использованием интегрированной среды разработки программ MS Visual Studio.</w:t>
      </w:r>
    </w:p>
    <w:p w14:paraId="4B5B7783" w14:textId="77777777" w:rsidR="004045C4" w:rsidRDefault="004045C4" w:rsidP="004045C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Требования к курсовой работе</w:t>
      </w:r>
    </w:p>
    <w:p w14:paraId="0F04C053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Тематика курсовой работы</w:t>
      </w:r>
    </w:p>
    <w:p w14:paraId="4452DA90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выполняется в полном соответствии с вариантом задания. Задание выдается в начале семестра, срок выполнения работы не превышает одного семестра.</w:t>
      </w:r>
    </w:p>
    <w:p w14:paraId="399798CF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работе должны быть разработаны:</w:t>
      </w:r>
    </w:p>
    <w:p w14:paraId="07CE1684" w14:textId="77777777" w:rsidR="004045C4" w:rsidRDefault="004045C4" w:rsidP="004045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интерфейс пользователя;</w:t>
      </w:r>
    </w:p>
    <w:p w14:paraId="08428D37" w14:textId="77777777" w:rsidR="004045C4" w:rsidRDefault="004045C4" w:rsidP="004045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авторизации;</w:t>
      </w:r>
    </w:p>
    <w:p w14:paraId="7C30207D" w14:textId="77777777" w:rsidR="004045C4" w:rsidRDefault="004045C4" w:rsidP="004045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инсталляционный пакет;</w:t>
      </w:r>
    </w:p>
    <w:p w14:paraId="5D5B4D60" w14:textId="77777777" w:rsidR="004045C4" w:rsidRDefault="004045C4" w:rsidP="004045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автоматизированного внесения изменений;</w:t>
      </w:r>
    </w:p>
    <w:p w14:paraId="12B4405B" w14:textId="77777777" w:rsidR="004045C4" w:rsidRDefault="004045C4" w:rsidP="004045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 тестирования;</w:t>
      </w:r>
    </w:p>
    <w:p w14:paraId="2815ACCA" w14:textId="77777777" w:rsidR="004045C4" w:rsidRDefault="004045C4" w:rsidP="004045C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функциональная часть.</w:t>
      </w:r>
    </w:p>
    <w:p w14:paraId="62929108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оформляется в соответствии с действующими стандартами на оформление программной документации и требованиями кафедры ЭВМ.</w:t>
      </w:r>
    </w:p>
    <w:p w14:paraId="2BD2BCF8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пояснительной записке приводятся следующие разделы:</w:t>
      </w:r>
    </w:p>
    <w:p w14:paraId="4EA8407F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техническое задание на проектирование;</w:t>
      </w:r>
    </w:p>
    <w:p w14:paraId="27BF3024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обзор литературных источников;</w:t>
      </w:r>
    </w:p>
    <w:p w14:paraId="6CA68D0C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постановка задачи на проектирование;</w:t>
      </w:r>
    </w:p>
    <w:p w14:paraId="4C7DF97F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математическое обеспечение;</w:t>
      </w:r>
    </w:p>
    <w:p w14:paraId="17D96BF5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алгоритмическое обеспечение;</w:t>
      </w:r>
    </w:p>
    <w:p w14:paraId="0B0F6249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встроенная справка;</w:t>
      </w:r>
    </w:p>
    <w:p w14:paraId="683A3A8C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программная реализация;</w:t>
      </w:r>
    </w:p>
    <w:p w14:paraId="1CE4F743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тестирование;</w:t>
      </w:r>
    </w:p>
    <w:p w14:paraId="16EE761F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инструкция программисту;</w:t>
      </w:r>
    </w:p>
    <w:p w14:paraId="55364041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инструкция пользователю;</w:t>
      </w:r>
    </w:p>
    <w:p w14:paraId="1D4BD1E9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инструкция по установке;</w:t>
      </w:r>
    </w:p>
    <w:p w14:paraId="00C09863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инструкция по внесению изменений;</w:t>
      </w:r>
    </w:p>
    <w:p w14:paraId="77A2BF0A" w14:textId="77777777" w:rsidR="004045C4" w:rsidRDefault="004045C4" w:rsidP="004045C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заключение.</w:t>
      </w:r>
    </w:p>
    <w:p w14:paraId="3987E1DD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приложения необходимо поместить.</w:t>
      </w:r>
    </w:p>
    <w:p w14:paraId="2CF0AAA3" w14:textId="77777777" w:rsidR="004045C4" w:rsidRDefault="004045C4" w:rsidP="004045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тексты программных модулей;</w:t>
      </w:r>
    </w:p>
    <w:p w14:paraId="27CEF067" w14:textId="77777777" w:rsidR="004045C4" w:rsidRDefault="004045C4" w:rsidP="004045C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результаты тестирования.</w:t>
      </w:r>
    </w:p>
    <w:p w14:paraId="48E97A4E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Программная реализация должна включать двумерное/трехмерное изображение объектов решения или иллюстраций отдельных этапов решения задачи проектирования.</w:t>
      </w:r>
    </w:p>
    <w:p w14:paraId="4005E8D7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двумерного/трехмерного изображения объектов необходимо предусмотреть:</w:t>
      </w:r>
    </w:p>
    <w:p w14:paraId="3DC2462A" w14:textId="77777777" w:rsidR="004045C4" w:rsidRDefault="004045C4" w:rsidP="004045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функции поворота, масштабирования и переноса</w:t>
      </w:r>
    </w:p>
    <w:p w14:paraId="610A8CBA" w14:textId="77777777" w:rsidR="004045C4" w:rsidRDefault="004045C4" w:rsidP="004045C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анимацию процесса решения или функционирования модели</w:t>
      </w:r>
    </w:p>
    <w:p w14:paraId="6CC5A2BF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Курсовая работа представляется на защиту в законченном виде, полностью работоспособной и правильно оформленной.</w:t>
      </w:r>
    </w:p>
    <w:p w14:paraId="750157CB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Перечень вариантов заданий</w:t>
      </w:r>
    </w:p>
    <w:p w14:paraId="4F9201DA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Каждый вариант кодируется шестизначным числом.</w:t>
      </w:r>
    </w:p>
    <w:p w14:paraId="2F5DF2D2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Первая цифра – название функциональной части:</w:t>
      </w:r>
    </w:p>
    <w:p w14:paraId="423927F9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аналитической геометрии для прямой линии и линий второго порядка</w:t>
      </w:r>
    </w:p>
    <w:p w14:paraId="25BF5273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задачи линейного программирования симплекс методом</w:t>
      </w:r>
    </w:p>
    <w:p w14:paraId="37CADB32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задачи линейного программирования. Транспортная задача.</w:t>
      </w:r>
    </w:p>
    <w:p w14:paraId="7C47E9B2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целочисленной задачи линейного программирования. Метод ветвей и границ.</w:t>
      </w:r>
    </w:p>
    <w:p w14:paraId="6DDD5E60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на деревьях</w:t>
      </w:r>
    </w:p>
    <w:p w14:paraId="607A8DDF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задачи нахождения кратчайшего пути на графе.</w:t>
      </w:r>
    </w:p>
    <w:p w14:paraId="58A18DBC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нахождения компонент связности, мостов и точек сочленения на графе.</w:t>
      </w:r>
    </w:p>
    <w:p w14:paraId="48C74A73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нахождения циклов на графе</w:t>
      </w:r>
    </w:p>
    <w:p w14:paraId="207FFFDC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раскраски графов</w:t>
      </w:r>
    </w:p>
    <w:p w14:paraId="69876BD8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задачи нахождения максимальной пропускной способности сети</w:t>
      </w:r>
    </w:p>
    <w:p w14:paraId="0B411DE8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динамического программирования</w:t>
      </w:r>
    </w:p>
    <w:p w14:paraId="5C24F7FD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поиска на строках</w:t>
      </w:r>
    </w:p>
    <w:p w14:paraId="114A9348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сортировки</w:t>
      </w:r>
    </w:p>
    <w:p w14:paraId="7500F9FC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Программный комплекс решения задач сортировки/поиска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ипользованием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красно-черных деревьев</w:t>
      </w:r>
    </w:p>
    <w:p w14:paraId="418327AA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Программный комплекс решения задач сортировки/поиска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ипользованием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суффиксных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деревьев</w:t>
      </w:r>
    </w:p>
    <w:p w14:paraId="5F958CFB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Программный комплекс решения задач эффективного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алфавитного  кодирования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информации</w:t>
      </w:r>
    </w:p>
    <w:p w14:paraId="074E6C6D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Программный комплекс решения задач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помехоустойчивого  кодирования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информации</w:t>
      </w:r>
    </w:p>
    <w:p w14:paraId="66A25302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задачи получения цифровой подписи</w:t>
      </w:r>
    </w:p>
    <w:p w14:paraId="7C576384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шифрования</w:t>
      </w:r>
    </w:p>
    <w:p w14:paraId="3F91BF75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Программный комплекс решения задачи шифрования с открытым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ключем</w:t>
      </w:r>
      <w:proofErr w:type="spellEnd"/>
    </w:p>
    <w:p w14:paraId="556AB2C2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шифрования методом стеганографии</w:t>
      </w:r>
    </w:p>
    <w:p w14:paraId="7958B2B6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алгебры логики</w:t>
      </w:r>
    </w:p>
    <w:p w14:paraId="5ACCE215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комбинаторики</w:t>
      </w:r>
    </w:p>
    <w:p w14:paraId="010A241D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с использованием теории конечных автоматов</w:t>
      </w:r>
    </w:p>
    <w:p w14:paraId="7D180FE6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построения и минимизации конечных автоматов</w:t>
      </w:r>
    </w:p>
    <w:p w14:paraId="1F26E092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численного решения систем нелинейных уравнений</w:t>
      </w:r>
    </w:p>
    <w:p w14:paraId="3182035A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Программный комплекс численного решения систем обыкновенных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дифференциальных  уравнений</w:t>
      </w:r>
      <w:proofErr w:type="gramEnd"/>
    </w:p>
    <w:p w14:paraId="63C76404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численного решения задач интерполяции</w:t>
      </w:r>
    </w:p>
    <w:p w14:paraId="7354E2DD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решения задач аппроксимации функций</w:t>
      </w:r>
    </w:p>
    <w:p w14:paraId="1A902A54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численного решения задач нахождения определенного интеграла</w:t>
      </w:r>
    </w:p>
    <w:p w14:paraId="27B49DAD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задачи поиска оптимального решения для нелинейной целевой функции и нелинейных ограничениях.</w:t>
      </w:r>
    </w:p>
    <w:p w14:paraId="5711C26C" w14:textId="77777777" w:rsidR="004045C4" w:rsidRDefault="004045C4" w:rsidP="004045C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Программный комплекс численного решения систем линейных алгебраических уравнений</w:t>
      </w:r>
    </w:p>
    <w:p w14:paraId="5F5C9B80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Вторая цифра – элементы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Commoncontrols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</w:t>
      </w:r>
    </w:p>
    <w:p w14:paraId="7EC65769" w14:textId="77777777" w:rsidR="004045C4" w:rsidRDefault="004045C4" w:rsidP="004045C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CheckedListBox</w:t>
      </w:r>
      <w:proofErr w:type="spellEnd"/>
    </w:p>
    <w:p w14:paraId="1A145627" w14:textId="77777777" w:rsidR="004045C4" w:rsidRDefault="004045C4" w:rsidP="004045C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ComboBox</w:t>
      </w:r>
      <w:proofErr w:type="spellEnd"/>
    </w:p>
    <w:p w14:paraId="1939C527" w14:textId="77777777" w:rsidR="004045C4" w:rsidRDefault="004045C4" w:rsidP="004045C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ListBox</w:t>
      </w:r>
      <w:proofErr w:type="spellEnd"/>
    </w:p>
    <w:p w14:paraId="584D185F" w14:textId="77777777" w:rsidR="004045C4" w:rsidRDefault="004045C4" w:rsidP="004045C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MaskedTextBox</w:t>
      </w:r>
      <w:proofErr w:type="spellEnd"/>
    </w:p>
    <w:p w14:paraId="20ACDEFD" w14:textId="77777777" w:rsidR="004045C4" w:rsidRDefault="004045C4" w:rsidP="004045C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RichTextBox</w:t>
      </w:r>
      <w:proofErr w:type="spellEnd"/>
    </w:p>
    <w:p w14:paraId="22F347A9" w14:textId="77777777" w:rsidR="004045C4" w:rsidRDefault="004045C4" w:rsidP="004045C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TextBox</w:t>
      </w:r>
      <w:proofErr w:type="spellEnd"/>
    </w:p>
    <w:p w14:paraId="6A10D743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Третья цифра – элементы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Containers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</w:t>
      </w:r>
    </w:p>
    <w:p w14:paraId="231F2060" w14:textId="77777777" w:rsidR="004045C4" w:rsidRDefault="004045C4" w:rsidP="004045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FlawLayoutPanel</w:t>
      </w:r>
      <w:proofErr w:type="spellEnd"/>
    </w:p>
    <w:p w14:paraId="7C29C017" w14:textId="77777777" w:rsidR="004045C4" w:rsidRDefault="004045C4" w:rsidP="004045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GroupBox</w:t>
      </w:r>
      <w:proofErr w:type="spellEnd"/>
    </w:p>
    <w:p w14:paraId="68BB1B8D" w14:textId="77777777" w:rsidR="004045C4" w:rsidRDefault="004045C4" w:rsidP="004045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Panel</w:t>
      </w:r>
      <w:proofErr w:type="spellEnd"/>
    </w:p>
    <w:p w14:paraId="6D1CF152" w14:textId="77777777" w:rsidR="004045C4" w:rsidRDefault="004045C4" w:rsidP="004045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SplitContainer</w:t>
      </w:r>
      <w:proofErr w:type="spellEnd"/>
    </w:p>
    <w:p w14:paraId="0A62D5B9" w14:textId="77777777" w:rsidR="004045C4" w:rsidRDefault="004045C4" w:rsidP="004045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TabControl</w:t>
      </w:r>
      <w:proofErr w:type="spellEnd"/>
    </w:p>
    <w:p w14:paraId="0CADC24C" w14:textId="77777777" w:rsidR="004045C4" w:rsidRDefault="004045C4" w:rsidP="004045C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TableLayoutControl</w:t>
      </w:r>
      <w:proofErr w:type="spellEnd"/>
    </w:p>
    <w:p w14:paraId="010397E8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Четвертая цифра – элементы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Menus&amp;Toolbars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</w:t>
      </w:r>
    </w:p>
    <w:p w14:paraId="01E75EE6" w14:textId="77777777" w:rsidR="004045C4" w:rsidRDefault="004045C4" w:rsidP="004045C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lastRenderedPageBreak/>
        <w:t>ContextMenuStrip</w:t>
      </w:r>
      <w:proofErr w:type="spellEnd"/>
    </w:p>
    <w:p w14:paraId="24305933" w14:textId="77777777" w:rsidR="004045C4" w:rsidRDefault="004045C4" w:rsidP="004045C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StatusStrip</w:t>
      </w:r>
      <w:proofErr w:type="spellEnd"/>
    </w:p>
    <w:p w14:paraId="6DDACEFA" w14:textId="77777777" w:rsidR="004045C4" w:rsidRDefault="004045C4" w:rsidP="004045C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ToolStrip</w:t>
      </w:r>
      <w:proofErr w:type="spellEnd"/>
    </w:p>
    <w:p w14:paraId="7E434F61" w14:textId="77777777" w:rsidR="004045C4" w:rsidRDefault="004045C4" w:rsidP="004045C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ToolStripContainer</w:t>
      </w:r>
      <w:proofErr w:type="spellEnd"/>
    </w:p>
    <w:p w14:paraId="77493CE3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Пятая цифра – элементы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Dialogs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</w:t>
      </w:r>
    </w:p>
    <w:p w14:paraId="4FB1CC05" w14:textId="77777777" w:rsidR="004045C4" w:rsidRDefault="004045C4" w:rsidP="004045C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ColorDialog</w:t>
      </w:r>
      <w:proofErr w:type="spellEnd"/>
    </w:p>
    <w:p w14:paraId="72ECC9E2" w14:textId="77777777" w:rsidR="004045C4" w:rsidRDefault="004045C4" w:rsidP="004045C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FolderBrowserDialog</w:t>
      </w:r>
      <w:proofErr w:type="spellEnd"/>
    </w:p>
    <w:p w14:paraId="0109DCCA" w14:textId="77777777" w:rsidR="004045C4" w:rsidRDefault="004045C4" w:rsidP="004045C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FontDialog</w:t>
      </w:r>
      <w:proofErr w:type="spellEnd"/>
    </w:p>
    <w:p w14:paraId="7267E442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Шестая цифра – язык программирования:</w:t>
      </w:r>
    </w:p>
    <w:p w14:paraId="16AC9EA2" w14:textId="77777777" w:rsidR="004045C4" w:rsidRDefault="004045C4" w:rsidP="004045C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С++</w:t>
      </w:r>
    </w:p>
    <w:p w14:paraId="774E6605" w14:textId="77777777" w:rsidR="004045C4" w:rsidRDefault="004045C4" w:rsidP="004045C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С#</w:t>
      </w:r>
    </w:p>
    <w:p w14:paraId="29F2BA4E" w14:textId="77777777" w:rsidR="004045C4" w:rsidRDefault="004045C4" w:rsidP="004045C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Приложение 1</w:t>
      </w:r>
    </w:p>
    <w:p w14:paraId="5FE1F91B" w14:textId="77777777" w:rsidR="004045C4" w:rsidRDefault="004045C4" w:rsidP="004045C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Приложение 1. Образец оформления пояснительной записки </w:t>
      </w:r>
      <w:hyperlink r:id="rId5" w:history="1">
        <w:r>
          <w:rPr>
            <w:rStyle w:val="a4"/>
            <w:rFonts w:ascii="Arial" w:hAnsi="Arial" w:cs="Arial"/>
            <w:color w:val="0099FF"/>
            <w:sz w:val="21"/>
            <w:szCs w:val="21"/>
          </w:rPr>
          <w:t xml:space="preserve">(открыть/скачать в формате </w:t>
        </w:r>
        <w:proofErr w:type="spellStart"/>
        <w:r>
          <w:rPr>
            <w:rStyle w:val="a4"/>
            <w:rFonts w:ascii="Arial" w:hAnsi="Arial" w:cs="Arial"/>
            <w:color w:val="0099FF"/>
            <w:sz w:val="21"/>
            <w:szCs w:val="21"/>
          </w:rPr>
          <w:t>docx</w:t>
        </w:r>
        <w:proofErr w:type="spellEnd"/>
        <w:r>
          <w:rPr>
            <w:rStyle w:val="a4"/>
            <w:rFonts w:ascii="Arial" w:hAnsi="Arial" w:cs="Arial"/>
            <w:color w:val="0099FF"/>
            <w:sz w:val="21"/>
            <w:szCs w:val="21"/>
          </w:rPr>
          <w:t>).</w:t>
        </w:r>
      </w:hyperlink>
    </w:p>
    <w:p w14:paraId="12E31AA6" w14:textId="77777777" w:rsidR="004045C4" w:rsidRDefault="004045C4" w:rsidP="004045C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Приложение 2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4"/>
        <w:gridCol w:w="1299"/>
        <w:gridCol w:w="1362"/>
        <w:gridCol w:w="1362"/>
        <w:gridCol w:w="1362"/>
        <w:gridCol w:w="1362"/>
        <w:gridCol w:w="1362"/>
        <w:gridCol w:w="1377"/>
      </w:tblGrid>
      <w:tr w:rsidR="004045C4" w14:paraId="73327826" w14:textId="77777777" w:rsidTr="004045C4">
        <w:trPr>
          <w:trHeight w:val="508"/>
          <w:tblCellSpacing w:w="15" w:type="dxa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D821A2A" w14:textId="77777777" w:rsidR="004045C4" w:rsidRDefault="004045C4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Рекомендуемые варианты курсовых работ</w:t>
            </w:r>
          </w:p>
        </w:tc>
      </w:tr>
      <w:tr w:rsidR="004045C4" w14:paraId="0BDA8F8D" w14:textId="77777777" w:rsidTr="004045C4">
        <w:trPr>
          <w:tblCellSpacing w:w="15" w:type="dxa"/>
        </w:trPr>
        <w:tc>
          <w:tcPr>
            <w:tcW w:w="1269" w:type="dxa"/>
            <w:vMerge w:val="restart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238412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№ </w:t>
            </w:r>
            <w:proofErr w:type="spellStart"/>
            <w:r>
              <w:rPr>
                <w:b/>
                <w:bCs/>
                <w:color w:val="981917"/>
                <w:sz w:val="21"/>
                <w:szCs w:val="21"/>
              </w:rPr>
              <w:t>жур</w:t>
            </w:r>
            <w:proofErr w:type="spellEnd"/>
          </w:p>
        </w:tc>
        <w:tc>
          <w:tcPr>
            <w:tcW w:w="1269" w:type="dxa"/>
            <w:vMerge w:val="restart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328CFB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вар</w:t>
            </w:r>
          </w:p>
        </w:tc>
        <w:tc>
          <w:tcPr>
            <w:tcW w:w="8142" w:type="dxa"/>
            <w:gridSpan w:val="6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FB6334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Номера цифр кода варианта</w:t>
            </w:r>
          </w:p>
        </w:tc>
      </w:tr>
      <w:tr w:rsidR="004045C4" w14:paraId="72F88722" w14:textId="77777777" w:rsidTr="004045C4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AC1DCD4" w14:textId="77777777" w:rsidR="004045C4" w:rsidRDefault="004045C4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A418B3A" w14:textId="77777777" w:rsidR="004045C4" w:rsidRDefault="004045C4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332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F87249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</w:t>
            </w:r>
          </w:p>
        </w:tc>
        <w:tc>
          <w:tcPr>
            <w:tcW w:w="1332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E93534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</w:t>
            </w:r>
          </w:p>
        </w:tc>
        <w:tc>
          <w:tcPr>
            <w:tcW w:w="1332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4EE9AE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</w:t>
            </w:r>
          </w:p>
        </w:tc>
        <w:tc>
          <w:tcPr>
            <w:tcW w:w="1332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0B8FD5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4</w:t>
            </w:r>
          </w:p>
        </w:tc>
        <w:tc>
          <w:tcPr>
            <w:tcW w:w="1332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3DBA44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5</w:t>
            </w:r>
          </w:p>
        </w:tc>
        <w:tc>
          <w:tcPr>
            <w:tcW w:w="1332" w:type="dxa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C3A486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6</w:t>
            </w:r>
          </w:p>
        </w:tc>
      </w:tr>
      <w:tr w:rsidR="004045C4" w14:paraId="57FCCF1C" w14:textId="77777777" w:rsidTr="004045C4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43651CE3" w14:textId="77777777" w:rsidR="004045C4" w:rsidRDefault="004045C4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911FBEC" w14:textId="77777777" w:rsidR="004045C4" w:rsidRDefault="004045C4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8142" w:type="dxa"/>
            <w:gridSpan w:val="6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FA3CD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Значения цифр кода варианта</w:t>
            </w:r>
          </w:p>
        </w:tc>
      </w:tr>
      <w:tr w:rsidR="004045C4" w14:paraId="6D443DB5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A2383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52938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F2992E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EB4C3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D7669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86B64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0C517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9ECDA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65960097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0031E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86589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012FD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95DBB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1A0E5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A3D3F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06F6A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315BA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1C61938C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A1826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14E30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55E75E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99F5F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7DBF0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162F2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1BF38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5ABF1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31111792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66328E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AE637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2B1CC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FB056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0C4DB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0D350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B80A1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67BED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3DAFFA72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C2113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1BF26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30325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07048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44696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8BA80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B8C1D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F15DF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7C3A06E7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27B61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815F8E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3BA43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171BA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8CE1C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BEA94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70A05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C344F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5001A933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27D52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2A634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2FC0F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0B58B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5838A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82516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78F9F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1A38C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7AA51F3F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C4E14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02E27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B5E2E3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CE168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42060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EE89C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291AA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EF127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0D1A012B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ACAC0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A4F361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DA219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84C0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9A0AE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A10FA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E1EA9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F228F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1264CE5F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AB910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6D10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ED77C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B17A67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58FE8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29DB9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DAC39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8E627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78FE3180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4DC32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44118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6011A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92D9D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BBDC3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FC3A1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4C835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570F9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4BE5F8F1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BE024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6AEEC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565773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65C20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D0512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C5B56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CE379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388F8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7C2926F1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8C0E6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11E2A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3215C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7B95E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332B8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1A3EC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E8070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61849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7410D38B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C7D653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7601D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31B78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5B6E4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A222E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230AC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6274D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28A363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122ABE02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907FB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818CC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03096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8BD2F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280EF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D2E20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3657F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D9CA1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7E98DE61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CC80A8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49830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35CD5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14267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13F66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E1759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69BC7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70C09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42B1E3B1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982FA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69737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80370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CB355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CA673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E6280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99A0B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B6FA6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189146C3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78CAD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0AE6F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4B361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662E0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01769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2EB4AE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D6316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3327F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3B304F43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546F73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4442A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BCE8A4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35A07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58BFC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C12B7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AEA5E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1FE8B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2AFCEDA3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5D847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AEF1B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7BCD5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80CCCE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3DEB2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731BB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FB58E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8E87C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66554286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354D1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DB8B7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082A78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61C89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5883C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C40AC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DEA24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044EF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21D1FDC6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E5F9C0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AB2A3E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807128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81BCD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362526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3C00B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F350A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69118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52E9529E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001625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2622B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0E4CB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A14BC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E5596E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A48AA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B68239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2B8DBC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4045C4" w14:paraId="6E7B9C5F" w14:textId="77777777" w:rsidTr="004045C4">
        <w:trPr>
          <w:tblCellSpacing w:w="15" w:type="dxa"/>
        </w:trPr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1351C3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269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3481E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69440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62AB3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4F1015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28CAD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F9C84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8564DF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045C4" w14:paraId="10C80848" w14:textId="77777777" w:rsidTr="004045C4">
        <w:trPr>
          <w:tblCellSpacing w:w="15" w:type="dxa"/>
        </w:trPr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2ACECB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269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4BF2F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B52142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C9C2E9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4727A1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C8342A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85FFA7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ADA60D" w14:textId="77777777" w:rsidR="004045C4" w:rsidRDefault="004045C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14:paraId="03608B17" w14:textId="77777777" w:rsidR="004045C4" w:rsidRPr="004045C4" w:rsidRDefault="004045C4" w:rsidP="004045C4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045C4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Список рекомендованной литературы</w:t>
      </w:r>
    </w:p>
    <w:p w14:paraId="29C4AF3F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Анисимов, А.Е. Сборник заданий по основаниям </w:t>
      </w:r>
      <w:proofErr w:type="gram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программирования :</w:t>
      </w:r>
      <w:proofErr w:type="gram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А.Е.Анисимов,В.В.Пупышев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.– М. : Интернет-ун-т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технологий; БИНОМ. Лаборатория знаний, </w:t>
      </w:r>
      <w:proofErr w:type="gram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2006 .</w:t>
      </w:r>
      <w:proofErr w:type="gram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348 с. &lt;15&gt;</w:t>
      </w:r>
    </w:p>
    <w:p w14:paraId="7983DF12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" w:tgtFrame="_blank" w:history="1">
        <w:proofErr w:type="spell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Макконелл</w:t>
        </w:r>
        <w:proofErr w:type="spell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, Д. Основы современных </w:t>
        </w:r>
        <w:proofErr w:type="gram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алгоритмов :</w:t>
        </w:r>
        <w:proofErr w:type="gram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</w:t>
        </w:r>
        <w:proofErr w:type="spell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учеб.пособие</w:t>
        </w:r>
        <w:proofErr w:type="spell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– М. : Техносфера, 2006 .– 368 с.</w:t>
        </w:r>
      </w:hyperlink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&lt;7&gt;</w:t>
      </w:r>
    </w:p>
    <w:p w14:paraId="5311B7EA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tgtFrame="_blank" w:history="1"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Подбельский, В.В. Язык Си</w:t>
        </w:r>
        <w:proofErr w:type="gram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+ :</w:t>
        </w:r>
        <w:proofErr w:type="spellStart"/>
        <w:proofErr w:type="gram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Учеб.пособие</w:t>
        </w:r>
        <w:proofErr w:type="spell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для вузов / </w:t>
        </w:r>
        <w:proofErr w:type="spell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В.В.Подбельский</w:t>
        </w:r>
        <w:proofErr w:type="spell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.– 5-е изд. – М.: Финансы и статистика, 2003 .– 560 с.</w:t>
        </w:r>
      </w:hyperlink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&lt;13&gt;</w:t>
      </w:r>
    </w:p>
    <w:p w14:paraId="69C967F1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tgtFrame="_blank" w:history="1"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Павловская, Т.А. C/</w:t>
        </w:r>
        <w:proofErr w:type="gram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C++:Программирование</w:t>
        </w:r>
        <w:proofErr w:type="gram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на языке высокого уровня : Учебник для вузов / </w:t>
        </w:r>
        <w:proofErr w:type="spell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Т.А.Павловская</w:t>
        </w:r>
        <w:proofErr w:type="spell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.– </w:t>
        </w:r>
        <w:proofErr w:type="spell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М.и</w:t>
        </w:r>
        <w:proofErr w:type="spell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др. : Питер, 2003 .– 461 с</w:t>
        </w:r>
      </w:hyperlink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.&lt;7&gt;</w:t>
      </w:r>
    </w:p>
    <w:p w14:paraId="6EA583E1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Ганеев, Р.М. Проектирование интерфейса пользователя средствами Win32 API: </w:t>
      </w:r>
      <w:proofErr w:type="spellStart"/>
      <w:proofErr w:type="gram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Р. М. Ганеев .– 2-е изд.,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 доп. – М. : Горячая линия-Телеком, 2007 .– 358 с.&lt;3&gt;</w:t>
      </w:r>
    </w:p>
    <w:p w14:paraId="5EC14E31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tgtFrame="_blank" w:history="1"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Вирт Н. Алгоритмы + структуры данных = программы. М.; </w:t>
        </w:r>
        <w:proofErr w:type="spell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Mиp</w:t>
        </w:r>
        <w:proofErr w:type="spell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, 1985. – 281 с</w:t>
        </w:r>
      </w:hyperlink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8E18697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tgtFrame="_blank" w:history="1"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Шлее, М. Профессиональное программирование на С+</w:t>
        </w:r>
        <w:proofErr w:type="gram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+  /</w:t>
        </w:r>
        <w:proofErr w:type="gram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</w:t>
        </w:r>
        <w:proofErr w:type="spellStart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М.Шлее</w:t>
        </w:r>
        <w:proofErr w:type="spellEnd"/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 .– СПб. : БХВ-Петербург, 2018 .– 1074 с.</w:t>
        </w:r>
      </w:hyperlink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: ил. + 1 CD .– (В подлиннике). </w:t>
      </w:r>
    </w:p>
    <w:p w14:paraId="3EF53210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Страуструп, Б. Язык программирования Си+</w:t>
      </w:r>
      <w:proofErr w:type="gram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+ :</w:t>
      </w:r>
      <w:proofErr w:type="spellStart"/>
      <w:proofErr w:type="gram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Спец.изд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/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Б.Страуструп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Пер.с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англ.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С.Анисимова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М.Кононова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Подред.Ф.</w:t>
      </w:r>
      <w:proofErr w:type="gram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Андреева,А.Ушаков</w:t>
      </w:r>
      <w:proofErr w:type="spellEnd"/>
      <w:proofErr w:type="gram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 : Бином, 2004 .– 1098 с. &lt;4&gt;</w:t>
      </w:r>
    </w:p>
    <w:p w14:paraId="5F8E562B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Шилдт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 </w:t>
      </w:r>
      <w:proofErr w:type="gram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C# :</w:t>
      </w:r>
      <w:proofErr w:type="spellStart"/>
      <w:proofErr w:type="gram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Учеб.курс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Г.Шилдт;Пер.сангл.А.Падалки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М.и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др.: Питер, 2003 .– 512 с. &lt;4&gt;</w:t>
      </w:r>
    </w:p>
    <w:p w14:paraId="728C9EF6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Секунов, Н.Ю. Разработка приложений на С++ и С# / </w:t>
      </w:r>
      <w:proofErr w:type="spellStart"/>
      <w:proofErr w:type="gram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Н.Ю.Секунов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М.и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др. : Питер, 2003 .– 608 с. – (Б-ка программиста) . &lt;3&gt;</w:t>
      </w:r>
    </w:p>
    <w:p w14:paraId="17BB406D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Рихтер,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Д.Windows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профессионалов: Создание эффективных Win32-приложений с учетом специфики 64-разрядной версии Windows / </w:t>
      </w:r>
      <w:proofErr w:type="gram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Д.Рихтер;Пер.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сангл</w:t>
      </w:r>
      <w:proofErr w:type="spellEnd"/>
      <w:proofErr w:type="gram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Ю.Е.Е.Купцевич,А.Р.Врублевский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Подобщ.ред.Ю.Е.Купцевича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4-е изд. – 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М.и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др. : Питер, 2004 .– 722 с.&lt;3&gt;</w:t>
      </w:r>
    </w:p>
    <w:p w14:paraId="05A34F39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Журнал "Вестник информационной безопасности"</w:t>
      </w:r>
    </w:p>
    <w:p w14:paraId="6522E4F8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Журнал "Вопросы защиты информации"</w:t>
      </w:r>
    </w:p>
    <w:p w14:paraId="06B6DED4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Журнал "Защита информации. Инсайд"</w:t>
      </w:r>
    </w:p>
    <w:p w14:paraId="308F3199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Журналы "Компьютер-Пресс", "Мир ПК", "Компьютера", "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Hard'n'Soft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", "</w:t>
      </w:r>
      <w:proofErr w:type="spellStart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PCMagazine</w:t>
      </w:r>
      <w:proofErr w:type="spellEnd"/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".</w:t>
      </w:r>
    </w:p>
    <w:p w14:paraId="006E9879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Операционные системы Microsoft Windows XP/ Microsoft Windows 7</w:t>
      </w:r>
    </w:p>
    <w:p w14:paraId="2DDBFDED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Microsoft Office 2007</w:t>
      </w:r>
    </w:p>
    <w:p w14:paraId="6BA927C4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045C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Microsoft Visual Studio 2008/2010</w:t>
      </w:r>
    </w:p>
    <w:p w14:paraId="53677829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tgtFrame="_blank" w:history="1"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Российский портал по безопасности</w:t>
        </w:r>
      </w:hyperlink>
    </w:p>
    <w:p w14:paraId="437998FB" w14:textId="77777777" w:rsidR="004045C4" w:rsidRPr="004045C4" w:rsidRDefault="004045C4" w:rsidP="004045C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tgtFrame="_blank" w:history="1">
        <w:r w:rsidRPr="004045C4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электронный журнал «Информационная безопасность»</w:t>
        </w:r>
      </w:hyperlink>
    </w:p>
    <w:p w14:paraId="2F290200" w14:textId="77777777" w:rsidR="00825975" w:rsidRDefault="00825975" w:rsidP="004045C4">
      <w:pPr>
        <w:ind w:left="-142"/>
      </w:pPr>
    </w:p>
    <w:sectPr w:rsidR="00825975" w:rsidSect="004045C4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35DE"/>
    <w:multiLevelType w:val="multilevel"/>
    <w:tmpl w:val="7C4E3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C06DC"/>
    <w:multiLevelType w:val="multilevel"/>
    <w:tmpl w:val="A9525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6D6F9E"/>
    <w:multiLevelType w:val="multilevel"/>
    <w:tmpl w:val="C3B20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27674D"/>
    <w:multiLevelType w:val="multilevel"/>
    <w:tmpl w:val="87C04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D4C40"/>
    <w:multiLevelType w:val="multilevel"/>
    <w:tmpl w:val="0FDCC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7600"/>
    <w:multiLevelType w:val="multilevel"/>
    <w:tmpl w:val="7B0AC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8C11B6"/>
    <w:multiLevelType w:val="multilevel"/>
    <w:tmpl w:val="614A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204A66"/>
    <w:multiLevelType w:val="multilevel"/>
    <w:tmpl w:val="DBA28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8727D5"/>
    <w:multiLevelType w:val="multilevel"/>
    <w:tmpl w:val="7F068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8521FE"/>
    <w:multiLevelType w:val="multilevel"/>
    <w:tmpl w:val="6BC29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D441EF"/>
    <w:multiLevelType w:val="multilevel"/>
    <w:tmpl w:val="620E2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3"/>
  </w:num>
  <w:num w:numId="9">
    <w:abstractNumId w:val="7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C"/>
    <w:rsid w:val="003D1ECC"/>
    <w:rsid w:val="004045C4"/>
    <w:rsid w:val="0082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FB692-8D7B-488D-825C-97AF0542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45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5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40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045C4"/>
    <w:rPr>
      <w:b/>
      <w:bCs/>
    </w:rPr>
  </w:style>
  <w:style w:type="character" w:styleId="a4">
    <w:name w:val="Hyperlink"/>
    <w:basedOn w:val="a0"/>
    <w:uiPriority w:val="99"/>
    <w:semiHidden/>
    <w:unhideWhenUsed/>
    <w:rsid w:val="004045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45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337844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717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865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81142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703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3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17072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457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799186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3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86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274729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ph.phys.spbu.ru/documents/First/books/7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daread.com/?book=9774&amp;pg=2" TargetMode="External"/><Relationship Id="rId12" Type="http://schemas.openxmlformats.org/officeDocument/2006/relationships/hyperlink" Target="http://www.its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scribd.com/doc/50338190/%D0%9E%D1%81%D0%BD%D0%BE%D0%B2%D1%8B-%D1%81%D0%BE%D0%B2%D1%80%D0%B5%D0%BC%D0%B5%D0%BD%D0%BD%D1%8B%D1%85-%D0%B0%D0%BB%D0%B3%D0%BE%D1%80%D0%B8%D1%82%D0%BC%D0%BE%D0%B2-%D0%94%D0%B6-%D0%9C%D0%B0%D0%BA%D0%BA%D0%BE%D0%BD%D0%BD%D0%B5%D0%BB%D0%BB" TargetMode="External"/><Relationship Id="rId11" Type="http://schemas.openxmlformats.org/officeDocument/2006/relationships/hyperlink" Target="https://www.securitylab.ru/" TargetMode="External"/><Relationship Id="rId5" Type="http://schemas.openxmlformats.org/officeDocument/2006/relationships/hyperlink" Target="https://i-institute.tsu.tula.ru/moodle/pluginfile.php/147882/mod_resource/content/1/kr/kr_3/pril_1%20.docx" TargetMode="External"/><Relationship Id="rId10" Type="http://schemas.openxmlformats.org/officeDocument/2006/relationships/hyperlink" Target="https://i-institute.tsu.tula.ru/moodle/pluginfile.php/147882/mod_resource/content/1/kr/kr_5/prof_programmirivanie_%20C++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daread.com/?book=61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1241</Words>
  <Characters>7076</Characters>
  <Application>Microsoft Office Word</Application>
  <DocSecurity>0</DocSecurity>
  <Lines>58</Lines>
  <Paragraphs>16</Paragraphs>
  <ScaleCrop>false</ScaleCrop>
  <Company/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2023-06-27T07:23:00Z</dcterms:created>
  <dcterms:modified xsi:type="dcterms:W3CDTF">2023-06-27T07:24:00Z</dcterms:modified>
</cp:coreProperties>
</file>