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350" w:rsidRDefault="00356350" w:rsidP="00356350">
      <w:r>
        <w:rPr>
          <w:rFonts w:ascii="Segoe UI" w:hAnsi="Segoe UI" w:cs="Segoe UI"/>
          <w:color w:val="1D2125"/>
          <w:sz w:val="23"/>
          <w:szCs w:val="23"/>
          <w:shd w:val="clear" w:color="auto" w:fill="FFFFCC"/>
        </w:rPr>
        <w:t>Исходные данные для выполнения работы аналогичны исходным данным в дисциплине "Технологические процессы в строительстве" по причине сквозного проектирования для следующих дисциплин: 1. Технологические процессы в строительстве, 2. Технология возведения зданий, 3. Основы организации и управления в строительстве</w:t>
      </w:r>
    </w:p>
    <w:p w:rsidR="00E373B2" w:rsidRDefault="00E373B2">
      <w:bookmarkStart w:id="0" w:name="_GoBack"/>
      <w:bookmarkEnd w:id="0"/>
    </w:p>
    <w:sectPr w:rsidR="00E37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960"/>
    <w:rsid w:val="00356350"/>
    <w:rsid w:val="00E22960"/>
    <w:rsid w:val="00E3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D21A4-F428-49A5-9BAE-5D15019B2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35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2022-04-04T06:51:00Z</dcterms:created>
  <dcterms:modified xsi:type="dcterms:W3CDTF">2022-04-04T06:51:00Z</dcterms:modified>
</cp:coreProperties>
</file>