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524" w:rsidRDefault="001A71E3" w:rsidP="001A71E3">
      <w:pPr>
        <w:spacing w:after="3" w:line="268" w:lineRule="auto"/>
        <w:ind w:left="0" w:right="61"/>
        <w:jc w:val="center"/>
      </w:pPr>
      <w:r>
        <w:t>МИНИСТЕРСТВО НАУКИ И ВЫСШЕГО ОБРАЗОВАНИЯ РОССИЙСКОЙ ФЕДЕРАЦИИ</w:t>
      </w:r>
    </w:p>
    <w:p w:rsidR="00681524" w:rsidRDefault="001A71E3">
      <w:pPr>
        <w:spacing w:after="3" w:line="268" w:lineRule="auto"/>
        <w:ind w:left="72" w:right="62"/>
        <w:jc w:val="center"/>
      </w:pPr>
      <w:r>
        <w:t xml:space="preserve">федеральное государственное бюджетное образовательное учреждение высшего образования </w:t>
      </w:r>
    </w:p>
    <w:p w:rsidR="001A71E3" w:rsidRDefault="001A71E3">
      <w:pPr>
        <w:spacing w:after="3" w:line="268" w:lineRule="auto"/>
        <w:ind w:left="1587" w:right="1504"/>
        <w:jc w:val="center"/>
      </w:pPr>
      <w:r>
        <w:t xml:space="preserve">«Тольяттинский государственный университет» </w:t>
      </w:r>
    </w:p>
    <w:p w:rsidR="00DB786E" w:rsidRDefault="00DB786E">
      <w:pPr>
        <w:spacing w:after="3" w:line="268" w:lineRule="auto"/>
        <w:ind w:left="1587" w:right="1504"/>
        <w:jc w:val="center"/>
      </w:pPr>
    </w:p>
    <w:p w:rsidR="00681524" w:rsidRDefault="001A71E3">
      <w:pPr>
        <w:spacing w:after="3" w:line="268" w:lineRule="auto"/>
        <w:ind w:left="1587" w:right="1504"/>
        <w:jc w:val="center"/>
      </w:pPr>
      <w:r>
        <w:t xml:space="preserve">Институт права </w:t>
      </w:r>
    </w:p>
    <w:p w:rsidR="001A71E3" w:rsidRDefault="001A71E3">
      <w:pPr>
        <w:spacing w:after="3" w:line="268" w:lineRule="auto"/>
        <w:ind w:left="1587" w:right="1504"/>
        <w:jc w:val="center"/>
      </w:pPr>
    </w:p>
    <w:p w:rsidR="00DB786E" w:rsidRDefault="00DB786E">
      <w:pPr>
        <w:spacing w:after="3" w:line="268" w:lineRule="auto"/>
        <w:ind w:left="1587" w:right="1504"/>
        <w:jc w:val="center"/>
      </w:pPr>
    </w:p>
    <w:p w:rsidR="00DB786E" w:rsidRDefault="00DB786E">
      <w:pPr>
        <w:spacing w:after="3" w:line="268" w:lineRule="auto"/>
        <w:ind w:left="1587" w:right="1504"/>
        <w:jc w:val="center"/>
      </w:pPr>
    </w:p>
    <w:p w:rsidR="00681524" w:rsidRDefault="001A71E3">
      <w:pPr>
        <w:spacing w:after="3" w:line="268" w:lineRule="auto"/>
        <w:ind w:left="72" w:right="55"/>
        <w:jc w:val="center"/>
      </w:pPr>
      <w:r>
        <w:t>Кафедра «</w:t>
      </w:r>
      <w:r w:rsidRPr="00FB7997">
        <w:rPr>
          <w:u w:val="single"/>
        </w:rPr>
        <w:t>Конституционное и административное право</w:t>
      </w:r>
      <w:r>
        <w:t xml:space="preserve">» </w:t>
      </w:r>
    </w:p>
    <w:p w:rsidR="001A71E3" w:rsidRPr="001A71E3" w:rsidRDefault="001A71E3" w:rsidP="001A71E3">
      <w:pPr>
        <w:ind w:left="1" w:firstLine="0"/>
      </w:pPr>
    </w:p>
    <w:p w:rsidR="001A71E3" w:rsidRPr="001A71E3" w:rsidRDefault="001A71E3" w:rsidP="001A71E3">
      <w:pPr>
        <w:ind w:left="1" w:firstLine="0"/>
      </w:pPr>
    </w:p>
    <w:p w:rsidR="001A71E3" w:rsidRDefault="001A71E3" w:rsidP="001A71E3">
      <w:pPr>
        <w:ind w:left="1" w:firstLine="0"/>
      </w:pPr>
    </w:p>
    <w:p w:rsidR="00DB786E" w:rsidRDefault="00DB786E" w:rsidP="001A71E3">
      <w:pPr>
        <w:ind w:left="1" w:firstLine="0"/>
      </w:pPr>
    </w:p>
    <w:p w:rsidR="00DB786E" w:rsidRDefault="00DB786E" w:rsidP="001A71E3">
      <w:pPr>
        <w:ind w:left="1" w:firstLine="0"/>
      </w:pPr>
    </w:p>
    <w:p w:rsidR="00DB786E" w:rsidRPr="001A71E3" w:rsidRDefault="00DB786E" w:rsidP="001A71E3">
      <w:pPr>
        <w:ind w:left="1" w:firstLine="0"/>
      </w:pPr>
    </w:p>
    <w:p w:rsidR="001A71E3" w:rsidRPr="001A71E3" w:rsidRDefault="001A71E3" w:rsidP="001A71E3">
      <w:pPr>
        <w:ind w:left="1" w:firstLine="0"/>
      </w:pPr>
    </w:p>
    <w:p w:rsidR="00681524" w:rsidRPr="001A71E3" w:rsidRDefault="001A71E3" w:rsidP="001A71E3">
      <w:pPr>
        <w:spacing w:after="190" w:line="259" w:lineRule="auto"/>
        <w:ind w:left="0" w:right="-2" w:firstLine="0"/>
        <w:jc w:val="center"/>
        <w:rPr>
          <w:b/>
          <w:sz w:val="32"/>
        </w:rPr>
      </w:pPr>
      <w:r w:rsidRPr="001A71E3">
        <w:rPr>
          <w:b/>
          <w:sz w:val="32"/>
        </w:rPr>
        <w:t>Учебно-методическое пособие</w:t>
      </w:r>
      <w:r>
        <w:rPr>
          <w:b/>
          <w:sz w:val="32"/>
        </w:rPr>
        <w:t xml:space="preserve"> по написанию курсовой работы</w:t>
      </w:r>
    </w:p>
    <w:p w:rsidR="001A71E3" w:rsidRDefault="001A71E3">
      <w:pPr>
        <w:spacing w:after="123" w:line="268" w:lineRule="auto"/>
        <w:ind w:left="72"/>
        <w:jc w:val="center"/>
      </w:pPr>
    </w:p>
    <w:p w:rsidR="001A71E3" w:rsidRDefault="001A71E3">
      <w:pPr>
        <w:spacing w:after="123" w:line="268" w:lineRule="auto"/>
        <w:ind w:left="72"/>
        <w:jc w:val="center"/>
      </w:pPr>
    </w:p>
    <w:p w:rsidR="001A71E3" w:rsidRDefault="001A71E3">
      <w:pPr>
        <w:spacing w:after="123" w:line="268" w:lineRule="auto"/>
        <w:ind w:left="72"/>
        <w:jc w:val="center"/>
      </w:pPr>
    </w:p>
    <w:p w:rsidR="001A71E3" w:rsidRDefault="001A71E3">
      <w:pPr>
        <w:spacing w:after="123" w:line="268" w:lineRule="auto"/>
        <w:ind w:left="72"/>
        <w:jc w:val="center"/>
      </w:pPr>
    </w:p>
    <w:p w:rsidR="00DB786E" w:rsidRDefault="00DB786E">
      <w:pPr>
        <w:spacing w:after="123" w:line="268" w:lineRule="auto"/>
        <w:ind w:left="72"/>
        <w:jc w:val="center"/>
      </w:pPr>
    </w:p>
    <w:p w:rsidR="00DB786E" w:rsidRDefault="00DB786E">
      <w:pPr>
        <w:spacing w:after="123" w:line="268" w:lineRule="auto"/>
        <w:ind w:left="72"/>
        <w:jc w:val="center"/>
      </w:pPr>
    </w:p>
    <w:p w:rsidR="00DB786E" w:rsidRDefault="00DB786E">
      <w:pPr>
        <w:spacing w:after="123" w:line="268" w:lineRule="auto"/>
        <w:ind w:left="72"/>
        <w:jc w:val="center"/>
      </w:pPr>
    </w:p>
    <w:p w:rsidR="00DB786E" w:rsidRDefault="00DB786E">
      <w:pPr>
        <w:spacing w:after="123" w:line="268" w:lineRule="auto"/>
        <w:ind w:left="72"/>
        <w:jc w:val="center"/>
      </w:pPr>
    </w:p>
    <w:p w:rsidR="00DB786E" w:rsidRDefault="00DB786E">
      <w:pPr>
        <w:spacing w:after="123" w:line="268" w:lineRule="auto"/>
        <w:ind w:left="72"/>
        <w:jc w:val="center"/>
      </w:pPr>
    </w:p>
    <w:p w:rsidR="00DB786E" w:rsidRDefault="00DB786E">
      <w:pPr>
        <w:spacing w:after="123" w:line="268" w:lineRule="auto"/>
        <w:ind w:left="72"/>
        <w:jc w:val="center"/>
      </w:pPr>
    </w:p>
    <w:p w:rsidR="001A71E3" w:rsidRDefault="001A71E3">
      <w:pPr>
        <w:spacing w:after="123" w:line="268" w:lineRule="auto"/>
        <w:ind w:left="72"/>
        <w:jc w:val="center"/>
      </w:pPr>
    </w:p>
    <w:p w:rsidR="001A71E3" w:rsidRDefault="001A71E3">
      <w:pPr>
        <w:spacing w:after="123" w:line="268" w:lineRule="auto"/>
        <w:ind w:left="72"/>
        <w:jc w:val="center"/>
      </w:pPr>
    </w:p>
    <w:p w:rsidR="00681524" w:rsidRDefault="001A71E3">
      <w:pPr>
        <w:spacing w:after="123" w:line="268" w:lineRule="auto"/>
        <w:ind w:left="72"/>
        <w:jc w:val="center"/>
      </w:pPr>
      <w:r>
        <w:t xml:space="preserve">Тольятти </w:t>
      </w:r>
    </w:p>
    <w:p w:rsidR="00DB786E" w:rsidRDefault="001A71E3">
      <w:pPr>
        <w:spacing w:after="3" w:line="268" w:lineRule="auto"/>
        <w:ind w:left="72"/>
        <w:jc w:val="center"/>
      </w:pPr>
      <w:r>
        <w:t xml:space="preserve">2021 </w:t>
      </w:r>
    </w:p>
    <w:p w:rsidR="00DB786E" w:rsidRDefault="00DB786E">
      <w:pPr>
        <w:spacing w:after="160" w:line="259" w:lineRule="auto"/>
        <w:ind w:left="0" w:firstLine="0"/>
        <w:jc w:val="left"/>
      </w:pPr>
      <w:r>
        <w:br w:type="page"/>
      </w:r>
    </w:p>
    <w:p w:rsidR="00681524" w:rsidRDefault="00B8560D" w:rsidP="00FB7997">
      <w:pPr>
        <w:spacing w:after="121"/>
        <w:ind w:left="0" w:right="-1" w:firstLine="709"/>
        <w:jc w:val="center"/>
      </w:pPr>
      <w:r>
        <w:rPr>
          <w:b/>
        </w:rPr>
        <w:lastRenderedPageBreak/>
        <w:t>Введение</w:t>
      </w:r>
    </w:p>
    <w:p w:rsidR="00DB786E" w:rsidRDefault="00DB786E" w:rsidP="00FB7997">
      <w:pPr>
        <w:spacing w:line="240" w:lineRule="auto"/>
        <w:ind w:left="0" w:right="-1" w:firstLine="709"/>
      </w:pPr>
      <w:r>
        <w:t xml:space="preserve">Учебно-методическое пособие по выполнению курсовой работы является обязательным элементом подготовки студентов соответствующих программ подготовки в соответствии с Положением об основной профессиональной образовательной программе высшего образования ТГУ. </w:t>
      </w:r>
    </w:p>
    <w:p w:rsidR="00165322" w:rsidRDefault="00165322" w:rsidP="00FB7997">
      <w:pPr>
        <w:spacing w:after="40" w:line="240" w:lineRule="auto"/>
        <w:ind w:left="0" w:right="-1" w:firstLine="709"/>
      </w:pPr>
      <w:r>
        <w:t xml:space="preserve">Настоящее пособие содержит требования и рекомендации по написанию курсовой работы, в том числе: введение, условия выбора темы и порядок разработки курсовой работы, требования к структуре, объему, содержанию и оформлению, описание организации защиты курсовой работы, критерии и нормы оценки курсовой работы, список рекомендованной литературы, приложения. </w:t>
      </w:r>
    </w:p>
    <w:p w:rsidR="00165322" w:rsidRDefault="00165322" w:rsidP="00FB7997">
      <w:pPr>
        <w:spacing w:after="40" w:line="240" w:lineRule="auto"/>
        <w:ind w:left="0" w:right="-1" w:firstLine="709"/>
      </w:pPr>
      <w:r>
        <w:t xml:space="preserve">Учебно-методическое пособие предназначено для студентов для очной, очно-заочной и заочной форм обучения по направлению подготовки 40.03.01. Юриспруденция и 40.05.01 Правовое обеспечение национальной безопасности. </w:t>
      </w:r>
    </w:p>
    <w:p w:rsidR="00681524" w:rsidRDefault="001A71E3" w:rsidP="00FB7997">
      <w:pPr>
        <w:spacing w:line="240" w:lineRule="auto"/>
        <w:ind w:left="0" w:right="-1" w:firstLine="709"/>
      </w:pPr>
      <w:r>
        <w:rPr>
          <w:b/>
        </w:rPr>
        <w:t xml:space="preserve">Целью курсовой работы </w:t>
      </w:r>
      <w:r>
        <w:t xml:space="preserve">является формирование навыков углубленного рассмотрения содержания изучаемой дисциплины, применения полученных теоретических знаний для решения конкретных практических задач, самостоятельного исследования проблем в изучаемой отрасли знаний (планирование и проведение исследования, интерпретация полученных результатов, их правильное изложение и оформление), обоснование выдвигаемых теоретических положений или практических рекомендаций, работы, работы с научной литературой, нормативно-правовыми актами. </w:t>
      </w:r>
    </w:p>
    <w:p w:rsidR="00681524" w:rsidRDefault="001A71E3" w:rsidP="00FB7997">
      <w:pPr>
        <w:spacing w:after="0" w:line="240" w:lineRule="auto"/>
        <w:ind w:left="0" w:right="-1" w:firstLine="709"/>
        <w:jc w:val="left"/>
      </w:pPr>
      <w:r>
        <w:rPr>
          <w:b/>
        </w:rPr>
        <w:t xml:space="preserve">Задачами курсовой работы являются: </w:t>
      </w:r>
    </w:p>
    <w:p w:rsidR="00681524" w:rsidRDefault="00FB7997" w:rsidP="00FB7997">
      <w:pPr>
        <w:spacing w:after="0" w:line="240" w:lineRule="auto"/>
        <w:ind w:left="0" w:right="-1" w:firstLine="709"/>
      </w:pPr>
      <w:r>
        <w:t xml:space="preserve">- </w:t>
      </w:r>
      <w:r w:rsidR="001A71E3">
        <w:t xml:space="preserve">расширение, углубление и систематизация теоретических знаний; </w:t>
      </w:r>
    </w:p>
    <w:p w:rsidR="00681524" w:rsidRDefault="00FB7997" w:rsidP="00FB7997">
      <w:pPr>
        <w:spacing w:after="0" w:line="240" w:lineRule="auto"/>
        <w:ind w:left="0" w:right="-1" w:firstLine="709"/>
      </w:pPr>
      <w:r>
        <w:t xml:space="preserve">- </w:t>
      </w:r>
      <w:r w:rsidR="001A71E3">
        <w:t xml:space="preserve">овладение основными навыками анализа нормативно-правовых актов; </w:t>
      </w:r>
    </w:p>
    <w:p w:rsidR="00681524" w:rsidRDefault="00FB7997" w:rsidP="00FB7997">
      <w:pPr>
        <w:spacing w:after="0" w:line="240" w:lineRule="auto"/>
        <w:ind w:left="0" w:right="-1" w:firstLine="709"/>
      </w:pPr>
      <w:r>
        <w:t xml:space="preserve">- </w:t>
      </w:r>
      <w:r w:rsidR="001A71E3">
        <w:t xml:space="preserve">изучение </w:t>
      </w:r>
      <w:r w:rsidR="00612AE0">
        <w:t>правоприменительной практики</w:t>
      </w:r>
      <w:r w:rsidR="001A71E3">
        <w:t xml:space="preserve">; </w:t>
      </w:r>
    </w:p>
    <w:p w:rsidR="00681524" w:rsidRDefault="00FB7997" w:rsidP="00FB7997">
      <w:pPr>
        <w:spacing w:after="0" w:line="240" w:lineRule="auto"/>
        <w:ind w:left="0" w:right="-1" w:firstLine="709"/>
      </w:pPr>
      <w:r>
        <w:t xml:space="preserve">- </w:t>
      </w:r>
      <w:r w:rsidR="001A71E3">
        <w:t>формирование умений и навыков научно-исследовательской работы: работы со специальной литературой и нормативными актами, овладение современными методами поиска, обраб</w:t>
      </w:r>
      <w:r w:rsidR="00612AE0">
        <w:t>отки и использования информации.</w:t>
      </w:r>
    </w:p>
    <w:p w:rsidR="00612AE0" w:rsidRDefault="00612AE0" w:rsidP="00FB7997">
      <w:pPr>
        <w:spacing w:after="160" w:line="259" w:lineRule="auto"/>
        <w:ind w:left="0" w:right="-1" w:firstLine="709"/>
        <w:jc w:val="left"/>
      </w:pPr>
      <w:r>
        <w:br w:type="page"/>
      </w:r>
    </w:p>
    <w:p w:rsidR="00612AE0" w:rsidRPr="00612AE0" w:rsidRDefault="00612AE0" w:rsidP="00FB7997">
      <w:pPr>
        <w:keepNext/>
        <w:keepLines/>
        <w:spacing w:line="360" w:lineRule="auto"/>
        <w:ind w:left="0" w:right="-1" w:firstLine="709"/>
        <w:jc w:val="center"/>
        <w:outlineLvl w:val="1"/>
        <w:rPr>
          <w:b/>
        </w:rPr>
      </w:pPr>
      <w:r w:rsidRPr="00612AE0">
        <w:rPr>
          <w:b/>
        </w:rPr>
        <w:lastRenderedPageBreak/>
        <w:t xml:space="preserve">1. Общие положения </w:t>
      </w:r>
    </w:p>
    <w:p w:rsidR="00612AE0" w:rsidRPr="00612AE0" w:rsidRDefault="00612AE0" w:rsidP="00FB7997">
      <w:pPr>
        <w:spacing w:after="13" w:line="268" w:lineRule="auto"/>
        <w:ind w:left="0" w:right="-1" w:firstLine="709"/>
      </w:pPr>
      <w:r w:rsidRPr="00612AE0">
        <w:t xml:space="preserve">1.1. Курсовая работа - это одна из форм учебно-исследовательской работы студента, заключающейся в самостоятельном исследовании одной из актуальных проблем по соответствующей дисциплине, выполняемой в пределах часов, отводимых на самостоятельное изучение дисциплины в соответствии с ФГОС ВО, ФГОС ВПО и характеризующей степень достижения запланированных результатов обучения после завершения изучения дисциплины. </w:t>
      </w:r>
    </w:p>
    <w:p w:rsidR="00612AE0" w:rsidRDefault="00612AE0" w:rsidP="00FB7997">
      <w:pPr>
        <w:spacing w:after="13" w:line="268" w:lineRule="auto"/>
        <w:ind w:left="0" w:right="-1" w:firstLine="709"/>
      </w:pPr>
      <w:r w:rsidRPr="00612AE0">
        <w:t>1.2. Курсовые работы обучающихся проходят обязательную проверку на наличие заимствований (плагиата) из общедоступных сетевых источников в соответствии с Порядком обеспечения самостоятельности выпо</w:t>
      </w:r>
      <w:r w:rsidR="00B8560D">
        <w:t xml:space="preserve">лнения письменных работ в ТГУ. </w:t>
      </w:r>
    </w:p>
    <w:p w:rsidR="00B8560D" w:rsidRPr="00612AE0" w:rsidRDefault="00B8560D" w:rsidP="00FB7997">
      <w:pPr>
        <w:spacing w:after="13" w:line="268" w:lineRule="auto"/>
        <w:ind w:left="0" w:right="-1" w:firstLine="709"/>
      </w:pPr>
    </w:p>
    <w:p w:rsidR="00612AE0" w:rsidRPr="00612AE0" w:rsidRDefault="00612AE0" w:rsidP="00FB7997">
      <w:pPr>
        <w:keepNext/>
        <w:keepLines/>
        <w:spacing w:line="360" w:lineRule="auto"/>
        <w:ind w:left="0" w:right="-1" w:firstLine="709"/>
        <w:jc w:val="center"/>
        <w:outlineLvl w:val="1"/>
        <w:rPr>
          <w:b/>
        </w:rPr>
      </w:pPr>
      <w:r>
        <w:rPr>
          <w:b/>
        </w:rPr>
        <w:t>2</w:t>
      </w:r>
      <w:r w:rsidRPr="00612AE0">
        <w:rPr>
          <w:b/>
        </w:rPr>
        <w:t xml:space="preserve">. </w:t>
      </w:r>
      <w:r>
        <w:rPr>
          <w:b/>
        </w:rPr>
        <w:t>Порядок закрепления темы</w:t>
      </w:r>
      <w:r w:rsidRPr="00612AE0">
        <w:rPr>
          <w:b/>
        </w:rPr>
        <w:t xml:space="preserve"> </w:t>
      </w:r>
      <w:r>
        <w:rPr>
          <w:b/>
        </w:rPr>
        <w:t>за студентом</w:t>
      </w:r>
    </w:p>
    <w:p w:rsidR="00612AE0" w:rsidRPr="00612AE0" w:rsidRDefault="00612AE0" w:rsidP="00FB7997">
      <w:pPr>
        <w:spacing w:after="13" w:line="268" w:lineRule="auto"/>
        <w:ind w:left="0" w:right="-1" w:firstLine="709"/>
      </w:pPr>
      <w:r>
        <w:t>2</w:t>
      </w:r>
      <w:r w:rsidRPr="00612AE0">
        <w:t xml:space="preserve">.1. Примерная тематика курсовых работ разрабатывается кафедрой и утверждается на заседании кафедры на каждый учебный год. </w:t>
      </w:r>
    </w:p>
    <w:p w:rsidR="00612AE0" w:rsidRPr="00612AE0" w:rsidRDefault="00612AE0" w:rsidP="00FB7997">
      <w:pPr>
        <w:spacing w:after="13" w:line="268" w:lineRule="auto"/>
        <w:ind w:left="0" w:right="-1" w:firstLine="709"/>
      </w:pPr>
      <w:r>
        <w:t>2</w:t>
      </w:r>
      <w:r w:rsidRPr="00612AE0">
        <w:t xml:space="preserve">.2. После утверждения на заседании кафедры примерная тематика курсовой работы доводится до сведения обучающихся на первом занятии по дисциплине (учебному курсу), предусматривающей(ему) написание курсовой работы. Для студентов, обучающихся с использованием дистанционных технологий, примерная тематика курсовых работ размещается в учебном курсе, по которому учебным планом предусмотрено выполнение курсовой работы, в системе Росдистант. </w:t>
      </w:r>
    </w:p>
    <w:p w:rsidR="00612AE0" w:rsidRPr="00612AE0" w:rsidRDefault="00612AE0" w:rsidP="00FB7997">
      <w:pPr>
        <w:spacing w:after="13" w:line="268" w:lineRule="auto"/>
        <w:ind w:left="0" w:right="-1" w:firstLine="709"/>
      </w:pPr>
      <w:r>
        <w:t>2</w:t>
      </w:r>
      <w:r w:rsidRPr="00612AE0">
        <w:t xml:space="preserve">.3. Срок выбора темы курсовой работы: для очной и очно-заочной формы обучения – в течение первой учебной недели месяца с начала семестра, а для заочной формы обучения – в течение 3-х дней первой недели с начала сессии, в которой запланирована курсовая работа. Выбранная студентом тема курсовой работы согласовывается с руководителем курсовой работы для студентов очной и очно-заочной формы обучения в течение первой учебной недели месяца с начала семестра, а для заочной формы обучения – в течение 3-х дней первой недели с начала сессии, в которой запланирована курсовая работа. Изменения темы курсовой работы могут в исключительных случаях вноситься только после согласования с руководителем курсовой работы.  </w:t>
      </w:r>
    </w:p>
    <w:p w:rsidR="00612AE0" w:rsidRPr="00612AE0" w:rsidRDefault="00612AE0" w:rsidP="00FB7997">
      <w:pPr>
        <w:spacing w:after="13" w:line="268" w:lineRule="auto"/>
        <w:ind w:left="0" w:right="-1" w:firstLine="709"/>
      </w:pPr>
      <w:r w:rsidRPr="00612AE0">
        <w:t xml:space="preserve">При выборе темы учитывается возможность ее дальнейшего развития, углубления и конкретизации, а также ее использования в выпускной квалификационной работе. Студент может предложить свою тему курсовой работы с обоснованием целесообразности ее разработки. В этом случае предложенная тема согласовывается с руководителем курсовой работы в течение 3-х рабочих дней для студентов очной и очно-заочной формы обучения </w:t>
      </w:r>
      <w:r w:rsidRPr="00612AE0">
        <w:lastRenderedPageBreak/>
        <w:t xml:space="preserve">на первой учебной недели месяца с начала семестра, а для заочной формы обучения – в течение 3-х дней первой недели с начала сессии, в которой запланирована курсовая работа. После согласования с руководителем курсовой работы студентом пишется заявление на имя заведующего кафедрой с просьбой утвердить выбранную им тему.  </w:t>
      </w:r>
    </w:p>
    <w:p w:rsidR="00612AE0" w:rsidRPr="00612AE0" w:rsidRDefault="00612AE0" w:rsidP="00FB7997">
      <w:pPr>
        <w:spacing w:after="13" w:line="268" w:lineRule="auto"/>
        <w:ind w:left="0" w:right="-1" w:firstLine="709"/>
      </w:pPr>
      <w:r w:rsidRPr="00612AE0">
        <w:t xml:space="preserve">В случае если тематика курсовой работы определяется представителем работодателя по профилю направления подготовки (специальности), то задание на курсовую работу согласовывается с представителем работодателя для студентов очной и очно-заочной формы обучения в течение первой учебной недели месяца с начала семестра, а для заочной формы обучения – в течение 3х дней первой недели с начала сессии, в которой </w:t>
      </w:r>
      <w:r w:rsidR="00FB7997">
        <w:t xml:space="preserve">запланирована курсовая работа. </w:t>
      </w:r>
    </w:p>
    <w:p w:rsidR="00612AE0" w:rsidRPr="00612AE0" w:rsidRDefault="00612AE0" w:rsidP="00FB7997">
      <w:pPr>
        <w:spacing w:after="13" w:line="268" w:lineRule="auto"/>
        <w:ind w:left="0" w:right="-1" w:firstLine="709"/>
      </w:pPr>
      <w:r>
        <w:t>2</w:t>
      </w:r>
      <w:r w:rsidRPr="00612AE0">
        <w:t xml:space="preserve">.4. Закрепление тем курсовых работ за студентами осуществляется руководителями курсовой работы по согласованию со студентами и утверждается распоряжением заместителя ректора-директора института для очной и очно-заочной формы обучения в течение первого месяца с начала семестра, а для заочной формы обучения – в течение первой недели с начала сессии, в которой запланирована курсовая работа.  </w:t>
      </w:r>
    </w:p>
    <w:p w:rsidR="00681524" w:rsidRDefault="00681524" w:rsidP="00FB7997">
      <w:pPr>
        <w:spacing w:line="240" w:lineRule="auto"/>
        <w:ind w:left="0" w:right="-1" w:firstLine="709"/>
      </w:pPr>
    </w:p>
    <w:p w:rsidR="00E07E29" w:rsidRPr="00E07E29" w:rsidRDefault="00E07E29" w:rsidP="00FB7997">
      <w:pPr>
        <w:keepNext/>
        <w:keepLines/>
        <w:spacing w:line="360" w:lineRule="auto"/>
        <w:ind w:left="0" w:right="-1" w:firstLine="709"/>
        <w:jc w:val="center"/>
        <w:outlineLvl w:val="1"/>
        <w:rPr>
          <w:b/>
        </w:rPr>
      </w:pPr>
      <w:r>
        <w:rPr>
          <w:b/>
        </w:rPr>
        <w:t>3</w:t>
      </w:r>
      <w:r w:rsidRPr="00E07E29">
        <w:rPr>
          <w:b/>
        </w:rPr>
        <w:t xml:space="preserve">. Руководство курсовой работой </w:t>
      </w:r>
    </w:p>
    <w:p w:rsidR="00E07E29" w:rsidRDefault="00E07E29" w:rsidP="00FB7997">
      <w:pPr>
        <w:spacing w:line="240" w:lineRule="auto"/>
        <w:ind w:left="0" w:right="-1" w:firstLine="709"/>
      </w:pPr>
      <w:r>
        <w:t xml:space="preserve">3.1. Основными функциями руководителя курсовой работы являются: </w:t>
      </w:r>
    </w:p>
    <w:p w:rsidR="00E07E29" w:rsidRDefault="00E07E29" w:rsidP="00FB7997">
      <w:pPr>
        <w:spacing w:line="240" w:lineRule="auto"/>
        <w:ind w:left="0" w:right="-1" w:firstLine="709"/>
      </w:pPr>
      <w:r>
        <w:t xml:space="preserve">- </w:t>
      </w:r>
      <w:r w:rsidRPr="00E07E29">
        <w:t xml:space="preserve">-разработка и выдача студенту задания </w:t>
      </w:r>
      <w:r>
        <w:t>на выполнение курсовой работы;</w:t>
      </w:r>
    </w:p>
    <w:p w:rsidR="00612AE0" w:rsidRDefault="00E07E29" w:rsidP="00FB7997">
      <w:pPr>
        <w:spacing w:line="240" w:lineRule="auto"/>
        <w:ind w:left="0" w:right="-1" w:firstLine="709"/>
      </w:pPr>
      <w:r>
        <w:t>- консультирование по вопросам содержания и последовательности выполнения курсовой работы, выбора методики исследования, в соответствии с графиком консультаций, формируемым самостоятельно;</w:t>
      </w:r>
    </w:p>
    <w:p w:rsidR="00E07E29" w:rsidRDefault="00E07E29" w:rsidP="00FB7997">
      <w:pPr>
        <w:spacing w:line="240" w:lineRule="auto"/>
        <w:ind w:left="0" w:right="-1" w:firstLine="709"/>
      </w:pPr>
      <w:r>
        <w:t>- проверка соответствия выполненной курсовой работы локальным актам ТГУ в части оформления, содержания и оригинальности.</w:t>
      </w:r>
    </w:p>
    <w:p w:rsidR="00612AE0" w:rsidRDefault="00612AE0" w:rsidP="00FB7997">
      <w:pPr>
        <w:spacing w:line="240" w:lineRule="auto"/>
        <w:ind w:left="0" w:right="-1" w:firstLine="709"/>
      </w:pPr>
    </w:p>
    <w:p w:rsidR="00E07E29" w:rsidRPr="00E07E29" w:rsidRDefault="00E07E29" w:rsidP="00FB7997">
      <w:pPr>
        <w:keepNext/>
        <w:keepLines/>
        <w:spacing w:after="20" w:line="259" w:lineRule="auto"/>
        <w:ind w:left="0" w:right="-1" w:firstLine="709"/>
        <w:jc w:val="center"/>
        <w:outlineLvl w:val="1"/>
        <w:rPr>
          <w:b/>
        </w:rPr>
      </w:pPr>
      <w:r>
        <w:rPr>
          <w:b/>
        </w:rPr>
        <w:t>4</w:t>
      </w:r>
      <w:r w:rsidRPr="00E07E29">
        <w:rPr>
          <w:b/>
        </w:rPr>
        <w:t xml:space="preserve">. </w:t>
      </w:r>
      <w:r>
        <w:rPr>
          <w:b/>
        </w:rPr>
        <w:t>Требования к структуре, объему, содержанию и оформлению курсовой работы</w:t>
      </w:r>
      <w:r>
        <w:rPr>
          <w:b/>
          <w:vertAlign w:val="superscript"/>
        </w:rPr>
        <w:footnoteReference w:id="1"/>
      </w:r>
    </w:p>
    <w:p w:rsidR="00681524" w:rsidRDefault="003B7763" w:rsidP="00FB7997">
      <w:pPr>
        <w:spacing w:line="240" w:lineRule="auto"/>
        <w:ind w:left="0" w:right="-1" w:firstLine="709"/>
      </w:pPr>
      <w:r>
        <w:t xml:space="preserve">4.1. </w:t>
      </w:r>
      <w:r w:rsidR="001A71E3">
        <w:t>Курсовая работа состоит из теоретической и практической частей. Объем работы 20</w:t>
      </w:r>
      <w:r>
        <w:t>-</w:t>
      </w:r>
      <w:r w:rsidR="001A71E3">
        <w:t xml:space="preserve">40 страниц </w:t>
      </w:r>
      <w:r>
        <w:t xml:space="preserve">стандартного печатного текста. </w:t>
      </w:r>
    </w:p>
    <w:p w:rsidR="00681524" w:rsidRDefault="001A71E3" w:rsidP="00FB7997">
      <w:pPr>
        <w:spacing w:line="240" w:lineRule="auto"/>
        <w:ind w:left="0" w:right="-1" w:firstLine="709"/>
      </w:pPr>
      <w:r>
        <w:t xml:space="preserve">Структура работы включает в себя следующие элементы: </w:t>
      </w:r>
    </w:p>
    <w:p w:rsidR="00681524" w:rsidRDefault="003B7763" w:rsidP="00FB7997">
      <w:pPr>
        <w:spacing w:line="240" w:lineRule="auto"/>
        <w:ind w:left="0" w:right="-1" w:firstLine="709"/>
      </w:pPr>
      <w:r>
        <w:t xml:space="preserve">- </w:t>
      </w:r>
      <w:r w:rsidR="001A71E3">
        <w:t xml:space="preserve">титульный лист установленного образца </w:t>
      </w:r>
      <w:r w:rsidR="001A71E3" w:rsidRPr="00A526C0">
        <w:t xml:space="preserve">(Приложение </w:t>
      </w:r>
      <w:r w:rsidR="00A526C0">
        <w:t>А</w:t>
      </w:r>
      <w:r w:rsidR="001A71E3">
        <w:t xml:space="preserve">); </w:t>
      </w:r>
    </w:p>
    <w:p w:rsidR="00681524" w:rsidRDefault="003B7763" w:rsidP="00FB7997">
      <w:pPr>
        <w:spacing w:line="240" w:lineRule="auto"/>
        <w:ind w:left="0" w:right="-1" w:firstLine="709"/>
      </w:pPr>
      <w:r>
        <w:t xml:space="preserve">- </w:t>
      </w:r>
      <w:r w:rsidR="001A71E3">
        <w:t xml:space="preserve">задание на выполнение курсовой работы </w:t>
      </w:r>
      <w:r w:rsidR="001A71E3" w:rsidRPr="008A3F63">
        <w:t xml:space="preserve">(Приложение </w:t>
      </w:r>
      <w:r w:rsidR="00A526C0">
        <w:t>Б</w:t>
      </w:r>
      <w:r w:rsidR="001A71E3">
        <w:t xml:space="preserve">); </w:t>
      </w:r>
    </w:p>
    <w:p w:rsidR="00681524" w:rsidRDefault="003B7763" w:rsidP="00FB7997">
      <w:pPr>
        <w:spacing w:line="240" w:lineRule="auto"/>
        <w:ind w:left="0" w:right="-1" w:firstLine="709"/>
      </w:pPr>
      <w:r>
        <w:t xml:space="preserve">- </w:t>
      </w:r>
      <w:r w:rsidR="001A71E3">
        <w:t>содержание (если основная часть содержит разделы) или оглавление (если основная часть содержит главы) (</w:t>
      </w:r>
      <w:r w:rsidR="001A71E3" w:rsidRPr="00BE3414">
        <w:t xml:space="preserve">Приложение </w:t>
      </w:r>
      <w:r w:rsidR="00A526C0">
        <w:t>В</w:t>
      </w:r>
      <w:r w:rsidR="001A71E3">
        <w:t xml:space="preserve">); </w:t>
      </w:r>
    </w:p>
    <w:p w:rsidR="00681524" w:rsidRDefault="003B7763" w:rsidP="00FB7997">
      <w:pPr>
        <w:spacing w:line="240" w:lineRule="auto"/>
        <w:ind w:left="0" w:right="-1" w:firstLine="709"/>
      </w:pPr>
      <w:r>
        <w:t xml:space="preserve">- </w:t>
      </w:r>
      <w:r w:rsidR="001A71E3">
        <w:t>введение (не менее 1</w:t>
      </w:r>
      <w:r>
        <w:t>,</w:t>
      </w:r>
      <w:r w:rsidR="001A71E3">
        <w:t>5 стр</w:t>
      </w:r>
      <w:r>
        <w:t>.</w:t>
      </w:r>
      <w:r w:rsidR="001A71E3">
        <w:t xml:space="preserve">); </w:t>
      </w:r>
    </w:p>
    <w:p w:rsidR="00681524" w:rsidRDefault="003B7763" w:rsidP="00FB7997">
      <w:pPr>
        <w:spacing w:line="240" w:lineRule="auto"/>
        <w:ind w:left="0" w:right="-1" w:firstLine="709"/>
      </w:pPr>
      <w:r>
        <w:t xml:space="preserve">- </w:t>
      </w:r>
      <w:r w:rsidR="001A71E3">
        <w:t xml:space="preserve">разделы, главы; </w:t>
      </w:r>
    </w:p>
    <w:p w:rsidR="00681524" w:rsidRDefault="00CE6218" w:rsidP="00FB7997">
      <w:pPr>
        <w:spacing w:line="240" w:lineRule="auto"/>
        <w:ind w:left="0" w:right="-1" w:firstLine="709"/>
      </w:pPr>
      <w:r>
        <w:t xml:space="preserve">- </w:t>
      </w:r>
      <w:r w:rsidR="001A71E3">
        <w:t>заключение (не менее 1 ст</w:t>
      </w:r>
      <w:r>
        <w:t>р.</w:t>
      </w:r>
      <w:r w:rsidR="001A71E3">
        <w:t xml:space="preserve">); </w:t>
      </w:r>
    </w:p>
    <w:p w:rsidR="00681524" w:rsidRDefault="00CE6218" w:rsidP="00FB7997">
      <w:pPr>
        <w:spacing w:line="240" w:lineRule="auto"/>
        <w:ind w:left="0" w:right="-1" w:firstLine="709"/>
      </w:pPr>
      <w:r>
        <w:t xml:space="preserve">- </w:t>
      </w:r>
      <w:r w:rsidR="001A71E3">
        <w:t xml:space="preserve">список используемой литературы и (или) источников (до 20, но не менее </w:t>
      </w:r>
      <w:r>
        <w:t>10</w:t>
      </w:r>
      <w:r w:rsidR="001A71E3">
        <w:t>; приложение (я) (при необходимости</w:t>
      </w:r>
      <w:r w:rsidR="00A526C0">
        <w:t>)</w:t>
      </w:r>
      <w:r w:rsidR="001A71E3">
        <w:t xml:space="preserve">. </w:t>
      </w:r>
    </w:p>
    <w:p w:rsidR="00681524" w:rsidRDefault="001A71E3" w:rsidP="00FB7997">
      <w:pPr>
        <w:spacing w:line="240" w:lineRule="auto"/>
        <w:ind w:left="0" w:right="-1" w:firstLine="709"/>
      </w:pPr>
      <w:r>
        <w:lastRenderedPageBreak/>
        <w:t xml:space="preserve">Приложение (я) не входят в объем курсовой работы. </w:t>
      </w:r>
    </w:p>
    <w:p w:rsidR="00681524" w:rsidRDefault="00FE24D6" w:rsidP="00FB7997">
      <w:pPr>
        <w:spacing w:line="240" w:lineRule="auto"/>
        <w:ind w:left="0" w:right="-1" w:firstLine="709"/>
      </w:pPr>
      <w:r>
        <w:t xml:space="preserve">4.2. </w:t>
      </w:r>
      <w:r w:rsidR="001A71E3">
        <w:t>Курсовая работа должна быть представлена в форме рукописи, в печатном виде на листах формата А4 (210х297 мм) на одной стороне листа белой бумаги в одном экземпляре</w:t>
      </w:r>
      <w:r w:rsidR="00CE6218">
        <w:t xml:space="preserve"> (очная </w:t>
      </w:r>
      <w:r w:rsidR="00BE3414">
        <w:t xml:space="preserve">и заочная </w:t>
      </w:r>
      <w:r w:rsidR="00CE6218">
        <w:t>форм</w:t>
      </w:r>
      <w:r w:rsidR="00BE3414">
        <w:t>ы без применения дистанционных технологий</w:t>
      </w:r>
      <w:r w:rsidR="00CE6218">
        <w:t>)</w:t>
      </w:r>
      <w:r w:rsidR="001A71E3">
        <w:t xml:space="preserve"> и в электронном формате</w:t>
      </w:r>
      <w:r w:rsidR="00CE6218">
        <w:t xml:space="preserve"> (все формы обучения).</w:t>
      </w:r>
    </w:p>
    <w:p w:rsidR="00BE3414" w:rsidRDefault="00BE3414" w:rsidP="00BE3414">
      <w:pPr>
        <w:spacing w:line="240" w:lineRule="auto"/>
        <w:ind w:left="0" w:right="-1" w:firstLine="709"/>
      </w:pPr>
      <w:r>
        <w:t xml:space="preserve">При выполнении работы необходимо соблюдать равномерную плотность, контрастность и четкость изображения. Не допускаются подчеркивание и цветовое оформление заголовков, фраз и слов. Не разрешается использование компьютерных возможностей акцентирования внимания на определенных терминах, формулах, теоремах, применяя шрифты разной гарнитуры. </w:t>
      </w:r>
    </w:p>
    <w:p w:rsidR="00681524" w:rsidRDefault="00CE6218" w:rsidP="00FB7997">
      <w:pPr>
        <w:spacing w:line="240" w:lineRule="auto"/>
        <w:ind w:left="0" w:right="-1" w:firstLine="709"/>
      </w:pPr>
      <w:r w:rsidRPr="00BE3414">
        <w:rPr>
          <w:i/>
        </w:rPr>
        <w:t>П</w:t>
      </w:r>
      <w:r w:rsidR="001A71E3" w:rsidRPr="00BE3414">
        <w:rPr>
          <w:i/>
        </w:rPr>
        <w:t>оля</w:t>
      </w:r>
      <w:r w:rsidR="001A71E3">
        <w:t>: размер левого поля – 30 мм, правого – 10 мм, верхнего и нижнего – по 20 мм.</w:t>
      </w:r>
      <w:r w:rsidR="00BE3414">
        <w:t xml:space="preserve"> </w:t>
      </w:r>
      <w:r>
        <w:t>Текст</w:t>
      </w:r>
      <w:r w:rsidR="001A71E3">
        <w:t xml:space="preserve">: - шрифт Times New Roman, 14, стиль обычный, цвет – черный; - выравнивание - по ширине страницы без применения автоматического переноса слов; красная (первая) строка (отступ) - 1,25 мм; межстрочный интервал – 1,5.  </w:t>
      </w:r>
    </w:p>
    <w:p w:rsidR="00681524" w:rsidRDefault="00BE3414" w:rsidP="00FB7997">
      <w:pPr>
        <w:spacing w:line="240" w:lineRule="auto"/>
        <w:ind w:left="0" w:right="-1" w:firstLine="709"/>
      </w:pPr>
      <w:r w:rsidRPr="00BE3414">
        <w:rPr>
          <w:i/>
        </w:rPr>
        <w:t>Нумерация страниц</w:t>
      </w:r>
      <w:r>
        <w:t xml:space="preserve">. </w:t>
      </w:r>
      <w:r w:rsidR="001A71E3">
        <w:t xml:space="preserve">Страницы текста нумеруют арабскими цифрами, соблюдая сквозную нумерацию по всему тексту. Номер страницы проставляют в центре нижней части листа без точки (шрифт Times New Roman, 12).  </w:t>
      </w:r>
    </w:p>
    <w:p w:rsidR="00681524" w:rsidRDefault="001A71E3" w:rsidP="00FB7997">
      <w:pPr>
        <w:spacing w:line="240" w:lineRule="auto"/>
        <w:ind w:left="0" w:right="-1" w:firstLine="709"/>
      </w:pPr>
      <w:r>
        <w:t xml:space="preserve">Титульный лист </w:t>
      </w:r>
      <w:r w:rsidR="0015468E">
        <w:t xml:space="preserve">и содержание (оглавление) </w:t>
      </w:r>
      <w:r>
        <w:t>включа</w:t>
      </w:r>
      <w:r w:rsidR="0015468E">
        <w:t>ю</w:t>
      </w:r>
      <w:r>
        <w:t>тся в общую нумерацию страниц текста</w:t>
      </w:r>
      <w:r w:rsidR="0015468E">
        <w:t xml:space="preserve">, но номера </w:t>
      </w:r>
      <w:r>
        <w:t xml:space="preserve">на </w:t>
      </w:r>
      <w:r w:rsidR="0015468E">
        <w:t>них</w:t>
      </w:r>
      <w:r>
        <w:t xml:space="preserve"> не простав</w:t>
      </w:r>
      <w:r w:rsidR="0015468E">
        <w:t>ляются. Задание не нумеруется. Таким образом проставляются номера страниц, начиная с введения (номер страницы - 3).</w:t>
      </w:r>
    </w:p>
    <w:p w:rsidR="00BE3414" w:rsidRDefault="001A71E3" w:rsidP="00FB7997">
      <w:pPr>
        <w:spacing w:line="240" w:lineRule="auto"/>
        <w:ind w:left="0" w:right="-1" w:firstLine="709"/>
      </w:pPr>
      <w:r>
        <w:t xml:space="preserve">Каждая глава курсовой работы начинается с новой страницы. </w:t>
      </w:r>
    </w:p>
    <w:p w:rsidR="00681524" w:rsidRDefault="00BE3414" w:rsidP="00FB7997">
      <w:pPr>
        <w:spacing w:line="240" w:lineRule="auto"/>
        <w:ind w:left="0" w:right="-1" w:firstLine="709"/>
      </w:pPr>
      <w:r>
        <w:rPr>
          <w:i/>
        </w:rPr>
        <w:t>Оформление з</w:t>
      </w:r>
      <w:r w:rsidRPr="00BE3414">
        <w:rPr>
          <w:i/>
        </w:rPr>
        <w:t>аголовк</w:t>
      </w:r>
      <w:r>
        <w:rPr>
          <w:i/>
        </w:rPr>
        <w:t>ов</w:t>
      </w:r>
      <w:r w:rsidRPr="00BE3414">
        <w:rPr>
          <w:i/>
        </w:rPr>
        <w:t xml:space="preserve"> в тексте</w:t>
      </w:r>
      <w:r>
        <w:t xml:space="preserve">. </w:t>
      </w:r>
      <w:r w:rsidR="001A71E3">
        <w:t xml:space="preserve">Название главы и параграфа печатается полужирным шрифтом с абзацного отступа строчными буквами, начиная с прописной буквы без точки в конце. Если заголовок состоит из двух предложений, их разделяют точкой.  </w:t>
      </w:r>
    </w:p>
    <w:p w:rsidR="00681524" w:rsidRDefault="001A71E3" w:rsidP="00FB7997">
      <w:pPr>
        <w:spacing w:line="240" w:lineRule="auto"/>
        <w:ind w:left="0" w:right="-1" w:firstLine="709"/>
      </w:pPr>
      <w:r w:rsidRPr="003B7763">
        <w:t>Заголовки глав</w:t>
      </w:r>
      <w:r>
        <w:t xml:space="preserve"> нумеруются арабскими цифрами без точки (Глава 1; Глава 2; и т.д.), параграфов – двумя арабскими цифрами без точки в конце (1.1; 1.2; 1.3 и т.д.), где первая цифра соответствует номеру главы, а вторая – номеру параграфа. Заголовки не подчеркиваются, в них не используются переносы.  </w:t>
      </w:r>
    </w:p>
    <w:p w:rsidR="00681524" w:rsidRDefault="001A71E3" w:rsidP="00FB7997">
      <w:pPr>
        <w:spacing w:line="240" w:lineRule="auto"/>
        <w:ind w:left="0" w:right="-1" w:firstLine="709"/>
      </w:pPr>
      <w:r>
        <w:t>Расстояние между названием главы и последующим текстом должно равняться одному интервалу (одной пустой строке). Такое же расстояние выдерживается между заголовком главы и параграфа. Это же правило относится к другим основным структурным частям работы: введению, заключению, библиографическому списку и приложениям.</w:t>
      </w:r>
    </w:p>
    <w:p w:rsidR="00DB0C06" w:rsidRDefault="00BE3414" w:rsidP="00FB7997">
      <w:pPr>
        <w:spacing w:line="240" w:lineRule="auto"/>
        <w:ind w:left="0" w:right="-1" w:firstLine="709"/>
      </w:pPr>
      <w:r w:rsidRPr="00BE3414">
        <w:rPr>
          <w:i/>
        </w:rPr>
        <w:t>Перечисления в тексте</w:t>
      </w:r>
      <w:r>
        <w:t xml:space="preserve">. </w:t>
      </w:r>
      <w:r w:rsidR="00DB0C06">
        <w:t>Внутри текста могут быть приведены перечисления. Перечисления следует обозначать тире «–», начиная каждую позицию на отдельной строке с абзацного отступа - 1,25 см со строчной буквы и заканчивая точкой с запятой.</w:t>
      </w:r>
    </w:p>
    <w:p w:rsidR="00681524" w:rsidRDefault="00BE3414" w:rsidP="00FB7997">
      <w:pPr>
        <w:spacing w:line="240" w:lineRule="auto"/>
        <w:ind w:left="0" w:right="-1" w:firstLine="709"/>
      </w:pPr>
      <w:r w:rsidRPr="00BE3414">
        <w:rPr>
          <w:i/>
        </w:rPr>
        <w:t>Таблицы и рисунки в тексте</w:t>
      </w:r>
      <w:r>
        <w:t>.</w:t>
      </w:r>
      <w:r>
        <w:t xml:space="preserve"> </w:t>
      </w:r>
      <w:r w:rsidR="001A71E3">
        <w:t xml:space="preserve">Все иллюстрации обозначаются словом «Рисунок», которое пишется под иллюстрацией и имеет сквозную нумерацию. Например, «Рисунок 1». Слово «Рисунок» и его наименование помещают под иллюстрацией после пояснительных данных посередине строки (шрифт Times New Roman, 12). Таблицы нумеруются так же, как рисунки. Название таблицы </w:t>
      </w:r>
      <w:r w:rsidR="001A71E3">
        <w:lastRenderedPageBreak/>
        <w:t>следует помещать над таблицей слева, без абзацного отступа в одну строку с ее номером через тире. При переносе части таблицы на другой лист (страницу), пишут слово «Продолжение» и указывают номер таблицы, на</w:t>
      </w:r>
      <w:r w:rsidR="0015468E">
        <w:t>пример: «Продолжение таблицы 1».</w:t>
      </w:r>
    </w:p>
    <w:p w:rsidR="00681524" w:rsidRDefault="001A71E3" w:rsidP="00FB7997">
      <w:pPr>
        <w:spacing w:line="240" w:lineRule="auto"/>
        <w:ind w:left="0" w:right="-1" w:firstLine="709"/>
      </w:pPr>
      <w:r>
        <w:t xml:space="preserve">Допускается оформление таблиц шрифтом Times New Roman, размер (кегль) 12 или 14, межстрочный интервал – 1,0. </w:t>
      </w:r>
    </w:p>
    <w:p w:rsidR="00B072C3" w:rsidRDefault="00B072C3" w:rsidP="00B072C3">
      <w:pPr>
        <w:spacing w:line="240" w:lineRule="auto"/>
        <w:ind w:left="0" w:right="-1" w:firstLine="709"/>
      </w:pPr>
      <w:r w:rsidRPr="00B072C3">
        <w:rPr>
          <w:i/>
        </w:rPr>
        <w:t>Приложения к тексту</w:t>
      </w:r>
      <w:r>
        <w:t xml:space="preserve">. </w:t>
      </w:r>
      <w:r>
        <w:t xml:space="preserve">В тексте курсовой работы на все приложения автор должен ссылаться. </w:t>
      </w:r>
    </w:p>
    <w:p w:rsidR="00681524" w:rsidRDefault="001A71E3" w:rsidP="00FB7997">
      <w:pPr>
        <w:spacing w:line="240" w:lineRule="auto"/>
        <w:ind w:left="0" w:right="-1" w:firstLine="709"/>
      </w:pPr>
      <w:r>
        <w:t xml:space="preserve">Приложения располагают в порядке ссылок на них в тексте документа. </w:t>
      </w:r>
    </w:p>
    <w:p w:rsidR="00681524" w:rsidRDefault="001A71E3" w:rsidP="00FB7997">
      <w:pPr>
        <w:spacing w:line="240" w:lineRule="auto"/>
        <w:ind w:left="0" w:right="-1" w:firstLine="709"/>
      </w:pPr>
      <w:r>
        <w:t xml:space="preserve">Каждое приложение следует начинать с новой страницы с указанием наверху посередине страницы слова «Приложение» и его обозначения. </w:t>
      </w:r>
    </w:p>
    <w:p w:rsidR="00681524" w:rsidRDefault="001A71E3" w:rsidP="00FB7997">
      <w:pPr>
        <w:spacing w:line="240" w:lineRule="auto"/>
        <w:ind w:left="0" w:right="-1" w:firstLine="709"/>
      </w:pPr>
      <w:r>
        <w:t xml:space="preserve">Приложение должно иметь заголовок, который записывают симметрично относительно текста с прописной буквы отдельной строкой. Приложения обозначают заглавными буквами русского алфавита, начиная с А, за исключением букв Ё, 3, Й, О, Ч, Ь, Ы, Ъ. После слова «Приложение» следует буква, обозначающая его последовательность. </w:t>
      </w:r>
    </w:p>
    <w:p w:rsidR="00681524" w:rsidRDefault="001A71E3" w:rsidP="00FB7997">
      <w:pPr>
        <w:spacing w:line="240" w:lineRule="auto"/>
        <w:ind w:left="0" w:right="-1" w:firstLine="709"/>
      </w:pPr>
      <w:r>
        <w:t xml:space="preserve">Приложения должны иметь общую с остальной частью документа сквозную нумерацию страниц. Все приложения должны быть перечислены в содержании (оглавлении) курсовой работы с указанием их обозначений и заголовков. </w:t>
      </w:r>
    </w:p>
    <w:p w:rsidR="00681524" w:rsidRDefault="00FE24D6" w:rsidP="00FB7997">
      <w:pPr>
        <w:spacing w:line="240" w:lineRule="auto"/>
        <w:ind w:left="0" w:right="-1" w:firstLine="709"/>
      </w:pPr>
      <w:r>
        <w:t xml:space="preserve">4.3. </w:t>
      </w:r>
      <w:r w:rsidR="001A71E3" w:rsidRPr="00FE24D6">
        <w:rPr>
          <w:i/>
        </w:rPr>
        <w:t>Введение</w:t>
      </w:r>
      <w:r w:rsidR="001A71E3" w:rsidRPr="003B7763">
        <w:t xml:space="preserve">. </w:t>
      </w:r>
      <w:r w:rsidR="001A71E3">
        <w:t xml:space="preserve">Введение характеризует актуальность и социальную значимость темы, степень ее разработанности в отечественной и мировой теории и практике; цели и задачи, объект и предмет, базу научного исследования, методы сбора и обработки информации, обоснование выбора использованных литературных источников, композиционные особенности. </w:t>
      </w:r>
    </w:p>
    <w:p w:rsidR="00681524" w:rsidRDefault="00FE24D6" w:rsidP="00FB7997">
      <w:pPr>
        <w:spacing w:line="240" w:lineRule="auto"/>
        <w:ind w:left="0" w:right="-1" w:firstLine="709"/>
      </w:pPr>
      <w:r>
        <w:t xml:space="preserve">4.4. </w:t>
      </w:r>
      <w:r w:rsidR="001A71E3" w:rsidRPr="00FE24D6">
        <w:rPr>
          <w:i/>
        </w:rPr>
        <w:t>Основная часть работы</w:t>
      </w:r>
      <w:r w:rsidR="001A71E3">
        <w:t xml:space="preserve">, в которой раскрывается содержание работы, должна состоять из двух разделов (возможно трехчастная структура курсовой работы, если того требует логика исследования). Основная часть курсовой работы должна содержать данные, отражающие сущность, методику и основные результаты выполненной работы.  </w:t>
      </w:r>
    </w:p>
    <w:p w:rsidR="00681524" w:rsidRDefault="001A71E3" w:rsidP="00FB7997">
      <w:pPr>
        <w:spacing w:line="240" w:lineRule="auto"/>
        <w:ind w:left="0" w:right="-1" w:firstLine="709"/>
      </w:pPr>
      <w:r>
        <w:t xml:space="preserve">В первом разделе излагаются теоретические основы и краткая история поставленной проблемы; рассматриваются и анализируются различные авторские подходы к проблеме, формируется собственная позиция по данной категории, освещаются законодательные и иные нормативные документы, сравниваются отечественные и зарубежные подходы к исследуемой проблеме. </w:t>
      </w:r>
    </w:p>
    <w:p w:rsidR="00681524" w:rsidRDefault="001A71E3" w:rsidP="00FB7997">
      <w:pPr>
        <w:spacing w:line="240" w:lineRule="auto"/>
        <w:ind w:left="0" w:right="-1" w:firstLine="709"/>
      </w:pPr>
      <w:r>
        <w:t xml:space="preserve">Во втором разделе работы описываются проведенные наблюдения и опросы, полученные результаты, дается всесторонний и объективный анализ собранного фактического материала, делаются обобщения. В практической части необходимо путем эмпирического исследования подтверждать только те теоретические положения и выводы, к которым пришел автор курсовой работы в результате теоретического изучения проблемы.  </w:t>
      </w:r>
    </w:p>
    <w:p w:rsidR="00681524" w:rsidRDefault="001A71E3" w:rsidP="00FB7997">
      <w:pPr>
        <w:spacing w:line="240" w:lineRule="auto"/>
        <w:ind w:left="0" w:right="-1" w:firstLine="709"/>
      </w:pPr>
      <w:r>
        <w:t xml:space="preserve">Обязательным для курсовой работы является логическая связь между разделами и последовательное развитие основной темы на протяжении всей работы. В конце каждого параграфа и раздела автору необходимо делать выводы о результатах проведенной исследовательской (теоретической или практической) работы в тезисном виде (по пунктам). Выводы должны быть </w:t>
      </w:r>
      <w:r>
        <w:lastRenderedPageBreak/>
        <w:t xml:space="preserve">краткими и содержательными, отражать материалы, помещенные в тексте главы или параграфа, но не дублировать их.  </w:t>
      </w:r>
    </w:p>
    <w:p w:rsidR="00681524" w:rsidRDefault="001A71E3" w:rsidP="00FB7997">
      <w:pPr>
        <w:spacing w:line="240" w:lineRule="auto"/>
        <w:ind w:left="0" w:right="-1" w:firstLine="709"/>
      </w:pPr>
      <w:r>
        <w:t>В курсовых работах практического характера второй раздел выполняется на основе обобщения практической деятельности. Для написания этой главы используется собранный практический материал, инструктивная и специальная литература, данные статистических сборников и другая информация; анализируется действующие уголовно-исполнительное законодательство, деятельность органов и учреждений уголовно-исполнительной системы. Рассматриваются проблемы и возможные пути совершенствования законодательства</w:t>
      </w:r>
      <w:r w:rsidR="00FE24D6">
        <w:t>.</w:t>
      </w:r>
    </w:p>
    <w:p w:rsidR="00681524" w:rsidRDefault="00FE24D6" w:rsidP="00FB7997">
      <w:pPr>
        <w:spacing w:after="0" w:line="259" w:lineRule="auto"/>
        <w:ind w:left="0" w:right="-1" w:firstLine="709"/>
      </w:pPr>
      <w:r>
        <w:t xml:space="preserve">4.5. </w:t>
      </w:r>
      <w:r w:rsidRPr="00FE24D6">
        <w:rPr>
          <w:i/>
        </w:rPr>
        <w:t>Заключение</w:t>
      </w:r>
      <w:r>
        <w:t xml:space="preserve">. Здесь </w:t>
      </w:r>
      <w:r w:rsidR="001A71E3">
        <w:t xml:space="preserve">раскрывается значимость рассмотренных вопросов для научной теории и практики; приводятся главные выводы, характеризующие в сжатом виде итоги проделанной работы; излагаются предложения и рекомендации по внедрению полученных результатов и дальнейшему развитию темы. </w:t>
      </w:r>
      <w:r>
        <w:t>Не</w:t>
      </w:r>
      <w:r w:rsidR="001A71E3">
        <w:t xml:space="preserve"> допускается повторения содержания введения и основной части, в частности выводов, сделанных по главам. Заключение курсовой работы должно представлять собой краткое изложение сформулированных и обоснованных автором выводов и рекомендаций с обязательным соотношением их с темой, целью и задачами исследования. Они должны быть краткими и четкими, дающими полное представление о содержании, значимости, обоснованности и эффективности разработок. Пишутся они тезисно (по пунктам) и должны отражать основные выводы по теории вопроса, по проведенному анализу и всем предлагаемым направлениям решения проблемы с оценкой их эффективности по конкретному объекту исследования. Здесь же следует отразить, новые тенденции в разрабатываемой теме, если они были выявлены в ходе исследования. Важно показать, насколько результаты проведенного исследования могут быть востребованы в практической деятельности социальных работников, социальных слу</w:t>
      </w:r>
      <w:r>
        <w:t xml:space="preserve">жб и общественных организаций. </w:t>
      </w:r>
    </w:p>
    <w:p w:rsidR="00681524" w:rsidRPr="00D33CF5" w:rsidRDefault="00A67182" w:rsidP="00FB7997">
      <w:pPr>
        <w:spacing w:line="240" w:lineRule="auto"/>
        <w:ind w:left="0" w:right="-1" w:firstLine="709"/>
      </w:pPr>
      <w:r>
        <w:t>4.</w:t>
      </w:r>
      <w:r w:rsidR="00D33CF5">
        <w:t>6</w:t>
      </w:r>
      <w:r>
        <w:t xml:space="preserve">. </w:t>
      </w:r>
      <w:r w:rsidRPr="00DB0C06">
        <w:rPr>
          <w:i/>
        </w:rPr>
        <w:t xml:space="preserve">Оформление цитат и </w:t>
      </w:r>
      <w:r w:rsidR="001A71E3" w:rsidRPr="00DB0C06">
        <w:rPr>
          <w:i/>
        </w:rPr>
        <w:t>затекстовых библиографических ссылок</w:t>
      </w:r>
      <w:r w:rsidR="001A71E3" w:rsidRPr="00A67182">
        <w:t xml:space="preserve"> на первоисточники</w:t>
      </w:r>
      <w:r w:rsidR="001A71E3" w:rsidRPr="00D33CF5">
        <w:rPr>
          <w:vertAlign w:val="superscript"/>
        </w:rPr>
        <w:footnoteReference w:id="2"/>
      </w:r>
      <w:r w:rsidR="00D33CF5" w:rsidRPr="00D33CF5">
        <w:t>.</w:t>
      </w:r>
      <w:r w:rsidR="00D33CF5">
        <w:t xml:space="preserve"> Примеры оформления приведены в </w:t>
      </w:r>
      <w:r w:rsidR="00D33CF5" w:rsidRPr="004C467A">
        <w:t>Приложении</w:t>
      </w:r>
      <w:r w:rsidR="00D33CF5">
        <w:t xml:space="preserve"> Г.</w:t>
      </w:r>
    </w:p>
    <w:p w:rsidR="00681524" w:rsidRDefault="001A71E3" w:rsidP="00FB7997">
      <w:pPr>
        <w:spacing w:after="0" w:line="240" w:lineRule="auto"/>
        <w:ind w:left="0" w:right="-1" w:firstLine="709"/>
      </w:pPr>
      <w:r>
        <w:t>Если затекстовая ссылка приводится на конкретный фрагмент текста документа,</w:t>
      </w:r>
      <w:r w:rsidR="00D33CF5">
        <w:t xml:space="preserve"> то он заключается в кавычки и</w:t>
      </w:r>
      <w:r>
        <w:t xml:space="preserve"> в отсылке указывается порядковый номер и страниц</w:t>
      </w:r>
      <w:r w:rsidR="00A67182">
        <w:t>а</w:t>
      </w:r>
      <w:r>
        <w:t>, на котор</w:t>
      </w:r>
      <w:r w:rsidR="00A67182">
        <w:t>ой</w:t>
      </w:r>
      <w:r>
        <w:t xml:space="preserve"> </w:t>
      </w:r>
      <w:r w:rsidR="00A67182">
        <w:t>размещен первоисточник</w:t>
      </w:r>
      <w:r w:rsidR="00D33CF5">
        <w:t>. Сведения разделяют запятой</w:t>
      </w:r>
      <w:r>
        <w:t xml:space="preserve">. </w:t>
      </w:r>
    </w:p>
    <w:p w:rsidR="00681524" w:rsidRDefault="001A71E3" w:rsidP="00FB7997">
      <w:pPr>
        <w:spacing w:after="0" w:line="240" w:lineRule="auto"/>
        <w:ind w:left="0" w:right="-1" w:firstLine="709"/>
      </w:pPr>
      <w:r>
        <w:t>Если затекстовая ссылка приводится на конкретный фрагмент текста документа из электронного ресурса, в отсылке указывается толь</w:t>
      </w:r>
      <w:r w:rsidR="009F24F4">
        <w:t xml:space="preserve">ко порядковый номер документа. </w:t>
      </w:r>
    </w:p>
    <w:p w:rsidR="00681524" w:rsidRDefault="001A71E3" w:rsidP="00FB7997">
      <w:pPr>
        <w:spacing w:after="0" w:line="240" w:lineRule="auto"/>
        <w:ind w:left="0" w:right="-1" w:firstLine="709"/>
      </w:pPr>
      <w:r>
        <w:t>Если затекстовая библиографическая ссылка дается на весь документ (в случае передачи общего содержания, мыслей и т.д.), то в ссылке указывается только порядковый</w:t>
      </w:r>
      <w:r w:rsidR="00D33CF5">
        <w:t xml:space="preserve"> номер библиографической записи</w:t>
      </w:r>
      <w:r>
        <w:t xml:space="preserve">. </w:t>
      </w:r>
    </w:p>
    <w:p w:rsidR="00D33CF5" w:rsidRDefault="00D33CF5" w:rsidP="00D33CF5">
      <w:pPr>
        <w:spacing w:after="0" w:line="259" w:lineRule="auto"/>
        <w:ind w:left="0" w:right="-1" w:firstLine="709"/>
      </w:pPr>
      <w:r>
        <w:lastRenderedPageBreak/>
        <w:t>4.</w:t>
      </w:r>
      <w:r>
        <w:t>7</w:t>
      </w:r>
      <w:r>
        <w:t xml:space="preserve">. </w:t>
      </w:r>
      <w:r w:rsidRPr="006D0C77">
        <w:rPr>
          <w:i/>
        </w:rPr>
        <w:t>Список используемой литературы и (или) используемых источников</w:t>
      </w:r>
      <w:r>
        <w:t>. Основные требования, предъявляемые к составлению списка:</w:t>
      </w:r>
    </w:p>
    <w:p w:rsidR="00D33CF5" w:rsidRDefault="00D33CF5" w:rsidP="00D33CF5">
      <w:pPr>
        <w:spacing w:after="0" w:line="240" w:lineRule="auto"/>
        <w:ind w:left="0" w:right="-1" w:firstLine="709"/>
      </w:pPr>
      <w:r>
        <w:t>- соответствие теме курсовой работы и отражение всех аспектов ее рассмотрения;</w:t>
      </w:r>
    </w:p>
    <w:p w:rsidR="00D33CF5" w:rsidRDefault="00D33CF5" w:rsidP="00D33CF5">
      <w:pPr>
        <w:spacing w:line="240" w:lineRule="auto"/>
        <w:ind w:left="0" w:right="-1" w:firstLine="709"/>
      </w:pPr>
      <w:r>
        <w:t>- охват различных видов: нормативных, учебных, научных, судебных и др.; отсутствие устаревших документов (не соответствие действующим нормативным актам);</w:t>
      </w:r>
    </w:p>
    <w:p w:rsidR="00D33CF5" w:rsidRDefault="00D33CF5" w:rsidP="00D33CF5">
      <w:pPr>
        <w:spacing w:line="240" w:lineRule="auto"/>
        <w:ind w:left="0" w:right="-1" w:firstLine="709"/>
      </w:pPr>
      <w:r>
        <w:t>- размещение общим списком по алфавиту</w:t>
      </w:r>
    </w:p>
    <w:p w:rsidR="00D33CF5" w:rsidRDefault="00D33CF5" w:rsidP="00D33CF5">
      <w:pPr>
        <w:spacing w:line="240" w:lineRule="auto"/>
        <w:ind w:left="0" w:right="-1" w:firstLine="709"/>
      </w:pPr>
      <w:r>
        <w:t xml:space="preserve">- оформление в соответствиии с требованиями, предусмотренными локальными актами </w:t>
      </w:r>
      <w:r w:rsidRPr="00F35685">
        <w:t>ТГУ</w:t>
      </w:r>
      <w:r w:rsidRPr="00F35685">
        <w:t xml:space="preserve"> (Приложение</w:t>
      </w:r>
      <w:r>
        <w:t xml:space="preserve"> Д</w:t>
      </w:r>
      <w:r>
        <w:t>)</w:t>
      </w:r>
      <w:r>
        <w:t>.</w:t>
      </w:r>
    </w:p>
    <w:p w:rsidR="00DB0C06" w:rsidRDefault="00DB0C06" w:rsidP="00FB7997">
      <w:pPr>
        <w:spacing w:after="0" w:line="240" w:lineRule="auto"/>
        <w:ind w:left="0" w:right="-1" w:firstLine="709"/>
      </w:pPr>
      <w:r>
        <w:t xml:space="preserve">4.8. </w:t>
      </w:r>
      <w:r w:rsidRPr="00DB0C06">
        <w:rPr>
          <w:i/>
        </w:rPr>
        <w:t>Предоставление курсовой работы на проверку</w:t>
      </w:r>
      <w:r>
        <w:t xml:space="preserve">. В целях проверки курсовой работы на оригинальность студент обязан предоставить руководителю курсовую работу в электронном виде (формат </w:t>
      </w:r>
      <w:r w:rsidRPr="00DB0C06">
        <w:t>.</w:t>
      </w:r>
      <w:r>
        <w:rPr>
          <w:lang w:val="en-US"/>
        </w:rPr>
        <w:t>docx</w:t>
      </w:r>
      <w:r>
        <w:t xml:space="preserve">). Если работа отвечает нормативным требованиям по заимствованиям (менее 50%), то студенту </w:t>
      </w:r>
      <w:r w:rsidR="00B8560D">
        <w:t>очной и заочной (</w:t>
      </w:r>
      <w:r w:rsidR="00B8560D" w:rsidRPr="00B8560D">
        <w:t>без применения дистанционных технологий</w:t>
      </w:r>
      <w:r w:rsidR="00B8560D">
        <w:t xml:space="preserve">) форм обучения </w:t>
      </w:r>
      <w:r>
        <w:t xml:space="preserve">предоставляется </w:t>
      </w:r>
      <w:r>
        <w:t>подтверждающая</w:t>
      </w:r>
      <w:r>
        <w:t xml:space="preserve"> справка, автоматически формируемая в системе Антиплагиат</w:t>
      </w:r>
      <w:r w:rsidR="00B8560D">
        <w:t xml:space="preserve">. </w:t>
      </w:r>
      <w:r w:rsidRPr="00DB0C06">
        <w:t xml:space="preserve">Студенты очной и заочной форм обучения без применения дистанционных технологий готовую курсовую работу </w:t>
      </w:r>
      <w:r>
        <w:t>формируют</w:t>
      </w:r>
      <w:r w:rsidRPr="00DB0C06">
        <w:t xml:space="preserve"> в скоросшиватель, исключающий случайное выпадение страниц, в следующей последовательн</w:t>
      </w:r>
      <w:bookmarkStart w:id="0" w:name="_GoBack"/>
      <w:bookmarkEnd w:id="0"/>
      <w:r w:rsidRPr="00DB0C06">
        <w:t>ости: титульный лист, задание на выполнение курсовой работы, оглавление, содержательная (исследовательская) часть работы, заключение (выводы и предложения), список используемой литературы и используемых источников, приложения (если они есть)</w:t>
      </w:r>
      <w:r w:rsidR="00B8560D">
        <w:t>; справка от системы Антиплагиат</w:t>
      </w:r>
      <w:r w:rsidRPr="00DB0C06">
        <w:t>. Студентами заочной формы обучения с применением дистанционных технологий готовая курсовая работа размещается в электронном виде в системе дистанционного обучения (сайт Росдис</w:t>
      </w:r>
      <w:r>
        <w:t>т</w:t>
      </w:r>
      <w:r w:rsidRPr="00DB0C06">
        <w:t>ант) в формате .docx.</w:t>
      </w:r>
    </w:p>
    <w:p w:rsidR="00B8560D" w:rsidRDefault="00B8560D" w:rsidP="00FB7997">
      <w:pPr>
        <w:spacing w:after="0" w:line="240" w:lineRule="auto"/>
        <w:ind w:left="0" w:right="-1" w:firstLine="709"/>
      </w:pPr>
    </w:p>
    <w:p w:rsidR="00B8560D" w:rsidRPr="00B8560D" w:rsidRDefault="00B8560D" w:rsidP="00FB7997">
      <w:pPr>
        <w:keepNext/>
        <w:keepLines/>
        <w:spacing w:line="360" w:lineRule="auto"/>
        <w:ind w:left="0" w:right="-1" w:firstLine="709"/>
        <w:jc w:val="center"/>
        <w:outlineLvl w:val="1"/>
        <w:rPr>
          <w:b/>
        </w:rPr>
      </w:pPr>
      <w:r>
        <w:rPr>
          <w:b/>
        </w:rPr>
        <w:t>5</w:t>
      </w:r>
      <w:r w:rsidRPr="00B8560D">
        <w:rPr>
          <w:b/>
        </w:rPr>
        <w:t xml:space="preserve">. </w:t>
      </w:r>
      <w:r w:rsidR="008F5C09">
        <w:rPr>
          <w:b/>
        </w:rPr>
        <w:t>Процедура оценивания</w:t>
      </w:r>
      <w:r>
        <w:rPr>
          <w:b/>
        </w:rPr>
        <w:t xml:space="preserve"> курсовой работы</w:t>
      </w:r>
    </w:p>
    <w:p w:rsidR="00B8560D" w:rsidRDefault="00B8560D" w:rsidP="00FB7997">
      <w:pPr>
        <w:spacing w:after="0" w:line="240" w:lineRule="auto"/>
        <w:ind w:left="0" w:right="-1" w:firstLine="709"/>
      </w:pPr>
      <w:r>
        <w:t xml:space="preserve">5.1. Курсовая работа допускается к защите, если соблюдены требования к </w:t>
      </w:r>
      <w:r w:rsidR="007964C0">
        <w:t>структуре, содержанию, оформлению и самостоятельности написания.</w:t>
      </w:r>
    </w:p>
    <w:p w:rsidR="00681524" w:rsidRDefault="00B8560D" w:rsidP="00FB7997">
      <w:pPr>
        <w:spacing w:after="0" w:line="240" w:lineRule="auto"/>
        <w:ind w:left="0" w:right="-1" w:firstLine="709"/>
      </w:pPr>
      <w:r>
        <w:t xml:space="preserve">5.2. </w:t>
      </w:r>
      <w:r w:rsidR="001A71E3">
        <w:t>Защита курсовой работы проходит не позднее последней недели семестра, в котором предусмотрена курсовая работа, в соответствии с графиком консультаций, утвержденным заведующим кафедрой. Студент делает доклад по результатам своей работы по времени - до 5 минут, после чего руководитель и студенты группы задают вопросы. Для студентов, обучающихся с применением ДОТ, оценивание курсовых работ осуществляет руководитель в системе дистанционного обучения, после ра</w:t>
      </w:r>
      <w:r>
        <w:t xml:space="preserve">змещения там работы студентом. </w:t>
      </w:r>
    </w:p>
    <w:p w:rsidR="00681524" w:rsidRDefault="00B8560D" w:rsidP="00FB7997">
      <w:pPr>
        <w:spacing w:after="0" w:line="240" w:lineRule="auto"/>
        <w:ind w:left="0" w:right="-1" w:firstLine="709"/>
      </w:pPr>
      <w:r>
        <w:t>5.</w:t>
      </w:r>
      <w:r w:rsidR="008F5C09">
        <w:t>3</w:t>
      </w:r>
      <w:r>
        <w:t xml:space="preserve">. </w:t>
      </w:r>
      <w:r w:rsidR="001A71E3">
        <w:t xml:space="preserve">Студент, не представивший в установленный срок курсовую работу </w:t>
      </w:r>
      <w:r w:rsidR="007964C0">
        <w:t xml:space="preserve">(представивший не отвечающую требованиям) </w:t>
      </w:r>
      <w:r w:rsidR="001A71E3">
        <w:t xml:space="preserve">или не защитивший ее, ликвидирует академическую задолженность в соответствии с Положением о промежуточной аттестации студентов. </w:t>
      </w:r>
    </w:p>
    <w:p w:rsidR="00681524" w:rsidRDefault="00681524" w:rsidP="00FB7997">
      <w:pPr>
        <w:spacing w:after="193" w:line="259" w:lineRule="auto"/>
        <w:ind w:left="0" w:right="-1" w:firstLine="709"/>
        <w:jc w:val="left"/>
      </w:pPr>
    </w:p>
    <w:p w:rsidR="00B8560D" w:rsidRDefault="00B8560D" w:rsidP="00FB7997">
      <w:pPr>
        <w:keepNext/>
        <w:keepLines/>
        <w:spacing w:line="240" w:lineRule="auto"/>
        <w:ind w:left="0" w:right="-1" w:firstLine="709"/>
        <w:jc w:val="center"/>
        <w:outlineLvl w:val="1"/>
        <w:rPr>
          <w:b/>
        </w:rPr>
      </w:pPr>
      <w:r>
        <w:rPr>
          <w:b/>
        </w:rPr>
        <w:lastRenderedPageBreak/>
        <w:t>6</w:t>
      </w:r>
      <w:r w:rsidRPr="00B8560D">
        <w:rPr>
          <w:b/>
        </w:rPr>
        <w:t xml:space="preserve">. </w:t>
      </w:r>
      <w:r w:rsidR="007964C0" w:rsidRPr="007964C0">
        <w:rPr>
          <w:b/>
        </w:rPr>
        <w:t>Критерии оценки соответствия уровня подготовки выпускника требованиям ФГОС ВО</w:t>
      </w:r>
    </w:p>
    <w:p w:rsidR="007964C0" w:rsidRDefault="007964C0" w:rsidP="00FB7997">
      <w:pPr>
        <w:spacing w:line="240" w:lineRule="auto"/>
        <w:ind w:left="0" w:right="-1" w:firstLine="709"/>
      </w:pPr>
      <w:r>
        <w:t>6.</w:t>
      </w:r>
      <w:r>
        <w:t>1.Результаты определяются оценками «отлично»</w:t>
      </w:r>
      <w:r>
        <w:t xml:space="preserve"> (</w:t>
      </w:r>
      <w:r>
        <w:t>80-100 баллов</w:t>
      </w:r>
      <w:r>
        <w:rPr>
          <w:rStyle w:val="aa"/>
        </w:rPr>
        <w:footnoteReference w:id="3"/>
      </w:r>
      <w:r>
        <w:t>), «хорошо»</w:t>
      </w:r>
      <w:r>
        <w:t xml:space="preserve"> (60-79 баллов)</w:t>
      </w:r>
      <w:r>
        <w:t>, «удовлетворительно»</w:t>
      </w:r>
      <w:r>
        <w:t xml:space="preserve"> (40-59 баллов)</w:t>
      </w:r>
      <w:r>
        <w:t xml:space="preserve"> и «неудовлетворительно»</w:t>
      </w:r>
      <w:r>
        <w:t xml:space="preserve"> (0-39 баллов)</w:t>
      </w:r>
      <w:r>
        <w:t xml:space="preserve">. </w:t>
      </w:r>
    </w:p>
    <w:p w:rsidR="00681524" w:rsidRDefault="001A71E3" w:rsidP="00FB7997">
      <w:pPr>
        <w:spacing w:after="0" w:line="240" w:lineRule="auto"/>
        <w:ind w:left="0" w:right="-1" w:firstLine="709"/>
      </w:pPr>
      <w:r>
        <w:t xml:space="preserve">Оценка «отлично»: Тема работы полностью раскрыта с использованием научной литературы, в т.ч. последних 5-х лет. Работа не носит описательный характер, а является проблемной. По наиболее спорным проблемам студент высказывает собственную позицию, аргументирует ее. Работа выполнена юридически грамотным языком, присутствует логика изложения, материал структурирован. Работа выполнена на основе научной литературы и нормативно-правовых актов (действ. редакция).  </w:t>
      </w:r>
    </w:p>
    <w:p w:rsidR="00681524" w:rsidRDefault="001A71E3" w:rsidP="00FB7997">
      <w:pPr>
        <w:spacing w:after="0" w:line="240" w:lineRule="auto"/>
        <w:ind w:left="0" w:right="-1" w:firstLine="709"/>
      </w:pPr>
      <w:r>
        <w:t>Оценка «хорошо»: оформление работы в целом соответствует требованиям, но возможны отдельные погрешности. Работа является проблемной. По наиболее спорным проблемам студент высказывает собственную позицию, аргументирует ее. Работа выполнена юридически грамотным языком, присутствует логика изложения, материал структурирован</w:t>
      </w:r>
      <w:r w:rsidR="007964C0">
        <w:t>.</w:t>
      </w:r>
      <w:r>
        <w:t xml:space="preserve"> Работа выполнена на основе научной литературы и нормативно-правовых актов. </w:t>
      </w:r>
    </w:p>
    <w:p w:rsidR="00681524" w:rsidRDefault="008F5C09" w:rsidP="00FB7997">
      <w:pPr>
        <w:spacing w:after="0" w:line="240" w:lineRule="auto"/>
        <w:ind w:left="0" w:right="-1" w:firstLine="709"/>
      </w:pPr>
      <w:r>
        <w:t>Оценка «удовлетворительно»</w:t>
      </w:r>
      <w:r w:rsidR="001A71E3">
        <w:t xml:space="preserve">: </w:t>
      </w:r>
      <w:r w:rsidR="0049344A">
        <w:t>Присутствуют</w:t>
      </w:r>
      <w:r w:rsidR="001A71E3">
        <w:t xml:space="preserve"> нарушения в оформлении работы. Тема работы полностью раскрыта с использованием только учебной литературы. Работа в основном носит описательный характер. Студент не смог высказать собственную позицию, </w:t>
      </w:r>
      <w:r w:rsidR="0049344A">
        <w:t xml:space="preserve">либо </w:t>
      </w:r>
      <w:r w:rsidR="001A71E3">
        <w:t>не аргументирова</w:t>
      </w:r>
      <w:r w:rsidR="0049344A">
        <w:t>л</w:t>
      </w:r>
      <w:r w:rsidR="001A71E3">
        <w:t xml:space="preserve"> ее. </w:t>
      </w:r>
    </w:p>
    <w:p w:rsidR="008F5C09" w:rsidRDefault="001A71E3" w:rsidP="00FB7997">
      <w:pPr>
        <w:spacing w:after="0" w:line="240" w:lineRule="auto"/>
        <w:ind w:left="0" w:right="-1" w:firstLine="709"/>
      </w:pPr>
      <w:r>
        <w:t>Оценка «</w:t>
      </w:r>
      <w:r w:rsidR="008F5C09">
        <w:t>не</w:t>
      </w:r>
      <w:r>
        <w:t xml:space="preserve">удовлетворительно»: Тема работы не раскрыта, либо раскрыта в виде реферативного изложения материала. </w:t>
      </w:r>
      <w:r w:rsidR="008F5C09">
        <w:t>Существенные н</w:t>
      </w:r>
      <w:r>
        <w:t xml:space="preserve">арушения в правилах оформления. </w:t>
      </w:r>
      <w:r w:rsidR="008F5C09">
        <w:t>Превышен порог заимствований.</w:t>
      </w:r>
      <w:r w:rsidR="008F5C09">
        <w:br w:type="page"/>
      </w:r>
    </w:p>
    <w:p w:rsidR="00681524" w:rsidRDefault="006D0C77" w:rsidP="00A526C0">
      <w:pPr>
        <w:spacing w:after="179" w:line="270" w:lineRule="auto"/>
        <w:ind w:left="0"/>
        <w:jc w:val="center"/>
        <w:rPr>
          <w:b/>
        </w:rPr>
      </w:pPr>
      <w:r>
        <w:rPr>
          <w:b/>
        </w:rPr>
        <w:lastRenderedPageBreak/>
        <w:t>Приложение</w:t>
      </w:r>
      <w:r w:rsidR="001A71E3">
        <w:rPr>
          <w:b/>
        </w:rPr>
        <w:t xml:space="preserve"> </w:t>
      </w:r>
      <w:r>
        <w:rPr>
          <w:b/>
        </w:rPr>
        <w:t>А</w:t>
      </w:r>
    </w:p>
    <w:p w:rsidR="00A526C0" w:rsidRDefault="00A526C0" w:rsidP="00A526C0">
      <w:pPr>
        <w:spacing w:after="179" w:line="270" w:lineRule="auto"/>
        <w:ind w:left="0"/>
        <w:jc w:val="center"/>
        <w:rPr>
          <w:b/>
        </w:rPr>
      </w:pPr>
      <w:r>
        <w:rPr>
          <w:b/>
        </w:rPr>
        <w:t>Титульный лист</w:t>
      </w:r>
    </w:p>
    <w:p w:rsidR="00330FF3" w:rsidRPr="00AB1B75" w:rsidRDefault="00330FF3" w:rsidP="00330FF3">
      <w:pPr>
        <w:tabs>
          <w:tab w:val="left" w:pos="1843"/>
        </w:tabs>
        <w:ind w:left="-1134" w:right="-567"/>
        <w:jc w:val="center"/>
        <w:rPr>
          <w:color w:val="000000" w:themeColor="text1"/>
          <w:sz w:val="26"/>
          <w:szCs w:val="26"/>
        </w:rPr>
      </w:pPr>
      <w:r w:rsidRPr="00AB1B75">
        <w:rPr>
          <w:color w:val="000000" w:themeColor="text1"/>
          <w:sz w:val="26"/>
          <w:szCs w:val="26"/>
        </w:rPr>
        <w:t>МИНИСТЕРСТВО НАУКИ И ВЫСШЕГО ОБРАЗОВАНИЯ РОССИЙСКОЙ ФЕДЕРАЦИИ</w:t>
      </w:r>
    </w:p>
    <w:p w:rsidR="00330FF3" w:rsidRPr="00AB1B75" w:rsidRDefault="00330FF3" w:rsidP="00330FF3">
      <w:pPr>
        <w:ind w:left="-1134" w:right="-567"/>
        <w:jc w:val="center"/>
        <w:rPr>
          <w:color w:val="000000" w:themeColor="text1"/>
          <w:sz w:val="26"/>
          <w:szCs w:val="26"/>
        </w:rPr>
      </w:pPr>
      <w:r w:rsidRPr="00AB1B75">
        <w:rPr>
          <w:color w:val="000000" w:themeColor="text1"/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330FF3" w:rsidRPr="003C5EB5" w:rsidRDefault="00330FF3" w:rsidP="00330FF3">
      <w:pPr>
        <w:jc w:val="center"/>
        <w:rPr>
          <w:color w:val="000000" w:themeColor="text1"/>
          <w:szCs w:val="28"/>
        </w:rPr>
      </w:pPr>
      <w:r w:rsidRPr="003C5EB5">
        <w:rPr>
          <w:color w:val="000000" w:themeColor="text1"/>
          <w:szCs w:val="28"/>
        </w:rPr>
        <w:t>«Тольяттинский государственный университет»</w:t>
      </w:r>
    </w:p>
    <w:p w:rsidR="00330FF3" w:rsidRPr="003C5EB5" w:rsidRDefault="00330FF3" w:rsidP="00330FF3">
      <w:pPr>
        <w:pBdr>
          <w:bottom w:val="single" w:sz="4" w:space="1" w:color="auto"/>
        </w:pBdr>
        <w:jc w:val="center"/>
        <w:rPr>
          <w:color w:val="000000" w:themeColor="text1"/>
          <w:szCs w:val="28"/>
        </w:rPr>
      </w:pPr>
      <w:r w:rsidRPr="003C5EB5">
        <w:rPr>
          <w:color w:val="000000" w:themeColor="text1"/>
          <w:szCs w:val="28"/>
        </w:rPr>
        <w:t>Институт права</w:t>
      </w:r>
    </w:p>
    <w:p w:rsidR="00330FF3" w:rsidRPr="003C5EB5" w:rsidRDefault="00330FF3" w:rsidP="00330FF3">
      <w:pPr>
        <w:jc w:val="center"/>
        <w:rPr>
          <w:color w:val="000000" w:themeColor="text1"/>
          <w:vertAlign w:val="superscript"/>
        </w:rPr>
      </w:pPr>
      <w:r w:rsidRPr="003C5EB5">
        <w:rPr>
          <w:color w:val="000000" w:themeColor="text1"/>
          <w:vertAlign w:val="superscript"/>
        </w:rPr>
        <w:t>(наименование института полностью)</w:t>
      </w:r>
    </w:p>
    <w:p w:rsidR="00330FF3" w:rsidRPr="003C5EB5" w:rsidRDefault="00330FF3" w:rsidP="00330FF3">
      <w:pPr>
        <w:jc w:val="center"/>
        <w:rPr>
          <w:color w:val="000000" w:themeColor="text1"/>
        </w:rPr>
      </w:pPr>
    </w:p>
    <w:p w:rsidR="00330FF3" w:rsidRPr="003C5EB5" w:rsidRDefault="00330FF3" w:rsidP="00330FF3">
      <w:pPr>
        <w:jc w:val="center"/>
        <w:rPr>
          <w:color w:val="000000" w:themeColor="text1"/>
          <w:szCs w:val="28"/>
        </w:rPr>
      </w:pPr>
      <w:r w:rsidRPr="003C5EB5">
        <w:rPr>
          <w:color w:val="000000" w:themeColor="text1"/>
          <w:szCs w:val="28"/>
          <w:u w:val="single"/>
        </w:rPr>
        <w:t>Кафедра «</w:t>
      </w:r>
      <w:r>
        <w:rPr>
          <w:color w:val="000000" w:themeColor="text1"/>
          <w:szCs w:val="28"/>
          <w:u w:val="single"/>
        </w:rPr>
        <w:t>Конституционное и административное право</w:t>
      </w:r>
      <w:r w:rsidRPr="003C5EB5">
        <w:rPr>
          <w:color w:val="000000" w:themeColor="text1"/>
          <w:szCs w:val="28"/>
        </w:rPr>
        <w:t>»</w:t>
      </w:r>
    </w:p>
    <w:p w:rsidR="00330FF3" w:rsidRPr="003C5EB5" w:rsidRDefault="00330FF3" w:rsidP="00330FF3">
      <w:pPr>
        <w:jc w:val="center"/>
        <w:rPr>
          <w:color w:val="000000" w:themeColor="text1"/>
          <w:vertAlign w:val="superscript"/>
        </w:rPr>
      </w:pPr>
      <w:r w:rsidRPr="003C5EB5">
        <w:rPr>
          <w:color w:val="000000" w:themeColor="text1"/>
          <w:vertAlign w:val="superscript"/>
        </w:rPr>
        <w:t>(наименование)</w:t>
      </w:r>
    </w:p>
    <w:p w:rsidR="00330FF3" w:rsidRPr="003C5EB5" w:rsidRDefault="00330FF3" w:rsidP="00330FF3">
      <w:pPr>
        <w:pBdr>
          <w:bottom w:val="single" w:sz="4" w:space="1" w:color="auto"/>
        </w:pBdr>
        <w:jc w:val="center"/>
        <w:rPr>
          <w:color w:val="000000" w:themeColor="text1"/>
          <w:szCs w:val="28"/>
        </w:rPr>
      </w:pPr>
    </w:p>
    <w:p w:rsidR="00330FF3" w:rsidRPr="003C5EB5" w:rsidRDefault="00330FF3" w:rsidP="00330FF3">
      <w:pPr>
        <w:jc w:val="center"/>
        <w:rPr>
          <w:color w:val="000000" w:themeColor="text1"/>
          <w:vertAlign w:val="superscript"/>
        </w:rPr>
      </w:pPr>
      <w:r w:rsidRPr="003C5EB5">
        <w:rPr>
          <w:color w:val="000000" w:themeColor="text1"/>
          <w:vertAlign w:val="superscript"/>
        </w:rPr>
        <w:t>(код и наименование направления подготовки)</w:t>
      </w:r>
    </w:p>
    <w:p w:rsidR="00330FF3" w:rsidRPr="003C5EB5" w:rsidRDefault="00330FF3" w:rsidP="00330FF3">
      <w:pPr>
        <w:pBdr>
          <w:bottom w:val="single" w:sz="4" w:space="1" w:color="auto"/>
        </w:pBdr>
        <w:jc w:val="center"/>
        <w:rPr>
          <w:color w:val="000000" w:themeColor="text1"/>
          <w:szCs w:val="28"/>
        </w:rPr>
      </w:pPr>
    </w:p>
    <w:p w:rsidR="00330FF3" w:rsidRPr="003C5EB5" w:rsidRDefault="00330FF3" w:rsidP="00330FF3">
      <w:pPr>
        <w:jc w:val="center"/>
        <w:rPr>
          <w:color w:val="000000" w:themeColor="text1"/>
          <w:vertAlign w:val="superscript"/>
        </w:rPr>
      </w:pPr>
      <w:r w:rsidRPr="003C5EB5">
        <w:rPr>
          <w:color w:val="000000" w:themeColor="text1"/>
          <w:vertAlign w:val="superscript"/>
        </w:rPr>
        <w:t>(направленность (профиль))</w:t>
      </w:r>
    </w:p>
    <w:p w:rsidR="00330FF3" w:rsidRPr="003C5EB5" w:rsidRDefault="00330FF3" w:rsidP="00330FF3">
      <w:pPr>
        <w:jc w:val="center"/>
        <w:rPr>
          <w:b/>
          <w:bCs/>
          <w:color w:val="000000" w:themeColor="text1"/>
        </w:rPr>
      </w:pPr>
    </w:p>
    <w:p w:rsidR="00330FF3" w:rsidRPr="003C5EB5" w:rsidRDefault="00330FF3" w:rsidP="00330FF3">
      <w:pPr>
        <w:jc w:val="center"/>
        <w:rPr>
          <w:b/>
          <w:bCs/>
          <w:color w:val="000000" w:themeColor="text1"/>
        </w:rPr>
      </w:pPr>
    </w:p>
    <w:p w:rsidR="00330FF3" w:rsidRPr="003C5EB5" w:rsidRDefault="00330FF3" w:rsidP="00330FF3">
      <w:pPr>
        <w:jc w:val="center"/>
        <w:rPr>
          <w:b/>
          <w:bCs/>
          <w:caps/>
          <w:color w:val="000000" w:themeColor="text1"/>
          <w:sz w:val="32"/>
          <w:szCs w:val="32"/>
        </w:rPr>
      </w:pPr>
      <w:r>
        <w:rPr>
          <w:b/>
          <w:bCs/>
          <w:caps/>
          <w:color w:val="000000" w:themeColor="text1"/>
          <w:sz w:val="32"/>
          <w:szCs w:val="32"/>
        </w:rPr>
        <w:t>КУРСОВАЯ РАБОТА</w:t>
      </w:r>
    </w:p>
    <w:p w:rsidR="00330FF3" w:rsidRPr="003C5EB5" w:rsidRDefault="00330FF3" w:rsidP="00330FF3">
      <w:pPr>
        <w:jc w:val="center"/>
        <w:rPr>
          <w:caps/>
          <w:color w:val="000000" w:themeColor="text1"/>
          <w:sz w:val="32"/>
          <w:szCs w:val="32"/>
        </w:rPr>
      </w:pPr>
    </w:p>
    <w:p w:rsidR="00330FF3" w:rsidRPr="003C5EB5" w:rsidRDefault="00330FF3" w:rsidP="00330FF3">
      <w:pPr>
        <w:rPr>
          <w:color w:val="000000" w:themeColor="text1"/>
        </w:rPr>
      </w:pPr>
    </w:p>
    <w:p w:rsidR="00330FF3" w:rsidRPr="003C5EB5" w:rsidRDefault="00330FF3" w:rsidP="00330FF3">
      <w:pPr>
        <w:spacing w:line="276" w:lineRule="auto"/>
        <w:rPr>
          <w:bCs/>
          <w:color w:val="000000" w:themeColor="text1"/>
          <w:szCs w:val="28"/>
          <w:u w:val="single"/>
        </w:rPr>
      </w:pPr>
      <w:r w:rsidRPr="003C5EB5">
        <w:rPr>
          <w:color w:val="000000" w:themeColor="text1"/>
          <w:szCs w:val="28"/>
        </w:rPr>
        <w:t xml:space="preserve">на тему </w:t>
      </w:r>
      <w:r w:rsidR="00FB7997">
        <w:rPr>
          <w:color w:val="000000" w:themeColor="text1"/>
          <w:szCs w:val="28"/>
        </w:rPr>
        <w:t>________________________________________________________</w:t>
      </w:r>
    </w:p>
    <w:p w:rsidR="00330FF3" w:rsidRPr="003C5EB5" w:rsidRDefault="00330FF3" w:rsidP="00330FF3">
      <w:pPr>
        <w:spacing w:line="276" w:lineRule="auto"/>
        <w:rPr>
          <w:rFonts w:eastAsia="Calibri"/>
          <w:color w:val="000000" w:themeColor="text1"/>
          <w:szCs w:val="28"/>
        </w:rPr>
      </w:pPr>
    </w:p>
    <w:p w:rsidR="00330FF3" w:rsidRPr="003C5EB5" w:rsidRDefault="00330FF3" w:rsidP="00330FF3">
      <w:pPr>
        <w:spacing w:line="276" w:lineRule="auto"/>
        <w:rPr>
          <w:b/>
          <w:bCs/>
          <w:color w:val="000000" w:themeColor="text1"/>
        </w:rPr>
      </w:pPr>
    </w:p>
    <w:p w:rsidR="00330FF3" w:rsidRPr="003C5EB5" w:rsidRDefault="00330FF3" w:rsidP="00330FF3">
      <w:pPr>
        <w:rPr>
          <w:b/>
          <w:bCs/>
          <w:color w:val="000000" w:themeColor="text1"/>
        </w:rPr>
      </w:pPr>
    </w:p>
    <w:tbl>
      <w:tblPr>
        <w:tblW w:w="2532" w:type="dxa"/>
        <w:tblLook w:val="01E0" w:firstRow="1" w:lastRow="1" w:firstColumn="1" w:lastColumn="1" w:noHBand="0" w:noVBand="0"/>
      </w:tblPr>
      <w:tblGrid>
        <w:gridCol w:w="3968"/>
      </w:tblGrid>
      <w:tr w:rsidR="00FB7997" w:rsidRPr="003C5EB5" w:rsidTr="00FB7997">
        <w:tc>
          <w:tcPr>
            <w:tcW w:w="2532" w:type="dxa"/>
            <w:shd w:val="clear" w:color="auto" w:fill="auto"/>
          </w:tcPr>
          <w:p w:rsidR="00FB7997" w:rsidRDefault="00FB7997" w:rsidP="008834B3">
            <w:pPr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Группа _________</w:t>
            </w:r>
          </w:p>
          <w:p w:rsidR="00FB7997" w:rsidRPr="003C5EB5" w:rsidRDefault="00FB7997" w:rsidP="008834B3">
            <w:pPr>
              <w:rPr>
                <w:color w:val="000000" w:themeColor="text1"/>
              </w:rPr>
            </w:pPr>
            <w:r w:rsidRPr="003C5EB5">
              <w:rPr>
                <w:color w:val="000000" w:themeColor="text1"/>
                <w:szCs w:val="28"/>
              </w:rPr>
              <w:t>Студент</w:t>
            </w:r>
            <w:r>
              <w:rPr>
                <w:color w:val="000000" w:themeColor="text1"/>
                <w:szCs w:val="28"/>
              </w:rPr>
              <w:t>___________________</w:t>
            </w:r>
          </w:p>
        </w:tc>
      </w:tr>
      <w:tr w:rsidR="00FB7997" w:rsidRPr="003C5EB5" w:rsidTr="00FB7997">
        <w:tc>
          <w:tcPr>
            <w:tcW w:w="2532" w:type="dxa"/>
            <w:shd w:val="clear" w:color="auto" w:fill="auto"/>
          </w:tcPr>
          <w:p w:rsidR="00FB7997" w:rsidRDefault="00FB7997" w:rsidP="008834B3">
            <w:pPr>
              <w:rPr>
                <w:color w:val="000000" w:themeColor="text1"/>
                <w:szCs w:val="28"/>
              </w:rPr>
            </w:pPr>
          </w:p>
          <w:p w:rsidR="00FB7997" w:rsidRPr="003C5EB5" w:rsidRDefault="00FB7997" w:rsidP="008834B3">
            <w:pPr>
              <w:rPr>
                <w:color w:val="000000" w:themeColor="text1"/>
              </w:rPr>
            </w:pPr>
            <w:r>
              <w:rPr>
                <w:color w:val="000000" w:themeColor="text1"/>
                <w:szCs w:val="28"/>
              </w:rPr>
              <w:t>Р</w:t>
            </w:r>
            <w:r w:rsidRPr="003C5EB5">
              <w:rPr>
                <w:color w:val="000000" w:themeColor="text1"/>
                <w:szCs w:val="28"/>
              </w:rPr>
              <w:t>уководитель</w:t>
            </w:r>
            <w:r>
              <w:rPr>
                <w:color w:val="000000" w:themeColor="text1"/>
                <w:szCs w:val="28"/>
              </w:rPr>
              <w:t>_______________</w:t>
            </w:r>
          </w:p>
        </w:tc>
      </w:tr>
    </w:tbl>
    <w:p w:rsidR="00330FF3" w:rsidRDefault="00330FF3" w:rsidP="00330FF3">
      <w:pPr>
        <w:jc w:val="center"/>
        <w:rPr>
          <w:color w:val="000000" w:themeColor="text1"/>
          <w:sz w:val="20"/>
          <w:szCs w:val="20"/>
        </w:rPr>
      </w:pPr>
    </w:p>
    <w:p w:rsidR="00FB7997" w:rsidRDefault="00FB7997" w:rsidP="00330FF3">
      <w:pPr>
        <w:jc w:val="center"/>
        <w:rPr>
          <w:color w:val="000000" w:themeColor="text1"/>
          <w:sz w:val="20"/>
          <w:szCs w:val="20"/>
        </w:rPr>
      </w:pPr>
    </w:p>
    <w:p w:rsidR="00FB7997" w:rsidRDefault="00FB7997" w:rsidP="00A526C0">
      <w:pPr>
        <w:ind w:left="5387" w:right="842" w:firstLine="0"/>
      </w:pPr>
      <w:r>
        <w:t>Оценка:</w:t>
      </w:r>
      <w:r>
        <w:tab/>
      </w:r>
      <w:r>
        <w:t>__________</w:t>
      </w:r>
      <w:r w:rsidR="00A526C0">
        <w:t>______</w:t>
      </w:r>
      <w:r>
        <w:t xml:space="preserve"> </w:t>
      </w:r>
    </w:p>
    <w:p w:rsidR="00FB7997" w:rsidRDefault="00FB7997" w:rsidP="00A526C0">
      <w:pPr>
        <w:ind w:left="5387" w:right="842" w:firstLine="0"/>
      </w:pPr>
      <w:r>
        <w:t>Дата:</w:t>
      </w:r>
      <w:r>
        <w:tab/>
      </w:r>
      <w:r>
        <w:t>__________</w:t>
      </w:r>
      <w:r w:rsidR="00A526C0">
        <w:t>____</w:t>
      </w:r>
      <w:r>
        <w:t xml:space="preserve">__ </w:t>
      </w:r>
    </w:p>
    <w:p w:rsidR="00FB7997" w:rsidRDefault="00FB7997" w:rsidP="00A526C0">
      <w:pPr>
        <w:ind w:left="5387" w:right="842" w:firstLine="0"/>
      </w:pPr>
    </w:p>
    <w:p w:rsidR="00FB7997" w:rsidRDefault="00A526C0" w:rsidP="00A526C0">
      <w:pPr>
        <w:ind w:left="5387" w:right="842" w:firstLine="0"/>
      </w:pPr>
      <w:r>
        <w:t>_______________________</w:t>
      </w:r>
    </w:p>
    <w:p w:rsidR="00FB7997" w:rsidRDefault="00A526C0" w:rsidP="00A526C0">
      <w:pPr>
        <w:spacing w:after="23" w:line="259" w:lineRule="auto"/>
        <w:ind w:left="5387" w:firstLine="0"/>
        <w:jc w:val="left"/>
      </w:pPr>
      <w:r>
        <w:rPr>
          <w:sz w:val="16"/>
        </w:rPr>
        <w:t xml:space="preserve">               </w:t>
      </w:r>
      <w:r w:rsidR="00FB7997">
        <w:rPr>
          <w:sz w:val="16"/>
        </w:rPr>
        <w:t xml:space="preserve"> (</w:t>
      </w:r>
      <w:r w:rsidR="00FB7997">
        <w:rPr>
          <w:sz w:val="20"/>
        </w:rPr>
        <w:t xml:space="preserve">подпись руководителя) </w:t>
      </w:r>
    </w:p>
    <w:p w:rsidR="00FB7997" w:rsidRPr="003C5EB5" w:rsidRDefault="00FB7997" w:rsidP="00FB7997">
      <w:pPr>
        <w:ind w:left="5954"/>
        <w:jc w:val="center"/>
        <w:rPr>
          <w:color w:val="000000" w:themeColor="text1"/>
          <w:sz w:val="20"/>
          <w:szCs w:val="20"/>
        </w:rPr>
      </w:pPr>
    </w:p>
    <w:p w:rsidR="00330FF3" w:rsidRPr="003C5EB5" w:rsidRDefault="00330FF3" w:rsidP="00330FF3">
      <w:pPr>
        <w:jc w:val="center"/>
        <w:rPr>
          <w:color w:val="000000" w:themeColor="text1"/>
          <w:sz w:val="20"/>
          <w:szCs w:val="20"/>
        </w:rPr>
      </w:pPr>
    </w:p>
    <w:p w:rsidR="00330FF3" w:rsidRPr="003C5EB5" w:rsidRDefault="00330FF3" w:rsidP="00330FF3">
      <w:pPr>
        <w:jc w:val="center"/>
        <w:rPr>
          <w:color w:val="000000" w:themeColor="text1"/>
          <w:sz w:val="20"/>
          <w:szCs w:val="20"/>
        </w:rPr>
      </w:pPr>
    </w:p>
    <w:p w:rsidR="00330FF3" w:rsidRPr="003C5EB5" w:rsidRDefault="00330FF3" w:rsidP="00330FF3">
      <w:pPr>
        <w:jc w:val="center"/>
        <w:rPr>
          <w:rFonts w:eastAsia="Calibri"/>
          <w:color w:val="000000" w:themeColor="text1"/>
          <w:szCs w:val="28"/>
        </w:rPr>
      </w:pPr>
      <w:r w:rsidRPr="003C5EB5">
        <w:rPr>
          <w:color w:val="000000" w:themeColor="text1"/>
          <w:szCs w:val="28"/>
        </w:rPr>
        <w:t>Тольятти 2021</w:t>
      </w:r>
    </w:p>
    <w:p w:rsidR="008F5C09" w:rsidRDefault="008F5C09">
      <w:pPr>
        <w:spacing w:after="160" w:line="259" w:lineRule="auto"/>
        <w:ind w:left="0" w:firstLine="0"/>
        <w:jc w:val="left"/>
        <w:rPr>
          <w:sz w:val="24"/>
        </w:rPr>
      </w:pPr>
      <w:r>
        <w:rPr>
          <w:sz w:val="24"/>
        </w:rPr>
        <w:br w:type="page"/>
      </w:r>
    </w:p>
    <w:p w:rsidR="00A526C0" w:rsidRDefault="001A71E3" w:rsidP="00A526C0">
      <w:pPr>
        <w:spacing w:after="20" w:line="254" w:lineRule="auto"/>
        <w:ind w:left="0" w:right="-1"/>
        <w:jc w:val="center"/>
        <w:rPr>
          <w:b/>
        </w:rPr>
      </w:pPr>
      <w:r>
        <w:rPr>
          <w:b/>
        </w:rPr>
        <w:lastRenderedPageBreak/>
        <w:t xml:space="preserve">ПРИЛОЖЕНИЕ </w:t>
      </w:r>
      <w:r w:rsidR="00A526C0">
        <w:rPr>
          <w:b/>
        </w:rPr>
        <w:t>Б</w:t>
      </w:r>
    </w:p>
    <w:p w:rsidR="00A526C0" w:rsidRDefault="00A526C0" w:rsidP="00A526C0">
      <w:pPr>
        <w:spacing w:after="20" w:line="254" w:lineRule="auto"/>
        <w:ind w:left="0" w:right="-1"/>
        <w:jc w:val="center"/>
        <w:rPr>
          <w:b/>
        </w:rPr>
      </w:pPr>
      <w:r>
        <w:rPr>
          <w:b/>
        </w:rPr>
        <w:t>Бланк задания на курсовую работу</w:t>
      </w:r>
    </w:p>
    <w:p w:rsidR="00A526C0" w:rsidRPr="00A526C0" w:rsidRDefault="00A526C0" w:rsidP="00A526C0">
      <w:pPr>
        <w:spacing w:after="20" w:line="254" w:lineRule="auto"/>
        <w:ind w:left="0" w:right="-1"/>
        <w:jc w:val="center"/>
      </w:pPr>
    </w:p>
    <w:p w:rsidR="00A526C0" w:rsidRPr="00632702" w:rsidRDefault="00A526C0" w:rsidP="00A526C0">
      <w:pPr>
        <w:spacing w:after="0" w:line="240" w:lineRule="auto"/>
        <w:ind w:right="-143"/>
        <w:jc w:val="center"/>
        <w:rPr>
          <w:sz w:val="24"/>
          <w:szCs w:val="24"/>
        </w:rPr>
      </w:pPr>
      <w:r w:rsidRPr="00632702">
        <w:rPr>
          <w:sz w:val="24"/>
          <w:szCs w:val="24"/>
        </w:rPr>
        <w:t>МИНИСТЕРСТВО НАУКИ И ВЫСШЕГО ОБРАЗОВАНИЯ РОССИЙСКОЙ ФЕДЕРАЦИИ</w:t>
      </w:r>
    </w:p>
    <w:p w:rsidR="00A526C0" w:rsidRPr="00632702" w:rsidRDefault="00A526C0" w:rsidP="00A526C0">
      <w:pPr>
        <w:spacing w:after="0" w:line="240" w:lineRule="auto"/>
        <w:ind w:right="-143"/>
        <w:jc w:val="center"/>
        <w:rPr>
          <w:sz w:val="24"/>
          <w:szCs w:val="24"/>
        </w:rPr>
      </w:pPr>
      <w:r w:rsidRPr="00632702">
        <w:rPr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A526C0" w:rsidRPr="00632702" w:rsidRDefault="00A526C0" w:rsidP="00A526C0">
      <w:pPr>
        <w:spacing w:after="0" w:line="240" w:lineRule="auto"/>
        <w:jc w:val="center"/>
        <w:rPr>
          <w:sz w:val="24"/>
          <w:szCs w:val="24"/>
        </w:rPr>
      </w:pPr>
      <w:r w:rsidRPr="00632702">
        <w:rPr>
          <w:sz w:val="24"/>
          <w:szCs w:val="24"/>
        </w:rPr>
        <w:t>«Тольяттинский государственный университет»</w:t>
      </w:r>
    </w:p>
    <w:p w:rsidR="00A526C0" w:rsidRPr="00632702" w:rsidRDefault="00A526C0" w:rsidP="00A526C0">
      <w:pPr>
        <w:pBdr>
          <w:bottom w:val="single" w:sz="4" w:space="1" w:color="auto"/>
        </w:pBdr>
        <w:spacing w:after="0" w:line="240" w:lineRule="auto"/>
        <w:jc w:val="center"/>
        <w:rPr>
          <w:sz w:val="24"/>
          <w:szCs w:val="24"/>
        </w:rPr>
      </w:pPr>
    </w:p>
    <w:p w:rsidR="00A526C0" w:rsidRPr="00632702" w:rsidRDefault="00A526C0" w:rsidP="00A526C0">
      <w:pPr>
        <w:pBdr>
          <w:bottom w:val="single" w:sz="4" w:space="1" w:color="auto"/>
        </w:pBdr>
        <w:spacing w:after="0" w:line="240" w:lineRule="auto"/>
        <w:jc w:val="center"/>
        <w:rPr>
          <w:sz w:val="24"/>
          <w:szCs w:val="24"/>
        </w:rPr>
      </w:pPr>
      <w:r w:rsidRPr="00632702">
        <w:rPr>
          <w:sz w:val="24"/>
          <w:szCs w:val="24"/>
        </w:rPr>
        <w:t>Институт права</w:t>
      </w:r>
    </w:p>
    <w:p w:rsidR="00A526C0" w:rsidRPr="00632702" w:rsidRDefault="00A526C0" w:rsidP="00A526C0">
      <w:pPr>
        <w:spacing w:after="0" w:line="240" w:lineRule="auto"/>
        <w:jc w:val="center"/>
        <w:rPr>
          <w:sz w:val="24"/>
          <w:szCs w:val="24"/>
          <w:vertAlign w:val="superscript"/>
        </w:rPr>
      </w:pPr>
      <w:r w:rsidRPr="00632702">
        <w:rPr>
          <w:sz w:val="24"/>
          <w:szCs w:val="24"/>
          <w:vertAlign w:val="superscript"/>
        </w:rPr>
        <w:t>(наименование института полностью)</w:t>
      </w:r>
    </w:p>
    <w:p w:rsidR="00A526C0" w:rsidRPr="00632702" w:rsidRDefault="00A526C0" w:rsidP="00A526C0">
      <w:pPr>
        <w:spacing w:after="0" w:line="240" w:lineRule="auto"/>
        <w:jc w:val="center"/>
        <w:rPr>
          <w:sz w:val="24"/>
          <w:szCs w:val="24"/>
        </w:rPr>
      </w:pPr>
    </w:p>
    <w:p w:rsidR="00A526C0" w:rsidRPr="00632702" w:rsidRDefault="00A526C0" w:rsidP="00A526C0">
      <w:pPr>
        <w:spacing w:after="0" w:line="240" w:lineRule="auto"/>
        <w:ind w:hanging="142"/>
        <w:jc w:val="center"/>
        <w:rPr>
          <w:sz w:val="24"/>
          <w:szCs w:val="24"/>
          <w:u w:val="single"/>
        </w:rPr>
      </w:pPr>
      <w:r w:rsidRPr="00632702">
        <w:rPr>
          <w:sz w:val="24"/>
          <w:szCs w:val="24"/>
        </w:rPr>
        <w:t xml:space="preserve">Кафедра </w:t>
      </w:r>
      <w:r w:rsidRPr="00632702">
        <w:rPr>
          <w:sz w:val="24"/>
          <w:szCs w:val="24"/>
          <w:u w:val="single"/>
        </w:rPr>
        <w:t>«Конституционное и административное право»</w:t>
      </w:r>
    </w:p>
    <w:p w:rsidR="00A526C0" w:rsidRPr="00632702" w:rsidRDefault="00A526C0" w:rsidP="00A526C0">
      <w:pPr>
        <w:spacing w:after="0" w:line="240" w:lineRule="auto"/>
        <w:jc w:val="center"/>
        <w:rPr>
          <w:sz w:val="24"/>
          <w:szCs w:val="24"/>
          <w:vertAlign w:val="superscript"/>
        </w:rPr>
      </w:pPr>
      <w:r w:rsidRPr="00632702">
        <w:rPr>
          <w:sz w:val="24"/>
          <w:szCs w:val="24"/>
          <w:vertAlign w:val="superscript"/>
        </w:rPr>
        <w:t>(наименование)</w:t>
      </w:r>
    </w:p>
    <w:p w:rsidR="00A526C0" w:rsidRPr="00632702" w:rsidRDefault="00A526C0" w:rsidP="00A526C0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A526C0" w:rsidRPr="00632702" w:rsidRDefault="00A526C0" w:rsidP="00A526C0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A526C0" w:rsidRPr="00632702" w:rsidRDefault="00A526C0" w:rsidP="00A526C0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A526C0" w:rsidRPr="00632702" w:rsidRDefault="00A526C0" w:rsidP="00A526C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32702">
        <w:rPr>
          <w:b/>
          <w:bCs/>
          <w:sz w:val="24"/>
          <w:szCs w:val="24"/>
        </w:rPr>
        <w:t>ЗАДАНИЕ</w:t>
      </w:r>
    </w:p>
    <w:p w:rsidR="00A526C0" w:rsidRPr="00632702" w:rsidRDefault="00A526C0" w:rsidP="00A526C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32702">
        <w:rPr>
          <w:b/>
          <w:bCs/>
          <w:sz w:val="24"/>
          <w:szCs w:val="24"/>
        </w:rPr>
        <w:t xml:space="preserve">на выполнение </w:t>
      </w:r>
      <w:r>
        <w:rPr>
          <w:b/>
          <w:bCs/>
          <w:sz w:val="24"/>
          <w:szCs w:val="24"/>
        </w:rPr>
        <w:t>курсовой</w:t>
      </w:r>
      <w:r w:rsidRPr="00632702">
        <w:rPr>
          <w:b/>
          <w:bCs/>
          <w:sz w:val="24"/>
          <w:szCs w:val="24"/>
        </w:rPr>
        <w:t xml:space="preserve"> работы</w:t>
      </w:r>
    </w:p>
    <w:p w:rsidR="00A526C0" w:rsidRPr="00632702" w:rsidRDefault="00A526C0" w:rsidP="00A526C0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A526C0" w:rsidRPr="00632702" w:rsidRDefault="00A526C0" w:rsidP="00A526C0">
      <w:pPr>
        <w:spacing w:after="0" w:line="240" w:lineRule="auto"/>
        <w:rPr>
          <w:sz w:val="24"/>
          <w:szCs w:val="24"/>
          <w:u w:val="single"/>
        </w:rPr>
      </w:pPr>
      <w:bookmarkStart w:id="1" w:name="OLE_LINK96"/>
      <w:bookmarkStart w:id="2" w:name="OLE_LINK97"/>
      <w:r w:rsidRPr="00632702">
        <w:rPr>
          <w:sz w:val="24"/>
          <w:szCs w:val="24"/>
        </w:rPr>
        <w:t xml:space="preserve">Студент </w:t>
      </w:r>
      <w:r>
        <w:rPr>
          <w:sz w:val="24"/>
          <w:szCs w:val="24"/>
          <w:u w:val="single"/>
        </w:rPr>
        <w:t>____________________________</w:t>
      </w:r>
    </w:p>
    <w:p w:rsidR="00A526C0" w:rsidRPr="00632702" w:rsidRDefault="00A526C0" w:rsidP="00A526C0">
      <w:pPr>
        <w:spacing w:after="0" w:line="240" w:lineRule="auto"/>
        <w:rPr>
          <w:sz w:val="24"/>
          <w:szCs w:val="24"/>
        </w:rPr>
      </w:pPr>
      <w:r w:rsidRPr="00632702">
        <w:rPr>
          <w:sz w:val="24"/>
          <w:szCs w:val="24"/>
        </w:rPr>
        <w:t>1. Тема «</w:t>
      </w:r>
      <w:r>
        <w:rPr>
          <w:sz w:val="24"/>
          <w:szCs w:val="24"/>
        </w:rPr>
        <w:t>______________________________________________________________________</w:t>
      </w:r>
      <w:r w:rsidRPr="00632702">
        <w:rPr>
          <w:sz w:val="24"/>
          <w:szCs w:val="24"/>
          <w:u w:val="single"/>
        </w:rPr>
        <w:t>»</w:t>
      </w:r>
    </w:p>
    <w:bookmarkEnd w:id="1"/>
    <w:bookmarkEnd w:id="2"/>
    <w:p w:rsidR="00A526C0" w:rsidRPr="00632702" w:rsidRDefault="00A526C0" w:rsidP="00A526C0">
      <w:pPr>
        <w:spacing w:after="0" w:line="240" w:lineRule="auto"/>
        <w:rPr>
          <w:i/>
          <w:sz w:val="24"/>
          <w:szCs w:val="24"/>
          <w:u w:val="single"/>
        </w:rPr>
      </w:pPr>
      <w:r w:rsidRPr="00632702">
        <w:rPr>
          <w:sz w:val="24"/>
          <w:szCs w:val="24"/>
        </w:rPr>
        <w:t xml:space="preserve">2. Срок сдачи студентом законченной </w:t>
      </w:r>
      <w:r>
        <w:rPr>
          <w:sz w:val="24"/>
          <w:szCs w:val="24"/>
        </w:rPr>
        <w:t>курсовой</w:t>
      </w:r>
      <w:r w:rsidRPr="00632702">
        <w:rPr>
          <w:sz w:val="24"/>
          <w:szCs w:val="24"/>
        </w:rPr>
        <w:t xml:space="preserve"> работы: </w:t>
      </w:r>
      <w:r w:rsidRPr="00632702">
        <w:rPr>
          <w:i/>
          <w:sz w:val="24"/>
          <w:szCs w:val="24"/>
        </w:rPr>
        <w:t>«</w:t>
      </w:r>
      <w:r>
        <w:rPr>
          <w:i/>
          <w:sz w:val="24"/>
          <w:szCs w:val="24"/>
        </w:rPr>
        <w:t>___</w:t>
      </w:r>
      <w:r w:rsidRPr="00632702">
        <w:rPr>
          <w:i/>
          <w:sz w:val="24"/>
          <w:szCs w:val="24"/>
        </w:rPr>
        <w:t xml:space="preserve">» </w:t>
      </w:r>
      <w:r>
        <w:rPr>
          <w:i/>
          <w:sz w:val="24"/>
          <w:szCs w:val="24"/>
        </w:rPr>
        <w:t>______________ 20___</w:t>
      </w:r>
      <w:r w:rsidRPr="00632702">
        <w:rPr>
          <w:i/>
          <w:sz w:val="24"/>
          <w:szCs w:val="24"/>
        </w:rPr>
        <w:t xml:space="preserve"> г</w:t>
      </w:r>
    </w:p>
    <w:p w:rsidR="00A526C0" w:rsidRPr="00632702" w:rsidRDefault="00A526C0" w:rsidP="00A526C0">
      <w:pPr>
        <w:spacing w:after="0" w:line="240" w:lineRule="auto"/>
        <w:rPr>
          <w:sz w:val="24"/>
          <w:szCs w:val="24"/>
        </w:rPr>
      </w:pPr>
      <w:r w:rsidRPr="00632702">
        <w:rPr>
          <w:sz w:val="24"/>
          <w:szCs w:val="24"/>
        </w:rPr>
        <w:t xml:space="preserve">3. Исходные данные к </w:t>
      </w:r>
      <w:r>
        <w:rPr>
          <w:sz w:val="24"/>
          <w:szCs w:val="24"/>
        </w:rPr>
        <w:t>курсовой</w:t>
      </w:r>
      <w:r w:rsidRPr="00632702">
        <w:rPr>
          <w:sz w:val="24"/>
          <w:szCs w:val="24"/>
        </w:rPr>
        <w:t xml:space="preserve"> работе: </w:t>
      </w:r>
      <w:r w:rsidRPr="00632702">
        <w:rPr>
          <w:i/>
          <w:sz w:val="24"/>
          <w:szCs w:val="24"/>
          <w:u w:val="single"/>
        </w:rPr>
        <w:t>учебники, научные журналы и статьи, справочные данные сети Интернет сайтов.</w:t>
      </w:r>
    </w:p>
    <w:p w:rsidR="00A526C0" w:rsidRPr="00632702" w:rsidRDefault="00A526C0" w:rsidP="00A526C0">
      <w:pPr>
        <w:spacing w:after="0" w:line="240" w:lineRule="auto"/>
        <w:rPr>
          <w:sz w:val="24"/>
          <w:szCs w:val="24"/>
        </w:rPr>
      </w:pPr>
      <w:r w:rsidRPr="00632702">
        <w:rPr>
          <w:sz w:val="24"/>
          <w:szCs w:val="24"/>
        </w:rPr>
        <w:t xml:space="preserve">4. Содержание </w:t>
      </w:r>
      <w:r w:rsidR="008A3F63">
        <w:rPr>
          <w:sz w:val="24"/>
          <w:szCs w:val="24"/>
        </w:rPr>
        <w:t>курсовой</w:t>
      </w:r>
      <w:r w:rsidRPr="00632702">
        <w:rPr>
          <w:sz w:val="24"/>
          <w:szCs w:val="24"/>
        </w:rPr>
        <w:t xml:space="preserve"> работы</w:t>
      </w:r>
      <w:r>
        <w:rPr>
          <w:sz w:val="24"/>
          <w:szCs w:val="24"/>
        </w:rPr>
        <w:t xml:space="preserve"> </w:t>
      </w:r>
      <w:r w:rsidRPr="00632702">
        <w:rPr>
          <w:sz w:val="24"/>
          <w:szCs w:val="24"/>
        </w:rPr>
        <w:t>(перечень подлежащих разработке вопросов, разделов):</w:t>
      </w:r>
    </w:p>
    <w:p w:rsidR="00A526C0" w:rsidRPr="00632702" w:rsidRDefault="00A526C0" w:rsidP="00A526C0">
      <w:pPr>
        <w:spacing w:after="0" w:line="240" w:lineRule="auto"/>
        <w:ind w:firstLine="709"/>
        <w:rPr>
          <w:i/>
          <w:sz w:val="24"/>
          <w:szCs w:val="24"/>
          <w:u w:val="single"/>
        </w:rPr>
      </w:pPr>
      <w:r w:rsidRPr="00632702">
        <w:rPr>
          <w:i/>
          <w:sz w:val="24"/>
          <w:szCs w:val="24"/>
          <w:u w:val="single"/>
        </w:rPr>
        <w:t xml:space="preserve">- </w:t>
      </w:r>
      <w:r w:rsidR="008A3F63">
        <w:rPr>
          <w:i/>
          <w:sz w:val="24"/>
          <w:szCs w:val="24"/>
          <w:u w:val="single"/>
        </w:rPr>
        <w:t>название раздела (главы)</w:t>
      </w:r>
    </w:p>
    <w:p w:rsidR="008A3F63" w:rsidRDefault="008A3F63" w:rsidP="008A3F63">
      <w:pPr>
        <w:spacing w:after="0" w:line="240" w:lineRule="auto"/>
        <w:ind w:firstLine="709"/>
        <w:rPr>
          <w:i/>
          <w:sz w:val="24"/>
          <w:szCs w:val="24"/>
          <w:u w:val="single"/>
        </w:rPr>
      </w:pPr>
      <w:r w:rsidRPr="00632702">
        <w:rPr>
          <w:i/>
          <w:sz w:val="24"/>
          <w:szCs w:val="24"/>
          <w:u w:val="single"/>
        </w:rPr>
        <w:t xml:space="preserve">- </w:t>
      </w:r>
      <w:r>
        <w:rPr>
          <w:i/>
          <w:sz w:val="24"/>
          <w:szCs w:val="24"/>
          <w:u w:val="single"/>
        </w:rPr>
        <w:t>название раздела (главы)</w:t>
      </w:r>
    </w:p>
    <w:p w:rsidR="008A3F63" w:rsidRPr="00632702" w:rsidRDefault="008A3F63" w:rsidP="008A3F63">
      <w:pPr>
        <w:spacing w:after="0" w:line="240" w:lineRule="auto"/>
        <w:ind w:firstLine="709"/>
        <w:rPr>
          <w:i/>
          <w:sz w:val="24"/>
          <w:szCs w:val="24"/>
          <w:u w:val="single"/>
        </w:rPr>
      </w:pPr>
      <w:r w:rsidRPr="00632702">
        <w:rPr>
          <w:i/>
          <w:sz w:val="24"/>
          <w:szCs w:val="24"/>
          <w:u w:val="single"/>
        </w:rPr>
        <w:t xml:space="preserve">- </w:t>
      </w:r>
      <w:r>
        <w:rPr>
          <w:i/>
          <w:sz w:val="24"/>
          <w:szCs w:val="24"/>
          <w:u w:val="single"/>
        </w:rPr>
        <w:t>название раздела (главы)</w:t>
      </w:r>
    </w:p>
    <w:p w:rsidR="008A3F63" w:rsidRDefault="008A3F63" w:rsidP="00A526C0">
      <w:pPr>
        <w:spacing w:after="0" w:line="240" w:lineRule="auto"/>
        <w:rPr>
          <w:sz w:val="24"/>
          <w:szCs w:val="24"/>
        </w:rPr>
      </w:pPr>
    </w:p>
    <w:p w:rsidR="00A526C0" w:rsidRPr="00632702" w:rsidRDefault="008A3F63" w:rsidP="00A526C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A526C0" w:rsidRPr="00632702">
        <w:rPr>
          <w:sz w:val="24"/>
          <w:szCs w:val="24"/>
        </w:rPr>
        <w:t xml:space="preserve">. Дата выдачи задания: </w:t>
      </w:r>
      <w:r w:rsidR="00A526C0" w:rsidRPr="00632702">
        <w:rPr>
          <w:i/>
          <w:sz w:val="24"/>
          <w:szCs w:val="24"/>
        </w:rPr>
        <w:t>«</w:t>
      </w:r>
      <w:r>
        <w:rPr>
          <w:i/>
          <w:sz w:val="24"/>
          <w:szCs w:val="24"/>
        </w:rPr>
        <w:t>___</w:t>
      </w:r>
      <w:r w:rsidR="00A526C0" w:rsidRPr="00632702">
        <w:rPr>
          <w:i/>
          <w:sz w:val="24"/>
          <w:szCs w:val="24"/>
        </w:rPr>
        <w:t xml:space="preserve">» </w:t>
      </w:r>
      <w:r>
        <w:rPr>
          <w:i/>
          <w:sz w:val="24"/>
          <w:szCs w:val="24"/>
        </w:rPr>
        <w:t>______________</w:t>
      </w:r>
      <w:r w:rsidR="00A526C0" w:rsidRPr="00632702">
        <w:rPr>
          <w:i/>
          <w:sz w:val="24"/>
          <w:szCs w:val="24"/>
        </w:rPr>
        <w:t xml:space="preserve"> 20</w:t>
      </w:r>
      <w:r>
        <w:rPr>
          <w:i/>
          <w:sz w:val="24"/>
          <w:szCs w:val="24"/>
        </w:rPr>
        <w:t>____</w:t>
      </w:r>
      <w:r w:rsidR="00A526C0" w:rsidRPr="00632702">
        <w:rPr>
          <w:i/>
          <w:sz w:val="24"/>
          <w:szCs w:val="24"/>
        </w:rPr>
        <w:t xml:space="preserve"> г.</w:t>
      </w:r>
    </w:p>
    <w:p w:rsidR="00A526C0" w:rsidRPr="00632702" w:rsidRDefault="00A526C0" w:rsidP="00A526C0">
      <w:pPr>
        <w:spacing w:after="0" w:line="240" w:lineRule="auto"/>
        <w:rPr>
          <w:sz w:val="24"/>
          <w:szCs w:val="2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521"/>
        <w:gridCol w:w="2736"/>
        <w:gridCol w:w="2490"/>
      </w:tblGrid>
      <w:tr w:rsidR="00A526C0" w:rsidRPr="00632702" w:rsidTr="008834B3">
        <w:tc>
          <w:tcPr>
            <w:tcW w:w="4521" w:type="dxa"/>
            <w:shd w:val="clear" w:color="auto" w:fill="auto"/>
          </w:tcPr>
          <w:p w:rsidR="00A526C0" w:rsidRPr="00632702" w:rsidRDefault="00A526C0" w:rsidP="008A3F63">
            <w:pPr>
              <w:spacing w:after="0" w:line="240" w:lineRule="auto"/>
              <w:rPr>
                <w:sz w:val="24"/>
                <w:szCs w:val="24"/>
              </w:rPr>
            </w:pPr>
            <w:r w:rsidRPr="00632702">
              <w:rPr>
                <w:sz w:val="24"/>
                <w:szCs w:val="24"/>
              </w:rPr>
              <w:t xml:space="preserve">Руководитель </w:t>
            </w:r>
            <w:r w:rsidR="008A3F63">
              <w:rPr>
                <w:sz w:val="24"/>
                <w:szCs w:val="24"/>
              </w:rPr>
              <w:t>курсовой</w:t>
            </w:r>
            <w:r w:rsidRPr="00632702">
              <w:rPr>
                <w:sz w:val="24"/>
                <w:szCs w:val="24"/>
              </w:rPr>
              <w:t xml:space="preserve"> работы</w:t>
            </w:r>
          </w:p>
        </w:tc>
        <w:tc>
          <w:tcPr>
            <w:tcW w:w="2736" w:type="dxa"/>
            <w:shd w:val="clear" w:color="auto" w:fill="auto"/>
          </w:tcPr>
          <w:p w:rsidR="00A526C0" w:rsidRPr="00632702" w:rsidRDefault="00A526C0" w:rsidP="008834B3">
            <w:pPr>
              <w:spacing w:after="0" w:line="240" w:lineRule="auto"/>
              <w:rPr>
                <w:sz w:val="24"/>
                <w:szCs w:val="24"/>
              </w:rPr>
            </w:pPr>
            <w:r w:rsidRPr="00632702">
              <w:rPr>
                <w:sz w:val="24"/>
                <w:szCs w:val="24"/>
              </w:rPr>
              <w:t xml:space="preserve">__________________ </w:t>
            </w:r>
          </w:p>
          <w:p w:rsidR="00A526C0" w:rsidRPr="00632702" w:rsidRDefault="00A526C0" w:rsidP="008834B3">
            <w:pPr>
              <w:spacing w:after="0" w:line="240" w:lineRule="auto"/>
              <w:jc w:val="center"/>
              <w:rPr>
                <w:sz w:val="24"/>
                <w:szCs w:val="24"/>
                <w:vertAlign w:val="superscript"/>
              </w:rPr>
            </w:pPr>
            <w:r w:rsidRPr="00632702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490" w:type="dxa"/>
            <w:shd w:val="clear" w:color="auto" w:fill="auto"/>
          </w:tcPr>
          <w:p w:rsidR="00A526C0" w:rsidRPr="00632702" w:rsidRDefault="008A3F63" w:rsidP="008834B3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__________________</w:t>
            </w:r>
          </w:p>
          <w:p w:rsidR="00A526C0" w:rsidRPr="00632702" w:rsidRDefault="00A526C0" w:rsidP="008834B3">
            <w:pPr>
              <w:spacing w:after="0" w:line="240" w:lineRule="auto"/>
              <w:jc w:val="center"/>
              <w:rPr>
                <w:sz w:val="24"/>
                <w:szCs w:val="24"/>
                <w:vertAlign w:val="superscript"/>
              </w:rPr>
            </w:pPr>
            <w:r w:rsidRPr="00632702">
              <w:rPr>
                <w:sz w:val="24"/>
                <w:szCs w:val="24"/>
                <w:vertAlign w:val="superscript"/>
              </w:rPr>
              <w:t>(И.О. Фамилия)</w:t>
            </w:r>
          </w:p>
        </w:tc>
      </w:tr>
    </w:tbl>
    <w:p w:rsidR="00A526C0" w:rsidRPr="00632702" w:rsidRDefault="00A526C0" w:rsidP="00A526C0">
      <w:pPr>
        <w:spacing w:before="100" w:after="100" w:line="240" w:lineRule="auto"/>
        <w:jc w:val="center"/>
        <w:rPr>
          <w:sz w:val="24"/>
          <w:szCs w:val="24"/>
        </w:rPr>
      </w:pPr>
    </w:p>
    <w:p w:rsidR="00A526C0" w:rsidRDefault="00A526C0">
      <w:pPr>
        <w:spacing w:after="160" w:line="259" w:lineRule="auto"/>
        <w:ind w:left="0" w:firstLine="0"/>
        <w:jc w:val="left"/>
        <w:rPr>
          <w:b/>
        </w:rPr>
      </w:pPr>
      <w:r>
        <w:rPr>
          <w:b/>
        </w:rPr>
        <w:br w:type="page"/>
      </w:r>
    </w:p>
    <w:p w:rsidR="008A3F63" w:rsidRDefault="008A3F63" w:rsidP="008A3F63">
      <w:pPr>
        <w:spacing w:after="20" w:line="254" w:lineRule="auto"/>
        <w:ind w:left="0" w:right="-1"/>
        <w:jc w:val="center"/>
        <w:rPr>
          <w:b/>
        </w:rPr>
      </w:pPr>
      <w:r>
        <w:rPr>
          <w:b/>
        </w:rPr>
        <w:lastRenderedPageBreak/>
        <w:t xml:space="preserve">ПРИЛОЖЕНИЕ </w:t>
      </w:r>
      <w:r>
        <w:rPr>
          <w:b/>
        </w:rPr>
        <w:t>В</w:t>
      </w:r>
    </w:p>
    <w:p w:rsidR="008A3F63" w:rsidRDefault="00B35423" w:rsidP="008A3F63">
      <w:pPr>
        <w:spacing w:after="20" w:line="254" w:lineRule="auto"/>
        <w:ind w:left="0" w:right="-1"/>
        <w:jc w:val="center"/>
        <w:rPr>
          <w:b/>
        </w:rPr>
      </w:pPr>
      <w:r>
        <w:rPr>
          <w:b/>
        </w:rPr>
        <w:t>Пример оформления оглавления</w:t>
      </w:r>
    </w:p>
    <w:p w:rsidR="00681524" w:rsidRDefault="001A71E3">
      <w:pPr>
        <w:spacing w:after="23" w:line="259" w:lineRule="auto"/>
        <w:ind w:left="0" w:firstLine="0"/>
        <w:jc w:val="left"/>
      </w:pPr>
      <w:r>
        <w:t xml:space="preserve"> </w:t>
      </w:r>
    </w:p>
    <w:p w:rsidR="00681524" w:rsidRPr="00B35423" w:rsidRDefault="00B35423">
      <w:pPr>
        <w:spacing w:after="3" w:line="268" w:lineRule="auto"/>
        <w:ind w:left="72" w:right="487"/>
        <w:jc w:val="center"/>
        <w:rPr>
          <w:b/>
        </w:rPr>
      </w:pPr>
      <w:r w:rsidRPr="00B35423">
        <w:rPr>
          <w:b/>
        </w:rPr>
        <w:t>Оглавление</w:t>
      </w:r>
    </w:p>
    <w:p w:rsidR="00B35423" w:rsidRDefault="00B35423">
      <w:pPr>
        <w:spacing w:after="148" w:line="270" w:lineRule="auto"/>
        <w:ind w:left="10"/>
        <w:jc w:val="left"/>
      </w:pPr>
    </w:p>
    <w:p w:rsidR="00681524" w:rsidRPr="008A3F63" w:rsidRDefault="001A71E3">
      <w:pPr>
        <w:spacing w:after="148" w:line="270" w:lineRule="auto"/>
        <w:ind w:left="10"/>
        <w:jc w:val="left"/>
      </w:pPr>
      <w:r w:rsidRPr="008A3F63">
        <w:t>Введение ..................................................................................................</w:t>
      </w:r>
      <w:r w:rsidR="00B35423">
        <w:t>................3</w:t>
      </w:r>
    </w:p>
    <w:p w:rsidR="00681524" w:rsidRPr="008A3F63" w:rsidRDefault="001A71E3">
      <w:pPr>
        <w:spacing w:after="165" w:line="270" w:lineRule="auto"/>
        <w:ind w:left="10"/>
        <w:jc w:val="left"/>
      </w:pPr>
      <w:r w:rsidRPr="008A3F63">
        <w:t xml:space="preserve">Глава 1. Понятие </w:t>
      </w:r>
      <w:r w:rsidR="008A3F63">
        <w:t xml:space="preserve">административного </w:t>
      </w:r>
      <w:r w:rsidRPr="008A3F63">
        <w:t>правоотношения</w:t>
      </w:r>
      <w:r w:rsidR="00B35423">
        <w:t>…………………….....6</w:t>
      </w:r>
    </w:p>
    <w:p w:rsidR="00681524" w:rsidRPr="008A3F63" w:rsidRDefault="001A71E3">
      <w:pPr>
        <w:spacing w:after="175"/>
        <w:ind w:left="-5" w:right="272"/>
      </w:pPr>
      <w:r w:rsidRPr="008A3F63">
        <w:t xml:space="preserve">1.1. Понятие, сущность, признаки </w:t>
      </w:r>
      <w:r w:rsidR="008A3F63">
        <w:t xml:space="preserve">административного </w:t>
      </w:r>
      <w:r w:rsidR="00B35423">
        <w:t>правоотношения…….6</w:t>
      </w:r>
    </w:p>
    <w:p w:rsidR="00681524" w:rsidRPr="008A3F63" w:rsidRDefault="008A3F63">
      <w:pPr>
        <w:spacing w:after="186"/>
        <w:ind w:left="-5" w:right="272"/>
      </w:pPr>
      <w:r>
        <w:t xml:space="preserve">1.2. Предпосылки административного </w:t>
      </w:r>
      <w:r w:rsidR="00B35423">
        <w:t>правоотношения ……</w:t>
      </w:r>
      <w:r>
        <w:t>………..</w:t>
      </w:r>
      <w:r w:rsidR="00B35423">
        <w:t>……...10</w:t>
      </w:r>
    </w:p>
    <w:p w:rsidR="00681524" w:rsidRPr="008A3F63" w:rsidRDefault="001A71E3">
      <w:pPr>
        <w:spacing w:after="124" w:line="270" w:lineRule="auto"/>
        <w:ind w:left="10"/>
        <w:jc w:val="left"/>
      </w:pPr>
      <w:r w:rsidRPr="008A3F63">
        <w:t xml:space="preserve">Глава 2. Состав </w:t>
      </w:r>
      <w:r w:rsidR="008A3F63">
        <w:t xml:space="preserve">административного </w:t>
      </w:r>
      <w:r w:rsidR="00B35423">
        <w:t>правоотношения…</w:t>
      </w:r>
      <w:r w:rsidR="008A3F63">
        <w:t>….</w:t>
      </w:r>
      <w:r w:rsidR="00B35423">
        <w:t>………………....16</w:t>
      </w:r>
    </w:p>
    <w:p w:rsidR="00681524" w:rsidRPr="008A3F63" w:rsidRDefault="001A71E3">
      <w:pPr>
        <w:spacing w:after="174"/>
        <w:ind w:left="-5" w:right="272"/>
      </w:pPr>
      <w:r w:rsidRPr="008A3F63">
        <w:t xml:space="preserve">2.1. Субъекты </w:t>
      </w:r>
      <w:r w:rsidR="008A3F63">
        <w:t xml:space="preserve">административного </w:t>
      </w:r>
      <w:r w:rsidRPr="008A3F63">
        <w:t>правоотношений…............................</w:t>
      </w:r>
      <w:r w:rsidR="00B35423">
        <w:t>.......16</w:t>
      </w:r>
    </w:p>
    <w:p w:rsidR="00681524" w:rsidRPr="008A3F63" w:rsidRDefault="001A71E3">
      <w:pPr>
        <w:spacing w:after="171"/>
        <w:ind w:left="-5" w:right="272"/>
      </w:pPr>
      <w:r w:rsidRPr="008A3F63">
        <w:t xml:space="preserve">2.2. Объекты </w:t>
      </w:r>
      <w:r w:rsidR="008A3F63">
        <w:t>административных правоотношений…………</w:t>
      </w:r>
      <w:r w:rsidR="00B35423">
        <w:t>…………..........19</w:t>
      </w:r>
    </w:p>
    <w:p w:rsidR="00681524" w:rsidRPr="008A3F63" w:rsidRDefault="001A71E3">
      <w:pPr>
        <w:spacing w:after="175"/>
        <w:ind w:left="-5" w:right="272"/>
      </w:pPr>
      <w:r w:rsidRPr="008A3F63">
        <w:t xml:space="preserve">2.3.Содержание </w:t>
      </w:r>
      <w:r w:rsidR="008A3F63">
        <w:t xml:space="preserve">административных </w:t>
      </w:r>
      <w:r w:rsidRPr="008A3F63">
        <w:t>правоотношений…………………</w:t>
      </w:r>
      <w:r w:rsidR="008A3F63">
        <w:t>…</w:t>
      </w:r>
      <w:r w:rsidR="00B35423">
        <w:t>….21</w:t>
      </w:r>
    </w:p>
    <w:p w:rsidR="00681524" w:rsidRPr="008A3F63" w:rsidRDefault="001A71E3">
      <w:pPr>
        <w:spacing w:after="178" w:line="270" w:lineRule="auto"/>
        <w:ind w:left="10"/>
        <w:jc w:val="left"/>
      </w:pPr>
      <w:r w:rsidRPr="008A3F63">
        <w:t>Заключение ............................................................................</w:t>
      </w:r>
      <w:r w:rsidR="00B35423">
        <w:t>..............................24</w:t>
      </w:r>
    </w:p>
    <w:p w:rsidR="00681524" w:rsidRPr="008A3F63" w:rsidRDefault="008A3F63">
      <w:pPr>
        <w:spacing w:after="175" w:line="270" w:lineRule="auto"/>
        <w:ind w:left="10"/>
        <w:jc w:val="left"/>
      </w:pPr>
      <w:r>
        <w:t>Список используемой литературы и используемых источников</w:t>
      </w:r>
      <w:r w:rsidR="00B35423">
        <w:t>……………26</w:t>
      </w:r>
    </w:p>
    <w:p w:rsidR="00681524" w:rsidRPr="008A3F63" w:rsidRDefault="001A71E3">
      <w:pPr>
        <w:spacing w:after="124" w:line="270" w:lineRule="auto"/>
        <w:ind w:left="10"/>
        <w:jc w:val="left"/>
      </w:pPr>
      <w:r w:rsidRPr="008A3F63">
        <w:t xml:space="preserve">Приложение </w:t>
      </w:r>
      <w:r w:rsidR="00B35423">
        <w:t>А…………………………………………………………………..31</w:t>
      </w:r>
    </w:p>
    <w:p w:rsidR="00A526C0" w:rsidRDefault="00A526C0">
      <w:pPr>
        <w:spacing w:after="160" w:line="259" w:lineRule="auto"/>
        <w:ind w:left="0" w:firstLine="0"/>
        <w:jc w:val="left"/>
        <w:rPr>
          <w:b/>
        </w:rPr>
      </w:pPr>
      <w:r>
        <w:rPr>
          <w:b/>
        </w:rPr>
        <w:br w:type="page"/>
      </w:r>
    </w:p>
    <w:p w:rsidR="00D33CF5" w:rsidRDefault="00D33CF5" w:rsidP="00D33CF5">
      <w:pPr>
        <w:spacing w:after="20" w:line="254" w:lineRule="auto"/>
        <w:ind w:left="0" w:right="-1"/>
        <w:jc w:val="center"/>
        <w:rPr>
          <w:b/>
        </w:rPr>
      </w:pPr>
      <w:r>
        <w:rPr>
          <w:b/>
        </w:rPr>
        <w:lastRenderedPageBreak/>
        <w:t xml:space="preserve">ПРИЛОЖЕНИЕ </w:t>
      </w:r>
      <w:r>
        <w:rPr>
          <w:b/>
        </w:rPr>
        <w:t>Г</w:t>
      </w:r>
    </w:p>
    <w:p w:rsidR="00D33CF5" w:rsidRDefault="00D33CF5" w:rsidP="00D33CF5">
      <w:pPr>
        <w:spacing w:after="20" w:line="254" w:lineRule="auto"/>
        <w:ind w:left="0" w:right="-1"/>
        <w:jc w:val="center"/>
        <w:rPr>
          <w:b/>
        </w:rPr>
      </w:pPr>
      <w:r>
        <w:rPr>
          <w:b/>
        </w:rPr>
        <w:t xml:space="preserve">Пример оформления </w:t>
      </w:r>
      <w:r>
        <w:rPr>
          <w:b/>
        </w:rPr>
        <w:t>цитат и ссылок</w:t>
      </w:r>
    </w:p>
    <w:p w:rsidR="004C467A" w:rsidRDefault="001A71E3">
      <w:pPr>
        <w:spacing w:after="56" w:line="259" w:lineRule="auto"/>
        <w:ind w:left="67" w:firstLine="0"/>
        <w:jc w:val="center"/>
      </w:pPr>
      <w:r>
        <w:t xml:space="preserve"> </w:t>
      </w:r>
    </w:p>
    <w:p w:rsidR="004C467A" w:rsidRDefault="004C467A">
      <w:pPr>
        <w:spacing w:after="160" w:line="259" w:lineRule="auto"/>
        <w:ind w:left="0" w:firstLine="0"/>
        <w:jc w:val="left"/>
      </w:pPr>
    </w:p>
    <w:p w:rsidR="004C467A" w:rsidRPr="004C467A" w:rsidRDefault="004C467A" w:rsidP="004C467A">
      <w:pPr>
        <w:widowControl w:val="0"/>
        <w:kinsoku w:val="0"/>
        <w:overflowPunct w:val="0"/>
        <w:autoSpaceDE w:val="0"/>
        <w:autoSpaceDN w:val="0"/>
        <w:adjustRightInd w:val="0"/>
        <w:spacing w:before="4" w:line="360" w:lineRule="auto"/>
        <w:ind w:right="101" w:firstLine="709"/>
        <w:rPr>
          <w:rFonts w:eastAsiaTheme="minorEastAsia"/>
          <w:i/>
          <w:szCs w:val="28"/>
        </w:rPr>
      </w:pPr>
      <w:r w:rsidRPr="004C467A">
        <w:rPr>
          <w:rFonts w:eastAsiaTheme="minorEastAsia"/>
          <w:i/>
          <w:w w:val="95"/>
          <w:szCs w:val="28"/>
        </w:rPr>
        <w:t>А.Л.</w:t>
      </w:r>
      <w:r w:rsidRPr="004C467A">
        <w:rPr>
          <w:rFonts w:eastAsiaTheme="minorEastAsia"/>
          <w:i/>
          <w:spacing w:val="26"/>
          <w:w w:val="99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Кононов,</w:t>
      </w:r>
      <w:r w:rsidRPr="004C467A">
        <w:rPr>
          <w:rFonts w:eastAsiaTheme="minorEastAsia"/>
          <w:i/>
          <w:spacing w:val="-3"/>
          <w:szCs w:val="28"/>
        </w:rPr>
        <w:t xml:space="preserve"> основываясь на взглядах </w:t>
      </w:r>
      <w:r w:rsidRPr="004C467A">
        <w:rPr>
          <w:rFonts w:eastAsiaTheme="minorEastAsia"/>
          <w:i/>
          <w:szCs w:val="28"/>
        </w:rPr>
        <w:t>И.Л.</w:t>
      </w:r>
      <w:r w:rsidRPr="004C467A">
        <w:rPr>
          <w:rFonts w:eastAsiaTheme="minorEastAsia"/>
          <w:i/>
          <w:spacing w:val="-2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Петрухина [53],</w:t>
      </w:r>
      <w:r w:rsidRPr="004C467A">
        <w:rPr>
          <w:rFonts w:eastAsiaTheme="minorEastAsia"/>
          <w:i/>
          <w:spacing w:val="-2"/>
          <w:szCs w:val="28"/>
        </w:rPr>
        <w:t xml:space="preserve"> утверждает, что </w:t>
      </w:r>
      <w:r w:rsidRPr="004C467A">
        <w:rPr>
          <w:rFonts w:eastAsiaTheme="minorEastAsia"/>
          <w:i/>
          <w:szCs w:val="28"/>
        </w:rPr>
        <w:t>«практика</w:t>
      </w:r>
      <w:r w:rsidRPr="004C467A">
        <w:rPr>
          <w:rFonts w:eastAsiaTheme="minorEastAsia"/>
          <w:i/>
          <w:spacing w:val="-2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и</w:t>
      </w:r>
      <w:r w:rsidRPr="004C467A">
        <w:rPr>
          <w:rFonts w:eastAsiaTheme="minorEastAsia"/>
          <w:i/>
          <w:spacing w:val="-2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ряд</w:t>
      </w:r>
      <w:r w:rsidRPr="004C467A">
        <w:rPr>
          <w:rFonts w:eastAsiaTheme="minorEastAsia"/>
          <w:i/>
          <w:spacing w:val="29"/>
          <w:w w:val="99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исследований</w:t>
      </w:r>
      <w:r w:rsidRPr="004C467A">
        <w:rPr>
          <w:rFonts w:eastAsiaTheme="minorEastAsia"/>
          <w:i/>
          <w:spacing w:val="20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свидетельствуют</w:t>
      </w:r>
      <w:r w:rsidRPr="004C467A">
        <w:rPr>
          <w:rFonts w:eastAsiaTheme="minorEastAsia"/>
          <w:i/>
          <w:spacing w:val="21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о</w:t>
      </w:r>
      <w:r w:rsidRPr="004C467A">
        <w:rPr>
          <w:rFonts w:eastAsiaTheme="minorEastAsia"/>
          <w:i/>
          <w:spacing w:val="20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недопустимой</w:t>
      </w:r>
      <w:r w:rsidRPr="004C467A">
        <w:rPr>
          <w:rFonts w:eastAsiaTheme="minorEastAsia"/>
          <w:i/>
          <w:spacing w:val="21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неопределенности</w:t>
      </w:r>
      <w:r w:rsidRPr="004C467A">
        <w:rPr>
          <w:rFonts w:eastAsiaTheme="minorEastAsia"/>
          <w:i/>
          <w:spacing w:val="20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и</w:t>
      </w:r>
      <w:r w:rsidRPr="004C467A">
        <w:rPr>
          <w:rFonts w:eastAsiaTheme="minorEastAsia"/>
          <w:i/>
          <w:spacing w:val="21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размытости</w:t>
      </w:r>
      <w:r w:rsidRPr="004C467A">
        <w:rPr>
          <w:rFonts w:eastAsiaTheme="minorEastAsia"/>
          <w:i/>
          <w:spacing w:val="23"/>
          <w:w w:val="99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организационно-распорядительных документов,</w:t>
      </w:r>
      <w:r w:rsidRPr="004C467A">
        <w:rPr>
          <w:rFonts w:eastAsiaTheme="minorEastAsia"/>
          <w:i/>
          <w:spacing w:val="23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об</w:t>
      </w:r>
      <w:r w:rsidRPr="004C467A">
        <w:rPr>
          <w:rFonts w:eastAsiaTheme="minorEastAsia"/>
          <w:i/>
          <w:spacing w:val="24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отсутствии</w:t>
      </w:r>
      <w:r w:rsidRPr="004C467A">
        <w:rPr>
          <w:rFonts w:eastAsiaTheme="minorEastAsia"/>
          <w:i/>
          <w:spacing w:val="24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законной</w:t>
      </w:r>
      <w:r w:rsidRPr="004C467A">
        <w:rPr>
          <w:rFonts w:eastAsiaTheme="minorEastAsia"/>
          <w:i/>
          <w:spacing w:val="24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процедуры,</w:t>
      </w:r>
      <w:r w:rsidRPr="004C467A">
        <w:rPr>
          <w:rFonts w:eastAsiaTheme="minorEastAsia"/>
          <w:i/>
          <w:spacing w:val="23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неадекватно</w:t>
      </w:r>
      <w:r w:rsidRPr="004C467A">
        <w:rPr>
          <w:rFonts w:eastAsiaTheme="minorEastAsia"/>
          <w:i/>
          <w:spacing w:val="23"/>
          <w:w w:val="99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 xml:space="preserve">широком усмотрении </w:t>
      </w:r>
      <w:r w:rsidRPr="004C467A">
        <w:rPr>
          <w:i/>
        </w:rPr>
        <w:t>спецслужб в определении своих полномочий, о не</w:t>
      </w:r>
      <w:r w:rsidRPr="004C467A">
        <w:rPr>
          <w:rFonts w:eastAsiaTheme="minorEastAsia"/>
          <w:i/>
          <w:szCs w:val="28"/>
        </w:rPr>
        <w:t>эффективности</w:t>
      </w:r>
      <w:r w:rsidRPr="004C467A">
        <w:rPr>
          <w:rFonts w:eastAsiaTheme="minorEastAsia"/>
          <w:i/>
          <w:spacing w:val="61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контроля</w:t>
      </w:r>
      <w:r w:rsidRPr="004C467A">
        <w:rPr>
          <w:rFonts w:eastAsiaTheme="minorEastAsia"/>
          <w:i/>
          <w:spacing w:val="61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и</w:t>
      </w:r>
      <w:r w:rsidRPr="004C467A">
        <w:rPr>
          <w:rFonts w:eastAsiaTheme="minorEastAsia"/>
          <w:i/>
          <w:spacing w:val="61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судебной</w:t>
      </w:r>
      <w:r w:rsidRPr="004C467A">
        <w:rPr>
          <w:rFonts w:eastAsiaTheme="minorEastAsia"/>
          <w:i/>
          <w:spacing w:val="61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защиты</w:t>
      </w:r>
      <w:r w:rsidRPr="004C467A">
        <w:rPr>
          <w:rFonts w:eastAsiaTheme="minorEastAsia"/>
          <w:i/>
          <w:spacing w:val="62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от</w:t>
      </w:r>
      <w:r w:rsidRPr="004C467A">
        <w:rPr>
          <w:rFonts w:eastAsiaTheme="minorEastAsia"/>
          <w:i/>
          <w:spacing w:val="61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возможного</w:t>
      </w:r>
      <w:r w:rsidRPr="004C467A">
        <w:rPr>
          <w:rFonts w:eastAsiaTheme="minorEastAsia"/>
          <w:i/>
          <w:spacing w:val="61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произвола,</w:t>
      </w:r>
      <w:r w:rsidRPr="004C467A">
        <w:rPr>
          <w:rFonts w:eastAsiaTheme="minorEastAsia"/>
          <w:i/>
          <w:spacing w:val="61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что существенно</w:t>
      </w:r>
      <w:r w:rsidRPr="004C467A">
        <w:rPr>
          <w:rFonts w:eastAsiaTheme="minorEastAsia"/>
          <w:i/>
          <w:spacing w:val="-14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снижает</w:t>
      </w:r>
      <w:r w:rsidRPr="004C467A">
        <w:rPr>
          <w:rFonts w:eastAsiaTheme="minorEastAsia"/>
          <w:i/>
          <w:spacing w:val="-13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уровень</w:t>
      </w:r>
      <w:r w:rsidRPr="004C467A">
        <w:rPr>
          <w:rFonts w:eastAsiaTheme="minorEastAsia"/>
          <w:i/>
          <w:spacing w:val="-13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гарантий</w:t>
      </w:r>
      <w:r w:rsidRPr="004C467A">
        <w:rPr>
          <w:rFonts w:eastAsiaTheme="minorEastAsia"/>
          <w:i/>
          <w:spacing w:val="-14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неприкосновенности</w:t>
      </w:r>
      <w:r w:rsidRPr="004C467A">
        <w:rPr>
          <w:rFonts w:eastAsiaTheme="minorEastAsia"/>
          <w:i/>
          <w:spacing w:val="-13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>частной</w:t>
      </w:r>
      <w:r w:rsidRPr="004C467A">
        <w:rPr>
          <w:rFonts w:eastAsiaTheme="minorEastAsia"/>
          <w:i/>
          <w:spacing w:val="-13"/>
          <w:szCs w:val="28"/>
        </w:rPr>
        <w:t xml:space="preserve"> </w:t>
      </w:r>
      <w:r w:rsidRPr="004C467A">
        <w:rPr>
          <w:rFonts w:eastAsiaTheme="minorEastAsia"/>
          <w:i/>
          <w:szCs w:val="28"/>
        </w:rPr>
        <w:t xml:space="preserve">жизни» [25, </w:t>
      </w:r>
      <w:r w:rsidRPr="004C467A">
        <w:rPr>
          <w:rFonts w:eastAsiaTheme="minorEastAsia"/>
          <w:i/>
          <w:szCs w:val="28"/>
          <w:lang w:val="en-US"/>
        </w:rPr>
        <w:t>c</w:t>
      </w:r>
      <w:r w:rsidRPr="004C467A">
        <w:rPr>
          <w:rFonts w:eastAsiaTheme="minorEastAsia"/>
          <w:i/>
          <w:szCs w:val="28"/>
        </w:rPr>
        <w:t>.235-236].</w:t>
      </w:r>
    </w:p>
    <w:p w:rsidR="004C467A" w:rsidRDefault="004C467A" w:rsidP="004C467A">
      <w:pPr>
        <w:widowControl w:val="0"/>
        <w:kinsoku w:val="0"/>
        <w:overflowPunct w:val="0"/>
        <w:autoSpaceDE w:val="0"/>
        <w:autoSpaceDN w:val="0"/>
        <w:adjustRightInd w:val="0"/>
        <w:spacing w:before="4" w:line="360" w:lineRule="auto"/>
        <w:ind w:right="101" w:firstLine="709"/>
        <w:rPr>
          <w:rFonts w:eastAsiaTheme="minorEastAsia"/>
          <w:i/>
          <w:szCs w:val="28"/>
        </w:rPr>
      </w:pPr>
      <w:r>
        <w:rPr>
          <w:rFonts w:eastAsiaTheme="minorEastAsia"/>
          <w:i/>
          <w:szCs w:val="28"/>
        </w:rPr>
        <w:t>«</w:t>
      </w:r>
      <w:r w:rsidRPr="004C467A">
        <w:rPr>
          <w:rFonts w:eastAsiaTheme="minorEastAsia"/>
          <w:i/>
          <w:szCs w:val="28"/>
        </w:rPr>
        <w:t>Исключение информации, относящейся к персональным данным, из режима свободного доступа полностью соответствует предписаниям части 2 статьи 24 Конституции. В противном случае под угрозой оказалось бы гарантированное частью 1 статьи 23 и частью 1 статьи 24 Конституции право на неприкосновенность частной жизни» [47]</w:t>
      </w:r>
      <w:r>
        <w:rPr>
          <w:rFonts w:eastAsiaTheme="minorEastAsia"/>
          <w:i/>
          <w:szCs w:val="28"/>
        </w:rPr>
        <w:t>.</w:t>
      </w:r>
    </w:p>
    <w:p w:rsidR="004C467A" w:rsidRPr="004C467A" w:rsidRDefault="004C467A" w:rsidP="004C467A">
      <w:pPr>
        <w:widowControl w:val="0"/>
        <w:kinsoku w:val="0"/>
        <w:overflowPunct w:val="0"/>
        <w:autoSpaceDE w:val="0"/>
        <w:autoSpaceDN w:val="0"/>
        <w:adjustRightInd w:val="0"/>
        <w:spacing w:before="4" w:line="360" w:lineRule="auto"/>
        <w:ind w:right="101" w:firstLine="709"/>
        <w:rPr>
          <w:rFonts w:eastAsiaTheme="minorEastAsia"/>
          <w:i/>
          <w:szCs w:val="28"/>
        </w:rPr>
      </w:pPr>
      <w:r w:rsidRPr="004C467A">
        <w:rPr>
          <w:rFonts w:eastAsiaTheme="minorEastAsia"/>
          <w:i/>
          <w:szCs w:val="28"/>
        </w:rPr>
        <w:t>Главным образом, нужно определить наличие баланса конституционно значимых ценностей, который должен соблюдать законодатель, а также, допустимы ли те ограничения конституционного права, которое гарантировано гражданам частью 2 статьи 23 Конституции Российской Федерации. Вышеперечисленные вопросы могут быть решены только в рамках компетенции Конституционного Суда, уполномоченного признавать нормативно-правовые стандарты [50].</w:t>
      </w:r>
    </w:p>
    <w:p w:rsidR="004C467A" w:rsidRDefault="004C467A" w:rsidP="004C467A">
      <w:pPr>
        <w:widowControl w:val="0"/>
        <w:kinsoku w:val="0"/>
        <w:overflowPunct w:val="0"/>
        <w:autoSpaceDE w:val="0"/>
        <w:autoSpaceDN w:val="0"/>
        <w:adjustRightInd w:val="0"/>
        <w:spacing w:before="4" w:line="360" w:lineRule="auto"/>
        <w:ind w:right="101" w:firstLine="709"/>
        <w:rPr>
          <w:rFonts w:eastAsiaTheme="minorEastAsia"/>
          <w:szCs w:val="28"/>
        </w:rPr>
      </w:pPr>
      <w:r w:rsidRPr="004C467A">
        <w:rPr>
          <w:rFonts w:eastAsiaTheme="minorEastAsia"/>
          <w:szCs w:val="28"/>
        </w:rPr>
        <w:br w:type="page"/>
      </w:r>
    </w:p>
    <w:p w:rsidR="004C467A" w:rsidRDefault="004C467A" w:rsidP="004C467A">
      <w:pPr>
        <w:spacing w:after="20" w:line="254" w:lineRule="auto"/>
        <w:ind w:left="0" w:right="-1"/>
        <w:jc w:val="center"/>
        <w:rPr>
          <w:b/>
        </w:rPr>
      </w:pPr>
      <w:r>
        <w:rPr>
          <w:b/>
        </w:rPr>
        <w:lastRenderedPageBreak/>
        <w:t xml:space="preserve">ПРИЛОЖЕНИЕ </w:t>
      </w:r>
      <w:r>
        <w:rPr>
          <w:b/>
        </w:rPr>
        <w:t>Д</w:t>
      </w:r>
    </w:p>
    <w:p w:rsidR="004C467A" w:rsidRDefault="004C467A" w:rsidP="004C467A">
      <w:pPr>
        <w:spacing w:after="20" w:line="254" w:lineRule="auto"/>
        <w:ind w:left="0" w:right="-1"/>
        <w:jc w:val="center"/>
        <w:rPr>
          <w:b/>
        </w:rPr>
      </w:pPr>
      <w:r>
        <w:rPr>
          <w:b/>
        </w:rPr>
        <w:t xml:space="preserve">Пример оформления </w:t>
      </w:r>
      <w:r>
        <w:rPr>
          <w:b/>
        </w:rPr>
        <w:t>списка используемой литературы и используемых источников</w:t>
      </w:r>
    </w:p>
    <w:p w:rsidR="004C467A" w:rsidRPr="004C467A" w:rsidRDefault="004C467A" w:rsidP="004C467A">
      <w:pPr>
        <w:widowControl w:val="0"/>
        <w:kinsoku w:val="0"/>
        <w:overflowPunct w:val="0"/>
        <w:autoSpaceDE w:val="0"/>
        <w:autoSpaceDN w:val="0"/>
        <w:adjustRightInd w:val="0"/>
        <w:spacing w:before="4" w:line="360" w:lineRule="auto"/>
        <w:ind w:right="101" w:firstLine="709"/>
        <w:rPr>
          <w:rFonts w:eastAsiaTheme="minorEastAsia"/>
          <w:szCs w:val="28"/>
        </w:rPr>
      </w:pPr>
    </w:p>
    <w:p w:rsidR="004C467A" w:rsidRPr="004C467A" w:rsidRDefault="004C467A" w:rsidP="004C467A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left="0" w:firstLine="709"/>
        <w:rPr>
          <w:szCs w:val="28"/>
        </w:rPr>
      </w:pPr>
      <w:r w:rsidRPr="004C467A">
        <w:rPr>
          <w:szCs w:val="28"/>
        </w:rPr>
        <w:t>1.</w:t>
      </w:r>
      <w:r w:rsidRPr="004C467A">
        <w:rPr>
          <w:szCs w:val="28"/>
        </w:rPr>
        <w:tab/>
        <w:t>Авакьян С.А. Конституционное право России. Учебный курс: учебное пособие: в 2 т. Т. 1. – 5-е изд., перераб. и доп. – М.: Норма: ИНФРА-М, 2014. – 864 с.</w:t>
      </w:r>
    </w:p>
    <w:p w:rsidR="004C467A" w:rsidRPr="004C467A" w:rsidRDefault="004C467A" w:rsidP="004C467A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left="0" w:firstLine="709"/>
        <w:rPr>
          <w:szCs w:val="28"/>
        </w:rPr>
      </w:pPr>
      <w:r w:rsidRPr="004C467A">
        <w:rPr>
          <w:szCs w:val="28"/>
        </w:rPr>
        <w:t>3.</w:t>
      </w:r>
      <w:r w:rsidRPr="004C467A">
        <w:rPr>
          <w:szCs w:val="28"/>
        </w:rPr>
        <w:tab/>
        <w:t>Алешкова И.А. К вопросу о пределах ограничений прав и свобод человека в условиях осуществления мер по противодействию терроризму // Российское правосудие. – 2009. – № 2. – С. 27-35.</w:t>
      </w:r>
    </w:p>
    <w:p w:rsidR="004C467A" w:rsidRPr="004C467A" w:rsidRDefault="004C467A" w:rsidP="004C467A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left="0" w:firstLine="709"/>
        <w:rPr>
          <w:szCs w:val="28"/>
        </w:rPr>
      </w:pPr>
      <w:r w:rsidRPr="004C467A">
        <w:rPr>
          <w:szCs w:val="28"/>
        </w:rPr>
        <w:t>4.</w:t>
      </w:r>
      <w:r w:rsidRPr="004C467A">
        <w:rPr>
          <w:szCs w:val="28"/>
        </w:rPr>
        <w:tab/>
        <w:t>Аничкин Е.С. «Преобразование» Конституции Российской Федерации и развитие конституционного законодательства в конце 20 - начале 21 вв.: Автореф. дис… доктора юрид. наук / 12.00.02. – Тюмень, 2010. – 43 с.</w:t>
      </w:r>
    </w:p>
    <w:p w:rsidR="004C467A" w:rsidRPr="004C467A" w:rsidRDefault="004C467A" w:rsidP="004C467A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left="0" w:firstLine="709"/>
        <w:rPr>
          <w:szCs w:val="28"/>
        </w:rPr>
      </w:pPr>
      <w:r w:rsidRPr="004C467A">
        <w:rPr>
          <w:szCs w:val="28"/>
        </w:rPr>
        <w:t>16.</w:t>
      </w:r>
      <w:r w:rsidRPr="004C467A">
        <w:rPr>
          <w:szCs w:val="28"/>
        </w:rPr>
        <w:tab/>
        <w:t>Гражданский кодекс Российской Федерации Часть первая от 30 ноября 1994 г. // N 51-ФЗ "Российской газете" от 8 декабря 1994 г. N 238-239, в Собрании законодательства Российской Федерации от 5 декабря 1994 г. N 32 ст. 3301</w:t>
      </w:r>
    </w:p>
    <w:p w:rsidR="004C467A" w:rsidRPr="004C467A" w:rsidRDefault="004C467A" w:rsidP="004C467A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left="0" w:firstLine="709"/>
        <w:rPr>
          <w:szCs w:val="28"/>
        </w:rPr>
      </w:pPr>
      <w:r w:rsidRPr="004C467A">
        <w:rPr>
          <w:szCs w:val="28"/>
        </w:rPr>
        <w:t>20.</w:t>
      </w:r>
      <w:r w:rsidRPr="004C467A">
        <w:rPr>
          <w:szCs w:val="28"/>
        </w:rPr>
        <w:tab/>
        <w:t>Закон РФ от 27 декабря 1991 г. N 2124-I "О средствах массовой информации", текст Закона опубликован в "Российской газете" от 8 февраля 1992 г. N 32</w:t>
      </w:r>
    </w:p>
    <w:p w:rsidR="004C467A" w:rsidRPr="004C467A" w:rsidRDefault="004C467A" w:rsidP="004C467A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left="0" w:firstLine="709"/>
        <w:rPr>
          <w:szCs w:val="28"/>
        </w:rPr>
      </w:pPr>
      <w:r w:rsidRPr="004C467A">
        <w:rPr>
          <w:szCs w:val="28"/>
        </w:rPr>
        <w:t>30. Невинский В.В. Международно-правовые стандарты прав человека в конституционном законодательстве России // Материалы всероссийской научно-практической конференции «Применение международных договоров в области прав человека в правовой системе Российской Федерации» / Уральская государственная юридическая академия; Институт «Открытое общество» (Фонд Сороса). – Екатеринбург, 2003. – С. 68-71.</w:t>
      </w:r>
    </w:p>
    <w:p w:rsidR="004C467A" w:rsidRPr="004C467A" w:rsidRDefault="004C467A" w:rsidP="004C467A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left="0" w:firstLine="709"/>
        <w:rPr>
          <w:szCs w:val="28"/>
        </w:rPr>
      </w:pPr>
      <w:r w:rsidRPr="004C467A">
        <w:rPr>
          <w:szCs w:val="28"/>
        </w:rPr>
        <w:t>41.</w:t>
      </w:r>
      <w:r w:rsidRPr="004C467A">
        <w:rPr>
          <w:szCs w:val="28"/>
        </w:rPr>
        <w:tab/>
        <w:t xml:space="preserve"> Определение Конституционного Суда Российской Федерации от 20 февраля 2014 г. № 438-О «Об отказе в принятии к рассмотрению жалобы гражданина Бондаренко Андрея Александровича на нарушение его конституционных прав положениями частей 1 - 8 статьи 26 Федерального закона «Об организации предоставления государственных и муниципальных услуг» (документ опубликован не был) [Электронный ресурс]. Режим доступа: </w:t>
      </w:r>
      <w:r w:rsidRPr="004C467A">
        <w:rPr>
          <w:szCs w:val="28"/>
        </w:rPr>
        <w:lastRenderedPageBreak/>
        <w:t>КонсультантПлюс (</w:t>
      </w:r>
      <w:r>
        <w:rPr>
          <w:szCs w:val="28"/>
        </w:rPr>
        <w:t>Д</w:t>
      </w:r>
      <w:r w:rsidRPr="004C467A">
        <w:rPr>
          <w:szCs w:val="28"/>
        </w:rPr>
        <w:t>ата обращения 26.09.20</w:t>
      </w:r>
      <w:r>
        <w:rPr>
          <w:szCs w:val="28"/>
        </w:rPr>
        <w:t>21</w:t>
      </w:r>
      <w:r w:rsidRPr="004C467A">
        <w:rPr>
          <w:szCs w:val="28"/>
        </w:rPr>
        <w:t>).</w:t>
      </w:r>
    </w:p>
    <w:p w:rsidR="004C467A" w:rsidRPr="004C467A" w:rsidRDefault="004C467A" w:rsidP="004C467A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left="0" w:firstLine="709"/>
        <w:rPr>
          <w:szCs w:val="28"/>
        </w:rPr>
      </w:pPr>
      <w:r w:rsidRPr="004C467A">
        <w:rPr>
          <w:szCs w:val="28"/>
        </w:rPr>
        <w:t>48.</w:t>
      </w:r>
      <w:r w:rsidRPr="004C467A">
        <w:rPr>
          <w:szCs w:val="28"/>
        </w:rPr>
        <w:tab/>
        <w:t>Определение Конституционного Суда Российской Федерации от 12 мая 2005 г. № 166-О «Об отказе в принятии к рассмотрению жалобы гражданки Котовой Светланы Евгеньевны на нарушение ее конституционных прав пунктом 10 статьи 5 Уголовно-процессуального кодекса Российской Федерации» // Вестник Конституционного Суда РФ. 2005. № 6.</w:t>
      </w:r>
    </w:p>
    <w:p w:rsidR="004C467A" w:rsidRPr="004C467A" w:rsidRDefault="004C467A" w:rsidP="004C467A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left="0" w:firstLine="709"/>
        <w:rPr>
          <w:szCs w:val="28"/>
        </w:rPr>
      </w:pPr>
      <w:r w:rsidRPr="004C467A">
        <w:rPr>
          <w:szCs w:val="28"/>
        </w:rPr>
        <w:t>74.</w:t>
      </w:r>
      <w:r w:rsidRPr="004C467A">
        <w:rPr>
          <w:szCs w:val="28"/>
        </w:rPr>
        <w:tab/>
        <w:t xml:space="preserve"> Эбзеев Б.С. Конституция, власть и свобода в России: Опыт синтетического исследования. – М.: Проспект, 2014. – 336 с.</w:t>
      </w:r>
    </w:p>
    <w:sectPr w:rsidR="004C467A" w:rsidRPr="004C467A" w:rsidSect="00FB7997">
      <w:footerReference w:type="default" r:id="rId8"/>
      <w:footerReference w:type="first" r:id="rId9"/>
      <w:pgSz w:w="11906" w:h="16838"/>
      <w:pgMar w:top="1137" w:right="849" w:bottom="568" w:left="156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01C" w:rsidRDefault="00E9501C">
      <w:pPr>
        <w:spacing w:after="0" w:line="240" w:lineRule="auto"/>
      </w:pPr>
      <w:r>
        <w:separator/>
      </w:r>
    </w:p>
  </w:endnote>
  <w:endnote w:type="continuationSeparator" w:id="0">
    <w:p w:rsidR="00E9501C" w:rsidRDefault="00E95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E29" w:rsidRDefault="00E07E29">
    <w:pPr>
      <w:spacing w:after="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E29" w:rsidRDefault="00E07E29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01C" w:rsidRDefault="00E9501C">
      <w:pPr>
        <w:spacing w:after="0" w:line="292" w:lineRule="auto"/>
        <w:ind w:left="0" w:firstLine="0"/>
      </w:pPr>
      <w:r>
        <w:separator/>
      </w:r>
    </w:p>
  </w:footnote>
  <w:footnote w:type="continuationSeparator" w:id="0">
    <w:p w:rsidR="00E9501C" w:rsidRDefault="00E9501C">
      <w:pPr>
        <w:spacing w:after="0" w:line="292" w:lineRule="auto"/>
        <w:ind w:left="0" w:firstLine="0"/>
      </w:pPr>
      <w:r>
        <w:continuationSeparator/>
      </w:r>
    </w:p>
  </w:footnote>
  <w:footnote w:id="1">
    <w:p w:rsidR="00E07E29" w:rsidRDefault="00E07E29" w:rsidP="003B7763">
      <w:pPr>
        <w:pStyle w:val="footnotedescription"/>
        <w:spacing w:line="240" w:lineRule="auto"/>
      </w:pPr>
      <w:r>
        <w:rPr>
          <w:rStyle w:val="footnotemark"/>
        </w:rPr>
        <w:footnoteRef/>
      </w:r>
      <w:r>
        <w:t xml:space="preserve"> Положение о курсовой работе (курсовом проекте) // Решение Ученого совета Тольяттинского государственного университета № 262 от 19 декабря 2019 года </w:t>
      </w:r>
    </w:p>
  </w:footnote>
  <w:footnote w:id="2">
    <w:p w:rsidR="00E07E29" w:rsidRDefault="00E07E29" w:rsidP="00B8560D">
      <w:pPr>
        <w:pStyle w:val="footnotedescription"/>
        <w:spacing w:line="240" w:lineRule="auto"/>
        <w:jc w:val="left"/>
      </w:pPr>
      <w:r>
        <w:rPr>
          <w:rStyle w:val="footnotemark"/>
        </w:rPr>
        <w:footnoteRef/>
      </w:r>
      <w:r>
        <w:t xml:space="preserve"> Инструкция по оформлению цитат и ссылок на первоисточники // Приказ ректора Тольяттинского государственного университета 1216 от 10.07.2019  </w:t>
      </w:r>
    </w:p>
  </w:footnote>
  <w:footnote w:id="3">
    <w:p w:rsidR="007964C0" w:rsidRDefault="007964C0" w:rsidP="007964C0">
      <w:pPr>
        <w:pStyle w:val="a8"/>
      </w:pPr>
      <w:r>
        <w:rPr>
          <w:rStyle w:val="aa"/>
        </w:rPr>
        <w:footnoteRef/>
      </w:r>
      <w:r>
        <w:t xml:space="preserve"> Для студентов форм обучения с применением дистанционных технологий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46ACC"/>
    <w:multiLevelType w:val="hybridMultilevel"/>
    <w:tmpl w:val="CA40916E"/>
    <w:lvl w:ilvl="0" w:tplc="CAFA851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7C3242">
      <w:start w:val="1"/>
      <w:numFmt w:val="bullet"/>
      <w:lvlText w:val="o"/>
      <w:lvlJc w:val="left"/>
      <w:pPr>
        <w:ind w:left="6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A5E8614">
      <w:start w:val="1"/>
      <w:numFmt w:val="bullet"/>
      <w:lvlText w:val=""/>
      <w:lvlJc w:val="left"/>
      <w:pPr>
        <w:ind w:left="5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05EFBE6">
      <w:start w:val="1"/>
      <w:numFmt w:val="bullet"/>
      <w:lvlText w:val="•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96B730">
      <w:start w:val="1"/>
      <w:numFmt w:val="bullet"/>
      <w:lvlText w:val="o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469ED2">
      <w:start w:val="1"/>
      <w:numFmt w:val="bullet"/>
      <w:lvlText w:val="▪"/>
      <w:lvlJc w:val="left"/>
      <w:pPr>
        <w:ind w:left="3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6AF1BE">
      <w:start w:val="1"/>
      <w:numFmt w:val="bullet"/>
      <w:lvlText w:val="•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14E9D8">
      <w:start w:val="1"/>
      <w:numFmt w:val="bullet"/>
      <w:lvlText w:val="o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5F81DDC">
      <w:start w:val="1"/>
      <w:numFmt w:val="bullet"/>
      <w:lvlText w:val="▪"/>
      <w:lvlJc w:val="left"/>
      <w:pPr>
        <w:ind w:left="5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D27F30"/>
    <w:multiLevelType w:val="hybridMultilevel"/>
    <w:tmpl w:val="4056B3A4"/>
    <w:lvl w:ilvl="0" w:tplc="088C3024">
      <w:start w:val="1"/>
      <w:numFmt w:val="bullet"/>
      <w:lvlText w:val="•"/>
      <w:lvlJc w:val="left"/>
      <w:pPr>
        <w:ind w:left="1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66DA78">
      <w:start w:val="1"/>
      <w:numFmt w:val="bullet"/>
      <w:lvlText w:val="o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684090">
      <w:start w:val="1"/>
      <w:numFmt w:val="bullet"/>
      <w:lvlText w:val="▪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D1AC044">
      <w:start w:val="1"/>
      <w:numFmt w:val="bullet"/>
      <w:lvlText w:val="•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5C5F44">
      <w:start w:val="1"/>
      <w:numFmt w:val="bullet"/>
      <w:lvlText w:val="o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C03EB4">
      <w:start w:val="1"/>
      <w:numFmt w:val="bullet"/>
      <w:lvlText w:val="▪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D9438AE">
      <w:start w:val="1"/>
      <w:numFmt w:val="bullet"/>
      <w:lvlText w:val="•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BE5F20">
      <w:start w:val="1"/>
      <w:numFmt w:val="bullet"/>
      <w:lvlText w:val="o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D8056E">
      <w:start w:val="1"/>
      <w:numFmt w:val="bullet"/>
      <w:lvlText w:val="▪"/>
      <w:lvlJc w:val="left"/>
      <w:pPr>
        <w:ind w:left="7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4D4575"/>
    <w:multiLevelType w:val="hybridMultilevel"/>
    <w:tmpl w:val="C660F95A"/>
    <w:lvl w:ilvl="0" w:tplc="B650AE0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52207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C8A16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D50506E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5A2156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86760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EAE274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E8252D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8F4753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F52A47"/>
    <w:multiLevelType w:val="hybridMultilevel"/>
    <w:tmpl w:val="64F43900"/>
    <w:lvl w:ilvl="0" w:tplc="294A79A2">
      <w:start w:val="1"/>
      <w:numFmt w:val="bullet"/>
      <w:lvlText w:val="•"/>
      <w:lvlJc w:val="left"/>
      <w:pPr>
        <w:ind w:left="9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427136">
      <w:start w:val="1"/>
      <w:numFmt w:val="decimal"/>
      <w:lvlText w:val="%2.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7668AC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A61666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A4A790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B0365A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6E758E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7B086F0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1044C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FA052E"/>
    <w:multiLevelType w:val="hybridMultilevel"/>
    <w:tmpl w:val="DB143C8C"/>
    <w:lvl w:ilvl="0" w:tplc="49D03532">
      <w:start w:val="1"/>
      <w:numFmt w:val="bullet"/>
      <w:lvlText w:val=""/>
      <w:lvlJc w:val="left"/>
      <w:pPr>
        <w:ind w:left="5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F065A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C262A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BEDE0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BC9E1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3A2EA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C58545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A2B32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C6EB9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611462"/>
    <w:multiLevelType w:val="hybridMultilevel"/>
    <w:tmpl w:val="72AA4DD8"/>
    <w:lvl w:ilvl="0" w:tplc="EB0CC9F4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2624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0A30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16A7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90CA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3258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12AB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6021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444D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6F6750F"/>
    <w:multiLevelType w:val="hybridMultilevel"/>
    <w:tmpl w:val="0E02ADA6"/>
    <w:lvl w:ilvl="0" w:tplc="57C0E2A4">
      <w:start w:val="80"/>
      <w:numFmt w:val="decimal"/>
      <w:lvlText w:val="%1."/>
      <w:lvlJc w:val="left"/>
      <w:pPr>
        <w:ind w:left="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72E0F8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8CAB40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982E98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4565D04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7C9348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B8EC3F2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506B0E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F1A6968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81322BA"/>
    <w:multiLevelType w:val="hybridMultilevel"/>
    <w:tmpl w:val="D81896EC"/>
    <w:lvl w:ilvl="0" w:tplc="7C9E426E">
      <w:start w:val="53"/>
      <w:numFmt w:val="decimal"/>
      <w:lvlText w:val="%1."/>
      <w:lvlJc w:val="left"/>
      <w:pPr>
        <w:ind w:left="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CC01ED4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E20DB2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50CB840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186588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0CE008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F6C148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A2E694E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72CB06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1554E98"/>
    <w:multiLevelType w:val="hybridMultilevel"/>
    <w:tmpl w:val="B6EAE6A6"/>
    <w:lvl w:ilvl="0" w:tplc="FF260E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3A40B8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E262E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9E4136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FA1B64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C477BA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98283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383FA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889EB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94B42DC"/>
    <w:multiLevelType w:val="hybridMultilevel"/>
    <w:tmpl w:val="6ED2DC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662F1"/>
    <w:multiLevelType w:val="hybridMultilevel"/>
    <w:tmpl w:val="E91455A6"/>
    <w:lvl w:ilvl="0" w:tplc="1F16FFBA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C223BE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1C640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62AB7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4AF86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F24A9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2768BB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8471E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B4C7A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3AD779E"/>
    <w:multiLevelType w:val="hybridMultilevel"/>
    <w:tmpl w:val="7792B07C"/>
    <w:lvl w:ilvl="0" w:tplc="0C8CBFC4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2A4A92">
      <w:start w:val="1"/>
      <w:numFmt w:val="bullet"/>
      <w:lvlText w:val="o"/>
      <w:lvlJc w:val="left"/>
      <w:pPr>
        <w:ind w:left="1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D69228">
      <w:start w:val="1"/>
      <w:numFmt w:val="bullet"/>
      <w:lvlText w:val="▪"/>
      <w:lvlJc w:val="left"/>
      <w:pPr>
        <w:ind w:left="22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EEBF10">
      <w:start w:val="1"/>
      <w:numFmt w:val="bullet"/>
      <w:lvlText w:val="•"/>
      <w:lvlJc w:val="left"/>
      <w:pPr>
        <w:ind w:left="2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66160C">
      <w:start w:val="1"/>
      <w:numFmt w:val="bullet"/>
      <w:lvlText w:val="o"/>
      <w:lvlJc w:val="left"/>
      <w:pPr>
        <w:ind w:left="37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F4B1E0">
      <w:start w:val="1"/>
      <w:numFmt w:val="bullet"/>
      <w:lvlText w:val="▪"/>
      <w:lvlJc w:val="left"/>
      <w:pPr>
        <w:ind w:left="44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C5068A0">
      <w:start w:val="1"/>
      <w:numFmt w:val="bullet"/>
      <w:lvlText w:val="•"/>
      <w:lvlJc w:val="left"/>
      <w:pPr>
        <w:ind w:left="5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5C17C6">
      <w:start w:val="1"/>
      <w:numFmt w:val="bullet"/>
      <w:lvlText w:val="o"/>
      <w:lvlJc w:val="left"/>
      <w:pPr>
        <w:ind w:left="58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90E0B8">
      <w:start w:val="1"/>
      <w:numFmt w:val="bullet"/>
      <w:lvlText w:val="▪"/>
      <w:lvlJc w:val="left"/>
      <w:pPr>
        <w:ind w:left="65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BC74F1F"/>
    <w:multiLevelType w:val="hybridMultilevel"/>
    <w:tmpl w:val="5BB486D0"/>
    <w:lvl w:ilvl="0" w:tplc="76DA0C3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1A6D2E">
      <w:start w:val="28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D0BF36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922160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A98177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C40A7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BD2F132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3F6973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C9E1DF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CB212AE"/>
    <w:multiLevelType w:val="hybridMultilevel"/>
    <w:tmpl w:val="9EF45DF4"/>
    <w:lvl w:ilvl="0" w:tplc="F2BE2660">
      <w:start w:val="2"/>
      <w:numFmt w:val="decimal"/>
      <w:lvlText w:val="%1)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05465A4">
      <w:start w:val="1"/>
      <w:numFmt w:val="bullet"/>
      <w:lvlText w:val="•"/>
      <w:lvlJc w:val="left"/>
      <w:pPr>
        <w:ind w:left="14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BAC9A4">
      <w:start w:val="1"/>
      <w:numFmt w:val="bullet"/>
      <w:lvlText w:val="▪"/>
      <w:lvlJc w:val="left"/>
      <w:pPr>
        <w:ind w:left="12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7099DA">
      <w:start w:val="1"/>
      <w:numFmt w:val="bullet"/>
      <w:lvlText w:val="•"/>
      <w:lvlJc w:val="left"/>
      <w:pPr>
        <w:ind w:left="1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D2096E">
      <w:start w:val="1"/>
      <w:numFmt w:val="bullet"/>
      <w:lvlText w:val="o"/>
      <w:lvlJc w:val="left"/>
      <w:pPr>
        <w:ind w:left="2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FEC44E">
      <w:start w:val="1"/>
      <w:numFmt w:val="bullet"/>
      <w:lvlText w:val="▪"/>
      <w:lvlJc w:val="left"/>
      <w:pPr>
        <w:ind w:left="3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B6D116">
      <w:start w:val="1"/>
      <w:numFmt w:val="bullet"/>
      <w:lvlText w:val="•"/>
      <w:lvlJc w:val="left"/>
      <w:pPr>
        <w:ind w:left="4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D0223C">
      <w:start w:val="1"/>
      <w:numFmt w:val="bullet"/>
      <w:lvlText w:val="o"/>
      <w:lvlJc w:val="left"/>
      <w:pPr>
        <w:ind w:left="4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146A18">
      <w:start w:val="1"/>
      <w:numFmt w:val="bullet"/>
      <w:lvlText w:val="▪"/>
      <w:lvlJc w:val="left"/>
      <w:pPr>
        <w:ind w:left="5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06F09EB"/>
    <w:multiLevelType w:val="hybridMultilevel"/>
    <w:tmpl w:val="4790BA42"/>
    <w:lvl w:ilvl="0" w:tplc="1DFCB318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668A36">
      <w:start w:val="1"/>
      <w:numFmt w:val="bullet"/>
      <w:lvlText w:val="o"/>
      <w:lvlJc w:val="left"/>
      <w:pPr>
        <w:ind w:left="11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0AF6D6">
      <w:start w:val="1"/>
      <w:numFmt w:val="bullet"/>
      <w:lvlText w:val="▪"/>
      <w:lvlJc w:val="left"/>
      <w:pPr>
        <w:ind w:left="18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E075DE">
      <w:start w:val="1"/>
      <w:numFmt w:val="bullet"/>
      <w:lvlText w:val="•"/>
      <w:lvlJc w:val="left"/>
      <w:pPr>
        <w:ind w:left="25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4EACB1E">
      <w:start w:val="1"/>
      <w:numFmt w:val="bullet"/>
      <w:lvlText w:val="o"/>
      <w:lvlJc w:val="left"/>
      <w:pPr>
        <w:ind w:left="33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EC82E8">
      <w:start w:val="1"/>
      <w:numFmt w:val="bullet"/>
      <w:lvlText w:val="▪"/>
      <w:lvlJc w:val="left"/>
      <w:pPr>
        <w:ind w:left="40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9C8A4C">
      <w:start w:val="1"/>
      <w:numFmt w:val="bullet"/>
      <w:lvlText w:val="•"/>
      <w:lvlJc w:val="left"/>
      <w:pPr>
        <w:ind w:left="47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74D92A">
      <w:start w:val="1"/>
      <w:numFmt w:val="bullet"/>
      <w:lvlText w:val="o"/>
      <w:lvlJc w:val="left"/>
      <w:pPr>
        <w:ind w:left="54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54B390">
      <w:start w:val="1"/>
      <w:numFmt w:val="bullet"/>
      <w:lvlText w:val="▪"/>
      <w:lvlJc w:val="left"/>
      <w:pPr>
        <w:ind w:left="61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45B6683"/>
    <w:multiLevelType w:val="hybridMultilevel"/>
    <w:tmpl w:val="F0848C06"/>
    <w:lvl w:ilvl="0" w:tplc="5462CB18">
      <w:start w:val="22"/>
      <w:numFmt w:val="decimal"/>
      <w:lvlText w:val="%1."/>
      <w:lvlJc w:val="left"/>
      <w:pPr>
        <w:ind w:left="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0C5E76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D8AFE8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DC7E9A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80F212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666F9EE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B6726A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E08B30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580392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B23291B"/>
    <w:multiLevelType w:val="hybridMultilevel"/>
    <w:tmpl w:val="6B54E43C"/>
    <w:lvl w:ilvl="0" w:tplc="8D2C501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FA6FD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90AAE2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AA59D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9CB3CA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D67260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05E86B4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E85F06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E2B22E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CD6579E"/>
    <w:multiLevelType w:val="hybridMultilevel"/>
    <w:tmpl w:val="1006F890"/>
    <w:lvl w:ilvl="0" w:tplc="570CDEA0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F28472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4C1BBC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18C7C5E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5CA122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1C3710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8CAC946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324340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C2B72C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5012C43"/>
    <w:multiLevelType w:val="hybridMultilevel"/>
    <w:tmpl w:val="7BE8FAEE"/>
    <w:lvl w:ilvl="0" w:tplc="4648C2B2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18BD96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840C1C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656D76C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421FDC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CABB30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CD8656C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D22E82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80CA746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67867CE"/>
    <w:multiLevelType w:val="hybridMultilevel"/>
    <w:tmpl w:val="2D741DF8"/>
    <w:lvl w:ilvl="0" w:tplc="1020F178">
      <w:start w:val="1"/>
      <w:numFmt w:val="decimal"/>
      <w:lvlText w:val="%1."/>
      <w:lvlJc w:val="left"/>
      <w:pPr>
        <w:ind w:left="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F9EB3F0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A27340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04F584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7EEB87C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20C6076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C3044AE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36282E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B403D6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8280D54"/>
    <w:multiLevelType w:val="hybridMultilevel"/>
    <w:tmpl w:val="04FEE986"/>
    <w:lvl w:ilvl="0" w:tplc="4E22BFF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E8032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04A52E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81CA14A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32209A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6E91DE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22BEE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B88A20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8AF42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CBD1F89"/>
    <w:multiLevelType w:val="hybridMultilevel"/>
    <w:tmpl w:val="F7E8064C"/>
    <w:lvl w:ilvl="0" w:tplc="CBC874FC">
      <w:start w:val="1"/>
      <w:numFmt w:val="decimal"/>
      <w:lvlText w:val="%1."/>
      <w:lvlJc w:val="left"/>
      <w:pPr>
        <w:ind w:left="1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D1C894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4A06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5463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34EB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E2705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D785C4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32A06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701AF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3"/>
  </w:num>
  <w:num w:numId="3">
    <w:abstractNumId w:val="4"/>
  </w:num>
  <w:num w:numId="4">
    <w:abstractNumId w:val="11"/>
  </w:num>
  <w:num w:numId="5">
    <w:abstractNumId w:val="10"/>
  </w:num>
  <w:num w:numId="6">
    <w:abstractNumId w:val="1"/>
  </w:num>
  <w:num w:numId="7">
    <w:abstractNumId w:val="13"/>
  </w:num>
  <w:num w:numId="8">
    <w:abstractNumId w:val="17"/>
  </w:num>
  <w:num w:numId="9">
    <w:abstractNumId w:val="12"/>
  </w:num>
  <w:num w:numId="10">
    <w:abstractNumId w:val="0"/>
  </w:num>
  <w:num w:numId="11">
    <w:abstractNumId w:val="19"/>
  </w:num>
  <w:num w:numId="12">
    <w:abstractNumId w:val="15"/>
  </w:num>
  <w:num w:numId="13">
    <w:abstractNumId w:val="7"/>
  </w:num>
  <w:num w:numId="14">
    <w:abstractNumId w:val="6"/>
  </w:num>
  <w:num w:numId="15">
    <w:abstractNumId w:val="5"/>
  </w:num>
  <w:num w:numId="16">
    <w:abstractNumId w:val="8"/>
  </w:num>
  <w:num w:numId="17">
    <w:abstractNumId w:val="18"/>
  </w:num>
  <w:num w:numId="18">
    <w:abstractNumId w:val="20"/>
  </w:num>
  <w:num w:numId="19">
    <w:abstractNumId w:val="21"/>
  </w:num>
  <w:num w:numId="20">
    <w:abstractNumId w:val="16"/>
  </w:num>
  <w:num w:numId="21">
    <w:abstractNumId w:val="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524"/>
    <w:rsid w:val="0015468E"/>
    <w:rsid w:val="00165322"/>
    <w:rsid w:val="001A71E3"/>
    <w:rsid w:val="00330FF3"/>
    <w:rsid w:val="003B7763"/>
    <w:rsid w:val="0049344A"/>
    <w:rsid w:val="004C467A"/>
    <w:rsid w:val="00612AE0"/>
    <w:rsid w:val="006372FC"/>
    <w:rsid w:val="00681524"/>
    <w:rsid w:val="006D0C77"/>
    <w:rsid w:val="007964C0"/>
    <w:rsid w:val="008A3F63"/>
    <w:rsid w:val="008F5C09"/>
    <w:rsid w:val="009F24F4"/>
    <w:rsid w:val="00A526C0"/>
    <w:rsid w:val="00A67182"/>
    <w:rsid w:val="00A73D20"/>
    <w:rsid w:val="00A800B9"/>
    <w:rsid w:val="00B072C3"/>
    <w:rsid w:val="00B35423"/>
    <w:rsid w:val="00B73F01"/>
    <w:rsid w:val="00B8560D"/>
    <w:rsid w:val="00BE3414"/>
    <w:rsid w:val="00CE6218"/>
    <w:rsid w:val="00D33CF5"/>
    <w:rsid w:val="00DB0C06"/>
    <w:rsid w:val="00DB786E"/>
    <w:rsid w:val="00E07E29"/>
    <w:rsid w:val="00E9501C"/>
    <w:rsid w:val="00F35685"/>
    <w:rsid w:val="00FB7997"/>
    <w:rsid w:val="00FE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7E7821-B0E9-4164-81E4-433CD27BC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60D"/>
    <w:pPr>
      <w:spacing w:after="5" w:line="266" w:lineRule="auto"/>
      <w:ind w:left="11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2319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0"/>
      <w:ind w:left="10" w:right="707" w:hanging="10"/>
      <w:jc w:val="center"/>
      <w:outlineLvl w:val="2"/>
    </w:pPr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40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92" w:lineRule="auto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B78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B786E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DB78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B786E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List Paragraph"/>
    <w:basedOn w:val="a"/>
    <w:uiPriority w:val="34"/>
    <w:qFormat/>
    <w:rsid w:val="00B8560D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7964C0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964C0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964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BB364-54A2-4C4E-B1C5-B5A4ECD0B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15</Pages>
  <Words>3808</Words>
  <Characters>21706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25464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5</cp:revision>
  <dcterms:created xsi:type="dcterms:W3CDTF">2021-11-22T06:44:00Z</dcterms:created>
  <dcterms:modified xsi:type="dcterms:W3CDTF">2021-11-22T12:30:00Z</dcterms:modified>
</cp:coreProperties>
</file>