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E296E" w:rsidRPr="009D18A6" w:rsidRDefault="00CE296E" w:rsidP="00CE296E">
      <w:pPr>
        <w:pageBreakBefore/>
        <w:spacing w:after="0" w:line="240" w:lineRule="auto"/>
        <w:jc w:val="center"/>
        <w:rPr>
          <w:rFonts w:ascii="Times New Roman" w:hAnsi="Times New Roman"/>
          <w:sz w:val="28"/>
          <w:szCs w:val="28"/>
        </w:rPr>
      </w:pPr>
      <w:r w:rsidRPr="009D18A6">
        <w:rPr>
          <w:rFonts w:ascii="Times New Roman" w:hAnsi="Times New Roman"/>
          <w:sz w:val="28"/>
          <w:szCs w:val="28"/>
        </w:rPr>
        <w:t xml:space="preserve">Министерство науки  и </w:t>
      </w:r>
      <w:r>
        <w:rPr>
          <w:rFonts w:ascii="Times New Roman" w:hAnsi="Times New Roman"/>
          <w:sz w:val="28"/>
          <w:szCs w:val="28"/>
        </w:rPr>
        <w:t xml:space="preserve">высшего </w:t>
      </w:r>
      <w:r w:rsidRPr="009D18A6">
        <w:rPr>
          <w:rFonts w:ascii="Times New Roman" w:hAnsi="Times New Roman"/>
          <w:sz w:val="28"/>
          <w:szCs w:val="28"/>
        </w:rPr>
        <w:t>образования Российской Федерации</w:t>
      </w:r>
    </w:p>
    <w:p w:rsidR="00CE296E" w:rsidRPr="009D18A6" w:rsidRDefault="00CE296E" w:rsidP="00CE296E">
      <w:pPr>
        <w:spacing w:after="0" w:line="240" w:lineRule="auto"/>
        <w:jc w:val="center"/>
        <w:rPr>
          <w:rFonts w:ascii="Times New Roman" w:hAnsi="Times New Roman"/>
          <w:sz w:val="28"/>
          <w:szCs w:val="28"/>
        </w:rPr>
      </w:pPr>
      <w:r w:rsidRPr="009D18A6">
        <w:rPr>
          <w:rFonts w:ascii="Times New Roman" w:hAnsi="Times New Roman"/>
          <w:sz w:val="28"/>
          <w:szCs w:val="28"/>
        </w:rPr>
        <w:t>Волгоградский государственный технический университет</w:t>
      </w:r>
    </w:p>
    <w:p w:rsidR="00CE296E" w:rsidRPr="009D18A6" w:rsidRDefault="00CE296E" w:rsidP="00CE296E">
      <w:pPr>
        <w:spacing w:after="0" w:line="240" w:lineRule="auto"/>
        <w:jc w:val="center"/>
        <w:rPr>
          <w:rFonts w:ascii="Times New Roman" w:hAnsi="Times New Roman"/>
          <w:sz w:val="28"/>
          <w:szCs w:val="28"/>
        </w:rPr>
      </w:pPr>
      <w:r w:rsidRPr="009D18A6">
        <w:rPr>
          <w:rFonts w:ascii="Times New Roman" w:hAnsi="Times New Roman"/>
          <w:sz w:val="28"/>
          <w:szCs w:val="28"/>
        </w:rPr>
        <w:t>Себряковский филиал</w:t>
      </w:r>
    </w:p>
    <w:p w:rsidR="00CE296E" w:rsidRDefault="00CE296E" w:rsidP="00CE296E">
      <w:pPr>
        <w:autoSpaceDE w:val="0"/>
        <w:autoSpaceDN w:val="0"/>
        <w:adjustRightInd w:val="0"/>
        <w:spacing w:after="0" w:line="240" w:lineRule="auto"/>
        <w:jc w:val="center"/>
        <w:rPr>
          <w:rFonts w:ascii="Times New Roman" w:hAnsi="Times New Roman"/>
          <w:sz w:val="28"/>
          <w:szCs w:val="28"/>
        </w:rPr>
      </w:pPr>
    </w:p>
    <w:p w:rsidR="00CE296E" w:rsidRPr="009D18A6" w:rsidRDefault="00CE296E" w:rsidP="00CE296E">
      <w:pPr>
        <w:autoSpaceDE w:val="0"/>
        <w:autoSpaceDN w:val="0"/>
        <w:adjustRightInd w:val="0"/>
        <w:spacing w:after="0" w:line="240" w:lineRule="auto"/>
        <w:jc w:val="center"/>
        <w:rPr>
          <w:rFonts w:ascii="Times New Roman" w:hAnsi="Times New Roman"/>
          <w:sz w:val="28"/>
          <w:szCs w:val="28"/>
        </w:rPr>
      </w:pPr>
      <w:r w:rsidRPr="009D18A6">
        <w:rPr>
          <w:rFonts w:ascii="Times New Roman" w:hAnsi="Times New Roman"/>
          <w:sz w:val="28"/>
          <w:szCs w:val="28"/>
        </w:rPr>
        <w:t xml:space="preserve">Кафедра </w:t>
      </w:r>
      <w:r>
        <w:rPr>
          <w:rFonts w:ascii="Times New Roman" w:hAnsi="Times New Roman"/>
          <w:sz w:val="28"/>
          <w:szCs w:val="28"/>
        </w:rPr>
        <w:t>«Экономика и финансы»</w:t>
      </w:r>
    </w:p>
    <w:p w:rsidR="004B48A4" w:rsidRPr="004B48A4" w:rsidRDefault="004B48A4" w:rsidP="00CE296E">
      <w:pPr>
        <w:widowControl w:val="0"/>
        <w:snapToGrid w:val="0"/>
        <w:spacing w:after="0" w:line="240" w:lineRule="auto"/>
        <w:rPr>
          <w:rFonts w:ascii="Times New Roman" w:hAnsi="Times New Roman"/>
          <w:sz w:val="28"/>
          <w:szCs w:val="28"/>
        </w:rPr>
      </w:pPr>
    </w:p>
    <w:p w:rsidR="004B48A4" w:rsidRPr="004B48A4" w:rsidRDefault="004B48A4" w:rsidP="004B48A4">
      <w:pPr>
        <w:widowControl w:val="0"/>
        <w:snapToGrid w:val="0"/>
        <w:spacing w:after="0" w:line="360" w:lineRule="auto"/>
        <w:rPr>
          <w:rFonts w:ascii="Times New Roman" w:hAnsi="Times New Roman"/>
          <w:sz w:val="28"/>
          <w:szCs w:val="28"/>
        </w:rPr>
      </w:pPr>
    </w:p>
    <w:p w:rsidR="004B48A4" w:rsidRPr="004B48A4" w:rsidRDefault="004B48A4" w:rsidP="004B48A4">
      <w:pPr>
        <w:widowControl w:val="0"/>
        <w:snapToGrid w:val="0"/>
        <w:spacing w:after="0" w:line="360" w:lineRule="auto"/>
        <w:rPr>
          <w:rFonts w:ascii="Times New Roman" w:hAnsi="Times New Roman"/>
          <w:sz w:val="28"/>
          <w:szCs w:val="28"/>
        </w:rPr>
      </w:pPr>
    </w:p>
    <w:p w:rsidR="004B48A4" w:rsidRPr="004B48A4" w:rsidRDefault="004B48A4" w:rsidP="004B48A4">
      <w:pPr>
        <w:widowControl w:val="0"/>
        <w:snapToGrid w:val="0"/>
        <w:spacing w:after="0" w:line="360" w:lineRule="auto"/>
        <w:rPr>
          <w:rFonts w:ascii="Times New Roman" w:hAnsi="Times New Roman"/>
          <w:sz w:val="28"/>
          <w:szCs w:val="28"/>
        </w:rPr>
      </w:pPr>
    </w:p>
    <w:p w:rsidR="004B48A4" w:rsidRPr="004B48A4" w:rsidRDefault="004B48A4" w:rsidP="004B48A4">
      <w:pPr>
        <w:widowControl w:val="0"/>
        <w:snapToGrid w:val="0"/>
        <w:spacing w:after="0" w:line="360" w:lineRule="auto"/>
        <w:rPr>
          <w:rFonts w:ascii="Times New Roman" w:hAnsi="Times New Roman"/>
          <w:sz w:val="28"/>
          <w:szCs w:val="28"/>
        </w:rPr>
      </w:pPr>
    </w:p>
    <w:p w:rsidR="004B48A4" w:rsidRPr="004B48A4" w:rsidRDefault="004B48A4" w:rsidP="004B48A4">
      <w:pPr>
        <w:widowControl w:val="0"/>
        <w:snapToGrid w:val="0"/>
        <w:spacing w:after="0" w:line="360" w:lineRule="auto"/>
        <w:rPr>
          <w:rFonts w:ascii="Times New Roman" w:hAnsi="Times New Roman"/>
          <w:sz w:val="28"/>
          <w:szCs w:val="28"/>
        </w:rPr>
      </w:pPr>
    </w:p>
    <w:p w:rsidR="004B48A4" w:rsidRPr="004B48A4" w:rsidRDefault="004B48A4" w:rsidP="004B48A4">
      <w:pPr>
        <w:widowControl w:val="0"/>
        <w:snapToGrid w:val="0"/>
        <w:spacing w:after="0" w:line="360" w:lineRule="auto"/>
        <w:rPr>
          <w:rFonts w:ascii="Times New Roman" w:hAnsi="Times New Roman"/>
          <w:sz w:val="28"/>
          <w:szCs w:val="28"/>
        </w:rPr>
      </w:pPr>
    </w:p>
    <w:p w:rsidR="004B48A4" w:rsidRPr="009C4FEB" w:rsidRDefault="004B48A4" w:rsidP="004B48A4">
      <w:pPr>
        <w:widowControl w:val="0"/>
        <w:snapToGrid w:val="0"/>
        <w:spacing w:after="0" w:line="360" w:lineRule="auto"/>
        <w:jc w:val="center"/>
        <w:rPr>
          <w:rFonts w:ascii="Times New Roman" w:hAnsi="Times New Roman"/>
          <w:b/>
          <w:bCs/>
          <w:sz w:val="52"/>
          <w:szCs w:val="52"/>
        </w:rPr>
      </w:pPr>
      <w:r w:rsidRPr="009C4FEB">
        <w:rPr>
          <w:rFonts w:ascii="Times New Roman" w:hAnsi="Times New Roman"/>
          <w:b/>
          <w:bCs/>
          <w:sz w:val="52"/>
          <w:szCs w:val="52"/>
        </w:rPr>
        <w:t>ФИНАНСЫ</w:t>
      </w:r>
    </w:p>
    <w:p w:rsidR="004B48A4" w:rsidRPr="004B48A4" w:rsidRDefault="004B48A4" w:rsidP="004B48A4">
      <w:pPr>
        <w:widowControl w:val="0"/>
        <w:snapToGrid w:val="0"/>
        <w:spacing w:after="0" w:line="360" w:lineRule="auto"/>
        <w:jc w:val="center"/>
        <w:rPr>
          <w:rFonts w:ascii="Times New Roman" w:hAnsi="Times New Roman"/>
          <w:b/>
          <w:bCs/>
          <w:sz w:val="28"/>
          <w:szCs w:val="28"/>
        </w:rPr>
      </w:pPr>
      <w:r w:rsidRPr="004B48A4">
        <w:rPr>
          <w:rFonts w:ascii="Times New Roman" w:hAnsi="Times New Roman"/>
          <w:b/>
          <w:bCs/>
          <w:sz w:val="28"/>
          <w:szCs w:val="28"/>
        </w:rPr>
        <w:t xml:space="preserve">Методические указания по выполнению курсовых  работ для студентов  </w:t>
      </w:r>
      <w:r w:rsidR="009C4FEB">
        <w:rPr>
          <w:rFonts w:ascii="Times New Roman" w:hAnsi="Times New Roman"/>
          <w:b/>
          <w:bCs/>
          <w:sz w:val="28"/>
          <w:szCs w:val="28"/>
        </w:rPr>
        <w:t xml:space="preserve">всех </w:t>
      </w:r>
      <w:r w:rsidRPr="004B48A4">
        <w:rPr>
          <w:rFonts w:ascii="Times New Roman" w:hAnsi="Times New Roman"/>
          <w:b/>
          <w:bCs/>
          <w:sz w:val="28"/>
          <w:szCs w:val="28"/>
        </w:rPr>
        <w:t xml:space="preserve">форм обучения по направлению 38.03.01 </w:t>
      </w:r>
      <w:r w:rsidRPr="004B48A4">
        <w:rPr>
          <w:rFonts w:ascii="Times New Roman" w:hAnsi="Times New Roman"/>
          <w:b/>
          <w:sz w:val="28"/>
          <w:szCs w:val="28"/>
        </w:rPr>
        <w:t>Экономика</w:t>
      </w:r>
    </w:p>
    <w:p w:rsidR="004B48A4" w:rsidRPr="004B48A4" w:rsidRDefault="004B48A4" w:rsidP="004B48A4">
      <w:pPr>
        <w:widowControl w:val="0"/>
        <w:snapToGrid w:val="0"/>
        <w:spacing w:after="0" w:line="360" w:lineRule="auto"/>
        <w:jc w:val="center"/>
        <w:rPr>
          <w:rFonts w:ascii="Times New Roman" w:hAnsi="Times New Roman"/>
          <w:b/>
          <w:bCs/>
          <w:sz w:val="28"/>
          <w:szCs w:val="28"/>
        </w:rPr>
      </w:pPr>
    </w:p>
    <w:p w:rsidR="004B48A4" w:rsidRPr="004B48A4" w:rsidRDefault="004B48A4" w:rsidP="004B48A4">
      <w:pPr>
        <w:widowControl w:val="0"/>
        <w:snapToGrid w:val="0"/>
        <w:spacing w:after="0" w:line="360" w:lineRule="auto"/>
        <w:jc w:val="center"/>
        <w:rPr>
          <w:rFonts w:ascii="Times New Roman" w:hAnsi="Times New Roman"/>
          <w:b/>
          <w:bCs/>
          <w:sz w:val="28"/>
          <w:szCs w:val="28"/>
        </w:rPr>
      </w:pPr>
    </w:p>
    <w:p w:rsidR="004B48A4" w:rsidRPr="004B48A4" w:rsidRDefault="004B48A4" w:rsidP="004B48A4">
      <w:pPr>
        <w:widowControl w:val="0"/>
        <w:snapToGrid w:val="0"/>
        <w:spacing w:after="0" w:line="360" w:lineRule="auto"/>
        <w:jc w:val="center"/>
        <w:rPr>
          <w:rFonts w:ascii="Times New Roman" w:hAnsi="Times New Roman"/>
          <w:b/>
          <w:bCs/>
          <w:sz w:val="28"/>
          <w:szCs w:val="28"/>
        </w:rPr>
      </w:pPr>
    </w:p>
    <w:p w:rsidR="004B48A4" w:rsidRPr="004B48A4" w:rsidRDefault="004B48A4" w:rsidP="004B48A4">
      <w:pPr>
        <w:widowControl w:val="0"/>
        <w:snapToGrid w:val="0"/>
        <w:spacing w:after="0" w:line="360" w:lineRule="auto"/>
        <w:rPr>
          <w:rFonts w:ascii="Times New Roman" w:hAnsi="Times New Roman"/>
          <w:b/>
          <w:bCs/>
          <w:sz w:val="28"/>
          <w:szCs w:val="28"/>
        </w:rPr>
      </w:pPr>
    </w:p>
    <w:p w:rsidR="004B48A4" w:rsidRPr="004B48A4" w:rsidRDefault="004B48A4" w:rsidP="004B48A4">
      <w:pPr>
        <w:widowControl w:val="0"/>
        <w:snapToGrid w:val="0"/>
        <w:spacing w:after="0" w:line="360" w:lineRule="auto"/>
        <w:jc w:val="center"/>
        <w:rPr>
          <w:rFonts w:ascii="Times New Roman" w:hAnsi="Times New Roman"/>
          <w:b/>
          <w:bCs/>
          <w:sz w:val="28"/>
          <w:szCs w:val="28"/>
        </w:rPr>
      </w:pPr>
    </w:p>
    <w:p w:rsidR="004B48A4" w:rsidRPr="004B48A4" w:rsidRDefault="004B48A4" w:rsidP="004B48A4">
      <w:pPr>
        <w:widowControl w:val="0"/>
        <w:snapToGrid w:val="0"/>
        <w:spacing w:after="0" w:line="360" w:lineRule="auto"/>
        <w:jc w:val="center"/>
        <w:rPr>
          <w:rFonts w:ascii="Times New Roman" w:hAnsi="Times New Roman"/>
          <w:b/>
          <w:bCs/>
          <w:sz w:val="28"/>
          <w:szCs w:val="28"/>
        </w:rPr>
      </w:pPr>
    </w:p>
    <w:p w:rsidR="004B48A4" w:rsidRPr="004B48A4" w:rsidRDefault="004B48A4" w:rsidP="004B48A4">
      <w:pPr>
        <w:widowControl w:val="0"/>
        <w:snapToGrid w:val="0"/>
        <w:spacing w:after="0" w:line="360" w:lineRule="auto"/>
        <w:jc w:val="center"/>
        <w:rPr>
          <w:rFonts w:ascii="Times New Roman" w:hAnsi="Times New Roman"/>
          <w:b/>
          <w:bCs/>
          <w:sz w:val="28"/>
          <w:szCs w:val="28"/>
        </w:rPr>
      </w:pPr>
    </w:p>
    <w:p w:rsidR="004B48A4" w:rsidRPr="004B48A4" w:rsidRDefault="00CE296E" w:rsidP="004B48A4">
      <w:pPr>
        <w:widowControl w:val="0"/>
        <w:snapToGrid w:val="0"/>
        <w:spacing w:after="0" w:line="360" w:lineRule="auto"/>
        <w:jc w:val="center"/>
        <w:rPr>
          <w:rFonts w:ascii="Times New Roman" w:hAnsi="Times New Roman"/>
          <w:b/>
          <w:bCs/>
          <w:sz w:val="28"/>
          <w:szCs w:val="28"/>
        </w:rPr>
      </w:pPr>
      <w:r>
        <w:rPr>
          <w:rFonts w:ascii="Times New Roman" w:hAnsi="Times New Roman"/>
          <w:b/>
          <w:bCs/>
          <w:noProof/>
          <w:sz w:val="28"/>
          <w:szCs w:val="28"/>
        </w:rPr>
        <w:drawing>
          <wp:anchor distT="0" distB="0" distL="114300" distR="114300" simplePos="0" relativeHeight="251660288" behindDoc="1" locked="0" layoutInCell="1" allowOverlap="1">
            <wp:simplePos x="0" y="0"/>
            <wp:positionH relativeFrom="column">
              <wp:posOffset>2529840</wp:posOffset>
            </wp:positionH>
            <wp:positionV relativeFrom="paragraph">
              <wp:posOffset>213995</wp:posOffset>
            </wp:positionV>
            <wp:extent cx="695325" cy="609600"/>
            <wp:effectExtent l="19050" t="0" r="9525" b="0"/>
            <wp:wrapNone/>
            <wp:docPr id="3" name="Рисунок 1" descr="Логотип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Логотип1"/>
                    <pic:cNvPicPr>
                      <a:picLocks noChangeAspect="1" noChangeArrowheads="1"/>
                    </pic:cNvPicPr>
                  </pic:nvPicPr>
                  <pic:blipFill>
                    <a:blip r:embed="rId8" cstate="print"/>
                    <a:srcRect/>
                    <a:stretch>
                      <a:fillRect/>
                    </a:stretch>
                  </pic:blipFill>
                  <pic:spPr bwMode="auto">
                    <a:xfrm>
                      <a:off x="0" y="0"/>
                      <a:ext cx="695325" cy="609600"/>
                    </a:xfrm>
                    <a:prstGeom prst="rect">
                      <a:avLst/>
                    </a:prstGeom>
                    <a:noFill/>
                    <a:ln w="9525">
                      <a:noFill/>
                      <a:miter lim="800000"/>
                      <a:headEnd/>
                      <a:tailEnd/>
                    </a:ln>
                  </pic:spPr>
                </pic:pic>
              </a:graphicData>
            </a:graphic>
          </wp:anchor>
        </w:drawing>
      </w:r>
    </w:p>
    <w:p w:rsidR="004B48A4" w:rsidRPr="004B48A4" w:rsidRDefault="004B48A4" w:rsidP="004B48A4">
      <w:pPr>
        <w:widowControl w:val="0"/>
        <w:snapToGrid w:val="0"/>
        <w:spacing w:after="0" w:line="360" w:lineRule="auto"/>
        <w:jc w:val="center"/>
        <w:rPr>
          <w:rFonts w:ascii="Times New Roman" w:hAnsi="Times New Roman"/>
          <w:b/>
          <w:bCs/>
          <w:sz w:val="28"/>
          <w:szCs w:val="28"/>
        </w:rPr>
      </w:pPr>
    </w:p>
    <w:p w:rsidR="004B48A4" w:rsidRPr="004B48A4" w:rsidRDefault="004B48A4" w:rsidP="004B48A4">
      <w:pPr>
        <w:widowControl w:val="0"/>
        <w:snapToGrid w:val="0"/>
        <w:spacing w:after="0" w:line="360" w:lineRule="auto"/>
        <w:jc w:val="center"/>
        <w:rPr>
          <w:rFonts w:ascii="Times New Roman" w:hAnsi="Times New Roman"/>
          <w:b/>
          <w:bCs/>
          <w:sz w:val="28"/>
          <w:szCs w:val="28"/>
        </w:rPr>
      </w:pPr>
    </w:p>
    <w:p w:rsidR="004B48A4" w:rsidRPr="004B48A4" w:rsidRDefault="00CE296E" w:rsidP="004B48A4">
      <w:pPr>
        <w:widowControl w:val="0"/>
        <w:snapToGrid w:val="0"/>
        <w:spacing w:after="0" w:line="360" w:lineRule="auto"/>
        <w:jc w:val="center"/>
        <w:rPr>
          <w:rFonts w:ascii="Times New Roman" w:hAnsi="Times New Roman"/>
          <w:sz w:val="28"/>
          <w:szCs w:val="28"/>
        </w:rPr>
      </w:pPr>
      <w:r>
        <w:rPr>
          <w:rFonts w:ascii="Times New Roman" w:hAnsi="Times New Roman"/>
          <w:sz w:val="28"/>
          <w:szCs w:val="28"/>
        </w:rPr>
        <w:t>Михайловка, 2021</w:t>
      </w:r>
    </w:p>
    <w:p w:rsidR="004B48A4" w:rsidRPr="004B48A4" w:rsidRDefault="004B48A4" w:rsidP="004B48A4">
      <w:pPr>
        <w:widowControl w:val="0"/>
        <w:snapToGrid w:val="0"/>
        <w:spacing w:after="0" w:line="240" w:lineRule="auto"/>
        <w:rPr>
          <w:rFonts w:ascii="Times New Roman" w:hAnsi="Times New Roman"/>
          <w:color w:val="FF0000"/>
          <w:sz w:val="24"/>
          <w:szCs w:val="24"/>
        </w:rPr>
      </w:pPr>
    </w:p>
    <w:p w:rsidR="004B48A4" w:rsidRDefault="004B48A4" w:rsidP="004B48A4">
      <w:pPr>
        <w:widowControl w:val="0"/>
        <w:snapToGrid w:val="0"/>
        <w:spacing w:after="0" w:line="240" w:lineRule="auto"/>
        <w:rPr>
          <w:rFonts w:ascii="Times New Roman" w:hAnsi="Times New Roman"/>
          <w:color w:val="FF0000"/>
          <w:sz w:val="24"/>
          <w:szCs w:val="24"/>
        </w:rPr>
      </w:pPr>
    </w:p>
    <w:p w:rsidR="009C4FEB" w:rsidRDefault="009C4FEB" w:rsidP="004B48A4">
      <w:pPr>
        <w:widowControl w:val="0"/>
        <w:snapToGrid w:val="0"/>
        <w:spacing w:after="0" w:line="240" w:lineRule="auto"/>
        <w:rPr>
          <w:rFonts w:ascii="Times New Roman" w:hAnsi="Times New Roman"/>
          <w:color w:val="FF0000"/>
          <w:sz w:val="24"/>
          <w:szCs w:val="24"/>
        </w:rPr>
      </w:pPr>
    </w:p>
    <w:p w:rsidR="009C4FEB" w:rsidRDefault="009C4FEB" w:rsidP="004B48A4">
      <w:pPr>
        <w:widowControl w:val="0"/>
        <w:snapToGrid w:val="0"/>
        <w:spacing w:after="0" w:line="240" w:lineRule="auto"/>
        <w:rPr>
          <w:rFonts w:ascii="Times New Roman" w:hAnsi="Times New Roman"/>
          <w:color w:val="FF0000"/>
          <w:sz w:val="24"/>
          <w:szCs w:val="24"/>
        </w:rPr>
      </w:pPr>
    </w:p>
    <w:p w:rsidR="009C4FEB" w:rsidRDefault="009C4FEB" w:rsidP="004B48A4">
      <w:pPr>
        <w:widowControl w:val="0"/>
        <w:snapToGrid w:val="0"/>
        <w:spacing w:after="0" w:line="240" w:lineRule="auto"/>
        <w:rPr>
          <w:rFonts w:ascii="Times New Roman" w:hAnsi="Times New Roman"/>
          <w:color w:val="FF0000"/>
          <w:sz w:val="24"/>
          <w:szCs w:val="24"/>
        </w:rPr>
      </w:pPr>
    </w:p>
    <w:p w:rsidR="009C4FEB" w:rsidRDefault="009C4FEB" w:rsidP="004B48A4">
      <w:pPr>
        <w:widowControl w:val="0"/>
        <w:snapToGrid w:val="0"/>
        <w:spacing w:after="0" w:line="240" w:lineRule="auto"/>
        <w:rPr>
          <w:rFonts w:ascii="Times New Roman" w:hAnsi="Times New Roman"/>
          <w:color w:val="FF0000"/>
          <w:sz w:val="24"/>
          <w:szCs w:val="24"/>
        </w:rPr>
      </w:pPr>
    </w:p>
    <w:p w:rsidR="009C4FEB" w:rsidRDefault="009C4FEB" w:rsidP="004B48A4">
      <w:pPr>
        <w:widowControl w:val="0"/>
        <w:snapToGrid w:val="0"/>
        <w:spacing w:after="0" w:line="240" w:lineRule="auto"/>
        <w:rPr>
          <w:rFonts w:ascii="Times New Roman" w:hAnsi="Times New Roman"/>
          <w:color w:val="FF0000"/>
          <w:sz w:val="24"/>
          <w:szCs w:val="24"/>
        </w:rPr>
      </w:pPr>
    </w:p>
    <w:p w:rsidR="009C4FEB" w:rsidRDefault="009C4FEB" w:rsidP="004B48A4">
      <w:pPr>
        <w:widowControl w:val="0"/>
        <w:snapToGrid w:val="0"/>
        <w:spacing w:after="0" w:line="240" w:lineRule="auto"/>
        <w:rPr>
          <w:rFonts w:ascii="Times New Roman" w:hAnsi="Times New Roman"/>
          <w:color w:val="FF0000"/>
          <w:sz w:val="24"/>
          <w:szCs w:val="24"/>
        </w:rPr>
      </w:pPr>
    </w:p>
    <w:p w:rsidR="009C4FEB" w:rsidRDefault="009C4FEB" w:rsidP="004B48A4">
      <w:pPr>
        <w:widowControl w:val="0"/>
        <w:snapToGrid w:val="0"/>
        <w:spacing w:after="0" w:line="240" w:lineRule="auto"/>
        <w:rPr>
          <w:rFonts w:ascii="Times New Roman" w:hAnsi="Times New Roman"/>
          <w:color w:val="FF0000"/>
          <w:sz w:val="24"/>
          <w:szCs w:val="24"/>
        </w:rPr>
      </w:pPr>
    </w:p>
    <w:p w:rsidR="00517516" w:rsidRPr="00B54C58" w:rsidRDefault="00517516" w:rsidP="005B29D0">
      <w:pPr>
        <w:pStyle w:val="1"/>
        <w:jc w:val="center"/>
        <w:rPr>
          <w:lang w:bidi="en-US"/>
        </w:rPr>
      </w:pPr>
      <w:bookmarkStart w:id="0" w:name="_Toc301036763"/>
      <w:bookmarkStart w:id="1" w:name="_Toc97840827"/>
      <w:r w:rsidRPr="00B54C58">
        <w:rPr>
          <w:lang w:bidi="en-US"/>
        </w:rPr>
        <w:lastRenderedPageBreak/>
        <w:t>1. Общие положения</w:t>
      </w:r>
      <w:bookmarkEnd w:id="0"/>
      <w:bookmarkEnd w:id="1"/>
    </w:p>
    <w:p w:rsidR="00517516" w:rsidRPr="00B54C58" w:rsidRDefault="00517516" w:rsidP="00517516">
      <w:pPr>
        <w:widowControl w:val="0"/>
        <w:spacing w:after="0" w:line="360" w:lineRule="atLeast"/>
        <w:ind w:firstLine="709"/>
        <w:jc w:val="both"/>
        <w:rPr>
          <w:rFonts w:ascii="Times New Roman" w:hAnsi="Times New Roman"/>
          <w:sz w:val="28"/>
          <w:szCs w:val="28"/>
        </w:rPr>
      </w:pPr>
      <w:r w:rsidRPr="00B54C58">
        <w:rPr>
          <w:rFonts w:ascii="Times New Roman" w:hAnsi="Times New Roman"/>
          <w:sz w:val="28"/>
          <w:szCs w:val="28"/>
        </w:rPr>
        <w:t>Выполнение курсовой работы является одной из важнейших форм самостоятельной работы студентов по изучению учебной дисциплины «Финансы». В процессе ее подготовки студенты глубоко и всесторонне знакомятся с важнейшими и наиболее сложными финансовыми проблемами, учатся анализировать современные явления экономической жизни общества (страны, региона, организации, домашнего хозяйства) и делать на основе этого правильные, научно-обоснованные теоретические и практические выводы.</w:t>
      </w:r>
    </w:p>
    <w:p w:rsidR="00517516" w:rsidRPr="00B54C58" w:rsidRDefault="00517516" w:rsidP="00517516">
      <w:pPr>
        <w:widowControl w:val="0"/>
        <w:spacing w:after="0" w:line="360" w:lineRule="atLeast"/>
        <w:ind w:firstLine="709"/>
        <w:jc w:val="both"/>
        <w:rPr>
          <w:rFonts w:ascii="Times New Roman" w:hAnsi="Times New Roman"/>
          <w:sz w:val="28"/>
          <w:szCs w:val="28"/>
        </w:rPr>
      </w:pPr>
      <w:r w:rsidRPr="00B54C58">
        <w:rPr>
          <w:rFonts w:ascii="Times New Roman" w:hAnsi="Times New Roman"/>
          <w:sz w:val="28"/>
          <w:szCs w:val="28"/>
        </w:rPr>
        <w:t>Студенты, выполняя курсовую, приобретают опыт работы с всевозможной литературой, умения находить в ней главные положения, непосредственно относящиеся к избранной теме, учиться логично и четко излагать свои мысли при раскрытии теоретических вопросов и, что особенно важно, связывать общие теоретические положения с конкретной действительностью, практикой становления и развития централизованных и децентрализованных финансов в нашей стране.</w:t>
      </w:r>
    </w:p>
    <w:p w:rsidR="00517516" w:rsidRPr="00B54C58" w:rsidRDefault="00517516" w:rsidP="00517516">
      <w:pPr>
        <w:widowControl w:val="0"/>
        <w:spacing w:after="0" w:line="360" w:lineRule="atLeast"/>
        <w:ind w:firstLine="709"/>
        <w:jc w:val="both"/>
        <w:rPr>
          <w:rFonts w:ascii="Times New Roman" w:hAnsi="Times New Roman"/>
          <w:sz w:val="28"/>
          <w:szCs w:val="28"/>
        </w:rPr>
      </w:pPr>
      <w:r w:rsidRPr="00B54C58">
        <w:rPr>
          <w:rFonts w:ascii="Times New Roman" w:hAnsi="Times New Roman"/>
          <w:sz w:val="28"/>
          <w:szCs w:val="28"/>
        </w:rPr>
        <w:t>В процессе подготовки курсовой приобретаются навыки самостоятельного подбора необходимой литературы, фактического и цифрового материала, работы со статистическими справочниками, составления таблиц, диаграмм. Все это не только расширяет и углубляет знания по дисциплине «Финансы», но и прививает навыки научного исследования и самостоятельного письменного изложения важных и сложных теоретических проблем.</w:t>
      </w:r>
    </w:p>
    <w:p w:rsidR="00517516" w:rsidRPr="00B54C58" w:rsidRDefault="00517516" w:rsidP="00517516">
      <w:pPr>
        <w:widowControl w:val="0"/>
        <w:spacing w:after="0" w:line="360" w:lineRule="atLeast"/>
        <w:ind w:firstLine="709"/>
        <w:jc w:val="both"/>
        <w:rPr>
          <w:rFonts w:ascii="Times New Roman" w:hAnsi="Times New Roman"/>
          <w:sz w:val="28"/>
          <w:szCs w:val="28"/>
        </w:rPr>
      </w:pPr>
      <w:r w:rsidRPr="00B54C58">
        <w:rPr>
          <w:rFonts w:ascii="Times New Roman" w:hAnsi="Times New Roman"/>
          <w:sz w:val="28"/>
          <w:szCs w:val="28"/>
        </w:rPr>
        <w:t>При выполнении курсовых работ, и особенно при их защите, студенты приобретают необходимое умение для подготовки выступлений и докладов на семинарских занятиях, участия в дискуссиях и научных конференциях.</w:t>
      </w:r>
    </w:p>
    <w:p w:rsidR="00866862" w:rsidRDefault="00517516" w:rsidP="00866862">
      <w:pPr>
        <w:widowControl w:val="0"/>
        <w:spacing w:after="0" w:line="360" w:lineRule="atLeast"/>
        <w:ind w:firstLine="709"/>
        <w:jc w:val="both"/>
        <w:rPr>
          <w:rFonts w:ascii="Times New Roman" w:hAnsi="Times New Roman"/>
          <w:sz w:val="28"/>
          <w:szCs w:val="28"/>
        </w:rPr>
      </w:pPr>
      <w:r w:rsidRPr="00B54C58">
        <w:rPr>
          <w:rFonts w:ascii="Times New Roman" w:hAnsi="Times New Roman"/>
          <w:sz w:val="28"/>
          <w:szCs w:val="28"/>
        </w:rPr>
        <w:t>Написание и защита курсовой работы направлены на формирование и проверку освоения компетенций, предусмотренных рабочей программой дисциплины.</w:t>
      </w:r>
      <w:bookmarkStart w:id="2" w:name="_Toc301036764"/>
      <w:bookmarkStart w:id="3" w:name="_Toc97840828"/>
    </w:p>
    <w:p w:rsidR="00866862" w:rsidRDefault="00866862" w:rsidP="00866862">
      <w:pPr>
        <w:widowControl w:val="0"/>
        <w:spacing w:after="0" w:line="360" w:lineRule="atLeast"/>
        <w:ind w:firstLine="709"/>
        <w:jc w:val="both"/>
        <w:rPr>
          <w:rFonts w:ascii="Times New Roman" w:hAnsi="Times New Roman"/>
          <w:sz w:val="28"/>
          <w:szCs w:val="28"/>
        </w:rPr>
      </w:pPr>
    </w:p>
    <w:p w:rsidR="00866862" w:rsidRDefault="00866862" w:rsidP="00866862">
      <w:pPr>
        <w:widowControl w:val="0"/>
        <w:spacing w:after="0" w:line="360" w:lineRule="atLeast"/>
        <w:ind w:firstLine="709"/>
        <w:jc w:val="both"/>
        <w:rPr>
          <w:rFonts w:ascii="Times New Roman" w:hAnsi="Times New Roman"/>
          <w:sz w:val="28"/>
          <w:szCs w:val="28"/>
        </w:rPr>
      </w:pPr>
    </w:p>
    <w:p w:rsidR="00866862" w:rsidRDefault="00866862" w:rsidP="00866862">
      <w:pPr>
        <w:pStyle w:val="1"/>
        <w:spacing w:before="0" w:line="240" w:lineRule="auto"/>
        <w:jc w:val="center"/>
        <w:rPr>
          <w:lang w:bidi="en-US"/>
        </w:rPr>
      </w:pPr>
      <w:r w:rsidRPr="00B54C58">
        <w:rPr>
          <w:lang w:bidi="en-US"/>
        </w:rPr>
        <w:lastRenderedPageBreak/>
        <w:t>2. Основные этапы работы и требования, предъявляемые</w:t>
      </w:r>
    </w:p>
    <w:p w:rsidR="00866862" w:rsidRPr="00866862" w:rsidRDefault="00866862" w:rsidP="00866862">
      <w:pPr>
        <w:pStyle w:val="1"/>
        <w:spacing w:before="0" w:line="240" w:lineRule="auto"/>
        <w:jc w:val="center"/>
        <w:rPr>
          <w:rFonts w:ascii="Times New Roman" w:hAnsi="Times New Roman"/>
        </w:rPr>
      </w:pPr>
      <w:r w:rsidRPr="00B54C58">
        <w:rPr>
          <w:lang w:bidi="en-US"/>
        </w:rPr>
        <w:t xml:space="preserve"> к курсовым работам</w:t>
      </w:r>
    </w:p>
    <w:p w:rsidR="00866862" w:rsidRDefault="00866862" w:rsidP="00866862">
      <w:pPr>
        <w:keepNext/>
        <w:keepLines/>
        <w:spacing w:after="0" w:line="240" w:lineRule="auto"/>
        <w:ind w:left="709"/>
        <w:contextualSpacing/>
        <w:jc w:val="center"/>
        <w:outlineLvl w:val="0"/>
      </w:pPr>
    </w:p>
    <w:p w:rsidR="00866862" w:rsidRDefault="00866862" w:rsidP="00866862">
      <w:pPr>
        <w:keepNext/>
        <w:keepLines/>
        <w:spacing w:after="0" w:line="240" w:lineRule="auto"/>
        <w:ind w:firstLine="700"/>
        <w:contextualSpacing/>
        <w:jc w:val="both"/>
        <w:outlineLvl w:val="0"/>
        <w:rPr>
          <w:rFonts w:ascii="Times New Roman" w:hAnsi="Times New Roman"/>
          <w:sz w:val="28"/>
          <w:szCs w:val="28"/>
        </w:rPr>
      </w:pPr>
      <w:bookmarkStart w:id="4" w:name="_Toc97840829"/>
      <w:r w:rsidRPr="00DD42CC">
        <w:rPr>
          <w:rFonts w:ascii="Times New Roman" w:hAnsi="Times New Roman"/>
          <w:sz w:val="28"/>
          <w:szCs w:val="28"/>
        </w:rPr>
        <w:t>К курсовой работе предъявляются следующие основные требования:</w:t>
      </w:r>
      <w:bookmarkEnd w:id="4"/>
      <w:r w:rsidRPr="00DD42CC">
        <w:rPr>
          <w:rFonts w:ascii="Times New Roman" w:hAnsi="Times New Roman"/>
          <w:sz w:val="28"/>
          <w:szCs w:val="28"/>
        </w:rPr>
        <w:t xml:space="preserve"> </w:t>
      </w:r>
    </w:p>
    <w:p w:rsidR="00866862" w:rsidRDefault="00866862" w:rsidP="00866862">
      <w:pPr>
        <w:keepNext/>
        <w:keepLines/>
        <w:spacing w:after="0" w:line="240" w:lineRule="auto"/>
        <w:ind w:firstLine="700"/>
        <w:contextualSpacing/>
        <w:jc w:val="both"/>
        <w:outlineLvl w:val="0"/>
        <w:rPr>
          <w:rFonts w:ascii="Times New Roman" w:hAnsi="Times New Roman"/>
          <w:sz w:val="28"/>
          <w:szCs w:val="28"/>
        </w:rPr>
      </w:pPr>
      <w:bookmarkStart w:id="5" w:name="_Toc97840830"/>
      <w:r w:rsidRPr="00DD42CC">
        <w:rPr>
          <w:rFonts w:ascii="Times New Roman" w:hAnsi="Times New Roman"/>
          <w:sz w:val="28"/>
          <w:szCs w:val="28"/>
        </w:rPr>
        <w:t>1) высокий теоретический уровень, который достигается путём изучения классических трудов учёных-экономистов;</w:t>
      </w:r>
      <w:bookmarkEnd w:id="5"/>
      <w:r w:rsidRPr="00DD42CC">
        <w:rPr>
          <w:rFonts w:ascii="Times New Roman" w:hAnsi="Times New Roman"/>
          <w:sz w:val="28"/>
          <w:szCs w:val="28"/>
        </w:rPr>
        <w:t xml:space="preserve"> </w:t>
      </w:r>
    </w:p>
    <w:p w:rsidR="00866862" w:rsidRDefault="00866862" w:rsidP="00866862">
      <w:pPr>
        <w:keepNext/>
        <w:keepLines/>
        <w:spacing w:after="0" w:line="240" w:lineRule="auto"/>
        <w:ind w:firstLine="700"/>
        <w:contextualSpacing/>
        <w:jc w:val="both"/>
        <w:outlineLvl w:val="0"/>
        <w:rPr>
          <w:rFonts w:ascii="Times New Roman" w:hAnsi="Times New Roman"/>
          <w:sz w:val="28"/>
          <w:szCs w:val="28"/>
        </w:rPr>
      </w:pPr>
      <w:bookmarkStart w:id="6" w:name="_Toc97840831"/>
      <w:r w:rsidRPr="00DD42CC">
        <w:rPr>
          <w:rFonts w:ascii="Times New Roman" w:hAnsi="Times New Roman"/>
          <w:sz w:val="28"/>
          <w:szCs w:val="28"/>
        </w:rPr>
        <w:t>2) критическое осмысление взглядов современных экономистов по теоретическим вопросам, умение высказывать и обосновывать собственное мнение;</w:t>
      </w:r>
      <w:bookmarkEnd w:id="6"/>
      <w:r w:rsidRPr="00DD42CC">
        <w:rPr>
          <w:rFonts w:ascii="Times New Roman" w:hAnsi="Times New Roman"/>
          <w:sz w:val="28"/>
          <w:szCs w:val="28"/>
        </w:rPr>
        <w:t xml:space="preserve"> </w:t>
      </w:r>
    </w:p>
    <w:p w:rsidR="00866862" w:rsidRDefault="00866862" w:rsidP="00866862">
      <w:pPr>
        <w:keepNext/>
        <w:keepLines/>
        <w:spacing w:after="0" w:line="240" w:lineRule="auto"/>
        <w:ind w:firstLine="700"/>
        <w:contextualSpacing/>
        <w:jc w:val="both"/>
        <w:outlineLvl w:val="0"/>
        <w:rPr>
          <w:rFonts w:ascii="Times New Roman" w:hAnsi="Times New Roman"/>
          <w:sz w:val="28"/>
          <w:szCs w:val="28"/>
        </w:rPr>
      </w:pPr>
      <w:bookmarkStart w:id="7" w:name="_Toc97840832"/>
      <w:r w:rsidRPr="00DD42CC">
        <w:rPr>
          <w:rFonts w:ascii="Times New Roman" w:hAnsi="Times New Roman"/>
          <w:sz w:val="28"/>
          <w:szCs w:val="28"/>
        </w:rPr>
        <w:t>3) научный, теоретический подход к изучаемым фактическим материалам, направленный на улучшение того или иного участка финансовой работы, совершенствование форм и методов использования различных финансовых категорий;</w:t>
      </w:r>
      <w:bookmarkEnd w:id="7"/>
      <w:r w:rsidRPr="00DD42CC">
        <w:rPr>
          <w:rFonts w:ascii="Times New Roman" w:hAnsi="Times New Roman"/>
          <w:sz w:val="28"/>
          <w:szCs w:val="28"/>
        </w:rPr>
        <w:t xml:space="preserve"> </w:t>
      </w:r>
    </w:p>
    <w:p w:rsidR="00866862" w:rsidRDefault="00866862" w:rsidP="00866862">
      <w:pPr>
        <w:keepNext/>
        <w:keepLines/>
        <w:spacing w:after="0" w:line="240" w:lineRule="auto"/>
        <w:ind w:firstLine="700"/>
        <w:contextualSpacing/>
        <w:jc w:val="both"/>
        <w:outlineLvl w:val="0"/>
        <w:rPr>
          <w:rFonts w:ascii="Times New Roman" w:hAnsi="Times New Roman"/>
          <w:sz w:val="28"/>
          <w:szCs w:val="28"/>
        </w:rPr>
      </w:pPr>
      <w:bookmarkStart w:id="8" w:name="_Toc97840833"/>
      <w:r w:rsidRPr="00DD42CC">
        <w:rPr>
          <w:rFonts w:ascii="Times New Roman" w:hAnsi="Times New Roman"/>
          <w:sz w:val="28"/>
          <w:szCs w:val="28"/>
        </w:rPr>
        <w:t>4) умелая обработка цифровых данных; т.е. составление таблиц, динамических рядов с необходимым анализом и обобщением;</w:t>
      </w:r>
      <w:bookmarkEnd w:id="8"/>
      <w:r w:rsidRPr="00DD42CC">
        <w:rPr>
          <w:rFonts w:ascii="Times New Roman" w:hAnsi="Times New Roman"/>
          <w:sz w:val="28"/>
          <w:szCs w:val="28"/>
        </w:rPr>
        <w:t xml:space="preserve"> </w:t>
      </w:r>
    </w:p>
    <w:p w:rsidR="00866862" w:rsidRDefault="00866862" w:rsidP="00866862">
      <w:pPr>
        <w:keepNext/>
        <w:keepLines/>
        <w:spacing w:after="0" w:line="240" w:lineRule="auto"/>
        <w:ind w:firstLine="700"/>
        <w:contextualSpacing/>
        <w:jc w:val="both"/>
        <w:outlineLvl w:val="0"/>
        <w:rPr>
          <w:rFonts w:ascii="Times New Roman" w:hAnsi="Times New Roman"/>
          <w:sz w:val="28"/>
          <w:szCs w:val="28"/>
        </w:rPr>
      </w:pPr>
      <w:bookmarkStart w:id="9" w:name="_Toc97840834"/>
      <w:r w:rsidRPr="00DD42CC">
        <w:rPr>
          <w:rFonts w:ascii="Times New Roman" w:hAnsi="Times New Roman"/>
          <w:sz w:val="28"/>
          <w:szCs w:val="28"/>
        </w:rPr>
        <w:t>5) насыщенность фактическим материалом, заимствованных из литературных источников и отчётных данных финансовых органов;</w:t>
      </w:r>
      <w:bookmarkEnd w:id="9"/>
      <w:r w:rsidRPr="00DD42CC">
        <w:rPr>
          <w:rFonts w:ascii="Times New Roman" w:hAnsi="Times New Roman"/>
          <w:sz w:val="28"/>
          <w:szCs w:val="28"/>
        </w:rPr>
        <w:t xml:space="preserve"> </w:t>
      </w:r>
    </w:p>
    <w:p w:rsidR="00866862" w:rsidRDefault="00866862" w:rsidP="00866862">
      <w:pPr>
        <w:keepNext/>
        <w:keepLines/>
        <w:spacing w:after="0" w:line="240" w:lineRule="auto"/>
        <w:ind w:firstLine="700"/>
        <w:contextualSpacing/>
        <w:jc w:val="both"/>
        <w:outlineLvl w:val="0"/>
        <w:rPr>
          <w:rFonts w:ascii="Times New Roman" w:hAnsi="Times New Roman"/>
          <w:sz w:val="28"/>
          <w:szCs w:val="28"/>
        </w:rPr>
      </w:pPr>
      <w:bookmarkStart w:id="10" w:name="_Toc97840835"/>
      <w:r w:rsidRPr="00DD42CC">
        <w:rPr>
          <w:rFonts w:ascii="Times New Roman" w:hAnsi="Times New Roman"/>
          <w:sz w:val="28"/>
          <w:szCs w:val="28"/>
        </w:rPr>
        <w:t>6) литературное изложение и правильное оформление курсовой работы, с соблюдением основных требований, предъявляемых к их оформлению.</w:t>
      </w:r>
      <w:bookmarkEnd w:id="10"/>
      <w:r w:rsidRPr="00DD42CC">
        <w:rPr>
          <w:rFonts w:ascii="Times New Roman" w:hAnsi="Times New Roman"/>
          <w:sz w:val="28"/>
          <w:szCs w:val="28"/>
        </w:rPr>
        <w:t xml:space="preserve"> </w:t>
      </w:r>
    </w:p>
    <w:p w:rsidR="00866862" w:rsidRDefault="00866862" w:rsidP="00866862">
      <w:pPr>
        <w:keepNext/>
        <w:keepLines/>
        <w:spacing w:after="0" w:line="240" w:lineRule="auto"/>
        <w:ind w:firstLine="700"/>
        <w:contextualSpacing/>
        <w:jc w:val="both"/>
        <w:outlineLvl w:val="0"/>
        <w:rPr>
          <w:rFonts w:ascii="Times New Roman" w:hAnsi="Times New Roman"/>
          <w:sz w:val="28"/>
          <w:szCs w:val="28"/>
        </w:rPr>
      </w:pPr>
      <w:bookmarkStart w:id="11" w:name="_Toc97840836"/>
      <w:r w:rsidRPr="00DD42CC">
        <w:rPr>
          <w:rFonts w:ascii="Times New Roman" w:hAnsi="Times New Roman"/>
          <w:sz w:val="28"/>
          <w:szCs w:val="28"/>
        </w:rPr>
        <w:t>Курсовая работа выполняется студентом самостоятельно.</w:t>
      </w:r>
      <w:bookmarkEnd w:id="11"/>
      <w:r w:rsidRPr="00DD42CC">
        <w:rPr>
          <w:rFonts w:ascii="Times New Roman" w:hAnsi="Times New Roman"/>
          <w:sz w:val="28"/>
          <w:szCs w:val="28"/>
        </w:rPr>
        <w:t xml:space="preserve"> </w:t>
      </w:r>
    </w:p>
    <w:p w:rsidR="00866862" w:rsidRPr="00DD42CC" w:rsidRDefault="00866862" w:rsidP="00866862">
      <w:pPr>
        <w:keepNext/>
        <w:keepLines/>
        <w:spacing w:after="0" w:line="240" w:lineRule="auto"/>
        <w:ind w:firstLine="700"/>
        <w:contextualSpacing/>
        <w:jc w:val="both"/>
        <w:outlineLvl w:val="0"/>
        <w:rPr>
          <w:rFonts w:ascii="Times New Roman" w:hAnsi="Times New Roman"/>
          <w:b/>
          <w:bCs/>
          <w:caps/>
          <w:sz w:val="28"/>
          <w:szCs w:val="28"/>
          <w:lang w:bidi="en-US"/>
        </w:rPr>
      </w:pPr>
      <w:bookmarkStart w:id="12" w:name="_Toc97840837"/>
      <w:r w:rsidRPr="00DD42CC">
        <w:rPr>
          <w:rFonts w:ascii="Times New Roman" w:hAnsi="Times New Roman"/>
          <w:sz w:val="28"/>
          <w:szCs w:val="28"/>
        </w:rPr>
        <w:t>Закреплённый научный руководитель помогает студенту сориентироваться в литературе, выбрать правильное направление исследования, выделить наиболее важные и актуальные теоретические и практические вопросы темы</w:t>
      </w:r>
      <w:bookmarkEnd w:id="12"/>
    </w:p>
    <w:p w:rsidR="00866862" w:rsidRDefault="00866862" w:rsidP="00866862">
      <w:pPr>
        <w:widowControl w:val="0"/>
        <w:spacing w:after="0" w:line="360" w:lineRule="atLeast"/>
        <w:ind w:firstLine="709"/>
        <w:jc w:val="both"/>
        <w:rPr>
          <w:rFonts w:ascii="Times New Roman" w:hAnsi="Times New Roman"/>
          <w:sz w:val="28"/>
          <w:szCs w:val="28"/>
        </w:rPr>
      </w:pPr>
    </w:p>
    <w:p w:rsidR="00517516" w:rsidRPr="00B54C58" w:rsidRDefault="00A31649" w:rsidP="009554CF">
      <w:pPr>
        <w:pStyle w:val="1"/>
        <w:jc w:val="center"/>
      </w:pPr>
      <w:bookmarkStart w:id="13" w:name="_Toc97840838"/>
      <w:bookmarkEnd w:id="2"/>
      <w:bookmarkEnd w:id="3"/>
      <w:r>
        <w:t>2.</w:t>
      </w:r>
      <w:r w:rsidR="00517516" w:rsidRPr="00B54C58">
        <w:t>1. Выбор темы курсовой работы</w:t>
      </w:r>
      <w:bookmarkEnd w:id="13"/>
    </w:p>
    <w:p w:rsidR="00931801" w:rsidRPr="00224436" w:rsidRDefault="00931801" w:rsidP="00517516">
      <w:pPr>
        <w:widowControl w:val="0"/>
        <w:tabs>
          <w:tab w:val="left" w:pos="0"/>
        </w:tabs>
        <w:spacing w:after="0" w:line="240" w:lineRule="auto"/>
        <w:ind w:firstLine="700"/>
        <w:jc w:val="both"/>
        <w:rPr>
          <w:rFonts w:ascii="Times New Roman" w:hAnsi="Times New Roman"/>
          <w:sz w:val="28"/>
          <w:szCs w:val="28"/>
        </w:rPr>
      </w:pPr>
      <w:r w:rsidRPr="00224436">
        <w:rPr>
          <w:rFonts w:ascii="Times New Roman" w:hAnsi="Times New Roman"/>
          <w:sz w:val="28"/>
          <w:szCs w:val="28"/>
        </w:rPr>
        <w:t>Тематика курсовых работ разрабатывается кафедрой. При подборе темы кафедра ориентируется на круг вопросов, изучаемых в курсе, и наряду с этим увязывает темы с практическими</w:t>
      </w:r>
      <w:r w:rsidR="00224436" w:rsidRPr="00224436">
        <w:rPr>
          <w:rFonts w:ascii="Times New Roman" w:hAnsi="Times New Roman"/>
          <w:sz w:val="28"/>
          <w:szCs w:val="28"/>
        </w:rPr>
        <w:t xml:space="preserve"> требованиями экономики страны</w:t>
      </w:r>
      <w:r w:rsidR="009554CF">
        <w:rPr>
          <w:rFonts w:ascii="Times New Roman" w:hAnsi="Times New Roman"/>
          <w:sz w:val="28"/>
          <w:szCs w:val="28"/>
        </w:rPr>
        <w:t>.</w:t>
      </w:r>
      <w:r w:rsidR="00224436" w:rsidRPr="00224436">
        <w:rPr>
          <w:rFonts w:ascii="Times New Roman" w:hAnsi="Times New Roman"/>
          <w:sz w:val="28"/>
          <w:szCs w:val="28"/>
        </w:rPr>
        <w:t xml:space="preserve"> </w:t>
      </w:r>
    </w:p>
    <w:p w:rsidR="00517516" w:rsidRPr="00B54C58" w:rsidRDefault="00517516" w:rsidP="00517516">
      <w:pPr>
        <w:widowControl w:val="0"/>
        <w:tabs>
          <w:tab w:val="left" w:pos="0"/>
        </w:tabs>
        <w:spacing w:after="0" w:line="240" w:lineRule="auto"/>
        <w:ind w:firstLine="700"/>
        <w:jc w:val="both"/>
        <w:rPr>
          <w:rFonts w:ascii="Times New Roman" w:hAnsi="Times New Roman"/>
          <w:sz w:val="28"/>
          <w:szCs w:val="28"/>
        </w:rPr>
      </w:pPr>
      <w:r w:rsidRPr="00B54C58">
        <w:rPr>
          <w:rFonts w:ascii="Times New Roman" w:hAnsi="Times New Roman"/>
          <w:sz w:val="28"/>
          <w:szCs w:val="28"/>
        </w:rPr>
        <w:t xml:space="preserve">В отдельных случаях студент (в порядке исключения) может выбрать для своей курсовой работы тему, которая не вошла в утвержденную кафедрой тематику, но отражает его приверженность определенному направлению научных поисков. В этом случае студент может предложить свою формулировку темы курсовой работы, но она обязательно должна быть согласована с научным руководителем и одобрена заведующим кафедрой. </w:t>
      </w:r>
    </w:p>
    <w:p w:rsidR="00517516" w:rsidRDefault="00517516" w:rsidP="00517516">
      <w:pPr>
        <w:widowControl w:val="0"/>
        <w:tabs>
          <w:tab w:val="left" w:pos="0"/>
        </w:tabs>
        <w:spacing w:after="0" w:line="240" w:lineRule="auto"/>
        <w:ind w:firstLine="700"/>
        <w:jc w:val="both"/>
        <w:rPr>
          <w:rFonts w:ascii="Times New Roman" w:hAnsi="Times New Roman"/>
          <w:sz w:val="28"/>
          <w:szCs w:val="28"/>
        </w:rPr>
      </w:pPr>
      <w:r w:rsidRPr="00B54C58">
        <w:rPr>
          <w:rFonts w:ascii="Times New Roman" w:hAnsi="Times New Roman"/>
          <w:sz w:val="28"/>
          <w:szCs w:val="28"/>
        </w:rPr>
        <w:t xml:space="preserve">Внутри одного потока студентов не разрешается выбор одинаковой темы двумя и более студентами. </w:t>
      </w:r>
    </w:p>
    <w:p w:rsidR="001E5FDC" w:rsidRDefault="001E5FDC" w:rsidP="00517516">
      <w:pPr>
        <w:widowControl w:val="0"/>
        <w:tabs>
          <w:tab w:val="left" w:pos="0"/>
        </w:tabs>
        <w:spacing w:after="0" w:line="240" w:lineRule="auto"/>
        <w:ind w:firstLine="700"/>
        <w:jc w:val="both"/>
        <w:rPr>
          <w:rFonts w:ascii="Times New Roman" w:hAnsi="Times New Roman"/>
          <w:sz w:val="28"/>
          <w:szCs w:val="28"/>
        </w:rPr>
      </w:pPr>
    </w:p>
    <w:p w:rsidR="001E5FDC" w:rsidRDefault="001E5FDC" w:rsidP="00517516">
      <w:pPr>
        <w:widowControl w:val="0"/>
        <w:tabs>
          <w:tab w:val="left" w:pos="0"/>
        </w:tabs>
        <w:spacing w:after="0" w:line="240" w:lineRule="auto"/>
        <w:ind w:firstLine="700"/>
        <w:jc w:val="both"/>
        <w:rPr>
          <w:rFonts w:ascii="Times New Roman" w:hAnsi="Times New Roman"/>
          <w:sz w:val="28"/>
          <w:szCs w:val="28"/>
        </w:rPr>
      </w:pPr>
    </w:p>
    <w:p w:rsidR="001E5FDC" w:rsidRDefault="001E5FDC" w:rsidP="00517516">
      <w:pPr>
        <w:widowControl w:val="0"/>
        <w:tabs>
          <w:tab w:val="left" w:pos="0"/>
        </w:tabs>
        <w:spacing w:after="0" w:line="240" w:lineRule="auto"/>
        <w:ind w:firstLine="700"/>
        <w:jc w:val="both"/>
        <w:rPr>
          <w:rFonts w:ascii="Times New Roman" w:hAnsi="Times New Roman"/>
          <w:sz w:val="28"/>
          <w:szCs w:val="28"/>
        </w:rPr>
      </w:pPr>
    </w:p>
    <w:p w:rsidR="001E5FDC" w:rsidRDefault="001E5FDC" w:rsidP="00517516">
      <w:pPr>
        <w:widowControl w:val="0"/>
        <w:tabs>
          <w:tab w:val="left" w:pos="0"/>
        </w:tabs>
        <w:spacing w:after="0" w:line="240" w:lineRule="auto"/>
        <w:ind w:firstLine="700"/>
        <w:jc w:val="both"/>
        <w:rPr>
          <w:rFonts w:ascii="Times New Roman" w:hAnsi="Times New Roman"/>
          <w:sz w:val="28"/>
          <w:szCs w:val="28"/>
        </w:rPr>
      </w:pPr>
    </w:p>
    <w:p w:rsidR="001E5FDC" w:rsidRDefault="001E5FDC" w:rsidP="00517516">
      <w:pPr>
        <w:widowControl w:val="0"/>
        <w:tabs>
          <w:tab w:val="left" w:pos="0"/>
        </w:tabs>
        <w:spacing w:after="0" w:line="240" w:lineRule="auto"/>
        <w:ind w:firstLine="700"/>
        <w:jc w:val="both"/>
        <w:rPr>
          <w:rFonts w:ascii="Times New Roman" w:hAnsi="Times New Roman"/>
          <w:sz w:val="28"/>
          <w:szCs w:val="28"/>
        </w:rPr>
      </w:pPr>
    </w:p>
    <w:p w:rsidR="001E5FDC" w:rsidRDefault="001E5FDC" w:rsidP="00517516">
      <w:pPr>
        <w:widowControl w:val="0"/>
        <w:tabs>
          <w:tab w:val="left" w:pos="0"/>
        </w:tabs>
        <w:spacing w:after="0" w:line="240" w:lineRule="auto"/>
        <w:ind w:firstLine="700"/>
        <w:jc w:val="both"/>
        <w:rPr>
          <w:rFonts w:ascii="Times New Roman" w:hAnsi="Times New Roman"/>
          <w:sz w:val="28"/>
          <w:szCs w:val="28"/>
        </w:rPr>
      </w:pPr>
    </w:p>
    <w:p w:rsidR="001E5FDC" w:rsidRDefault="001E5FDC" w:rsidP="001E5FDC">
      <w:pPr>
        <w:widowControl w:val="0"/>
        <w:tabs>
          <w:tab w:val="left" w:pos="0"/>
        </w:tabs>
        <w:spacing w:after="0" w:line="240" w:lineRule="auto"/>
        <w:ind w:firstLine="700"/>
        <w:jc w:val="center"/>
        <w:rPr>
          <w:rFonts w:ascii="Times New Roman" w:hAnsi="Times New Roman"/>
          <w:sz w:val="28"/>
          <w:szCs w:val="28"/>
        </w:rPr>
      </w:pPr>
      <w:r>
        <w:rPr>
          <w:rFonts w:ascii="Times New Roman" w:hAnsi="Times New Roman"/>
          <w:sz w:val="28"/>
          <w:szCs w:val="28"/>
        </w:rPr>
        <w:lastRenderedPageBreak/>
        <w:t>Список студентов</w:t>
      </w:r>
    </w:p>
    <w:p w:rsidR="001E5FDC" w:rsidRDefault="001E5FDC" w:rsidP="001E5FDC">
      <w:pPr>
        <w:widowControl w:val="0"/>
        <w:tabs>
          <w:tab w:val="left" w:pos="0"/>
        </w:tabs>
        <w:spacing w:after="0" w:line="240" w:lineRule="auto"/>
        <w:ind w:firstLine="700"/>
        <w:jc w:val="center"/>
        <w:rPr>
          <w:rFonts w:ascii="Times New Roman" w:hAnsi="Times New Roman"/>
          <w:sz w:val="28"/>
          <w:szCs w:val="28"/>
        </w:rPr>
      </w:pPr>
      <w:r>
        <w:rPr>
          <w:rFonts w:ascii="Times New Roman" w:hAnsi="Times New Roman"/>
          <w:sz w:val="28"/>
          <w:szCs w:val="28"/>
        </w:rPr>
        <w:t xml:space="preserve"> (для определения варианта выполнения курсовой работы)</w:t>
      </w:r>
    </w:p>
    <w:p w:rsidR="001E5FDC" w:rsidRPr="00B54C58" w:rsidRDefault="001E5FDC" w:rsidP="001E5FDC">
      <w:pPr>
        <w:widowControl w:val="0"/>
        <w:tabs>
          <w:tab w:val="left" w:pos="0"/>
        </w:tabs>
        <w:spacing w:after="0" w:line="240" w:lineRule="auto"/>
        <w:ind w:firstLine="700"/>
        <w:jc w:val="center"/>
        <w:rPr>
          <w:rFonts w:ascii="Times New Roman" w:hAnsi="Times New Roman"/>
          <w:sz w:val="28"/>
          <w:szCs w:val="28"/>
        </w:rPr>
      </w:pPr>
    </w:p>
    <w:tbl>
      <w:tblPr>
        <w:tblW w:w="0" w:type="auto"/>
        <w:tblBorders>
          <w:top w:val="single" w:sz="6" w:space="0" w:color="000000"/>
          <w:left w:val="single" w:sz="6" w:space="0" w:color="000000"/>
          <w:bottom w:val="single" w:sz="6" w:space="0" w:color="000000"/>
          <w:right w:val="single" w:sz="6" w:space="0" w:color="000000"/>
        </w:tblBorders>
        <w:tblCellMar>
          <w:top w:w="75" w:type="dxa"/>
          <w:left w:w="75" w:type="dxa"/>
          <w:bottom w:w="75" w:type="dxa"/>
          <w:right w:w="75" w:type="dxa"/>
        </w:tblCellMar>
        <w:tblLook w:val="04A0"/>
      </w:tblPr>
      <w:tblGrid>
        <w:gridCol w:w="420"/>
        <w:gridCol w:w="7321"/>
      </w:tblGrid>
      <w:tr w:rsidR="001E5FDC" w:rsidRPr="001E5FDC" w:rsidTr="001E5FDC">
        <w:tc>
          <w:tcPr>
            <w:tcW w:w="0" w:type="auto"/>
            <w:tcBorders>
              <w:top w:val="single" w:sz="6" w:space="0" w:color="000000"/>
              <w:left w:val="single" w:sz="6" w:space="0" w:color="000000"/>
              <w:bottom w:val="single" w:sz="6" w:space="0" w:color="000000"/>
              <w:right w:val="single" w:sz="6" w:space="0" w:color="000000"/>
            </w:tcBorders>
            <w:vAlign w:val="center"/>
            <w:hideMark/>
          </w:tcPr>
          <w:p w:rsidR="001E5FDC" w:rsidRPr="001E5FDC" w:rsidRDefault="001E5FDC" w:rsidP="001E5FDC">
            <w:pPr>
              <w:spacing w:after="0" w:line="240" w:lineRule="auto"/>
              <w:rPr>
                <w:rFonts w:ascii="Times New Roman" w:hAnsi="Times New Roman"/>
                <w:color w:val="000000"/>
                <w:sz w:val="27"/>
                <w:szCs w:val="27"/>
              </w:rPr>
            </w:pPr>
            <w:r w:rsidRPr="001E5FDC">
              <w:rPr>
                <w:rFonts w:ascii="Times New Roman" w:hAnsi="Times New Roman"/>
                <w:color w:val="000000"/>
                <w:sz w:val="27"/>
                <w:szCs w:val="27"/>
              </w:rP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1E5FDC" w:rsidRPr="001E5FDC" w:rsidRDefault="001E5FDC" w:rsidP="001E5FDC">
            <w:pPr>
              <w:spacing w:after="0" w:line="240" w:lineRule="auto"/>
              <w:rPr>
                <w:rFonts w:ascii="Times New Roman" w:hAnsi="Times New Roman"/>
                <w:color w:val="000000"/>
                <w:sz w:val="27"/>
                <w:szCs w:val="27"/>
              </w:rPr>
            </w:pPr>
            <w:r w:rsidRPr="001E5FDC">
              <w:rPr>
                <w:rFonts w:ascii="Times New Roman" w:hAnsi="Times New Roman"/>
                <w:color w:val="000000"/>
                <w:sz w:val="27"/>
                <w:szCs w:val="27"/>
              </w:rPr>
              <w:t>Антонцев Владислав Анатольевич (Э21у-2020)</w:t>
            </w:r>
          </w:p>
        </w:tc>
      </w:tr>
      <w:tr w:rsidR="001E5FDC" w:rsidRPr="001E5FDC" w:rsidTr="001E5FDC">
        <w:tc>
          <w:tcPr>
            <w:tcW w:w="0" w:type="auto"/>
            <w:tcBorders>
              <w:top w:val="single" w:sz="6" w:space="0" w:color="000000"/>
              <w:left w:val="single" w:sz="6" w:space="0" w:color="000000"/>
              <w:bottom w:val="single" w:sz="6" w:space="0" w:color="000000"/>
              <w:right w:val="single" w:sz="6" w:space="0" w:color="000000"/>
            </w:tcBorders>
            <w:vAlign w:val="center"/>
            <w:hideMark/>
          </w:tcPr>
          <w:p w:rsidR="001E5FDC" w:rsidRPr="001E5FDC" w:rsidRDefault="001E5FDC" w:rsidP="001E5FDC">
            <w:pPr>
              <w:spacing w:after="0" w:line="240" w:lineRule="auto"/>
              <w:rPr>
                <w:rFonts w:ascii="Times New Roman" w:hAnsi="Times New Roman"/>
                <w:color w:val="000000"/>
                <w:sz w:val="27"/>
                <w:szCs w:val="27"/>
              </w:rPr>
            </w:pPr>
            <w:r w:rsidRPr="001E5FDC">
              <w:rPr>
                <w:rFonts w:ascii="Times New Roman" w:hAnsi="Times New Roman"/>
                <w:color w:val="000000"/>
                <w:sz w:val="27"/>
                <w:szCs w:val="27"/>
              </w:rP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1E5FDC" w:rsidRPr="001E5FDC" w:rsidRDefault="001E5FDC" w:rsidP="001E5FDC">
            <w:pPr>
              <w:spacing w:after="0" w:line="240" w:lineRule="auto"/>
              <w:rPr>
                <w:rFonts w:ascii="Times New Roman" w:hAnsi="Times New Roman"/>
                <w:color w:val="000000"/>
                <w:sz w:val="27"/>
                <w:szCs w:val="27"/>
              </w:rPr>
            </w:pPr>
            <w:r w:rsidRPr="001E5FDC">
              <w:rPr>
                <w:rFonts w:ascii="Times New Roman" w:hAnsi="Times New Roman"/>
                <w:color w:val="000000"/>
                <w:sz w:val="27"/>
                <w:szCs w:val="27"/>
              </w:rPr>
              <w:t>Белая (Лениншмидт) Дарья Сергеевна (Э21у-2020)</w:t>
            </w:r>
          </w:p>
        </w:tc>
      </w:tr>
      <w:tr w:rsidR="001E5FDC" w:rsidRPr="001E5FDC" w:rsidTr="001E5FDC">
        <w:tc>
          <w:tcPr>
            <w:tcW w:w="0" w:type="auto"/>
            <w:tcBorders>
              <w:top w:val="single" w:sz="6" w:space="0" w:color="000000"/>
              <w:left w:val="single" w:sz="6" w:space="0" w:color="000000"/>
              <w:bottom w:val="single" w:sz="6" w:space="0" w:color="000000"/>
              <w:right w:val="single" w:sz="6" w:space="0" w:color="000000"/>
            </w:tcBorders>
            <w:vAlign w:val="center"/>
            <w:hideMark/>
          </w:tcPr>
          <w:p w:rsidR="001E5FDC" w:rsidRPr="001E5FDC" w:rsidRDefault="001E5FDC" w:rsidP="001E5FDC">
            <w:pPr>
              <w:spacing w:after="0" w:line="240" w:lineRule="auto"/>
              <w:rPr>
                <w:rFonts w:ascii="Times New Roman" w:hAnsi="Times New Roman"/>
                <w:color w:val="000000"/>
                <w:sz w:val="27"/>
                <w:szCs w:val="27"/>
              </w:rPr>
            </w:pPr>
            <w:r w:rsidRPr="001E5FDC">
              <w:rPr>
                <w:rFonts w:ascii="Times New Roman" w:hAnsi="Times New Roman"/>
                <w:color w:val="000000"/>
                <w:sz w:val="27"/>
                <w:szCs w:val="27"/>
              </w:rP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1E5FDC" w:rsidRPr="001E5FDC" w:rsidRDefault="001E5FDC" w:rsidP="001E5FDC">
            <w:pPr>
              <w:spacing w:after="0" w:line="240" w:lineRule="auto"/>
              <w:rPr>
                <w:rFonts w:ascii="Times New Roman" w:hAnsi="Times New Roman"/>
                <w:color w:val="000000"/>
                <w:sz w:val="27"/>
                <w:szCs w:val="27"/>
              </w:rPr>
            </w:pPr>
            <w:r w:rsidRPr="001E5FDC">
              <w:rPr>
                <w:rFonts w:ascii="Times New Roman" w:hAnsi="Times New Roman"/>
                <w:color w:val="000000"/>
                <w:sz w:val="27"/>
                <w:szCs w:val="27"/>
              </w:rPr>
              <w:t>Белимова Марина Сергеевна (Э21у-2020)</w:t>
            </w:r>
          </w:p>
        </w:tc>
      </w:tr>
      <w:tr w:rsidR="001E5FDC" w:rsidRPr="001E5FDC" w:rsidTr="001E5FDC">
        <w:tc>
          <w:tcPr>
            <w:tcW w:w="0" w:type="auto"/>
            <w:tcBorders>
              <w:top w:val="single" w:sz="6" w:space="0" w:color="000000"/>
              <w:left w:val="single" w:sz="6" w:space="0" w:color="000000"/>
              <w:bottom w:val="single" w:sz="6" w:space="0" w:color="000000"/>
              <w:right w:val="single" w:sz="6" w:space="0" w:color="000000"/>
            </w:tcBorders>
            <w:vAlign w:val="center"/>
            <w:hideMark/>
          </w:tcPr>
          <w:p w:rsidR="001E5FDC" w:rsidRPr="001E5FDC" w:rsidRDefault="001E5FDC" w:rsidP="001E5FDC">
            <w:pPr>
              <w:spacing w:after="0" w:line="240" w:lineRule="auto"/>
              <w:rPr>
                <w:rFonts w:ascii="Times New Roman" w:hAnsi="Times New Roman"/>
                <w:color w:val="000000"/>
                <w:sz w:val="27"/>
                <w:szCs w:val="27"/>
              </w:rPr>
            </w:pPr>
            <w:r w:rsidRPr="001E5FDC">
              <w:rPr>
                <w:rFonts w:ascii="Times New Roman" w:hAnsi="Times New Roman"/>
                <w:color w:val="000000"/>
                <w:sz w:val="27"/>
                <w:szCs w:val="27"/>
              </w:rP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1E5FDC" w:rsidRPr="001E5FDC" w:rsidRDefault="001E5FDC" w:rsidP="001E5FDC">
            <w:pPr>
              <w:spacing w:after="0" w:line="240" w:lineRule="auto"/>
              <w:rPr>
                <w:rFonts w:ascii="Times New Roman" w:hAnsi="Times New Roman"/>
                <w:color w:val="000000"/>
                <w:sz w:val="27"/>
                <w:szCs w:val="27"/>
              </w:rPr>
            </w:pPr>
            <w:r w:rsidRPr="001E5FDC">
              <w:rPr>
                <w:rFonts w:ascii="Times New Roman" w:hAnsi="Times New Roman"/>
                <w:color w:val="000000"/>
                <w:sz w:val="27"/>
                <w:szCs w:val="27"/>
              </w:rPr>
              <w:t>Болдырева Валерия Сергеевна (Э21у-2020)</w:t>
            </w:r>
          </w:p>
        </w:tc>
      </w:tr>
      <w:tr w:rsidR="001E5FDC" w:rsidRPr="001E5FDC" w:rsidTr="001E5FDC">
        <w:tc>
          <w:tcPr>
            <w:tcW w:w="0" w:type="auto"/>
            <w:tcBorders>
              <w:top w:val="single" w:sz="6" w:space="0" w:color="000000"/>
              <w:left w:val="single" w:sz="6" w:space="0" w:color="000000"/>
              <w:bottom w:val="single" w:sz="6" w:space="0" w:color="000000"/>
              <w:right w:val="single" w:sz="6" w:space="0" w:color="000000"/>
            </w:tcBorders>
            <w:vAlign w:val="center"/>
            <w:hideMark/>
          </w:tcPr>
          <w:p w:rsidR="001E5FDC" w:rsidRPr="001E5FDC" w:rsidRDefault="001E5FDC" w:rsidP="001E5FDC">
            <w:pPr>
              <w:spacing w:after="0" w:line="240" w:lineRule="auto"/>
              <w:rPr>
                <w:rFonts w:ascii="Times New Roman" w:hAnsi="Times New Roman"/>
                <w:color w:val="000000"/>
                <w:sz w:val="27"/>
                <w:szCs w:val="27"/>
              </w:rPr>
            </w:pPr>
            <w:r w:rsidRPr="001E5FDC">
              <w:rPr>
                <w:rFonts w:ascii="Times New Roman" w:hAnsi="Times New Roman"/>
                <w:color w:val="000000"/>
                <w:sz w:val="27"/>
                <w:szCs w:val="27"/>
              </w:rP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1E5FDC" w:rsidRPr="001E5FDC" w:rsidRDefault="001E5FDC" w:rsidP="001E5FDC">
            <w:pPr>
              <w:spacing w:after="0" w:line="240" w:lineRule="auto"/>
              <w:rPr>
                <w:rFonts w:ascii="Times New Roman" w:hAnsi="Times New Roman"/>
                <w:color w:val="000000"/>
                <w:sz w:val="27"/>
                <w:szCs w:val="27"/>
              </w:rPr>
            </w:pPr>
            <w:r w:rsidRPr="001E5FDC">
              <w:rPr>
                <w:rFonts w:ascii="Times New Roman" w:hAnsi="Times New Roman"/>
                <w:color w:val="000000"/>
                <w:sz w:val="27"/>
                <w:szCs w:val="27"/>
              </w:rPr>
              <w:t>Будникова Наталья Вадимовна (Э21у-2020)</w:t>
            </w:r>
          </w:p>
        </w:tc>
      </w:tr>
      <w:tr w:rsidR="001E5FDC" w:rsidRPr="001E5FDC" w:rsidTr="001E5FDC">
        <w:tc>
          <w:tcPr>
            <w:tcW w:w="0" w:type="auto"/>
            <w:tcBorders>
              <w:top w:val="single" w:sz="6" w:space="0" w:color="000000"/>
              <w:left w:val="single" w:sz="6" w:space="0" w:color="000000"/>
              <w:bottom w:val="single" w:sz="6" w:space="0" w:color="000000"/>
              <w:right w:val="single" w:sz="6" w:space="0" w:color="000000"/>
            </w:tcBorders>
            <w:vAlign w:val="center"/>
            <w:hideMark/>
          </w:tcPr>
          <w:p w:rsidR="001E5FDC" w:rsidRPr="001E5FDC" w:rsidRDefault="001E5FDC" w:rsidP="001E5FDC">
            <w:pPr>
              <w:spacing w:after="0" w:line="240" w:lineRule="auto"/>
              <w:rPr>
                <w:rFonts w:ascii="Times New Roman" w:hAnsi="Times New Roman"/>
                <w:color w:val="000000"/>
                <w:sz w:val="27"/>
                <w:szCs w:val="27"/>
              </w:rPr>
            </w:pPr>
            <w:r w:rsidRPr="001E5FDC">
              <w:rPr>
                <w:rFonts w:ascii="Times New Roman" w:hAnsi="Times New Roman"/>
                <w:color w:val="000000"/>
                <w:sz w:val="27"/>
                <w:szCs w:val="27"/>
              </w:rPr>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1E5FDC" w:rsidRPr="001E5FDC" w:rsidRDefault="001E5FDC" w:rsidP="001E5FDC">
            <w:pPr>
              <w:spacing w:after="0" w:line="240" w:lineRule="auto"/>
              <w:rPr>
                <w:rFonts w:ascii="Times New Roman" w:hAnsi="Times New Roman"/>
                <w:color w:val="000000"/>
                <w:sz w:val="27"/>
                <w:szCs w:val="27"/>
              </w:rPr>
            </w:pPr>
            <w:r w:rsidRPr="001E5FDC">
              <w:rPr>
                <w:rFonts w:ascii="Times New Roman" w:hAnsi="Times New Roman"/>
                <w:color w:val="000000"/>
                <w:sz w:val="27"/>
                <w:szCs w:val="27"/>
              </w:rPr>
              <w:t>Гармай Софья Андреевна (Э21у-2020)</w:t>
            </w:r>
          </w:p>
        </w:tc>
      </w:tr>
      <w:tr w:rsidR="001E5FDC" w:rsidRPr="001E5FDC" w:rsidTr="001E5FDC">
        <w:tc>
          <w:tcPr>
            <w:tcW w:w="0" w:type="auto"/>
            <w:tcBorders>
              <w:top w:val="single" w:sz="6" w:space="0" w:color="000000"/>
              <w:left w:val="single" w:sz="6" w:space="0" w:color="000000"/>
              <w:bottom w:val="single" w:sz="6" w:space="0" w:color="000000"/>
              <w:right w:val="single" w:sz="6" w:space="0" w:color="000000"/>
            </w:tcBorders>
            <w:vAlign w:val="center"/>
            <w:hideMark/>
          </w:tcPr>
          <w:p w:rsidR="001E5FDC" w:rsidRPr="001E5FDC" w:rsidRDefault="001E5FDC" w:rsidP="001E5FDC">
            <w:pPr>
              <w:spacing w:after="0" w:line="240" w:lineRule="auto"/>
              <w:rPr>
                <w:rFonts w:ascii="Times New Roman" w:hAnsi="Times New Roman"/>
                <w:color w:val="000000"/>
                <w:sz w:val="27"/>
                <w:szCs w:val="27"/>
              </w:rPr>
            </w:pPr>
            <w:r w:rsidRPr="001E5FDC">
              <w:rPr>
                <w:rFonts w:ascii="Times New Roman" w:hAnsi="Times New Roman"/>
                <w:color w:val="000000"/>
                <w:sz w:val="27"/>
                <w:szCs w:val="27"/>
              </w:rPr>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1E5FDC" w:rsidRPr="001E5FDC" w:rsidRDefault="001E5FDC" w:rsidP="001E5FDC">
            <w:pPr>
              <w:spacing w:after="0" w:line="240" w:lineRule="auto"/>
              <w:rPr>
                <w:rFonts w:ascii="Times New Roman" w:hAnsi="Times New Roman"/>
                <w:color w:val="000000"/>
                <w:sz w:val="27"/>
                <w:szCs w:val="27"/>
              </w:rPr>
            </w:pPr>
            <w:r w:rsidRPr="001E5FDC">
              <w:rPr>
                <w:rFonts w:ascii="Times New Roman" w:hAnsi="Times New Roman"/>
                <w:color w:val="000000"/>
                <w:sz w:val="27"/>
                <w:szCs w:val="27"/>
              </w:rPr>
              <w:t>Гельцер (Шибитова) Александра Дмитриевна (Э21у-2020)</w:t>
            </w:r>
          </w:p>
        </w:tc>
      </w:tr>
      <w:tr w:rsidR="001E5FDC" w:rsidRPr="001E5FDC" w:rsidTr="001E5FDC">
        <w:tc>
          <w:tcPr>
            <w:tcW w:w="0" w:type="auto"/>
            <w:tcBorders>
              <w:top w:val="single" w:sz="6" w:space="0" w:color="000000"/>
              <w:left w:val="single" w:sz="6" w:space="0" w:color="000000"/>
              <w:bottom w:val="single" w:sz="6" w:space="0" w:color="000000"/>
              <w:right w:val="single" w:sz="6" w:space="0" w:color="000000"/>
            </w:tcBorders>
            <w:vAlign w:val="center"/>
            <w:hideMark/>
          </w:tcPr>
          <w:p w:rsidR="001E5FDC" w:rsidRPr="001E5FDC" w:rsidRDefault="001E5FDC" w:rsidP="001E5FDC">
            <w:pPr>
              <w:spacing w:after="0" w:line="240" w:lineRule="auto"/>
              <w:rPr>
                <w:rFonts w:ascii="Times New Roman" w:hAnsi="Times New Roman"/>
                <w:color w:val="000000"/>
                <w:sz w:val="27"/>
                <w:szCs w:val="27"/>
              </w:rPr>
            </w:pPr>
            <w:r w:rsidRPr="001E5FDC">
              <w:rPr>
                <w:rFonts w:ascii="Times New Roman" w:hAnsi="Times New Roman"/>
                <w:color w:val="000000"/>
                <w:sz w:val="27"/>
                <w:szCs w:val="27"/>
              </w:rPr>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1E5FDC" w:rsidRPr="001E5FDC" w:rsidRDefault="001E5FDC" w:rsidP="001E5FDC">
            <w:pPr>
              <w:spacing w:after="0" w:line="240" w:lineRule="auto"/>
              <w:rPr>
                <w:rFonts w:ascii="Times New Roman" w:hAnsi="Times New Roman"/>
                <w:color w:val="000000"/>
                <w:sz w:val="27"/>
                <w:szCs w:val="27"/>
              </w:rPr>
            </w:pPr>
            <w:r w:rsidRPr="001E5FDC">
              <w:rPr>
                <w:rFonts w:ascii="Times New Roman" w:hAnsi="Times New Roman"/>
                <w:color w:val="000000"/>
                <w:sz w:val="27"/>
                <w:szCs w:val="27"/>
              </w:rPr>
              <w:t>Городбина (Кузнецова) Кристина Александровна (Э21у-2020)</w:t>
            </w:r>
          </w:p>
        </w:tc>
      </w:tr>
      <w:tr w:rsidR="001E5FDC" w:rsidRPr="001E5FDC" w:rsidTr="001E5FDC">
        <w:tc>
          <w:tcPr>
            <w:tcW w:w="0" w:type="auto"/>
            <w:tcBorders>
              <w:top w:val="single" w:sz="6" w:space="0" w:color="000000"/>
              <w:left w:val="single" w:sz="6" w:space="0" w:color="000000"/>
              <w:bottom w:val="single" w:sz="6" w:space="0" w:color="000000"/>
              <w:right w:val="single" w:sz="6" w:space="0" w:color="000000"/>
            </w:tcBorders>
            <w:vAlign w:val="center"/>
            <w:hideMark/>
          </w:tcPr>
          <w:p w:rsidR="001E5FDC" w:rsidRPr="001E5FDC" w:rsidRDefault="001E5FDC" w:rsidP="001E5FDC">
            <w:pPr>
              <w:spacing w:after="0" w:line="240" w:lineRule="auto"/>
              <w:rPr>
                <w:rFonts w:ascii="Times New Roman" w:hAnsi="Times New Roman"/>
                <w:color w:val="000000"/>
                <w:sz w:val="27"/>
                <w:szCs w:val="27"/>
              </w:rPr>
            </w:pPr>
            <w:r w:rsidRPr="001E5FDC">
              <w:rPr>
                <w:rFonts w:ascii="Times New Roman" w:hAnsi="Times New Roman"/>
                <w:color w:val="000000"/>
                <w:sz w:val="27"/>
                <w:szCs w:val="27"/>
              </w:rPr>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1E5FDC" w:rsidRPr="001E5FDC" w:rsidRDefault="001E5FDC" w:rsidP="001E5FDC">
            <w:pPr>
              <w:spacing w:after="0" w:line="240" w:lineRule="auto"/>
              <w:rPr>
                <w:rFonts w:ascii="Times New Roman" w:hAnsi="Times New Roman"/>
                <w:color w:val="000000"/>
                <w:sz w:val="27"/>
                <w:szCs w:val="27"/>
              </w:rPr>
            </w:pPr>
            <w:r w:rsidRPr="001E5FDC">
              <w:rPr>
                <w:rFonts w:ascii="Times New Roman" w:hAnsi="Times New Roman"/>
                <w:color w:val="000000"/>
                <w:sz w:val="27"/>
                <w:szCs w:val="27"/>
              </w:rPr>
              <w:t>Гринько Светлана Сергеевна (Э21у-2020)</w:t>
            </w:r>
          </w:p>
        </w:tc>
      </w:tr>
      <w:tr w:rsidR="001E5FDC" w:rsidRPr="001E5FDC" w:rsidTr="001E5FDC">
        <w:tc>
          <w:tcPr>
            <w:tcW w:w="0" w:type="auto"/>
            <w:tcBorders>
              <w:top w:val="single" w:sz="6" w:space="0" w:color="000000"/>
              <w:left w:val="single" w:sz="6" w:space="0" w:color="000000"/>
              <w:bottom w:val="single" w:sz="6" w:space="0" w:color="000000"/>
              <w:right w:val="single" w:sz="6" w:space="0" w:color="000000"/>
            </w:tcBorders>
            <w:vAlign w:val="center"/>
            <w:hideMark/>
          </w:tcPr>
          <w:p w:rsidR="001E5FDC" w:rsidRPr="001E5FDC" w:rsidRDefault="001E5FDC" w:rsidP="001E5FDC">
            <w:pPr>
              <w:spacing w:after="0" w:line="240" w:lineRule="auto"/>
              <w:rPr>
                <w:rFonts w:ascii="Times New Roman" w:hAnsi="Times New Roman"/>
                <w:color w:val="000000"/>
                <w:sz w:val="27"/>
                <w:szCs w:val="27"/>
              </w:rPr>
            </w:pPr>
            <w:r w:rsidRPr="001E5FDC">
              <w:rPr>
                <w:rFonts w:ascii="Times New Roman" w:hAnsi="Times New Roman"/>
                <w:color w:val="000000"/>
                <w:sz w:val="27"/>
                <w:szCs w:val="27"/>
              </w:rPr>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1E5FDC" w:rsidRPr="001E5FDC" w:rsidRDefault="001E5FDC" w:rsidP="001E5FDC">
            <w:pPr>
              <w:spacing w:after="0" w:line="240" w:lineRule="auto"/>
              <w:rPr>
                <w:rFonts w:ascii="Times New Roman" w:hAnsi="Times New Roman"/>
                <w:color w:val="000000"/>
                <w:sz w:val="27"/>
                <w:szCs w:val="27"/>
              </w:rPr>
            </w:pPr>
            <w:r w:rsidRPr="001E5FDC">
              <w:rPr>
                <w:rFonts w:ascii="Times New Roman" w:hAnsi="Times New Roman"/>
                <w:color w:val="000000"/>
                <w:sz w:val="27"/>
                <w:szCs w:val="27"/>
              </w:rPr>
              <w:t>Еськова (Химичева) Дарья Андреевна (Э21у-2020)</w:t>
            </w:r>
          </w:p>
        </w:tc>
      </w:tr>
      <w:tr w:rsidR="001E5FDC" w:rsidRPr="001E5FDC" w:rsidTr="001E5FDC">
        <w:tc>
          <w:tcPr>
            <w:tcW w:w="0" w:type="auto"/>
            <w:tcBorders>
              <w:top w:val="single" w:sz="6" w:space="0" w:color="000000"/>
              <w:left w:val="single" w:sz="6" w:space="0" w:color="000000"/>
              <w:bottom w:val="single" w:sz="6" w:space="0" w:color="000000"/>
              <w:right w:val="single" w:sz="6" w:space="0" w:color="000000"/>
            </w:tcBorders>
            <w:vAlign w:val="center"/>
            <w:hideMark/>
          </w:tcPr>
          <w:p w:rsidR="001E5FDC" w:rsidRPr="001E5FDC" w:rsidRDefault="001E5FDC" w:rsidP="001E5FDC">
            <w:pPr>
              <w:spacing w:after="0" w:line="240" w:lineRule="auto"/>
              <w:rPr>
                <w:rFonts w:ascii="Times New Roman" w:hAnsi="Times New Roman"/>
                <w:color w:val="000000"/>
                <w:sz w:val="27"/>
                <w:szCs w:val="27"/>
              </w:rPr>
            </w:pPr>
            <w:r w:rsidRPr="001E5FDC">
              <w:rPr>
                <w:rFonts w:ascii="Times New Roman" w:hAnsi="Times New Roman"/>
                <w:color w:val="000000"/>
                <w:sz w:val="27"/>
                <w:szCs w:val="27"/>
              </w:rPr>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1E5FDC" w:rsidRPr="001E5FDC" w:rsidRDefault="001E5FDC" w:rsidP="001E5FDC">
            <w:pPr>
              <w:spacing w:after="0" w:line="240" w:lineRule="auto"/>
              <w:rPr>
                <w:rFonts w:ascii="Times New Roman" w:hAnsi="Times New Roman"/>
                <w:color w:val="000000"/>
                <w:sz w:val="27"/>
                <w:szCs w:val="27"/>
              </w:rPr>
            </w:pPr>
            <w:r w:rsidRPr="001E5FDC">
              <w:rPr>
                <w:rFonts w:ascii="Times New Roman" w:hAnsi="Times New Roman"/>
                <w:color w:val="000000"/>
                <w:sz w:val="27"/>
                <w:szCs w:val="27"/>
              </w:rPr>
              <w:t>Желвакова Елена Михайловна (Э21у-2020)</w:t>
            </w:r>
          </w:p>
        </w:tc>
      </w:tr>
      <w:tr w:rsidR="001E5FDC" w:rsidRPr="001E5FDC" w:rsidTr="001E5FDC">
        <w:tc>
          <w:tcPr>
            <w:tcW w:w="0" w:type="auto"/>
            <w:tcBorders>
              <w:top w:val="single" w:sz="6" w:space="0" w:color="000000"/>
              <w:left w:val="single" w:sz="6" w:space="0" w:color="000000"/>
              <w:bottom w:val="single" w:sz="6" w:space="0" w:color="000000"/>
              <w:right w:val="single" w:sz="6" w:space="0" w:color="000000"/>
            </w:tcBorders>
            <w:vAlign w:val="center"/>
            <w:hideMark/>
          </w:tcPr>
          <w:p w:rsidR="001E5FDC" w:rsidRPr="001E5FDC" w:rsidRDefault="001E5FDC" w:rsidP="001E5FDC">
            <w:pPr>
              <w:spacing w:after="0" w:line="240" w:lineRule="auto"/>
              <w:rPr>
                <w:rFonts w:ascii="Times New Roman" w:hAnsi="Times New Roman"/>
                <w:color w:val="000000"/>
                <w:sz w:val="27"/>
                <w:szCs w:val="27"/>
              </w:rPr>
            </w:pPr>
            <w:r w:rsidRPr="001E5FDC">
              <w:rPr>
                <w:rFonts w:ascii="Times New Roman" w:hAnsi="Times New Roman"/>
                <w:color w:val="000000"/>
                <w:sz w:val="27"/>
                <w:szCs w:val="27"/>
              </w:rPr>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1E5FDC" w:rsidRPr="001E5FDC" w:rsidRDefault="001E5FDC" w:rsidP="001E5FDC">
            <w:pPr>
              <w:spacing w:after="0" w:line="240" w:lineRule="auto"/>
              <w:rPr>
                <w:rFonts w:ascii="Times New Roman" w:hAnsi="Times New Roman"/>
                <w:color w:val="000000"/>
                <w:sz w:val="27"/>
                <w:szCs w:val="27"/>
              </w:rPr>
            </w:pPr>
            <w:r w:rsidRPr="001E5FDC">
              <w:rPr>
                <w:rFonts w:ascii="Times New Roman" w:hAnsi="Times New Roman"/>
                <w:color w:val="000000"/>
                <w:sz w:val="27"/>
                <w:szCs w:val="27"/>
              </w:rPr>
              <w:t>Зайцева Надежда Алексеевна (Э21у-2020)</w:t>
            </w:r>
          </w:p>
        </w:tc>
      </w:tr>
      <w:tr w:rsidR="001E5FDC" w:rsidRPr="001E5FDC" w:rsidTr="001E5FDC">
        <w:tc>
          <w:tcPr>
            <w:tcW w:w="0" w:type="auto"/>
            <w:tcBorders>
              <w:top w:val="single" w:sz="6" w:space="0" w:color="000000"/>
              <w:left w:val="single" w:sz="6" w:space="0" w:color="000000"/>
              <w:bottom w:val="single" w:sz="6" w:space="0" w:color="000000"/>
              <w:right w:val="single" w:sz="6" w:space="0" w:color="000000"/>
            </w:tcBorders>
            <w:vAlign w:val="center"/>
            <w:hideMark/>
          </w:tcPr>
          <w:p w:rsidR="001E5FDC" w:rsidRPr="001E5FDC" w:rsidRDefault="001E5FDC" w:rsidP="001E5FDC">
            <w:pPr>
              <w:spacing w:after="0" w:line="240" w:lineRule="auto"/>
              <w:rPr>
                <w:rFonts w:ascii="Times New Roman" w:hAnsi="Times New Roman"/>
                <w:color w:val="000000"/>
                <w:sz w:val="27"/>
                <w:szCs w:val="27"/>
              </w:rPr>
            </w:pPr>
            <w:r w:rsidRPr="001E5FDC">
              <w:rPr>
                <w:rFonts w:ascii="Times New Roman" w:hAnsi="Times New Roman"/>
                <w:color w:val="000000"/>
                <w:sz w:val="27"/>
                <w:szCs w:val="27"/>
              </w:rPr>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1E5FDC" w:rsidRPr="001E5FDC" w:rsidRDefault="001E5FDC" w:rsidP="001E5FDC">
            <w:pPr>
              <w:spacing w:after="0" w:line="240" w:lineRule="auto"/>
              <w:rPr>
                <w:rFonts w:ascii="Times New Roman" w:hAnsi="Times New Roman"/>
                <w:color w:val="000000"/>
                <w:sz w:val="27"/>
                <w:szCs w:val="27"/>
              </w:rPr>
            </w:pPr>
            <w:r w:rsidRPr="001E5FDC">
              <w:rPr>
                <w:rFonts w:ascii="Times New Roman" w:hAnsi="Times New Roman"/>
                <w:color w:val="000000"/>
                <w:sz w:val="27"/>
                <w:szCs w:val="27"/>
              </w:rPr>
              <w:t>Захаров Егор Эдуардович (Э21у-2020)</w:t>
            </w:r>
          </w:p>
        </w:tc>
      </w:tr>
      <w:tr w:rsidR="001E5FDC" w:rsidRPr="001E5FDC" w:rsidTr="001E5FDC">
        <w:tc>
          <w:tcPr>
            <w:tcW w:w="0" w:type="auto"/>
            <w:tcBorders>
              <w:top w:val="single" w:sz="6" w:space="0" w:color="000000"/>
              <w:left w:val="single" w:sz="6" w:space="0" w:color="000000"/>
              <w:bottom w:val="single" w:sz="6" w:space="0" w:color="000000"/>
              <w:right w:val="single" w:sz="6" w:space="0" w:color="000000"/>
            </w:tcBorders>
            <w:vAlign w:val="center"/>
            <w:hideMark/>
          </w:tcPr>
          <w:p w:rsidR="001E5FDC" w:rsidRPr="001E5FDC" w:rsidRDefault="001E5FDC" w:rsidP="001E5FDC">
            <w:pPr>
              <w:spacing w:after="0" w:line="240" w:lineRule="auto"/>
              <w:rPr>
                <w:rFonts w:ascii="Times New Roman" w:hAnsi="Times New Roman"/>
                <w:color w:val="000000"/>
                <w:sz w:val="27"/>
                <w:szCs w:val="27"/>
              </w:rPr>
            </w:pPr>
            <w:r w:rsidRPr="001E5FDC">
              <w:rPr>
                <w:rFonts w:ascii="Times New Roman" w:hAnsi="Times New Roman"/>
                <w:color w:val="000000"/>
                <w:sz w:val="27"/>
                <w:szCs w:val="27"/>
              </w:rPr>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1E5FDC" w:rsidRPr="001E5FDC" w:rsidRDefault="001E5FDC" w:rsidP="001E5FDC">
            <w:pPr>
              <w:spacing w:after="0" w:line="240" w:lineRule="auto"/>
              <w:rPr>
                <w:rFonts w:ascii="Times New Roman" w:hAnsi="Times New Roman"/>
                <w:color w:val="000000"/>
                <w:sz w:val="27"/>
                <w:szCs w:val="27"/>
              </w:rPr>
            </w:pPr>
            <w:r w:rsidRPr="001E5FDC">
              <w:rPr>
                <w:rFonts w:ascii="Times New Roman" w:hAnsi="Times New Roman"/>
                <w:color w:val="000000"/>
                <w:sz w:val="27"/>
                <w:szCs w:val="27"/>
              </w:rPr>
              <w:t>Камаева Юлия Владимировна (Э21у-2020)</w:t>
            </w:r>
          </w:p>
        </w:tc>
      </w:tr>
      <w:tr w:rsidR="001E5FDC" w:rsidRPr="001E5FDC" w:rsidTr="001E5FDC">
        <w:tc>
          <w:tcPr>
            <w:tcW w:w="0" w:type="auto"/>
            <w:tcBorders>
              <w:top w:val="single" w:sz="6" w:space="0" w:color="000000"/>
              <w:left w:val="single" w:sz="6" w:space="0" w:color="000000"/>
              <w:bottom w:val="single" w:sz="6" w:space="0" w:color="000000"/>
              <w:right w:val="single" w:sz="6" w:space="0" w:color="000000"/>
            </w:tcBorders>
            <w:vAlign w:val="center"/>
            <w:hideMark/>
          </w:tcPr>
          <w:p w:rsidR="001E5FDC" w:rsidRPr="001E5FDC" w:rsidRDefault="001E5FDC" w:rsidP="001E5FDC">
            <w:pPr>
              <w:spacing w:after="0" w:line="240" w:lineRule="auto"/>
              <w:rPr>
                <w:rFonts w:ascii="Times New Roman" w:hAnsi="Times New Roman"/>
                <w:color w:val="000000"/>
                <w:sz w:val="27"/>
                <w:szCs w:val="27"/>
              </w:rPr>
            </w:pPr>
            <w:r w:rsidRPr="001E5FDC">
              <w:rPr>
                <w:rFonts w:ascii="Times New Roman" w:hAnsi="Times New Roman"/>
                <w:color w:val="000000"/>
                <w:sz w:val="27"/>
                <w:szCs w:val="27"/>
              </w:rPr>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1E5FDC" w:rsidRPr="001E5FDC" w:rsidRDefault="001E5FDC" w:rsidP="001E5FDC">
            <w:pPr>
              <w:spacing w:after="0" w:line="240" w:lineRule="auto"/>
              <w:rPr>
                <w:rFonts w:ascii="Times New Roman" w:hAnsi="Times New Roman"/>
                <w:color w:val="000000"/>
                <w:sz w:val="27"/>
                <w:szCs w:val="27"/>
              </w:rPr>
            </w:pPr>
            <w:r w:rsidRPr="001E5FDC">
              <w:rPr>
                <w:rFonts w:ascii="Times New Roman" w:hAnsi="Times New Roman"/>
                <w:color w:val="000000"/>
                <w:sz w:val="27"/>
                <w:szCs w:val="27"/>
              </w:rPr>
              <w:t>Капустина (Новомлинцева) Инна Сергеевна (Э21у-2020)</w:t>
            </w:r>
          </w:p>
        </w:tc>
      </w:tr>
      <w:tr w:rsidR="001E5FDC" w:rsidRPr="001E5FDC" w:rsidTr="001E5FDC">
        <w:tc>
          <w:tcPr>
            <w:tcW w:w="0" w:type="auto"/>
            <w:tcBorders>
              <w:top w:val="single" w:sz="6" w:space="0" w:color="000000"/>
              <w:left w:val="single" w:sz="6" w:space="0" w:color="000000"/>
              <w:bottom w:val="single" w:sz="6" w:space="0" w:color="000000"/>
              <w:right w:val="single" w:sz="6" w:space="0" w:color="000000"/>
            </w:tcBorders>
            <w:vAlign w:val="center"/>
            <w:hideMark/>
          </w:tcPr>
          <w:p w:rsidR="001E5FDC" w:rsidRPr="001E5FDC" w:rsidRDefault="001E5FDC" w:rsidP="001E5FDC">
            <w:pPr>
              <w:spacing w:after="0" w:line="240" w:lineRule="auto"/>
              <w:rPr>
                <w:rFonts w:ascii="Times New Roman" w:hAnsi="Times New Roman"/>
                <w:color w:val="000000"/>
                <w:sz w:val="27"/>
                <w:szCs w:val="27"/>
              </w:rPr>
            </w:pPr>
            <w:r w:rsidRPr="001E5FDC">
              <w:rPr>
                <w:rFonts w:ascii="Times New Roman" w:hAnsi="Times New Roman"/>
                <w:color w:val="000000"/>
                <w:sz w:val="27"/>
                <w:szCs w:val="27"/>
              </w:rPr>
              <w:t>16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1E5FDC" w:rsidRPr="001E5FDC" w:rsidRDefault="001E5FDC" w:rsidP="001E5FDC">
            <w:pPr>
              <w:spacing w:after="0" w:line="240" w:lineRule="auto"/>
              <w:rPr>
                <w:rFonts w:ascii="Times New Roman" w:hAnsi="Times New Roman"/>
                <w:color w:val="000000"/>
                <w:sz w:val="27"/>
                <w:szCs w:val="27"/>
              </w:rPr>
            </w:pPr>
            <w:r w:rsidRPr="001E5FDC">
              <w:rPr>
                <w:rFonts w:ascii="Times New Roman" w:hAnsi="Times New Roman"/>
                <w:color w:val="000000"/>
                <w:sz w:val="27"/>
                <w:szCs w:val="27"/>
              </w:rPr>
              <w:t>Костин Егор Олегович (Э21у-2020)</w:t>
            </w:r>
          </w:p>
        </w:tc>
      </w:tr>
      <w:tr w:rsidR="001E5FDC" w:rsidRPr="001E5FDC" w:rsidTr="001E5FDC">
        <w:tc>
          <w:tcPr>
            <w:tcW w:w="0" w:type="auto"/>
            <w:tcBorders>
              <w:top w:val="single" w:sz="6" w:space="0" w:color="000000"/>
              <w:left w:val="single" w:sz="6" w:space="0" w:color="000000"/>
              <w:bottom w:val="single" w:sz="6" w:space="0" w:color="000000"/>
              <w:right w:val="single" w:sz="6" w:space="0" w:color="000000"/>
            </w:tcBorders>
            <w:vAlign w:val="center"/>
            <w:hideMark/>
          </w:tcPr>
          <w:p w:rsidR="001E5FDC" w:rsidRPr="001E5FDC" w:rsidRDefault="001E5FDC" w:rsidP="001E5FDC">
            <w:pPr>
              <w:spacing w:after="0" w:line="240" w:lineRule="auto"/>
              <w:rPr>
                <w:rFonts w:ascii="Times New Roman" w:hAnsi="Times New Roman"/>
                <w:color w:val="000000"/>
                <w:sz w:val="27"/>
                <w:szCs w:val="27"/>
              </w:rPr>
            </w:pPr>
            <w:r w:rsidRPr="001E5FDC">
              <w:rPr>
                <w:rFonts w:ascii="Times New Roman" w:hAnsi="Times New Roman"/>
                <w:color w:val="000000"/>
                <w:sz w:val="27"/>
                <w:szCs w:val="27"/>
              </w:rPr>
              <w:t>17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1E5FDC" w:rsidRPr="001E5FDC" w:rsidRDefault="001E5FDC" w:rsidP="001E5FDC">
            <w:pPr>
              <w:spacing w:after="0" w:line="240" w:lineRule="auto"/>
              <w:rPr>
                <w:rFonts w:ascii="Times New Roman" w:hAnsi="Times New Roman"/>
                <w:color w:val="000000"/>
                <w:sz w:val="27"/>
                <w:szCs w:val="27"/>
              </w:rPr>
            </w:pPr>
            <w:r w:rsidRPr="001E5FDC">
              <w:rPr>
                <w:rFonts w:ascii="Times New Roman" w:hAnsi="Times New Roman"/>
                <w:color w:val="000000"/>
                <w:sz w:val="27"/>
                <w:szCs w:val="27"/>
              </w:rPr>
              <w:t>Кочетов Максим Юрьевич (Э21у-2020)</w:t>
            </w:r>
          </w:p>
        </w:tc>
      </w:tr>
      <w:tr w:rsidR="001E5FDC" w:rsidRPr="001E5FDC" w:rsidTr="001E5FDC">
        <w:tc>
          <w:tcPr>
            <w:tcW w:w="0" w:type="auto"/>
            <w:tcBorders>
              <w:top w:val="single" w:sz="6" w:space="0" w:color="000000"/>
              <w:left w:val="single" w:sz="6" w:space="0" w:color="000000"/>
              <w:bottom w:val="single" w:sz="6" w:space="0" w:color="000000"/>
              <w:right w:val="single" w:sz="6" w:space="0" w:color="000000"/>
            </w:tcBorders>
            <w:vAlign w:val="center"/>
            <w:hideMark/>
          </w:tcPr>
          <w:p w:rsidR="001E5FDC" w:rsidRPr="001E5FDC" w:rsidRDefault="001E5FDC" w:rsidP="001E5FDC">
            <w:pPr>
              <w:spacing w:after="0" w:line="240" w:lineRule="auto"/>
              <w:rPr>
                <w:rFonts w:ascii="Times New Roman" w:hAnsi="Times New Roman"/>
                <w:color w:val="000000"/>
                <w:sz w:val="27"/>
                <w:szCs w:val="27"/>
              </w:rPr>
            </w:pPr>
            <w:r w:rsidRPr="001E5FDC">
              <w:rPr>
                <w:rFonts w:ascii="Times New Roman" w:hAnsi="Times New Roman"/>
                <w:color w:val="000000"/>
                <w:sz w:val="27"/>
                <w:szCs w:val="27"/>
              </w:rPr>
              <w:t>18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1E5FDC" w:rsidRPr="001E5FDC" w:rsidRDefault="001E5FDC" w:rsidP="001E5FDC">
            <w:pPr>
              <w:spacing w:after="0" w:line="240" w:lineRule="auto"/>
              <w:rPr>
                <w:rFonts w:ascii="Times New Roman" w:hAnsi="Times New Roman"/>
                <w:color w:val="000000"/>
                <w:sz w:val="27"/>
                <w:szCs w:val="27"/>
              </w:rPr>
            </w:pPr>
            <w:r w:rsidRPr="001E5FDC">
              <w:rPr>
                <w:rFonts w:ascii="Times New Roman" w:hAnsi="Times New Roman"/>
                <w:color w:val="000000"/>
                <w:sz w:val="27"/>
                <w:szCs w:val="27"/>
              </w:rPr>
              <w:t>Куляпкина Марина Алексеевна (Э21у-2020)</w:t>
            </w:r>
          </w:p>
        </w:tc>
      </w:tr>
      <w:tr w:rsidR="001E5FDC" w:rsidRPr="001E5FDC" w:rsidTr="001E5FDC">
        <w:tc>
          <w:tcPr>
            <w:tcW w:w="0" w:type="auto"/>
            <w:tcBorders>
              <w:top w:val="single" w:sz="6" w:space="0" w:color="000000"/>
              <w:left w:val="single" w:sz="6" w:space="0" w:color="000000"/>
              <w:bottom w:val="single" w:sz="6" w:space="0" w:color="000000"/>
              <w:right w:val="single" w:sz="6" w:space="0" w:color="000000"/>
            </w:tcBorders>
            <w:vAlign w:val="center"/>
            <w:hideMark/>
          </w:tcPr>
          <w:p w:rsidR="001E5FDC" w:rsidRPr="001E5FDC" w:rsidRDefault="001E5FDC" w:rsidP="001E5FDC">
            <w:pPr>
              <w:spacing w:after="0" w:line="240" w:lineRule="auto"/>
              <w:rPr>
                <w:rFonts w:ascii="Times New Roman" w:hAnsi="Times New Roman"/>
                <w:color w:val="000000"/>
                <w:sz w:val="27"/>
                <w:szCs w:val="27"/>
              </w:rPr>
            </w:pPr>
            <w:r w:rsidRPr="001E5FDC">
              <w:rPr>
                <w:rFonts w:ascii="Times New Roman" w:hAnsi="Times New Roman"/>
                <w:color w:val="000000"/>
                <w:sz w:val="27"/>
                <w:szCs w:val="27"/>
              </w:rPr>
              <w:t>19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1E5FDC" w:rsidRPr="001E5FDC" w:rsidRDefault="001E5FDC" w:rsidP="001E5FDC">
            <w:pPr>
              <w:spacing w:after="0" w:line="240" w:lineRule="auto"/>
              <w:rPr>
                <w:rFonts w:ascii="Times New Roman" w:hAnsi="Times New Roman"/>
                <w:color w:val="000000"/>
                <w:sz w:val="27"/>
                <w:szCs w:val="27"/>
              </w:rPr>
            </w:pPr>
            <w:r w:rsidRPr="001E5FDC">
              <w:rPr>
                <w:rFonts w:ascii="Times New Roman" w:hAnsi="Times New Roman"/>
                <w:color w:val="000000"/>
                <w:sz w:val="27"/>
                <w:szCs w:val="27"/>
              </w:rPr>
              <w:t>Кущенко Валентина Геннадьевна (Э21у-2020)</w:t>
            </w:r>
          </w:p>
        </w:tc>
      </w:tr>
      <w:tr w:rsidR="001E5FDC" w:rsidRPr="001E5FDC" w:rsidTr="001E5FDC">
        <w:tc>
          <w:tcPr>
            <w:tcW w:w="0" w:type="auto"/>
            <w:tcBorders>
              <w:top w:val="single" w:sz="6" w:space="0" w:color="000000"/>
              <w:left w:val="single" w:sz="6" w:space="0" w:color="000000"/>
              <w:bottom w:val="single" w:sz="6" w:space="0" w:color="000000"/>
              <w:right w:val="single" w:sz="6" w:space="0" w:color="000000"/>
            </w:tcBorders>
            <w:vAlign w:val="center"/>
            <w:hideMark/>
          </w:tcPr>
          <w:p w:rsidR="001E5FDC" w:rsidRPr="001E5FDC" w:rsidRDefault="001E5FDC" w:rsidP="001E5FDC">
            <w:pPr>
              <w:spacing w:after="0" w:line="240" w:lineRule="auto"/>
              <w:rPr>
                <w:rFonts w:ascii="Times New Roman" w:hAnsi="Times New Roman"/>
                <w:color w:val="000000"/>
                <w:sz w:val="27"/>
                <w:szCs w:val="27"/>
              </w:rPr>
            </w:pPr>
            <w:r w:rsidRPr="001E5FDC">
              <w:rPr>
                <w:rFonts w:ascii="Times New Roman" w:hAnsi="Times New Roman"/>
                <w:color w:val="000000"/>
                <w:sz w:val="27"/>
                <w:szCs w:val="27"/>
              </w:rPr>
              <w:t>20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1E5FDC" w:rsidRPr="001E5FDC" w:rsidRDefault="001E5FDC" w:rsidP="001E5FDC">
            <w:pPr>
              <w:spacing w:after="0" w:line="240" w:lineRule="auto"/>
              <w:rPr>
                <w:rFonts w:ascii="Times New Roman" w:hAnsi="Times New Roman"/>
                <w:color w:val="000000"/>
                <w:sz w:val="27"/>
                <w:szCs w:val="27"/>
              </w:rPr>
            </w:pPr>
            <w:r w:rsidRPr="001E5FDC">
              <w:rPr>
                <w:rFonts w:ascii="Times New Roman" w:hAnsi="Times New Roman"/>
                <w:color w:val="000000"/>
                <w:sz w:val="27"/>
                <w:szCs w:val="27"/>
              </w:rPr>
              <w:t>Леонтьева Лилия Алексеевна (ИСТ21д-2020, Э21у-2020)</w:t>
            </w:r>
          </w:p>
        </w:tc>
      </w:tr>
      <w:tr w:rsidR="001E5FDC" w:rsidRPr="001E5FDC" w:rsidTr="001E5FDC">
        <w:tc>
          <w:tcPr>
            <w:tcW w:w="0" w:type="auto"/>
            <w:tcBorders>
              <w:top w:val="single" w:sz="6" w:space="0" w:color="000000"/>
              <w:left w:val="single" w:sz="6" w:space="0" w:color="000000"/>
              <w:bottom w:val="single" w:sz="6" w:space="0" w:color="000000"/>
              <w:right w:val="single" w:sz="6" w:space="0" w:color="000000"/>
            </w:tcBorders>
            <w:vAlign w:val="center"/>
            <w:hideMark/>
          </w:tcPr>
          <w:p w:rsidR="001E5FDC" w:rsidRPr="001E5FDC" w:rsidRDefault="001E5FDC" w:rsidP="001E5FDC">
            <w:pPr>
              <w:spacing w:after="0" w:line="240" w:lineRule="auto"/>
              <w:rPr>
                <w:rFonts w:ascii="Times New Roman" w:hAnsi="Times New Roman"/>
                <w:color w:val="000000"/>
                <w:sz w:val="27"/>
                <w:szCs w:val="27"/>
              </w:rPr>
            </w:pPr>
            <w:r w:rsidRPr="001E5FDC">
              <w:rPr>
                <w:rFonts w:ascii="Times New Roman" w:hAnsi="Times New Roman"/>
                <w:color w:val="000000"/>
                <w:sz w:val="27"/>
                <w:szCs w:val="27"/>
              </w:rPr>
              <w:t>21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1E5FDC" w:rsidRPr="001E5FDC" w:rsidRDefault="001E5FDC" w:rsidP="001E5FDC">
            <w:pPr>
              <w:spacing w:after="0" w:line="240" w:lineRule="auto"/>
              <w:rPr>
                <w:rFonts w:ascii="Times New Roman" w:hAnsi="Times New Roman"/>
                <w:color w:val="000000"/>
                <w:sz w:val="27"/>
                <w:szCs w:val="27"/>
              </w:rPr>
            </w:pPr>
            <w:r w:rsidRPr="001E5FDC">
              <w:rPr>
                <w:rFonts w:ascii="Times New Roman" w:hAnsi="Times New Roman"/>
                <w:color w:val="000000"/>
                <w:sz w:val="27"/>
                <w:szCs w:val="27"/>
              </w:rPr>
              <w:t>Лянг Карина Андреевна (Э21у-2020)</w:t>
            </w:r>
          </w:p>
        </w:tc>
      </w:tr>
      <w:tr w:rsidR="001E5FDC" w:rsidRPr="001E5FDC" w:rsidTr="001E5FDC">
        <w:tc>
          <w:tcPr>
            <w:tcW w:w="0" w:type="auto"/>
            <w:tcBorders>
              <w:top w:val="single" w:sz="6" w:space="0" w:color="000000"/>
              <w:left w:val="single" w:sz="6" w:space="0" w:color="000000"/>
              <w:bottom w:val="single" w:sz="6" w:space="0" w:color="000000"/>
              <w:right w:val="single" w:sz="6" w:space="0" w:color="000000"/>
            </w:tcBorders>
            <w:vAlign w:val="center"/>
            <w:hideMark/>
          </w:tcPr>
          <w:p w:rsidR="001E5FDC" w:rsidRPr="001E5FDC" w:rsidRDefault="001E5FDC" w:rsidP="001E5FDC">
            <w:pPr>
              <w:spacing w:after="0" w:line="240" w:lineRule="auto"/>
              <w:rPr>
                <w:rFonts w:ascii="Times New Roman" w:hAnsi="Times New Roman"/>
                <w:color w:val="000000"/>
                <w:sz w:val="27"/>
                <w:szCs w:val="27"/>
              </w:rPr>
            </w:pPr>
            <w:r w:rsidRPr="001E5FDC">
              <w:rPr>
                <w:rFonts w:ascii="Times New Roman" w:hAnsi="Times New Roman"/>
                <w:color w:val="000000"/>
                <w:sz w:val="27"/>
                <w:szCs w:val="27"/>
              </w:rPr>
              <w:t>22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1E5FDC" w:rsidRPr="001E5FDC" w:rsidRDefault="001E5FDC" w:rsidP="001E5FDC">
            <w:pPr>
              <w:spacing w:after="0" w:line="240" w:lineRule="auto"/>
              <w:rPr>
                <w:rFonts w:ascii="Times New Roman" w:hAnsi="Times New Roman"/>
                <w:color w:val="000000"/>
                <w:sz w:val="27"/>
                <w:szCs w:val="27"/>
              </w:rPr>
            </w:pPr>
            <w:r w:rsidRPr="001E5FDC">
              <w:rPr>
                <w:rFonts w:ascii="Times New Roman" w:hAnsi="Times New Roman"/>
                <w:color w:val="000000"/>
                <w:sz w:val="27"/>
                <w:szCs w:val="27"/>
              </w:rPr>
              <w:t>Максимов Владимир Владимирович (Э21у-2020)</w:t>
            </w:r>
          </w:p>
        </w:tc>
      </w:tr>
      <w:tr w:rsidR="001E5FDC" w:rsidRPr="001E5FDC" w:rsidTr="001E5FDC">
        <w:tc>
          <w:tcPr>
            <w:tcW w:w="0" w:type="auto"/>
            <w:tcBorders>
              <w:top w:val="single" w:sz="6" w:space="0" w:color="000000"/>
              <w:left w:val="single" w:sz="6" w:space="0" w:color="000000"/>
              <w:bottom w:val="single" w:sz="6" w:space="0" w:color="000000"/>
              <w:right w:val="single" w:sz="6" w:space="0" w:color="000000"/>
            </w:tcBorders>
            <w:vAlign w:val="center"/>
            <w:hideMark/>
          </w:tcPr>
          <w:p w:rsidR="001E5FDC" w:rsidRPr="001E5FDC" w:rsidRDefault="001E5FDC" w:rsidP="001E5FDC">
            <w:pPr>
              <w:spacing w:after="0" w:line="240" w:lineRule="auto"/>
              <w:rPr>
                <w:rFonts w:ascii="Times New Roman" w:hAnsi="Times New Roman"/>
                <w:color w:val="000000"/>
                <w:sz w:val="27"/>
                <w:szCs w:val="27"/>
              </w:rPr>
            </w:pPr>
            <w:r w:rsidRPr="001E5FDC">
              <w:rPr>
                <w:rFonts w:ascii="Times New Roman" w:hAnsi="Times New Roman"/>
                <w:color w:val="000000"/>
                <w:sz w:val="27"/>
                <w:szCs w:val="27"/>
              </w:rPr>
              <w:t>23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1E5FDC" w:rsidRPr="001E5FDC" w:rsidRDefault="001E5FDC" w:rsidP="001E5FDC">
            <w:pPr>
              <w:spacing w:after="0" w:line="240" w:lineRule="auto"/>
              <w:rPr>
                <w:rFonts w:ascii="Times New Roman" w:hAnsi="Times New Roman"/>
                <w:color w:val="000000"/>
                <w:sz w:val="27"/>
                <w:szCs w:val="27"/>
              </w:rPr>
            </w:pPr>
            <w:r w:rsidRPr="001E5FDC">
              <w:rPr>
                <w:rFonts w:ascii="Times New Roman" w:hAnsi="Times New Roman"/>
                <w:color w:val="000000"/>
                <w:sz w:val="27"/>
                <w:szCs w:val="27"/>
              </w:rPr>
              <w:t>Митичкина Светлана Валентиновна (Э21у-2020)</w:t>
            </w:r>
          </w:p>
        </w:tc>
      </w:tr>
      <w:tr w:rsidR="001E5FDC" w:rsidRPr="001E5FDC" w:rsidTr="001E5FDC">
        <w:tc>
          <w:tcPr>
            <w:tcW w:w="0" w:type="auto"/>
            <w:tcBorders>
              <w:top w:val="single" w:sz="6" w:space="0" w:color="000000"/>
              <w:left w:val="single" w:sz="6" w:space="0" w:color="000000"/>
              <w:bottom w:val="single" w:sz="6" w:space="0" w:color="000000"/>
              <w:right w:val="single" w:sz="6" w:space="0" w:color="000000"/>
            </w:tcBorders>
            <w:vAlign w:val="center"/>
            <w:hideMark/>
          </w:tcPr>
          <w:p w:rsidR="001E5FDC" w:rsidRPr="001E5FDC" w:rsidRDefault="001E5FDC" w:rsidP="001E5FDC">
            <w:pPr>
              <w:spacing w:after="0" w:line="240" w:lineRule="auto"/>
              <w:rPr>
                <w:rFonts w:ascii="Times New Roman" w:hAnsi="Times New Roman"/>
                <w:color w:val="000000"/>
                <w:sz w:val="27"/>
                <w:szCs w:val="27"/>
              </w:rPr>
            </w:pPr>
            <w:r w:rsidRPr="001E5FDC">
              <w:rPr>
                <w:rFonts w:ascii="Times New Roman" w:hAnsi="Times New Roman"/>
                <w:color w:val="000000"/>
                <w:sz w:val="27"/>
                <w:szCs w:val="27"/>
              </w:rPr>
              <w:t>24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1E5FDC" w:rsidRPr="001E5FDC" w:rsidRDefault="001E5FDC" w:rsidP="001E5FDC">
            <w:pPr>
              <w:spacing w:after="0" w:line="240" w:lineRule="auto"/>
              <w:rPr>
                <w:rFonts w:ascii="Times New Roman" w:hAnsi="Times New Roman"/>
                <w:color w:val="000000"/>
                <w:sz w:val="27"/>
                <w:szCs w:val="27"/>
              </w:rPr>
            </w:pPr>
            <w:r w:rsidRPr="001E5FDC">
              <w:rPr>
                <w:rFonts w:ascii="Times New Roman" w:hAnsi="Times New Roman"/>
                <w:color w:val="000000"/>
                <w:sz w:val="27"/>
                <w:szCs w:val="27"/>
              </w:rPr>
              <w:t>Муругов Вячеслав Владимирович (Э21у-2020)</w:t>
            </w:r>
          </w:p>
        </w:tc>
      </w:tr>
      <w:tr w:rsidR="001E5FDC" w:rsidRPr="001E5FDC" w:rsidTr="001E5FDC">
        <w:tc>
          <w:tcPr>
            <w:tcW w:w="0" w:type="auto"/>
            <w:tcBorders>
              <w:top w:val="single" w:sz="6" w:space="0" w:color="000000"/>
              <w:left w:val="single" w:sz="6" w:space="0" w:color="000000"/>
              <w:bottom w:val="single" w:sz="6" w:space="0" w:color="000000"/>
              <w:right w:val="single" w:sz="6" w:space="0" w:color="000000"/>
            </w:tcBorders>
            <w:vAlign w:val="center"/>
            <w:hideMark/>
          </w:tcPr>
          <w:p w:rsidR="001E5FDC" w:rsidRPr="001E5FDC" w:rsidRDefault="001E5FDC" w:rsidP="001E5FDC">
            <w:pPr>
              <w:spacing w:after="0" w:line="240" w:lineRule="auto"/>
              <w:rPr>
                <w:rFonts w:ascii="Times New Roman" w:hAnsi="Times New Roman"/>
                <w:color w:val="000000"/>
                <w:sz w:val="27"/>
                <w:szCs w:val="27"/>
              </w:rPr>
            </w:pPr>
            <w:r w:rsidRPr="001E5FDC">
              <w:rPr>
                <w:rFonts w:ascii="Times New Roman" w:hAnsi="Times New Roman"/>
                <w:color w:val="000000"/>
                <w:sz w:val="27"/>
                <w:szCs w:val="27"/>
              </w:rPr>
              <w:t>25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1E5FDC" w:rsidRPr="001E5FDC" w:rsidRDefault="001E5FDC" w:rsidP="001E5FDC">
            <w:pPr>
              <w:spacing w:after="0" w:line="240" w:lineRule="auto"/>
              <w:rPr>
                <w:rFonts w:ascii="Times New Roman" w:hAnsi="Times New Roman"/>
                <w:color w:val="000000"/>
                <w:sz w:val="27"/>
                <w:szCs w:val="27"/>
              </w:rPr>
            </w:pPr>
            <w:r w:rsidRPr="001E5FDC">
              <w:rPr>
                <w:rFonts w:ascii="Times New Roman" w:hAnsi="Times New Roman"/>
                <w:color w:val="000000"/>
                <w:sz w:val="27"/>
                <w:szCs w:val="27"/>
              </w:rPr>
              <w:t>Попова Светлана Владимировна (Э21у-2020)</w:t>
            </w:r>
          </w:p>
        </w:tc>
      </w:tr>
      <w:tr w:rsidR="001E5FDC" w:rsidRPr="001E5FDC" w:rsidTr="001E5FDC">
        <w:tc>
          <w:tcPr>
            <w:tcW w:w="0" w:type="auto"/>
            <w:tcBorders>
              <w:top w:val="single" w:sz="6" w:space="0" w:color="000000"/>
              <w:left w:val="single" w:sz="6" w:space="0" w:color="000000"/>
              <w:bottom w:val="single" w:sz="6" w:space="0" w:color="000000"/>
              <w:right w:val="single" w:sz="6" w:space="0" w:color="000000"/>
            </w:tcBorders>
            <w:vAlign w:val="center"/>
            <w:hideMark/>
          </w:tcPr>
          <w:p w:rsidR="001E5FDC" w:rsidRPr="001E5FDC" w:rsidRDefault="001E5FDC" w:rsidP="001E5FDC">
            <w:pPr>
              <w:spacing w:after="0" w:line="240" w:lineRule="auto"/>
              <w:rPr>
                <w:rFonts w:ascii="Times New Roman" w:hAnsi="Times New Roman"/>
                <w:color w:val="000000"/>
                <w:sz w:val="27"/>
                <w:szCs w:val="27"/>
              </w:rPr>
            </w:pPr>
            <w:r w:rsidRPr="001E5FDC">
              <w:rPr>
                <w:rFonts w:ascii="Times New Roman" w:hAnsi="Times New Roman"/>
                <w:color w:val="000000"/>
                <w:sz w:val="27"/>
                <w:szCs w:val="27"/>
              </w:rPr>
              <w:t>26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1E5FDC" w:rsidRPr="001E5FDC" w:rsidRDefault="001E5FDC" w:rsidP="001E5FDC">
            <w:pPr>
              <w:spacing w:after="0" w:line="240" w:lineRule="auto"/>
              <w:rPr>
                <w:rFonts w:ascii="Times New Roman" w:hAnsi="Times New Roman"/>
                <w:color w:val="000000"/>
                <w:sz w:val="27"/>
                <w:szCs w:val="27"/>
              </w:rPr>
            </w:pPr>
            <w:r w:rsidRPr="001E5FDC">
              <w:rPr>
                <w:rFonts w:ascii="Times New Roman" w:hAnsi="Times New Roman"/>
                <w:color w:val="000000"/>
                <w:sz w:val="27"/>
                <w:szCs w:val="27"/>
              </w:rPr>
              <w:t>Рогачева Дарья Александровна (Э21у-2020)</w:t>
            </w:r>
          </w:p>
        </w:tc>
      </w:tr>
      <w:tr w:rsidR="001E5FDC" w:rsidRPr="001E5FDC" w:rsidTr="001E5FDC">
        <w:tc>
          <w:tcPr>
            <w:tcW w:w="0" w:type="auto"/>
            <w:tcBorders>
              <w:top w:val="single" w:sz="6" w:space="0" w:color="000000"/>
              <w:left w:val="single" w:sz="6" w:space="0" w:color="000000"/>
              <w:bottom w:val="single" w:sz="6" w:space="0" w:color="000000"/>
              <w:right w:val="single" w:sz="6" w:space="0" w:color="000000"/>
            </w:tcBorders>
            <w:vAlign w:val="center"/>
            <w:hideMark/>
          </w:tcPr>
          <w:p w:rsidR="001E5FDC" w:rsidRPr="001E5FDC" w:rsidRDefault="001E5FDC" w:rsidP="001E5FDC">
            <w:pPr>
              <w:spacing w:after="0" w:line="240" w:lineRule="auto"/>
              <w:rPr>
                <w:rFonts w:ascii="Times New Roman" w:hAnsi="Times New Roman"/>
                <w:color w:val="000000"/>
                <w:sz w:val="27"/>
                <w:szCs w:val="27"/>
              </w:rPr>
            </w:pPr>
            <w:r w:rsidRPr="001E5FDC">
              <w:rPr>
                <w:rFonts w:ascii="Times New Roman" w:hAnsi="Times New Roman"/>
                <w:color w:val="000000"/>
                <w:sz w:val="27"/>
                <w:szCs w:val="27"/>
              </w:rPr>
              <w:t>27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1E5FDC" w:rsidRPr="001E5FDC" w:rsidRDefault="001E5FDC" w:rsidP="001E5FDC">
            <w:pPr>
              <w:spacing w:after="0" w:line="240" w:lineRule="auto"/>
              <w:rPr>
                <w:rFonts w:ascii="Times New Roman" w:hAnsi="Times New Roman"/>
                <w:color w:val="000000"/>
                <w:sz w:val="27"/>
                <w:szCs w:val="27"/>
              </w:rPr>
            </w:pPr>
            <w:r w:rsidRPr="001E5FDC">
              <w:rPr>
                <w:rFonts w:ascii="Times New Roman" w:hAnsi="Times New Roman"/>
                <w:color w:val="000000"/>
                <w:sz w:val="27"/>
                <w:szCs w:val="27"/>
              </w:rPr>
              <w:t>Романова Екатерина Андреевна (Э21у-2020)</w:t>
            </w:r>
          </w:p>
        </w:tc>
      </w:tr>
      <w:tr w:rsidR="001E5FDC" w:rsidRPr="001E5FDC" w:rsidTr="001E5FDC">
        <w:tc>
          <w:tcPr>
            <w:tcW w:w="0" w:type="auto"/>
            <w:tcBorders>
              <w:top w:val="single" w:sz="6" w:space="0" w:color="000000"/>
              <w:left w:val="single" w:sz="6" w:space="0" w:color="000000"/>
              <w:bottom w:val="single" w:sz="6" w:space="0" w:color="000000"/>
              <w:right w:val="single" w:sz="6" w:space="0" w:color="000000"/>
            </w:tcBorders>
            <w:vAlign w:val="center"/>
            <w:hideMark/>
          </w:tcPr>
          <w:p w:rsidR="001E5FDC" w:rsidRPr="001E5FDC" w:rsidRDefault="001E5FDC" w:rsidP="001E5FDC">
            <w:pPr>
              <w:spacing w:after="0" w:line="240" w:lineRule="auto"/>
              <w:rPr>
                <w:rFonts w:ascii="Times New Roman" w:hAnsi="Times New Roman"/>
                <w:color w:val="000000"/>
                <w:sz w:val="27"/>
                <w:szCs w:val="27"/>
              </w:rPr>
            </w:pPr>
            <w:r w:rsidRPr="001E5FDC">
              <w:rPr>
                <w:rFonts w:ascii="Times New Roman" w:hAnsi="Times New Roman"/>
                <w:color w:val="000000"/>
                <w:sz w:val="27"/>
                <w:szCs w:val="27"/>
              </w:rPr>
              <w:t>28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1E5FDC" w:rsidRPr="001E5FDC" w:rsidRDefault="001E5FDC" w:rsidP="001E5FDC">
            <w:pPr>
              <w:spacing w:after="0" w:line="240" w:lineRule="auto"/>
              <w:rPr>
                <w:rFonts w:ascii="Times New Roman" w:hAnsi="Times New Roman"/>
                <w:color w:val="000000"/>
                <w:sz w:val="27"/>
                <w:szCs w:val="27"/>
              </w:rPr>
            </w:pPr>
            <w:r w:rsidRPr="001E5FDC">
              <w:rPr>
                <w:rFonts w:ascii="Times New Roman" w:hAnsi="Times New Roman"/>
                <w:color w:val="000000"/>
                <w:sz w:val="27"/>
                <w:szCs w:val="27"/>
              </w:rPr>
              <w:t>Рябцева Вера Васильевна (Э21у-2020)</w:t>
            </w:r>
          </w:p>
        </w:tc>
      </w:tr>
      <w:tr w:rsidR="001E5FDC" w:rsidRPr="001E5FDC" w:rsidTr="001E5FDC">
        <w:tc>
          <w:tcPr>
            <w:tcW w:w="0" w:type="auto"/>
            <w:tcBorders>
              <w:top w:val="single" w:sz="6" w:space="0" w:color="000000"/>
              <w:left w:val="single" w:sz="6" w:space="0" w:color="000000"/>
              <w:bottom w:val="single" w:sz="6" w:space="0" w:color="000000"/>
              <w:right w:val="single" w:sz="6" w:space="0" w:color="000000"/>
            </w:tcBorders>
            <w:vAlign w:val="center"/>
            <w:hideMark/>
          </w:tcPr>
          <w:p w:rsidR="001E5FDC" w:rsidRPr="001E5FDC" w:rsidRDefault="001E5FDC" w:rsidP="001E5FDC">
            <w:pPr>
              <w:spacing w:after="0" w:line="240" w:lineRule="auto"/>
              <w:rPr>
                <w:rFonts w:ascii="Times New Roman" w:hAnsi="Times New Roman"/>
                <w:color w:val="000000"/>
                <w:sz w:val="27"/>
                <w:szCs w:val="27"/>
              </w:rPr>
            </w:pPr>
            <w:r w:rsidRPr="001E5FDC">
              <w:rPr>
                <w:rFonts w:ascii="Times New Roman" w:hAnsi="Times New Roman"/>
                <w:color w:val="000000"/>
                <w:sz w:val="27"/>
                <w:szCs w:val="27"/>
              </w:rPr>
              <w:lastRenderedPageBreak/>
              <w:t>29</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1E5FDC" w:rsidRPr="001E5FDC" w:rsidRDefault="001E5FDC" w:rsidP="001E5FDC">
            <w:pPr>
              <w:spacing w:after="0" w:line="240" w:lineRule="auto"/>
              <w:rPr>
                <w:rFonts w:ascii="Times New Roman" w:hAnsi="Times New Roman"/>
                <w:color w:val="000000"/>
                <w:sz w:val="27"/>
                <w:szCs w:val="27"/>
              </w:rPr>
            </w:pPr>
            <w:r w:rsidRPr="001E5FDC">
              <w:rPr>
                <w:rFonts w:ascii="Times New Roman" w:hAnsi="Times New Roman"/>
                <w:color w:val="000000"/>
                <w:sz w:val="27"/>
                <w:szCs w:val="27"/>
              </w:rPr>
              <w:t>Смеян Анастасия Алексеевна (Э21у-2020)</w:t>
            </w:r>
          </w:p>
        </w:tc>
      </w:tr>
      <w:tr w:rsidR="001E5FDC" w:rsidRPr="001E5FDC" w:rsidTr="001E5FDC">
        <w:tc>
          <w:tcPr>
            <w:tcW w:w="0" w:type="auto"/>
            <w:tcBorders>
              <w:top w:val="single" w:sz="6" w:space="0" w:color="000000"/>
              <w:left w:val="single" w:sz="6" w:space="0" w:color="000000"/>
              <w:bottom w:val="single" w:sz="6" w:space="0" w:color="000000"/>
              <w:right w:val="single" w:sz="6" w:space="0" w:color="000000"/>
            </w:tcBorders>
            <w:vAlign w:val="center"/>
            <w:hideMark/>
          </w:tcPr>
          <w:p w:rsidR="001E5FDC" w:rsidRPr="001E5FDC" w:rsidRDefault="001E5FDC" w:rsidP="001E5FDC">
            <w:pPr>
              <w:spacing w:after="0" w:line="240" w:lineRule="auto"/>
              <w:rPr>
                <w:rFonts w:ascii="Times New Roman" w:hAnsi="Times New Roman"/>
                <w:color w:val="000000"/>
                <w:sz w:val="27"/>
                <w:szCs w:val="27"/>
              </w:rPr>
            </w:pPr>
            <w:r w:rsidRPr="001E5FDC">
              <w:rPr>
                <w:rFonts w:ascii="Times New Roman" w:hAnsi="Times New Roman"/>
                <w:color w:val="000000"/>
                <w:sz w:val="27"/>
                <w:szCs w:val="27"/>
              </w:rPr>
              <w:t>30</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1E5FDC" w:rsidRPr="001E5FDC" w:rsidRDefault="001E5FDC" w:rsidP="001E5FDC">
            <w:pPr>
              <w:spacing w:after="0" w:line="240" w:lineRule="auto"/>
              <w:rPr>
                <w:rFonts w:ascii="Times New Roman" w:hAnsi="Times New Roman"/>
                <w:color w:val="000000"/>
                <w:sz w:val="27"/>
                <w:szCs w:val="27"/>
              </w:rPr>
            </w:pPr>
            <w:r w:rsidRPr="001E5FDC">
              <w:rPr>
                <w:rFonts w:ascii="Times New Roman" w:hAnsi="Times New Roman"/>
                <w:color w:val="000000"/>
                <w:sz w:val="27"/>
                <w:szCs w:val="27"/>
              </w:rPr>
              <w:t>Соловьева Вера Владимировна (Э21у-2020)</w:t>
            </w:r>
          </w:p>
        </w:tc>
      </w:tr>
      <w:tr w:rsidR="001E5FDC" w:rsidRPr="001E5FDC" w:rsidTr="001E5FDC">
        <w:tc>
          <w:tcPr>
            <w:tcW w:w="0" w:type="auto"/>
            <w:tcBorders>
              <w:top w:val="single" w:sz="6" w:space="0" w:color="000000"/>
              <w:left w:val="single" w:sz="6" w:space="0" w:color="000000"/>
              <w:bottom w:val="single" w:sz="6" w:space="0" w:color="000000"/>
              <w:right w:val="single" w:sz="6" w:space="0" w:color="000000"/>
            </w:tcBorders>
            <w:vAlign w:val="center"/>
            <w:hideMark/>
          </w:tcPr>
          <w:p w:rsidR="001E5FDC" w:rsidRPr="001E5FDC" w:rsidRDefault="001E5FDC" w:rsidP="001E5FDC">
            <w:pPr>
              <w:spacing w:after="0" w:line="240" w:lineRule="auto"/>
              <w:rPr>
                <w:rFonts w:ascii="Times New Roman" w:hAnsi="Times New Roman"/>
                <w:color w:val="000000"/>
                <w:sz w:val="27"/>
                <w:szCs w:val="27"/>
              </w:rPr>
            </w:pPr>
            <w:r w:rsidRPr="001E5FDC">
              <w:rPr>
                <w:rFonts w:ascii="Times New Roman" w:hAnsi="Times New Roman"/>
                <w:color w:val="000000"/>
                <w:sz w:val="27"/>
                <w:szCs w:val="27"/>
              </w:rPr>
              <w:t>31</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1E5FDC" w:rsidRPr="001E5FDC" w:rsidRDefault="001E5FDC" w:rsidP="001E5FDC">
            <w:pPr>
              <w:spacing w:after="0" w:line="240" w:lineRule="auto"/>
              <w:rPr>
                <w:rFonts w:ascii="Times New Roman" w:hAnsi="Times New Roman"/>
                <w:color w:val="000000"/>
                <w:sz w:val="27"/>
                <w:szCs w:val="27"/>
              </w:rPr>
            </w:pPr>
            <w:r w:rsidRPr="001E5FDC">
              <w:rPr>
                <w:rFonts w:ascii="Times New Roman" w:hAnsi="Times New Roman"/>
                <w:color w:val="000000"/>
                <w:sz w:val="27"/>
                <w:szCs w:val="27"/>
              </w:rPr>
              <w:t>Татаринова Наталья Федоровна (Э21у-2020)</w:t>
            </w:r>
          </w:p>
        </w:tc>
      </w:tr>
      <w:tr w:rsidR="001E5FDC" w:rsidRPr="001E5FDC" w:rsidTr="001E5FDC">
        <w:tc>
          <w:tcPr>
            <w:tcW w:w="0" w:type="auto"/>
            <w:tcBorders>
              <w:top w:val="single" w:sz="6" w:space="0" w:color="000000"/>
              <w:left w:val="single" w:sz="6" w:space="0" w:color="000000"/>
              <w:bottom w:val="single" w:sz="6" w:space="0" w:color="000000"/>
              <w:right w:val="single" w:sz="6" w:space="0" w:color="000000"/>
            </w:tcBorders>
            <w:vAlign w:val="center"/>
            <w:hideMark/>
          </w:tcPr>
          <w:p w:rsidR="001E5FDC" w:rsidRPr="001E5FDC" w:rsidRDefault="001E5FDC" w:rsidP="001E5FDC">
            <w:pPr>
              <w:spacing w:after="0" w:line="240" w:lineRule="auto"/>
              <w:rPr>
                <w:rFonts w:ascii="Times New Roman" w:hAnsi="Times New Roman"/>
                <w:color w:val="000000"/>
                <w:sz w:val="27"/>
                <w:szCs w:val="27"/>
              </w:rPr>
            </w:pPr>
            <w:r w:rsidRPr="001E5FDC">
              <w:rPr>
                <w:rFonts w:ascii="Times New Roman" w:hAnsi="Times New Roman"/>
                <w:color w:val="000000"/>
                <w:sz w:val="27"/>
                <w:szCs w:val="27"/>
              </w:rPr>
              <w:t>32</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1E5FDC" w:rsidRPr="001E5FDC" w:rsidRDefault="001E5FDC" w:rsidP="001E5FDC">
            <w:pPr>
              <w:spacing w:after="0" w:line="240" w:lineRule="auto"/>
              <w:rPr>
                <w:rFonts w:ascii="Times New Roman" w:hAnsi="Times New Roman"/>
                <w:color w:val="000000"/>
                <w:sz w:val="27"/>
                <w:szCs w:val="27"/>
              </w:rPr>
            </w:pPr>
            <w:r w:rsidRPr="001E5FDC">
              <w:rPr>
                <w:rFonts w:ascii="Times New Roman" w:hAnsi="Times New Roman"/>
                <w:color w:val="000000"/>
                <w:sz w:val="27"/>
                <w:szCs w:val="27"/>
              </w:rPr>
              <w:t>Тафинцева Ирина Александровна (Э21у-2020)</w:t>
            </w:r>
          </w:p>
        </w:tc>
      </w:tr>
      <w:tr w:rsidR="001E5FDC" w:rsidRPr="001E5FDC" w:rsidTr="001E5FDC">
        <w:tc>
          <w:tcPr>
            <w:tcW w:w="0" w:type="auto"/>
            <w:tcBorders>
              <w:top w:val="single" w:sz="6" w:space="0" w:color="000000"/>
              <w:left w:val="single" w:sz="6" w:space="0" w:color="000000"/>
              <w:bottom w:val="single" w:sz="6" w:space="0" w:color="000000"/>
              <w:right w:val="single" w:sz="6" w:space="0" w:color="000000"/>
            </w:tcBorders>
            <w:vAlign w:val="center"/>
            <w:hideMark/>
          </w:tcPr>
          <w:p w:rsidR="001E5FDC" w:rsidRPr="001E5FDC" w:rsidRDefault="001E5FDC" w:rsidP="001E5FDC">
            <w:pPr>
              <w:spacing w:after="0" w:line="240" w:lineRule="auto"/>
              <w:rPr>
                <w:rFonts w:ascii="Times New Roman" w:hAnsi="Times New Roman"/>
                <w:color w:val="000000"/>
                <w:sz w:val="27"/>
                <w:szCs w:val="27"/>
              </w:rPr>
            </w:pPr>
            <w:r w:rsidRPr="001E5FDC">
              <w:rPr>
                <w:rFonts w:ascii="Times New Roman" w:hAnsi="Times New Roman"/>
                <w:color w:val="000000"/>
                <w:sz w:val="27"/>
                <w:szCs w:val="27"/>
              </w:rPr>
              <w:t>33</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1E5FDC" w:rsidRPr="001E5FDC" w:rsidRDefault="001E5FDC" w:rsidP="001E5FDC">
            <w:pPr>
              <w:spacing w:after="0" w:line="240" w:lineRule="auto"/>
              <w:rPr>
                <w:rFonts w:ascii="Times New Roman" w:hAnsi="Times New Roman"/>
                <w:color w:val="000000"/>
                <w:sz w:val="27"/>
                <w:szCs w:val="27"/>
              </w:rPr>
            </w:pPr>
            <w:r w:rsidRPr="001E5FDC">
              <w:rPr>
                <w:rFonts w:ascii="Times New Roman" w:hAnsi="Times New Roman"/>
                <w:color w:val="000000"/>
                <w:sz w:val="27"/>
                <w:szCs w:val="27"/>
              </w:rPr>
              <w:t>Ткачева (Астафурова) Ирина Александровна (Э21у-2020)</w:t>
            </w:r>
          </w:p>
        </w:tc>
      </w:tr>
      <w:tr w:rsidR="001E5FDC" w:rsidRPr="001E5FDC" w:rsidTr="001E5FDC">
        <w:tc>
          <w:tcPr>
            <w:tcW w:w="0" w:type="auto"/>
            <w:tcBorders>
              <w:top w:val="single" w:sz="6" w:space="0" w:color="000000"/>
              <w:left w:val="single" w:sz="6" w:space="0" w:color="000000"/>
              <w:bottom w:val="single" w:sz="6" w:space="0" w:color="000000"/>
              <w:right w:val="single" w:sz="6" w:space="0" w:color="000000"/>
            </w:tcBorders>
            <w:vAlign w:val="center"/>
            <w:hideMark/>
          </w:tcPr>
          <w:p w:rsidR="001E5FDC" w:rsidRPr="001E5FDC" w:rsidRDefault="001E5FDC" w:rsidP="001E5FDC">
            <w:pPr>
              <w:spacing w:after="0" w:line="240" w:lineRule="auto"/>
              <w:rPr>
                <w:rFonts w:ascii="Times New Roman" w:hAnsi="Times New Roman"/>
                <w:color w:val="000000"/>
                <w:sz w:val="27"/>
                <w:szCs w:val="27"/>
              </w:rPr>
            </w:pPr>
            <w:r w:rsidRPr="001E5FDC">
              <w:rPr>
                <w:rFonts w:ascii="Times New Roman" w:hAnsi="Times New Roman"/>
                <w:color w:val="000000"/>
                <w:sz w:val="27"/>
                <w:szCs w:val="27"/>
              </w:rPr>
              <w:t>34</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1E5FDC" w:rsidRPr="001E5FDC" w:rsidRDefault="001E5FDC" w:rsidP="001E5FDC">
            <w:pPr>
              <w:spacing w:after="0" w:line="240" w:lineRule="auto"/>
              <w:rPr>
                <w:rFonts w:ascii="Times New Roman" w:hAnsi="Times New Roman"/>
                <w:color w:val="000000"/>
                <w:sz w:val="27"/>
                <w:szCs w:val="27"/>
              </w:rPr>
            </w:pPr>
            <w:r w:rsidRPr="001E5FDC">
              <w:rPr>
                <w:rFonts w:ascii="Times New Roman" w:hAnsi="Times New Roman"/>
                <w:color w:val="000000"/>
                <w:sz w:val="27"/>
                <w:szCs w:val="27"/>
              </w:rPr>
              <w:t>Фатина Ирина Александровна (Э21у-2020)</w:t>
            </w:r>
          </w:p>
        </w:tc>
      </w:tr>
      <w:tr w:rsidR="001E5FDC" w:rsidRPr="001E5FDC" w:rsidTr="001E5FDC">
        <w:tc>
          <w:tcPr>
            <w:tcW w:w="0" w:type="auto"/>
            <w:tcBorders>
              <w:top w:val="single" w:sz="6" w:space="0" w:color="000000"/>
              <w:left w:val="single" w:sz="6" w:space="0" w:color="000000"/>
              <w:bottom w:val="single" w:sz="6" w:space="0" w:color="000000"/>
              <w:right w:val="single" w:sz="6" w:space="0" w:color="000000"/>
            </w:tcBorders>
            <w:vAlign w:val="center"/>
            <w:hideMark/>
          </w:tcPr>
          <w:p w:rsidR="001E5FDC" w:rsidRPr="001E5FDC" w:rsidRDefault="001E5FDC" w:rsidP="001E5FDC">
            <w:pPr>
              <w:spacing w:after="0" w:line="240" w:lineRule="auto"/>
              <w:rPr>
                <w:rFonts w:ascii="Times New Roman" w:hAnsi="Times New Roman"/>
                <w:color w:val="000000"/>
                <w:sz w:val="27"/>
                <w:szCs w:val="27"/>
              </w:rPr>
            </w:pPr>
            <w:r w:rsidRPr="001E5FDC">
              <w:rPr>
                <w:rFonts w:ascii="Times New Roman" w:hAnsi="Times New Roman"/>
                <w:color w:val="000000"/>
                <w:sz w:val="27"/>
                <w:szCs w:val="27"/>
              </w:rPr>
              <w:t>35</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1E5FDC" w:rsidRPr="001E5FDC" w:rsidRDefault="001E5FDC" w:rsidP="001E5FDC">
            <w:pPr>
              <w:spacing w:after="0" w:line="240" w:lineRule="auto"/>
              <w:rPr>
                <w:rFonts w:ascii="Times New Roman" w:hAnsi="Times New Roman"/>
                <w:color w:val="000000"/>
                <w:sz w:val="27"/>
                <w:szCs w:val="27"/>
              </w:rPr>
            </w:pPr>
            <w:r w:rsidRPr="001E5FDC">
              <w:rPr>
                <w:rFonts w:ascii="Times New Roman" w:hAnsi="Times New Roman"/>
                <w:color w:val="000000"/>
                <w:sz w:val="27"/>
                <w:szCs w:val="27"/>
              </w:rPr>
              <w:t>Худолей Анжелика Максимовна (Э21у-2020)</w:t>
            </w:r>
          </w:p>
        </w:tc>
      </w:tr>
      <w:tr w:rsidR="001E5FDC" w:rsidRPr="001E5FDC" w:rsidTr="001E5FDC">
        <w:tc>
          <w:tcPr>
            <w:tcW w:w="0" w:type="auto"/>
            <w:tcBorders>
              <w:top w:val="single" w:sz="6" w:space="0" w:color="000000"/>
              <w:left w:val="single" w:sz="6" w:space="0" w:color="000000"/>
              <w:bottom w:val="single" w:sz="6" w:space="0" w:color="000000"/>
              <w:right w:val="single" w:sz="6" w:space="0" w:color="000000"/>
            </w:tcBorders>
            <w:vAlign w:val="center"/>
            <w:hideMark/>
          </w:tcPr>
          <w:p w:rsidR="001E5FDC" w:rsidRPr="001E5FDC" w:rsidRDefault="001E5FDC" w:rsidP="001E5FDC">
            <w:pPr>
              <w:spacing w:after="0" w:line="240" w:lineRule="auto"/>
              <w:rPr>
                <w:rFonts w:ascii="Times New Roman" w:hAnsi="Times New Roman"/>
                <w:color w:val="000000"/>
                <w:sz w:val="27"/>
                <w:szCs w:val="27"/>
              </w:rPr>
            </w:pPr>
            <w:r w:rsidRPr="001E5FDC">
              <w:rPr>
                <w:rFonts w:ascii="Times New Roman" w:hAnsi="Times New Roman"/>
                <w:color w:val="000000"/>
                <w:sz w:val="27"/>
                <w:szCs w:val="27"/>
              </w:rPr>
              <w:t>36</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1E5FDC" w:rsidRPr="001E5FDC" w:rsidRDefault="001E5FDC" w:rsidP="001E5FDC">
            <w:pPr>
              <w:spacing w:after="0" w:line="240" w:lineRule="auto"/>
              <w:rPr>
                <w:rFonts w:ascii="Times New Roman" w:hAnsi="Times New Roman"/>
                <w:color w:val="000000"/>
                <w:sz w:val="27"/>
                <w:szCs w:val="27"/>
              </w:rPr>
            </w:pPr>
            <w:r w:rsidRPr="001E5FDC">
              <w:rPr>
                <w:rFonts w:ascii="Times New Roman" w:hAnsi="Times New Roman"/>
                <w:color w:val="000000"/>
                <w:sz w:val="27"/>
                <w:szCs w:val="27"/>
              </w:rPr>
              <w:t>Широков Денис Сергеевич (Э21у-2020)</w:t>
            </w:r>
          </w:p>
        </w:tc>
      </w:tr>
      <w:tr w:rsidR="001E5FDC" w:rsidRPr="001E5FDC" w:rsidTr="001E5FDC">
        <w:tc>
          <w:tcPr>
            <w:tcW w:w="0" w:type="auto"/>
            <w:tcBorders>
              <w:top w:val="single" w:sz="6" w:space="0" w:color="000000"/>
              <w:left w:val="single" w:sz="6" w:space="0" w:color="000000"/>
              <w:bottom w:val="single" w:sz="6" w:space="0" w:color="000000"/>
              <w:right w:val="single" w:sz="6" w:space="0" w:color="000000"/>
            </w:tcBorders>
            <w:vAlign w:val="center"/>
            <w:hideMark/>
          </w:tcPr>
          <w:p w:rsidR="001E5FDC" w:rsidRPr="001E5FDC" w:rsidRDefault="001E5FDC" w:rsidP="001E5FDC">
            <w:pPr>
              <w:spacing w:after="0" w:line="240" w:lineRule="auto"/>
              <w:rPr>
                <w:rFonts w:ascii="Times New Roman" w:hAnsi="Times New Roman"/>
                <w:color w:val="000000"/>
                <w:sz w:val="27"/>
                <w:szCs w:val="27"/>
              </w:rPr>
            </w:pPr>
            <w:r w:rsidRPr="001E5FDC">
              <w:rPr>
                <w:rFonts w:ascii="Times New Roman" w:hAnsi="Times New Roman"/>
                <w:color w:val="000000"/>
                <w:sz w:val="27"/>
                <w:szCs w:val="27"/>
              </w:rPr>
              <w:t>37</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1E5FDC" w:rsidRPr="001E5FDC" w:rsidRDefault="001E5FDC" w:rsidP="001E5FDC">
            <w:pPr>
              <w:spacing w:after="0" w:line="240" w:lineRule="auto"/>
              <w:rPr>
                <w:rFonts w:ascii="Times New Roman" w:hAnsi="Times New Roman"/>
                <w:color w:val="000000"/>
                <w:sz w:val="27"/>
                <w:szCs w:val="27"/>
              </w:rPr>
            </w:pPr>
            <w:r w:rsidRPr="001E5FDC">
              <w:rPr>
                <w:rFonts w:ascii="Times New Roman" w:hAnsi="Times New Roman"/>
                <w:color w:val="000000"/>
                <w:sz w:val="27"/>
                <w:szCs w:val="27"/>
              </w:rPr>
              <w:t>Шишкина (Мельникова) Кристина Алексеевна (Э21у-2020)</w:t>
            </w:r>
          </w:p>
        </w:tc>
      </w:tr>
      <w:tr w:rsidR="001E5FDC" w:rsidRPr="001E5FDC" w:rsidTr="001E5FDC">
        <w:tc>
          <w:tcPr>
            <w:tcW w:w="0" w:type="auto"/>
            <w:tcBorders>
              <w:top w:val="single" w:sz="6" w:space="0" w:color="000000"/>
              <w:left w:val="single" w:sz="6" w:space="0" w:color="000000"/>
              <w:bottom w:val="single" w:sz="6" w:space="0" w:color="000000"/>
              <w:right w:val="single" w:sz="6" w:space="0" w:color="000000"/>
            </w:tcBorders>
            <w:vAlign w:val="center"/>
            <w:hideMark/>
          </w:tcPr>
          <w:p w:rsidR="001E5FDC" w:rsidRPr="001E5FDC" w:rsidRDefault="001E5FDC" w:rsidP="001E5FDC">
            <w:pPr>
              <w:spacing w:after="0" w:line="240" w:lineRule="auto"/>
              <w:rPr>
                <w:rFonts w:ascii="Times New Roman" w:hAnsi="Times New Roman"/>
                <w:color w:val="000000"/>
                <w:sz w:val="27"/>
                <w:szCs w:val="27"/>
              </w:rPr>
            </w:pPr>
            <w:r w:rsidRPr="001E5FDC">
              <w:rPr>
                <w:rFonts w:ascii="Times New Roman" w:hAnsi="Times New Roman"/>
                <w:color w:val="000000"/>
                <w:sz w:val="27"/>
                <w:szCs w:val="27"/>
              </w:rPr>
              <w:t>38</w:t>
            </w:r>
          </w:p>
        </w:tc>
        <w:tc>
          <w:tcPr>
            <w:tcW w:w="0" w:type="auto"/>
            <w:tcBorders>
              <w:top w:val="single" w:sz="6" w:space="0" w:color="000000"/>
              <w:left w:val="single" w:sz="6" w:space="0" w:color="000000"/>
              <w:bottom w:val="single" w:sz="6" w:space="0" w:color="000000"/>
              <w:right w:val="single" w:sz="6" w:space="0" w:color="000000"/>
            </w:tcBorders>
            <w:vAlign w:val="center"/>
            <w:hideMark/>
          </w:tcPr>
          <w:p w:rsidR="001E5FDC" w:rsidRPr="001E5FDC" w:rsidRDefault="001E5FDC" w:rsidP="001E5FDC">
            <w:pPr>
              <w:spacing w:after="0" w:line="240" w:lineRule="auto"/>
              <w:rPr>
                <w:rFonts w:ascii="Times New Roman" w:hAnsi="Times New Roman"/>
                <w:color w:val="000000"/>
                <w:sz w:val="27"/>
                <w:szCs w:val="27"/>
              </w:rPr>
            </w:pPr>
            <w:r w:rsidRPr="001E5FDC">
              <w:rPr>
                <w:rFonts w:ascii="Times New Roman" w:hAnsi="Times New Roman"/>
                <w:color w:val="000000"/>
                <w:sz w:val="27"/>
                <w:szCs w:val="27"/>
              </w:rPr>
              <w:t>Якубец Владислав Евгеньевич</w:t>
            </w:r>
            <w:r>
              <w:rPr>
                <w:rFonts w:ascii="Times New Roman" w:hAnsi="Times New Roman"/>
                <w:color w:val="000000"/>
                <w:sz w:val="27"/>
                <w:szCs w:val="27"/>
              </w:rPr>
              <w:t xml:space="preserve"> </w:t>
            </w:r>
            <w:r w:rsidRPr="001E5FDC">
              <w:rPr>
                <w:rFonts w:ascii="Times New Roman" w:hAnsi="Times New Roman"/>
                <w:color w:val="000000"/>
                <w:sz w:val="27"/>
                <w:szCs w:val="27"/>
              </w:rPr>
              <w:t>(Э21у-2020)</w:t>
            </w:r>
          </w:p>
        </w:tc>
      </w:tr>
    </w:tbl>
    <w:p w:rsidR="009554CF" w:rsidRDefault="009554CF" w:rsidP="00517516">
      <w:pPr>
        <w:widowControl w:val="0"/>
        <w:tabs>
          <w:tab w:val="left" w:pos="0"/>
        </w:tabs>
        <w:spacing w:after="0" w:line="240" w:lineRule="auto"/>
        <w:jc w:val="both"/>
        <w:rPr>
          <w:rFonts w:ascii="Times New Roman" w:hAnsi="Times New Roman"/>
          <w:sz w:val="28"/>
          <w:szCs w:val="28"/>
        </w:rPr>
      </w:pPr>
    </w:p>
    <w:p w:rsidR="009554CF" w:rsidRPr="009554CF" w:rsidRDefault="009554CF" w:rsidP="009554CF">
      <w:pPr>
        <w:jc w:val="center"/>
        <w:rPr>
          <w:rFonts w:ascii="Times New Roman" w:hAnsi="Times New Roman"/>
          <w:i/>
          <w:sz w:val="28"/>
          <w:szCs w:val="28"/>
        </w:rPr>
      </w:pPr>
      <w:r w:rsidRPr="009554CF">
        <w:rPr>
          <w:rFonts w:ascii="Times New Roman" w:hAnsi="Times New Roman"/>
          <w:i/>
          <w:sz w:val="28"/>
          <w:szCs w:val="28"/>
        </w:rPr>
        <w:t>Тематика курсовых работ по дисциплине «ФИНАНСЫ»</w:t>
      </w:r>
    </w:p>
    <w:p w:rsidR="009554CF" w:rsidRPr="00B54C58" w:rsidRDefault="009554CF" w:rsidP="009554CF">
      <w:pPr>
        <w:widowControl w:val="0"/>
        <w:tabs>
          <w:tab w:val="num" w:pos="540"/>
        </w:tabs>
        <w:spacing w:after="0" w:line="360" w:lineRule="atLeast"/>
        <w:jc w:val="both"/>
        <w:rPr>
          <w:rFonts w:ascii="Times New Roman" w:hAnsi="Times New Roman"/>
          <w:sz w:val="28"/>
          <w:szCs w:val="28"/>
        </w:rPr>
      </w:pPr>
      <w:r w:rsidRPr="00B54C58">
        <w:rPr>
          <w:rFonts w:ascii="Times New Roman" w:hAnsi="Times New Roman"/>
          <w:sz w:val="28"/>
          <w:szCs w:val="28"/>
        </w:rPr>
        <w:t>1. Современные концепции сущности финансов и их оценка.</w:t>
      </w:r>
    </w:p>
    <w:p w:rsidR="009554CF" w:rsidRPr="00B54C58" w:rsidRDefault="009554CF" w:rsidP="009554CF">
      <w:pPr>
        <w:widowControl w:val="0"/>
        <w:tabs>
          <w:tab w:val="num" w:pos="540"/>
        </w:tabs>
        <w:spacing w:after="0" w:line="360" w:lineRule="atLeast"/>
        <w:jc w:val="both"/>
        <w:rPr>
          <w:rFonts w:ascii="Times New Roman" w:hAnsi="Times New Roman"/>
          <w:sz w:val="28"/>
          <w:szCs w:val="28"/>
        </w:rPr>
      </w:pPr>
      <w:r w:rsidRPr="00B54C58">
        <w:rPr>
          <w:rFonts w:ascii="Times New Roman" w:hAnsi="Times New Roman"/>
          <w:sz w:val="28"/>
          <w:szCs w:val="28"/>
        </w:rPr>
        <w:t>2. Дискуссионные вопросы состава и структуры финансовой системы страны.</w:t>
      </w:r>
    </w:p>
    <w:p w:rsidR="009554CF" w:rsidRPr="00B54C58" w:rsidRDefault="009554CF" w:rsidP="009554CF">
      <w:pPr>
        <w:widowControl w:val="0"/>
        <w:tabs>
          <w:tab w:val="num" w:pos="540"/>
        </w:tabs>
        <w:spacing w:after="0" w:line="360" w:lineRule="atLeast"/>
        <w:jc w:val="both"/>
        <w:rPr>
          <w:rFonts w:ascii="Times New Roman" w:hAnsi="Times New Roman"/>
          <w:sz w:val="28"/>
          <w:szCs w:val="28"/>
        </w:rPr>
      </w:pPr>
      <w:r w:rsidRPr="00B54C58">
        <w:rPr>
          <w:rFonts w:ascii="Times New Roman" w:hAnsi="Times New Roman"/>
          <w:sz w:val="28"/>
          <w:szCs w:val="28"/>
        </w:rPr>
        <w:t>3. Взаимосвязь финансовой системы и финансового рынка: оценка и направления развития</w:t>
      </w:r>
    </w:p>
    <w:p w:rsidR="009554CF" w:rsidRPr="00B54C58" w:rsidRDefault="009554CF" w:rsidP="009554CF">
      <w:pPr>
        <w:widowControl w:val="0"/>
        <w:tabs>
          <w:tab w:val="num" w:pos="540"/>
        </w:tabs>
        <w:spacing w:after="0" w:line="360" w:lineRule="atLeast"/>
        <w:jc w:val="both"/>
        <w:rPr>
          <w:rFonts w:ascii="Times New Roman" w:hAnsi="Times New Roman"/>
          <w:sz w:val="28"/>
          <w:szCs w:val="28"/>
        </w:rPr>
      </w:pPr>
      <w:r w:rsidRPr="00B54C58">
        <w:rPr>
          <w:rFonts w:ascii="Times New Roman" w:hAnsi="Times New Roman"/>
          <w:sz w:val="28"/>
          <w:szCs w:val="28"/>
        </w:rPr>
        <w:t>4. Финансовые ресурсы на макроуровне и оценка их динамики.</w:t>
      </w:r>
    </w:p>
    <w:p w:rsidR="009554CF" w:rsidRPr="00B54C58" w:rsidRDefault="009554CF" w:rsidP="009554CF">
      <w:pPr>
        <w:widowControl w:val="0"/>
        <w:tabs>
          <w:tab w:val="num" w:pos="540"/>
        </w:tabs>
        <w:spacing w:after="0" w:line="360" w:lineRule="atLeast"/>
        <w:jc w:val="both"/>
        <w:rPr>
          <w:rFonts w:ascii="Times New Roman" w:hAnsi="Times New Roman"/>
          <w:sz w:val="28"/>
          <w:szCs w:val="28"/>
        </w:rPr>
      </w:pPr>
      <w:r w:rsidRPr="00B54C58">
        <w:rPr>
          <w:rFonts w:ascii="Times New Roman" w:hAnsi="Times New Roman"/>
          <w:sz w:val="28"/>
          <w:szCs w:val="28"/>
        </w:rPr>
        <w:t>5. Экономические инструменты мобилизации и перераспределения финансовых ресурсов, их взаимодействие.</w:t>
      </w:r>
    </w:p>
    <w:p w:rsidR="009554CF" w:rsidRPr="00B54C58" w:rsidRDefault="009554CF" w:rsidP="009554CF">
      <w:pPr>
        <w:widowControl w:val="0"/>
        <w:tabs>
          <w:tab w:val="num" w:pos="540"/>
        </w:tabs>
        <w:spacing w:after="0" w:line="360" w:lineRule="atLeast"/>
        <w:jc w:val="both"/>
        <w:rPr>
          <w:rFonts w:ascii="Times New Roman" w:hAnsi="Times New Roman"/>
          <w:sz w:val="28"/>
          <w:szCs w:val="28"/>
        </w:rPr>
      </w:pPr>
      <w:r w:rsidRPr="00B54C58">
        <w:rPr>
          <w:rFonts w:ascii="Times New Roman" w:hAnsi="Times New Roman"/>
          <w:sz w:val="28"/>
          <w:szCs w:val="28"/>
        </w:rPr>
        <w:t>6. Финансовые резервы, их динамика и проблемы развития в современной России.</w:t>
      </w:r>
    </w:p>
    <w:p w:rsidR="009554CF" w:rsidRPr="00B54C58" w:rsidRDefault="009554CF" w:rsidP="009554CF">
      <w:pPr>
        <w:widowControl w:val="0"/>
        <w:tabs>
          <w:tab w:val="num" w:pos="540"/>
        </w:tabs>
        <w:spacing w:after="0" w:line="360" w:lineRule="atLeast"/>
        <w:jc w:val="both"/>
        <w:rPr>
          <w:rFonts w:ascii="Times New Roman" w:hAnsi="Times New Roman"/>
          <w:sz w:val="28"/>
          <w:szCs w:val="28"/>
        </w:rPr>
      </w:pPr>
      <w:r w:rsidRPr="00B54C58">
        <w:rPr>
          <w:rFonts w:ascii="Times New Roman" w:hAnsi="Times New Roman"/>
          <w:sz w:val="28"/>
          <w:szCs w:val="28"/>
        </w:rPr>
        <w:t>7. Механизм государственного финансового регулирования экономики в современной России и проблемы его использования.</w:t>
      </w:r>
    </w:p>
    <w:p w:rsidR="009554CF" w:rsidRPr="00B54C58" w:rsidRDefault="009554CF" w:rsidP="009554CF">
      <w:pPr>
        <w:widowControl w:val="0"/>
        <w:tabs>
          <w:tab w:val="num" w:pos="540"/>
        </w:tabs>
        <w:spacing w:after="0" w:line="360" w:lineRule="atLeast"/>
        <w:jc w:val="both"/>
        <w:rPr>
          <w:rFonts w:ascii="Times New Roman" w:hAnsi="Times New Roman"/>
          <w:sz w:val="28"/>
          <w:szCs w:val="28"/>
        </w:rPr>
      </w:pPr>
      <w:r w:rsidRPr="00B54C58">
        <w:rPr>
          <w:rFonts w:ascii="Times New Roman" w:hAnsi="Times New Roman"/>
          <w:sz w:val="28"/>
          <w:szCs w:val="28"/>
        </w:rPr>
        <w:t>8. Государственное финансовое регулирование инвестиций в России.</w:t>
      </w:r>
    </w:p>
    <w:p w:rsidR="009554CF" w:rsidRPr="00B54C58" w:rsidRDefault="009554CF" w:rsidP="009554CF">
      <w:pPr>
        <w:widowControl w:val="0"/>
        <w:tabs>
          <w:tab w:val="num" w:pos="540"/>
        </w:tabs>
        <w:spacing w:after="0" w:line="360" w:lineRule="atLeast"/>
        <w:jc w:val="both"/>
        <w:rPr>
          <w:rFonts w:ascii="Times New Roman" w:hAnsi="Times New Roman"/>
          <w:sz w:val="28"/>
          <w:szCs w:val="28"/>
        </w:rPr>
      </w:pPr>
      <w:r w:rsidRPr="00B54C58">
        <w:rPr>
          <w:rFonts w:ascii="Times New Roman" w:hAnsi="Times New Roman"/>
          <w:sz w:val="28"/>
          <w:szCs w:val="28"/>
        </w:rPr>
        <w:t>9. Финансовые стимулы развития экономики в современной России и их оценка.</w:t>
      </w:r>
    </w:p>
    <w:p w:rsidR="009554CF" w:rsidRPr="00B54C58" w:rsidRDefault="009554CF" w:rsidP="009554CF">
      <w:pPr>
        <w:widowControl w:val="0"/>
        <w:tabs>
          <w:tab w:val="num" w:pos="540"/>
        </w:tabs>
        <w:spacing w:after="0" w:line="360" w:lineRule="atLeast"/>
        <w:jc w:val="both"/>
        <w:rPr>
          <w:rFonts w:ascii="Times New Roman" w:hAnsi="Times New Roman"/>
          <w:sz w:val="28"/>
          <w:szCs w:val="28"/>
        </w:rPr>
      </w:pPr>
      <w:r w:rsidRPr="00B54C58">
        <w:rPr>
          <w:rFonts w:ascii="Times New Roman" w:hAnsi="Times New Roman"/>
          <w:sz w:val="28"/>
          <w:szCs w:val="28"/>
        </w:rPr>
        <w:t>10.</w:t>
      </w:r>
      <w:r w:rsidRPr="00B54C58">
        <w:rPr>
          <w:rFonts w:ascii="Times New Roman" w:hAnsi="Times New Roman"/>
          <w:b/>
          <w:color w:val="FF0000"/>
          <w:sz w:val="28"/>
          <w:szCs w:val="28"/>
        </w:rPr>
        <w:t> </w:t>
      </w:r>
      <w:r w:rsidRPr="00B54C58">
        <w:rPr>
          <w:rFonts w:ascii="Times New Roman" w:hAnsi="Times New Roman"/>
          <w:sz w:val="28"/>
          <w:szCs w:val="28"/>
        </w:rPr>
        <w:t>Цель и задачи государственной финансовой политики Российской Федерации, оценка механизма их реализации.</w:t>
      </w:r>
    </w:p>
    <w:p w:rsidR="009554CF" w:rsidRPr="00B54C58" w:rsidRDefault="009554CF" w:rsidP="009554CF">
      <w:pPr>
        <w:widowControl w:val="0"/>
        <w:tabs>
          <w:tab w:val="num" w:pos="540"/>
        </w:tabs>
        <w:spacing w:after="0" w:line="360" w:lineRule="atLeast"/>
        <w:jc w:val="both"/>
        <w:rPr>
          <w:rFonts w:ascii="Times New Roman" w:hAnsi="Times New Roman"/>
          <w:sz w:val="28"/>
          <w:szCs w:val="28"/>
        </w:rPr>
      </w:pPr>
      <w:r w:rsidRPr="00B54C58">
        <w:rPr>
          <w:rFonts w:ascii="Times New Roman" w:hAnsi="Times New Roman"/>
          <w:sz w:val="28"/>
          <w:szCs w:val="28"/>
        </w:rPr>
        <w:t>11. Налоговая политика в современной России и направления ее реформирования.</w:t>
      </w:r>
    </w:p>
    <w:p w:rsidR="009554CF" w:rsidRPr="00B54C58" w:rsidRDefault="009554CF" w:rsidP="009554CF">
      <w:pPr>
        <w:widowControl w:val="0"/>
        <w:tabs>
          <w:tab w:val="num" w:pos="540"/>
        </w:tabs>
        <w:spacing w:after="0" w:line="360" w:lineRule="atLeast"/>
        <w:jc w:val="both"/>
        <w:rPr>
          <w:rFonts w:ascii="Times New Roman" w:hAnsi="Times New Roman"/>
          <w:sz w:val="28"/>
          <w:szCs w:val="28"/>
        </w:rPr>
      </w:pPr>
      <w:r w:rsidRPr="00B54C58">
        <w:rPr>
          <w:rFonts w:ascii="Times New Roman" w:hAnsi="Times New Roman"/>
          <w:sz w:val="28"/>
          <w:szCs w:val="28"/>
        </w:rPr>
        <w:t>12. Финансовая политика субъекта Российской Федерации и оценка ее реализации (на примере конкретного региона).</w:t>
      </w:r>
    </w:p>
    <w:p w:rsidR="009554CF" w:rsidRPr="00B54C58" w:rsidRDefault="009554CF" w:rsidP="009554CF">
      <w:pPr>
        <w:widowControl w:val="0"/>
        <w:tabs>
          <w:tab w:val="num" w:pos="540"/>
        </w:tabs>
        <w:spacing w:after="0" w:line="360" w:lineRule="atLeast"/>
        <w:jc w:val="both"/>
        <w:rPr>
          <w:rFonts w:ascii="Times New Roman" w:hAnsi="Times New Roman"/>
          <w:sz w:val="28"/>
          <w:szCs w:val="28"/>
        </w:rPr>
      </w:pPr>
      <w:r w:rsidRPr="00B54C58">
        <w:rPr>
          <w:rFonts w:ascii="Times New Roman" w:hAnsi="Times New Roman"/>
          <w:sz w:val="28"/>
          <w:szCs w:val="28"/>
        </w:rPr>
        <w:t>13. Финансовая политика муниципального образования РФ и оценка ее реализации (на примере конкретного муниципального образования).</w:t>
      </w:r>
    </w:p>
    <w:p w:rsidR="009554CF" w:rsidRPr="00B54C58" w:rsidRDefault="009554CF" w:rsidP="009554CF">
      <w:pPr>
        <w:widowControl w:val="0"/>
        <w:tabs>
          <w:tab w:val="num" w:pos="540"/>
        </w:tabs>
        <w:spacing w:after="0" w:line="360" w:lineRule="atLeast"/>
        <w:jc w:val="both"/>
        <w:rPr>
          <w:rFonts w:ascii="Times New Roman" w:hAnsi="Times New Roman"/>
          <w:sz w:val="28"/>
          <w:szCs w:val="28"/>
        </w:rPr>
      </w:pPr>
      <w:r w:rsidRPr="00B54C58">
        <w:rPr>
          <w:rFonts w:ascii="Times New Roman" w:hAnsi="Times New Roman"/>
          <w:sz w:val="28"/>
          <w:szCs w:val="28"/>
        </w:rPr>
        <w:t>14. Взаимодействие органов управления финансами на федеральном (субфедеральном, муниципальном) уровне и направления их развития.</w:t>
      </w:r>
    </w:p>
    <w:p w:rsidR="009554CF" w:rsidRPr="00B54C58" w:rsidRDefault="009554CF" w:rsidP="009554CF">
      <w:pPr>
        <w:widowControl w:val="0"/>
        <w:tabs>
          <w:tab w:val="num" w:pos="540"/>
        </w:tabs>
        <w:spacing w:after="0" w:line="360" w:lineRule="atLeast"/>
        <w:jc w:val="both"/>
        <w:rPr>
          <w:rFonts w:ascii="Times New Roman" w:hAnsi="Times New Roman"/>
          <w:sz w:val="28"/>
          <w:szCs w:val="28"/>
        </w:rPr>
      </w:pPr>
      <w:r w:rsidRPr="00B54C58">
        <w:rPr>
          <w:rFonts w:ascii="Times New Roman" w:hAnsi="Times New Roman"/>
          <w:sz w:val="28"/>
          <w:szCs w:val="28"/>
        </w:rPr>
        <w:lastRenderedPageBreak/>
        <w:t>15. Финансовое планирование в сфере государственных (муниципальных) финансов и направления его</w:t>
      </w:r>
      <w:r w:rsidRPr="00B54C58">
        <w:rPr>
          <w:rFonts w:ascii="Times New Roman" w:hAnsi="Times New Roman"/>
          <w:b/>
          <w:color w:val="FF0000"/>
          <w:sz w:val="28"/>
          <w:szCs w:val="28"/>
        </w:rPr>
        <w:t xml:space="preserve"> </w:t>
      </w:r>
      <w:r w:rsidRPr="00B54C58">
        <w:rPr>
          <w:rFonts w:ascii="Times New Roman" w:hAnsi="Times New Roman"/>
          <w:sz w:val="28"/>
          <w:szCs w:val="28"/>
        </w:rPr>
        <w:t>совершенствования.</w:t>
      </w:r>
    </w:p>
    <w:p w:rsidR="009554CF" w:rsidRPr="00B54C58" w:rsidRDefault="009554CF" w:rsidP="009554CF">
      <w:pPr>
        <w:widowControl w:val="0"/>
        <w:tabs>
          <w:tab w:val="num" w:pos="540"/>
        </w:tabs>
        <w:spacing w:after="0" w:line="360" w:lineRule="atLeast"/>
        <w:jc w:val="both"/>
        <w:rPr>
          <w:rFonts w:ascii="Times New Roman" w:hAnsi="Times New Roman"/>
          <w:sz w:val="28"/>
          <w:szCs w:val="28"/>
        </w:rPr>
      </w:pPr>
      <w:r w:rsidRPr="00B54C58">
        <w:rPr>
          <w:rFonts w:ascii="Times New Roman" w:hAnsi="Times New Roman"/>
          <w:sz w:val="28"/>
          <w:szCs w:val="28"/>
        </w:rPr>
        <w:t>16. Современные методы финансового планирования на микроуровне, пути их совершенствования.</w:t>
      </w:r>
    </w:p>
    <w:p w:rsidR="009554CF" w:rsidRPr="00B54C58" w:rsidRDefault="009554CF" w:rsidP="009554CF">
      <w:pPr>
        <w:widowControl w:val="0"/>
        <w:tabs>
          <w:tab w:val="num" w:pos="540"/>
        </w:tabs>
        <w:spacing w:after="0" w:line="360" w:lineRule="atLeast"/>
        <w:jc w:val="both"/>
        <w:rPr>
          <w:rFonts w:ascii="Times New Roman" w:hAnsi="Times New Roman"/>
          <w:sz w:val="28"/>
          <w:szCs w:val="28"/>
        </w:rPr>
      </w:pPr>
      <w:r w:rsidRPr="00B54C58">
        <w:rPr>
          <w:rFonts w:ascii="Times New Roman" w:hAnsi="Times New Roman"/>
          <w:sz w:val="28"/>
          <w:szCs w:val="28"/>
        </w:rPr>
        <w:t>17. Государственный финансовый контроль в России: оценка его эффективности и перспективы развития.</w:t>
      </w:r>
    </w:p>
    <w:p w:rsidR="009554CF" w:rsidRPr="00B54C58" w:rsidRDefault="009554CF" w:rsidP="009554CF">
      <w:pPr>
        <w:widowControl w:val="0"/>
        <w:tabs>
          <w:tab w:val="num" w:pos="540"/>
        </w:tabs>
        <w:spacing w:after="0" w:line="360" w:lineRule="atLeast"/>
        <w:jc w:val="both"/>
        <w:rPr>
          <w:rFonts w:ascii="Times New Roman" w:hAnsi="Times New Roman"/>
          <w:sz w:val="28"/>
          <w:szCs w:val="28"/>
        </w:rPr>
      </w:pPr>
      <w:r w:rsidRPr="00B54C58">
        <w:rPr>
          <w:rFonts w:ascii="Times New Roman" w:hAnsi="Times New Roman"/>
          <w:sz w:val="28"/>
          <w:szCs w:val="28"/>
        </w:rPr>
        <w:t>18. Взаимодействие органов государственного финансового контроля и проблемы разграничения их полномочий.</w:t>
      </w:r>
    </w:p>
    <w:p w:rsidR="009554CF" w:rsidRPr="00B54C58" w:rsidRDefault="009554CF" w:rsidP="009554CF">
      <w:pPr>
        <w:widowControl w:val="0"/>
        <w:tabs>
          <w:tab w:val="num" w:pos="540"/>
        </w:tabs>
        <w:spacing w:after="0" w:line="360" w:lineRule="atLeast"/>
        <w:jc w:val="both"/>
        <w:rPr>
          <w:rFonts w:ascii="Times New Roman" w:hAnsi="Times New Roman"/>
          <w:sz w:val="28"/>
          <w:szCs w:val="28"/>
        </w:rPr>
      </w:pPr>
      <w:r w:rsidRPr="00B54C58">
        <w:rPr>
          <w:rFonts w:ascii="Times New Roman" w:hAnsi="Times New Roman"/>
          <w:sz w:val="28"/>
          <w:szCs w:val="28"/>
        </w:rPr>
        <w:t>19. Государственный финансовый контроль в обеспечении финансовой безопасности России.</w:t>
      </w:r>
    </w:p>
    <w:p w:rsidR="009554CF" w:rsidRPr="00B54C58" w:rsidRDefault="009554CF" w:rsidP="009554CF">
      <w:pPr>
        <w:widowControl w:val="0"/>
        <w:tabs>
          <w:tab w:val="num" w:pos="540"/>
        </w:tabs>
        <w:spacing w:after="0" w:line="360" w:lineRule="atLeast"/>
        <w:jc w:val="both"/>
        <w:rPr>
          <w:rFonts w:ascii="Times New Roman" w:hAnsi="Times New Roman"/>
          <w:sz w:val="28"/>
          <w:szCs w:val="28"/>
        </w:rPr>
      </w:pPr>
      <w:r w:rsidRPr="00B54C58">
        <w:rPr>
          <w:rFonts w:ascii="Times New Roman" w:hAnsi="Times New Roman"/>
          <w:sz w:val="28"/>
          <w:szCs w:val="28"/>
        </w:rPr>
        <w:t>20. Специализированный финансовый контроль, характеристика и особенности проведения.</w:t>
      </w:r>
    </w:p>
    <w:p w:rsidR="009554CF" w:rsidRPr="00B54C58" w:rsidRDefault="009554CF" w:rsidP="009554CF">
      <w:pPr>
        <w:widowControl w:val="0"/>
        <w:tabs>
          <w:tab w:val="num" w:pos="540"/>
        </w:tabs>
        <w:spacing w:after="0" w:line="360" w:lineRule="atLeast"/>
        <w:jc w:val="both"/>
        <w:rPr>
          <w:rFonts w:ascii="Times New Roman" w:hAnsi="Times New Roman"/>
          <w:sz w:val="28"/>
          <w:szCs w:val="28"/>
        </w:rPr>
      </w:pPr>
      <w:r w:rsidRPr="00B54C58">
        <w:rPr>
          <w:rFonts w:ascii="Times New Roman" w:hAnsi="Times New Roman"/>
          <w:sz w:val="28"/>
          <w:szCs w:val="28"/>
        </w:rPr>
        <w:t>21. Налоговый контроль и основные направления его модернизации.</w:t>
      </w:r>
    </w:p>
    <w:p w:rsidR="009554CF" w:rsidRPr="00B54C58" w:rsidRDefault="009554CF" w:rsidP="009554CF">
      <w:pPr>
        <w:widowControl w:val="0"/>
        <w:tabs>
          <w:tab w:val="num" w:pos="540"/>
        </w:tabs>
        <w:spacing w:after="0" w:line="360" w:lineRule="atLeast"/>
        <w:jc w:val="both"/>
        <w:rPr>
          <w:rFonts w:ascii="Times New Roman" w:hAnsi="Times New Roman"/>
          <w:sz w:val="28"/>
          <w:szCs w:val="28"/>
        </w:rPr>
      </w:pPr>
      <w:r w:rsidRPr="00B54C58">
        <w:rPr>
          <w:rFonts w:ascii="Times New Roman" w:hAnsi="Times New Roman"/>
          <w:sz w:val="28"/>
          <w:szCs w:val="28"/>
        </w:rPr>
        <w:t>22. Финансовый контроль, осуществляемый органами Федерального казначейства и направления его совершенствования.</w:t>
      </w:r>
    </w:p>
    <w:p w:rsidR="009554CF" w:rsidRPr="00B54C58" w:rsidRDefault="009554CF" w:rsidP="009554CF">
      <w:pPr>
        <w:widowControl w:val="0"/>
        <w:tabs>
          <w:tab w:val="num" w:pos="540"/>
        </w:tabs>
        <w:spacing w:after="0" w:line="360" w:lineRule="atLeast"/>
        <w:jc w:val="both"/>
        <w:rPr>
          <w:rFonts w:ascii="Times New Roman" w:hAnsi="Times New Roman"/>
          <w:sz w:val="28"/>
          <w:szCs w:val="28"/>
        </w:rPr>
      </w:pPr>
      <w:r w:rsidRPr="00B54C58">
        <w:rPr>
          <w:rFonts w:ascii="Times New Roman" w:hAnsi="Times New Roman"/>
          <w:sz w:val="28"/>
          <w:szCs w:val="28"/>
        </w:rPr>
        <w:t>23. Деятельность Счетной палаты в системе государственного финансового контроля.</w:t>
      </w:r>
    </w:p>
    <w:p w:rsidR="009554CF" w:rsidRPr="00B54C58" w:rsidRDefault="009554CF" w:rsidP="009554CF">
      <w:pPr>
        <w:widowControl w:val="0"/>
        <w:tabs>
          <w:tab w:val="num" w:pos="540"/>
        </w:tabs>
        <w:spacing w:after="0" w:line="360" w:lineRule="atLeast"/>
        <w:jc w:val="both"/>
        <w:rPr>
          <w:rFonts w:ascii="Times New Roman" w:hAnsi="Times New Roman"/>
          <w:b/>
          <w:color w:val="FF0000"/>
          <w:sz w:val="28"/>
          <w:szCs w:val="28"/>
        </w:rPr>
      </w:pPr>
      <w:r w:rsidRPr="00B54C58">
        <w:rPr>
          <w:rFonts w:ascii="Times New Roman" w:hAnsi="Times New Roman"/>
          <w:sz w:val="28"/>
          <w:szCs w:val="28"/>
        </w:rPr>
        <w:t>24. Финансовый контроль в сфере формирования и использования бюджетных средств: современное состояние и перспективы развития</w:t>
      </w:r>
    </w:p>
    <w:p w:rsidR="009554CF" w:rsidRPr="00B54C58" w:rsidRDefault="009554CF" w:rsidP="009554CF">
      <w:pPr>
        <w:widowControl w:val="0"/>
        <w:tabs>
          <w:tab w:val="num" w:pos="540"/>
        </w:tabs>
        <w:spacing w:after="0" w:line="360" w:lineRule="atLeast"/>
        <w:jc w:val="both"/>
        <w:rPr>
          <w:rFonts w:ascii="Times New Roman" w:hAnsi="Times New Roman"/>
          <w:sz w:val="28"/>
          <w:szCs w:val="28"/>
        </w:rPr>
      </w:pPr>
      <w:r w:rsidRPr="00B54C58">
        <w:rPr>
          <w:rFonts w:ascii="Times New Roman" w:hAnsi="Times New Roman"/>
          <w:sz w:val="28"/>
          <w:szCs w:val="28"/>
        </w:rPr>
        <w:t>25. Внутрифирменный финансовый контроль: характеристика и особенности проведения (на примере конкретной организации)</w:t>
      </w:r>
    </w:p>
    <w:p w:rsidR="009554CF" w:rsidRPr="00B54C58" w:rsidRDefault="009554CF" w:rsidP="009554CF">
      <w:pPr>
        <w:widowControl w:val="0"/>
        <w:tabs>
          <w:tab w:val="num" w:pos="540"/>
        </w:tabs>
        <w:spacing w:after="0" w:line="360" w:lineRule="atLeast"/>
        <w:jc w:val="both"/>
        <w:rPr>
          <w:rFonts w:ascii="Times New Roman" w:hAnsi="Times New Roman"/>
          <w:sz w:val="28"/>
          <w:szCs w:val="28"/>
        </w:rPr>
      </w:pPr>
      <w:r w:rsidRPr="00B54C58">
        <w:rPr>
          <w:rFonts w:ascii="Times New Roman" w:hAnsi="Times New Roman"/>
          <w:sz w:val="28"/>
          <w:szCs w:val="28"/>
        </w:rPr>
        <w:t>26. Финансовый контроль на финансовых рынках и его совершенствование.</w:t>
      </w:r>
    </w:p>
    <w:p w:rsidR="009554CF" w:rsidRPr="00B54C58" w:rsidRDefault="009554CF" w:rsidP="009554CF">
      <w:pPr>
        <w:widowControl w:val="0"/>
        <w:tabs>
          <w:tab w:val="num" w:pos="540"/>
        </w:tabs>
        <w:spacing w:after="0" w:line="360" w:lineRule="atLeast"/>
        <w:jc w:val="both"/>
        <w:rPr>
          <w:rFonts w:ascii="Times New Roman" w:hAnsi="Times New Roman"/>
          <w:b/>
          <w:color w:val="FF0000"/>
          <w:sz w:val="28"/>
          <w:szCs w:val="28"/>
        </w:rPr>
      </w:pPr>
      <w:r w:rsidRPr="00B54C58">
        <w:rPr>
          <w:rFonts w:ascii="Times New Roman" w:hAnsi="Times New Roman"/>
          <w:sz w:val="28"/>
          <w:szCs w:val="28"/>
        </w:rPr>
        <w:t>27. Государственный надзор за деятельностью банков на финансовых рынках: состояние и перспективы развития</w:t>
      </w:r>
    </w:p>
    <w:p w:rsidR="009554CF" w:rsidRPr="00B54C58" w:rsidRDefault="009554CF" w:rsidP="009554CF">
      <w:pPr>
        <w:widowControl w:val="0"/>
        <w:tabs>
          <w:tab w:val="num" w:pos="540"/>
        </w:tabs>
        <w:spacing w:after="0" w:line="360" w:lineRule="atLeast"/>
        <w:jc w:val="both"/>
        <w:rPr>
          <w:rFonts w:ascii="Times New Roman" w:hAnsi="Times New Roman"/>
          <w:sz w:val="28"/>
          <w:szCs w:val="28"/>
        </w:rPr>
      </w:pPr>
      <w:r w:rsidRPr="00B54C58">
        <w:rPr>
          <w:rFonts w:ascii="Times New Roman" w:hAnsi="Times New Roman"/>
          <w:sz w:val="28"/>
          <w:szCs w:val="28"/>
        </w:rPr>
        <w:t>28. Лицензирование и регулирование деятельности профессиональных участников фондового рынка: оценка и перспективы развития</w:t>
      </w:r>
    </w:p>
    <w:p w:rsidR="009554CF" w:rsidRPr="00B54C58" w:rsidRDefault="009554CF" w:rsidP="009554CF">
      <w:pPr>
        <w:widowControl w:val="0"/>
        <w:tabs>
          <w:tab w:val="num" w:pos="540"/>
        </w:tabs>
        <w:spacing w:after="0" w:line="360" w:lineRule="atLeast"/>
        <w:jc w:val="both"/>
        <w:rPr>
          <w:rFonts w:ascii="Times New Roman" w:hAnsi="Times New Roman"/>
          <w:sz w:val="28"/>
          <w:szCs w:val="28"/>
        </w:rPr>
      </w:pPr>
      <w:r w:rsidRPr="00B54C58">
        <w:rPr>
          <w:rFonts w:ascii="Times New Roman" w:hAnsi="Times New Roman"/>
          <w:sz w:val="28"/>
          <w:szCs w:val="28"/>
        </w:rPr>
        <w:t>29. Финансовый контроль в сфере противодействия легализации доходов, полученных преступным путем: оценка и перспективы развития.</w:t>
      </w:r>
    </w:p>
    <w:p w:rsidR="009554CF" w:rsidRPr="00B54C58" w:rsidRDefault="009554CF" w:rsidP="009554CF">
      <w:pPr>
        <w:widowControl w:val="0"/>
        <w:tabs>
          <w:tab w:val="num" w:pos="540"/>
        </w:tabs>
        <w:spacing w:after="0" w:line="360" w:lineRule="atLeast"/>
        <w:jc w:val="both"/>
        <w:rPr>
          <w:rFonts w:ascii="Times New Roman" w:hAnsi="Times New Roman"/>
          <w:sz w:val="28"/>
          <w:szCs w:val="28"/>
        </w:rPr>
      </w:pPr>
      <w:r w:rsidRPr="00B54C58">
        <w:rPr>
          <w:rFonts w:ascii="Times New Roman" w:hAnsi="Times New Roman"/>
          <w:sz w:val="28"/>
          <w:szCs w:val="28"/>
        </w:rPr>
        <w:t>30. Финансовый контроль на страховом рынке России и тенденции его развития.</w:t>
      </w:r>
    </w:p>
    <w:p w:rsidR="009554CF" w:rsidRPr="00B54C58" w:rsidRDefault="009554CF" w:rsidP="009554CF">
      <w:pPr>
        <w:widowControl w:val="0"/>
        <w:tabs>
          <w:tab w:val="num" w:pos="540"/>
        </w:tabs>
        <w:spacing w:after="0" w:line="360" w:lineRule="atLeast"/>
        <w:jc w:val="both"/>
        <w:rPr>
          <w:rFonts w:ascii="Times New Roman" w:hAnsi="Times New Roman"/>
          <w:sz w:val="28"/>
          <w:szCs w:val="28"/>
        </w:rPr>
      </w:pPr>
      <w:r w:rsidRPr="00B54C58">
        <w:rPr>
          <w:rFonts w:ascii="Times New Roman" w:hAnsi="Times New Roman"/>
          <w:sz w:val="28"/>
          <w:szCs w:val="28"/>
        </w:rPr>
        <w:t>31. Финансовые санкции в России: их классификация и пути совершенствования механизма использования.</w:t>
      </w:r>
    </w:p>
    <w:p w:rsidR="009554CF" w:rsidRPr="00B54C58" w:rsidRDefault="009554CF" w:rsidP="009554CF">
      <w:pPr>
        <w:widowControl w:val="0"/>
        <w:tabs>
          <w:tab w:val="num" w:pos="540"/>
        </w:tabs>
        <w:spacing w:after="0" w:line="360" w:lineRule="atLeast"/>
        <w:jc w:val="both"/>
        <w:rPr>
          <w:rFonts w:ascii="Times New Roman" w:hAnsi="Times New Roman"/>
          <w:sz w:val="28"/>
          <w:szCs w:val="28"/>
        </w:rPr>
      </w:pPr>
      <w:r w:rsidRPr="00B54C58">
        <w:rPr>
          <w:rFonts w:ascii="Times New Roman" w:hAnsi="Times New Roman"/>
          <w:sz w:val="28"/>
          <w:szCs w:val="28"/>
        </w:rPr>
        <w:t>32. Бюджетные санкции и их роль в усилении финансово-бюджетной дисциплины.</w:t>
      </w:r>
    </w:p>
    <w:p w:rsidR="009554CF" w:rsidRPr="00B54C58" w:rsidRDefault="009554CF" w:rsidP="009554CF">
      <w:pPr>
        <w:widowControl w:val="0"/>
        <w:tabs>
          <w:tab w:val="num" w:pos="540"/>
        </w:tabs>
        <w:spacing w:after="0" w:line="360" w:lineRule="atLeast"/>
        <w:jc w:val="both"/>
        <w:rPr>
          <w:rFonts w:ascii="Times New Roman" w:hAnsi="Times New Roman"/>
          <w:sz w:val="28"/>
          <w:szCs w:val="28"/>
        </w:rPr>
      </w:pPr>
      <w:r w:rsidRPr="00B54C58">
        <w:rPr>
          <w:rFonts w:ascii="Times New Roman" w:hAnsi="Times New Roman"/>
          <w:sz w:val="28"/>
          <w:szCs w:val="28"/>
        </w:rPr>
        <w:t>33. Финансы коммерческих организаций и их значение в финансовой системе России.</w:t>
      </w:r>
    </w:p>
    <w:p w:rsidR="00376FD6" w:rsidRPr="00B54C58" w:rsidRDefault="009554CF" w:rsidP="00376FD6">
      <w:pPr>
        <w:widowControl w:val="0"/>
        <w:tabs>
          <w:tab w:val="num" w:pos="540"/>
        </w:tabs>
        <w:spacing w:after="0" w:line="360" w:lineRule="atLeast"/>
        <w:jc w:val="both"/>
        <w:rPr>
          <w:rFonts w:ascii="Times New Roman" w:hAnsi="Times New Roman"/>
          <w:sz w:val="28"/>
          <w:szCs w:val="28"/>
        </w:rPr>
      </w:pPr>
      <w:r w:rsidRPr="00B54C58">
        <w:rPr>
          <w:rFonts w:ascii="Times New Roman" w:hAnsi="Times New Roman"/>
          <w:sz w:val="28"/>
          <w:szCs w:val="28"/>
        </w:rPr>
        <w:t>34. </w:t>
      </w:r>
      <w:r w:rsidR="00376FD6" w:rsidRPr="00B54C58">
        <w:rPr>
          <w:rFonts w:ascii="Times New Roman" w:hAnsi="Times New Roman"/>
          <w:sz w:val="28"/>
          <w:szCs w:val="28"/>
        </w:rPr>
        <w:t>Государственная казна России и основы ее функционирования.</w:t>
      </w:r>
    </w:p>
    <w:p w:rsidR="00376FD6" w:rsidRPr="00B54C58" w:rsidRDefault="00376FD6" w:rsidP="00376FD6">
      <w:pPr>
        <w:widowControl w:val="0"/>
        <w:tabs>
          <w:tab w:val="num" w:pos="540"/>
        </w:tabs>
        <w:spacing w:after="0" w:line="360" w:lineRule="atLeast"/>
        <w:jc w:val="both"/>
        <w:rPr>
          <w:rFonts w:ascii="Times New Roman" w:hAnsi="Times New Roman"/>
          <w:sz w:val="28"/>
          <w:szCs w:val="28"/>
        </w:rPr>
      </w:pPr>
      <w:r>
        <w:rPr>
          <w:rFonts w:ascii="Times New Roman" w:hAnsi="Times New Roman"/>
          <w:sz w:val="28"/>
          <w:szCs w:val="28"/>
        </w:rPr>
        <w:t>35</w:t>
      </w:r>
      <w:r w:rsidRPr="00B54C58">
        <w:rPr>
          <w:rFonts w:ascii="Times New Roman" w:hAnsi="Times New Roman"/>
          <w:sz w:val="28"/>
          <w:szCs w:val="28"/>
        </w:rPr>
        <w:t>. Муниципальная казна и основы ее функционирования.</w:t>
      </w:r>
    </w:p>
    <w:p w:rsidR="00376FD6" w:rsidRPr="00B54C58" w:rsidRDefault="00376FD6" w:rsidP="00376FD6">
      <w:pPr>
        <w:widowControl w:val="0"/>
        <w:tabs>
          <w:tab w:val="num" w:pos="540"/>
        </w:tabs>
        <w:spacing w:after="0" w:line="360" w:lineRule="atLeast"/>
        <w:jc w:val="both"/>
        <w:rPr>
          <w:rFonts w:ascii="Times New Roman" w:hAnsi="Times New Roman"/>
          <w:sz w:val="28"/>
          <w:szCs w:val="28"/>
        </w:rPr>
      </w:pPr>
      <w:r>
        <w:rPr>
          <w:rFonts w:ascii="Times New Roman" w:hAnsi="Times New Roman"/>
          <w:sz w:val="28"/>
          <w:szCs w:val="28"/>
        </w:rPr>
        <w:t>36</w:t>
      </w:r>
      <w:r w:rsidRPr="00B54C58">
        <w:rPr>
          <w:rFonts w:ascii="Times New Roman" w:hAnsi="Times New Roman"/>
          <w:sz w:val="28"/>
          <w:szCs w:val="28"/>
        </w:rPr>
        <w:t>. Современные тенденции в динамике и структуре государственных (муниципальных) расходов разных стран.</w:t>
      </w:r>
    </w:p>
    <w:p w:rsidR="00376FD6" w:rsidRPr="00B54C58" w:rsidRDefault="00376FD6" w:rsidP="00376FD6">
      <w:pPr>
        <w:widowControl w:val="0"/>
        <w:tabs>
          <w:tab w:val="num" w:pos="540"/>
        </w:tabs>
        <w:spacing w:after="0" w:line="360" w:lineRule="atLeast"/>
        <w:jc w:val="both"/>
        <w:rPr>
          <w:rFonts w:ascii="Times New Roman" w:hAnsi="Times New Roman"/>
          <w:sz w:val="28"/>
          <w:szCs w:val="28"/>
        </w:rPr>
      </w:pPr>
      <w:r>
        <w:rPr>
          <w:rFonts w:ascii="Times New Roman" w:hAnsi="Times New Roman"/>
          <w:sz w:val="28"/>
          <w:szCs w:val="28"/>
        </w:rPr>
        <w:lastRenderedPageBreak/>
        <w:t>37</w:t>
      </w:r>
      <w:r w:rsidRPr="00B54C58">
        <w:rPr>
          <w:rFonts w:ascii="Times New Roman" w:hAnsi="Times New Roman"/>
          <w:sz w:val="28"/>
          <w:szCs w:val="28"/>
        </w:rPr>
        <w:t>. Территориальные финансы и их роль в развитии регионов (на примере конкретного региона)</w:t>
      </w:r>
    </w:p>
    <w:p w:rsidR="00376FD6" w:rsidRPr="00B54C58" w:rsidRDefault="00376FD6" w:rsidP="00376FD6">
      <w:pPr>
        <w:widowControl w:val="0"/>
        <w:tabs>
          <w:tab w:val="num" w:pos="540"/>
        </w:tabs>
        <w:spacing w:after="0" w:line="360" w:lineRule="atLeast"/>
        <w:jc w:val="both"/>
        <w:rPr>
          <w:rFonts w:ascii="Times New Roman" w:hAnsi="Times New Roman"/>
          <w:b/>
          <w:color w:val="FF0000"/>
          <w:sz w:val="28"/>
          <w:szCs w:val="28"/>
        </w:rPr>
      </w:pPr>
      <w:r>
        <w:rPr>
          <w:rFonts w:ascii="Times New Roman" w:hAnsi="Times New Roman"/>
          <w:sz w:val="28"/>
          <w:szCs w:val="28"/>
        </w:rPr>
        <w:t>38</w:t>
      </w:r>
      <w:r w:rsidRPr="00B54C58">
        <w:rPr>
          <w:rFonts w:ascii="Times New Roman" w:hAnsi="Times New Roman"/>
          <w:sz w:val="28"/>
          <w:szCs w:val="28"/>
        </w:rPr>
        <w:t>. Муниципальные финансы и проблемы их организации</w:t>
      </w:r>
      <w:r w:rsidRPr="00B54C58">
        <w:rPr>
          <w:rFonts w:ascii="Times New Roman" w:hAnsi="Times New Roman"/>
          <w:b/>
          <w:color w:val="FF0000"/>
          <w:sz w:val="28"/>
          <w:szCs w:val="28"/>
        </w:rPr>
        <w:t xml:space="preserve"> </w:t>
      </w:r>
    </w:p>
    <w:p w:rsidR="00376FD6" w:rsidRPr="00B54C58" w:rsidRDefault="00376FD6" w:rsidP="00376FD6">
      <w:pPr>
        <w:widowControl w:val="0"/>
        <w:tabs>
          <w:tab w:val="num" w:pos="540"/>
        </w:tabs>
        <w:spacing w:after="0" w:line="360" w:lineRule="atLeast"/>
        <w:jc w:val="both"/>
        <w:rPr>
          <w:rFonts w:ascii="Times New Roman" w:hAnsi="Times New Roman"/>
          <w:sz w:val="28"/>
          <w:szCs w:val="28"/>
        </w:rPr>
      </w:pPr>
      <w:r>
        <w:rPr>
          <w:rFonts w:ascii="Times New Roman" w:hAnsi="Times New Roman"/>
          <w:sz w:val="28"/>
          <w:szCs w:val="28"/>
        </w:rPr>
        <w:t>39</w:t>
      </w:r>
      <w:r w:rsidRPr="00B54C58">
        <w:rPr>
          <w:rFonts w:ascii="Times New Roman" w:hAnsi="Times New Roman"/>
          <w:sz w:val="28"/>
          <w:szCs w:val="28"/>
        </w:rPr>
        <w:t>. Принципы построения и функционирования бюджетной системы РФ и проблемы их реализации.</w:t>
      </w:r>
    </w:p>
    <w:p w:rsidR="00376FD6" w:rsidRPr="00B54C58" w:rsidRDefault="00376FD6" w:rsidP="00376FD6">
      <w:pPr>
        <w:widowControl w:val="0"/>
        <w:tabs>
          <w:tab w:val="num" w:pos="540"/>
        </w:tabs>
        <w:spacing w:after="0" w:line="360" w:lineRule="atLeast"/>
        <w:jc w:val="both"/>
        <w:rPr>
          <w:rFonts w:ascii="Times New Roman" w:hAnsi="Times New Roman"/>
          <w:sz w:val="28"/>
          <w:szCs w:val="28"/>
        </w:rPr>
      </w:pPr>
      <w:r>
        <w:rPr>
          <w:rFonts w:ascii="Times New Roman" w:hAnsi="Times New Roman"/>
          <w:sz w:val="28"/>
          <w:szCs w:val="28"/>
        </w:rPr>
        <w:t>40</w:t>
      </w:r>
      <w:r w:rsidRPr="00B54C58">
        <w:rPr>
          <w:rFonts w:ascii="Times New Roman" w:hAnsi="Times New Roman"/>
          <w:sz w:val="28"/>
          <w:szCs w:val="28"/>
        </w:rPr>
        <w:t>. Налоговые доходы федерального бюджета: оценка и пути повышения</w:t>
      </w:r>
    </w:p>
    <w:p w:rsidR="00376FD6" w:rsidRPr="00B54C58" w:rsidRDefault="00376FD6" w:rsidP="00376FD6">
      <w:pPr>
        <w:widowControl w:val="0"/>
        <w:tabs>
          <w:tab w:val="num" w:pos="540"/>
        </w:tabs>
        <w:spacing w:after="0" w:line="360" w:lineRule="atLeast"/>
        <w:jc w:val="both"/>
        <w:rPr>
          <w:rFonts w:ascii="Times New Roman" w:hAnsi="Times New Roman"/>
          <w:sz w:val="28"/>
          <w:szCs w:val="28"/>
        </w:rPr>
      </w:pPr>
      <w:r>
        <w:rPr>
          <w:rFonts w:ascii="Times New Roman" w:hAnsi="Times New Roman"/>
          <w:sz w:val="28"/>
          <w:szCs w:val="28"/>
        </w:rPr>
        <w:t>41</w:t>
      </w:r>
      <w:r w:rsidRPr="00B54C58">
        <w:rPr>
          <w:rFonts w:ascii="Times New Roman" w:hAnsi="Times New Roman"/>
          <w:sz w:val="28"/>
          <w:szCs w:val="28"/>
        </w:rPr>
        <w:t>. Неналоговые доходы федерального бюджета: оценка и пути повышения</w:t>
      </w:r>
    </w:p>
    <w:p w:rsidR="00376FD6" w:rsidRPr="00B54C58" w:rsidRDefault="00376FD6" w:rsidP="00376FD6">
      <w:pPr>
        <w:widowControl w:val="0"/>
        <w:tabs>
          <w:tab w:val="num" w:pos="540"/>
        </w:tabs>
        <w:spacing w:after="0" w:line="360" w:lineRule="atLeast"/>
        <w:jc w:val="both"/>
        <w:rPr>
          <w:rFonts w:ascii="Times New Roman" w:hAnsi="Times New Roman"/>
          <w:sz w:val="28"/>
          <w:szCs w:val="28"/>
        </w:rPr>
      </w:pPr>
      <w:r>
        <w:rPr>
          <w:rFonts w:ascii="Times New Roman" w:hAnsi="Times New Roman"/>
          <w:sz w:val="28"/>
          <w:szCs w:val="28"/>
        </w:rPr>
        <w:t>42</w:t>
      </w:r>
      <w:r w:rsidRPr="00B54C58">
        <w:rPr>
          <w:rFonts w:ascii="Times New Roman" w:hAnsi="Times New Roman"/>
          <w:sz w:val="28"/>
          <w:szCs w:val="28"/>
        </w:rPr>
        <w:t>. Эффективность использования средств федерального бюджета, ее оценка.</w:t>
      </w:r>
    </w:p>
    <w:p w:rsidR="00376FD6" w:rsidRPr="00B54C58" w:rsidRDefault="00376FD6" w:rsidP="00376FD6">
      <w:pPr>
        <w:widowControl w:val="0"/>
        <w:tabs>
          <w:tab w:val="num" w:pos="540"/>
        </w:tabs>
        <w:spacing w:after="0" w:line="360" w:lineRule="atLeast"/>
        <w:jc w:val="both"/>
        <w:rPr>
          <w:rFonts w:ascii="Times New Roman" w:hAnsi="Times New Roman"/>
          <w:sz w:val="28"/>
          <w:szCs w:val="28"/>
        </w:rPr>
      </w:pPr>
      <w:r>
        <w:rPr>
          <w:rFonts w:ascii="Times New Roman" w:hAnsi="Times New Roman"/>
          <w:sz w:val="28"/>
          <w:szCs w:val="28"/>
        </w:rPr>
        <w:t>43</w:t>
      </w:r>
      <w:r w:rsidRPr="00B54C58">
        <w:rPr>
          <w:rFonts w:ascii="Times New Roman" w:hAnsi="Times New Roman"/>
          <w:sz w:val="28"/>
          <w:szCs w:val="28"/>
        </w:rPr>
        <w:t>. Резервные фонды федерального бюджета, повышение эффективности их использования.</w:t>
      </w:r>
    </w:p>
    <w:p w:rsidR="009554CF" w:rsidRPr="00B54C58" w:rsidRDefault="00376FD6" w:rsidP="009554CF">
      <w:pPr>
        <w:widowControl w:val="0"/>
        <w:tabs>
          <w:tab w:val="num" w:pos="540"/>
        </w:tabs>
        <w:spacing w:after="0" w:line="360" w:lineRule="atLeast"/>
        <w:jc w:val="both"/>
        <w:rPr>
          <w:rFonts w:ascii="Times New Roman" w:hAnsi="Times New Roman"/>
          <w:sz w:val="28"/>
          <w:szCs w:val="28"/>
        </w:rPr>
      </w:pPr>
      <w:r>
        <w:rPr>
          <w:rFonts w:ascii="Times New Roman" w:hAnsi="Times New Roman"/>
          <w:sz w:val="28"/>
          <w:szCs w:val="28"/>
        </w:rPr>
        <w:t xml:space="preserve">44. </w:t>
      </w:r>
      <w:r w:rsidR="009554CF" w:rsidRPr="00B54C58">
        <w:rPr>
          <w:rFonts w:ascii="Times New Roman" w:hAnsi="Times New Roman"/>
          <w:sz w:val="28"/>
          <w:szCs w:val="28"/>
        </w:rPr>
        <w:t>Финансовый менеджмент и его роль в развитии организации (на примере конкретной организации)</w:t>
      </w:r>
    </w:p>
    <w:p w:rsidR="009554CF" w:rsidRPr="00B54C58" w:rsidRDefault="00376FD6" w:rsidP="009554CF">
      <w:pPr>
        <w:widowControl w:val="0"/>
        <w:tabs>
          <w:tab w:val="num" w:pos="540"/>
        </w:tabs>
        <w:spacing w:after="0" w:line="360" w:lineRule="atLeast"/>
        <w:jc w:val="both"/>
        <w:rPr>
          <w:rFonts w:ascii="Times New Roman" w:hAnsi="Times New Roman"/>
          <w:sz w:val="28"/>
          <w:szCs w:val="28"/>
        </w:rPr>
      </w:pPr>
      <w:r>
        <w:rPr>
          <w:rFonts w:ascii="Times New Roman" w:hAnsi="Times New Roman"/>
          <w:sz w:val="28"/>
          <w:szCs w:val="28"/>
        </w:rPr>
        <w:t>45</w:t>
      </w:r>
      <w:r w:rsidR="009554CF" w:rsidRPr="00B54C58">
        <w:rPr>
          <w:rFonts w:ascii="Times New Roman" w:hAnsi="Times New Roman"/>
          <w:sz w:val="28"/>
          <w:szCs w:val="28"/>
        </w:rPr>
        <w:t xml:space="preserve">. Прогнозирование и диагностика банкротства организации (на примере конкретной организации) </w:t>
      </w:r>
    </w:p>
    <w:p w:rsidR="009554CF" w:rsidRPr="00B54C58" w:rsidRDefault="00376FD6" w:rsidP="009554CF">
      <w:pPr>
        <w:widowControl w:val="0"/>
        <w:tabs>
          <w:tab w:val="num" w:pos="540"/>
        </w:tabs>
        <w:spacing w:after="0" w:line="360" w:lineRule="atLeast"/>
        <w:jc w:val="both"/>
        <w:rPr>
          <w:rFonts w:ascii="Times New Roman" w:hAnsi="Times New Roman"/>
          <w:b/>
          <w:color w:val="FF0000"/>
          <w:sz w:val="28"/>
          <w:szCs w:val="28"/>
        </w:rPr>
      </w:pPr>
      <w:r>
        <w:rPr>
          <w:rFonts w:ascii="Times New Roman" w:hAnsi="Times New Roman"/>
          <w:sz w:val="28"/>
          <w:szCs w:val="28"/>
        </w:rPr>
        <w:t>46</w:t>
      </w:r>
      <w:r w:rsidR="009554CF" w:rsidRPr="00B54C58">
        <w:rPr>
          <w:rFonts w:ascii="Times New Roman" w:hAnsi="Times New Roman"/>
          <w:sz w:val="28"/>
          <w:szCs w:val="28"/>
        </w:rPr>
        <w:t>. Сравнительная характеристика механизма формирования и использования финансовых ресурсов коммерческих организаций разных организационно-правовых форм (на примере …)</w:t>
      </w:r>
    </w:p>
    <w:p w:rsidR="009554CF" w:rsidRPr="00B54C58" w:rsidRDefault="00376FD6" w:rsidP="009554CF">
      <w:pPr>
        <w:widowControl w:val="0"/>
        <w:tabs>
          <w:tab w:val="num" w:pos="540"/>
        </w:tabs>
        <w:spacing w:after="0" w:line="360" w:lineRule="atLeast"/>
        <w:jc w:val="both"/>
        <w:rPr>
          <w:rFonts w:ascii="Times New Roman" w:hAnsi="Times New Roman"/>
          <w:sz w:val="28"/>
          <w:szCs w:val="28"/>
        </w:rPr>
      </w:pPr>
      <w:r>
        <w:rPr>
          <w:rFonts w:ascii="Times New Roman" w:hAnsi="Times New Roman"/>
          <w:sz w:val="28"/>
          <w:szCs w:val="28"/>
        </w:rPr>
        <w:t>47</w:t>
      </w:r>
      <w:r w:rsidR="009554CF" w:rsidRPr="00B54C58">
        <w:rPr>
          <w:rFonts w:ascii="Times New Roman" w:hAnsi="Times New Roman"/>
          <w:sz w:val="28"/>
          <w:szCs w:val="28"/>
        </w:rPr>
        <w:t>. Формы государственной финансовой поддержки малого бизнеса их перспективы их развития.</w:t>
      </w:r>
    </w:p>
    <w:p w:rsidR="009554CF" w:rsidRPr="00B54C58" w:rsidRDefault="00376FD6" w:rsidP="009554CF">
      <w:pPr>
        <w:widowControl w:val="0"/>
        <w:tabs>
          <w:tab w:val="num" w:pos="540"/>
        </w:tabs>
        <w:spacing w:after="0" w:line="360" w:lineRule="atLeast"/>
        <w:jc w:val="both"/>
        <w:rPr>
          <w:rFonts w:ascii="Times New Roman" w:hAnsi="Times New Roman"/>
          <w:b/>
          <w:color w:val="FF0000"/>
          <w:sz w:val="28"/>
          <w:szCs w:val="28"/>
        </w:rPr>
      </w:pPr>
      <w:r>
        <w:rPr>
          <w:rFonts w:ascii="Times New Roman" w:hAnsi="Times New Roman"/>
          <w:sz w:val="28"/>
          <w:szCs w:val="28"/>
        </w:rPr>
        <w:t>48</w:t>
      </w:r>
      <w:r w:rsidR="009554CF" w:rsidRPr="00B54C58">
        <w:rPr>
          <w:rFonts w:ascii="Times New Roman" w:hAnsi="Times New Roman"/>
          <w:sz w:val="28"/>
          <w:szCs w:val="28"/>
        </w:rPr>
        <w:t>. Финансовые ресурсы индивидуальных предпринимателей: формирование и использование (на примере конкретного ИП)</w:t>
      </w:r>
    </w:p>
    <w:p w:rsidR="00376FD6" w:rsidRDefault="00376FD6" w:rsidP="00376FD6">
      <w:pPr>
        <w:widowControl w:val="0"/>
        <w:tabs>
          <w:tab w:val="num" w:pos="540"/>
        </w:tabs>
        <w:spacing w:after="0" w:line="360" w:lineRule="atLeast"/>
        <w:jc w:val="both"/>
        <w:rPr>
          <w:rFonts w:ascii="Times New Roman" w:hAnsi="Times New Roman"/>
          <w:sz w:val="28"/>
          <w:szCs w:val="28"/>
        </w:rPr>
      </w:pPr>
      <w:r>
        <w:rPr>
          <w:rFonts w:ascii="Times New Roman" w:hAnsi="Times New Roman"/>
          <w:sz w:val="28"/>
          <w:szCs w:val="28"/>
        </w:rPr>
        <w:t>49</w:t>
      </w:r>
      <w:r w:rsidR="009554CF" w:rsidRPr="00B54C58">
        <w:rPr>
          <w:rFonts w:ascii="Times New Roman" w:hAnsi="Times New Roman"/>
          <w:sz w:val="28"/>
          <w:szCs w:val="28"/>
        </w:rPr>
        <w:t>. Содержание, принципы и особенности функционирования финансов некоммерческих организаций (на примере конкретной некоммерческой организации).</w:t>
      </w:r>
      <w:r w:rsidRPr="00376FD6">
        <w:rPr>
          <w:rFonts w:ascii="Times New Roman" w:hAnsi="Times New Roman"/>
          <w:sz w:val="28"/>
          <w:szCs w:val="28"/>
        </w:rPr>
        <w:t xml:space="preserve"> </w:t>
      </w:r>
    </w:p>
    <w:p w:rsidR="009554CF" w:rsidRPr="00B54C58" w:rsidRDefault="009554CF" w:rsidP="009554CF">
      <w:pPr>
        <w:widowControl w:val="0"/>
        <w:tabs>
          <w:tab w:val="num" w:pos="540"/>
        </w:tabs>
        <w:spacing w:after="0" w:line="360" w:lineRule="atLeast"/>
        <w:jc w:val="both"/>
        <w:rPr>
          <w:rFonts w:ascii="Times New Roman" w:hAnsi="Times New Roman"/>
          <w:sz w:val="28"/>
          <w:szCs w:val="28"/>
        </w:rPr>
      </w:pPr>
    </w:p>
    <w:p w:rsidR="009554CF" w:rsidRPr="00B54C58" w:rsidRDefault="00376FD6" w:rsidP="009554CF">
      <w:pPr>
        <w:widowControl w:val="0"/>
        <w:tabs>
          <w:tab w:val="num" w:pos="540"/>
        </w:tabs>
        <w:spacing w:after="0" w:line="360" w:lineRule="atLeast"/>
        <w:jc w:val="both"/>
        <w:rPr>
          <w:rFonts w:ascii="Times New Roman" w:hAnsi="Times New Roman"/>
          <w:sz w:val="28"/>
          <w:szCs w:val="28"/>
        </w:rPr>
      </w:pPr>
      <w:r>
        <w:rPr>
          <w:rFonts w:ascii="Times New Roman" w:hAnsi="Times New Roman"/>
          <w:sz w:val="28"/>
          <w:szCs w:val="28"/>
        </w:rPr>
        <w:t>50</w:t>
      </w:r>
      <w:r w:rsidR="009554CF" w:rsidRPr="00B54C58">
        <w:rPr>
          <w:rFonts w:ascii="Times New Roman" w:hAnsi="Times New Roman"/>
          <w:sz w:val="28"/>
          <w:szCs w:val="28"/>
        </w:rPr>
        <w:t>. Бюджетные учреждения в системе децентрализованных финансов: особенности организации отношений и финансирования деятельности.</w:t>
      </w:r>
    </w:p>
    <w:p w:rsidR="009554CF" w:rsidRPr="00B54C58" w:rsidRDefault="00376FD6" w:rsidP="009554CF">
      <w:pPr>
        <w:widowControl w:val="0"/>
        <w:tabs>
          <w:tab w:val="num" w:pos="540"/>
        </w:tabs>
        <w:spacing w:after="0" w:line="360" w:lineRule="atLeast"/>
        <w:jc w:val="both"/>
        <w:rPr>
          <w:rFonts w:ascii="Times New Roman" w:hAnsi="Times New Roman"/>
          <w:sz w:val="28"/>
          <w:szCs w:val="28"/>
        </w:rPr>
      </w:pPr>
      <w:r>
        <w:rPr>
          <w:rFonts w:ascii="Times New Roman" w:hAnsi="Times New Roman"/>
          <w:sz w:val="28"/>
          <w:szCs w:val="28"/>
        </w:rPr>
        <w:t>5</w:t>
      </w:r>
      <w:r w:rsidR="009554CF" w:rsidRPr="00B54C58">
        <w:rPr>
          <w:rFonts w:ascii="Times New Roman" w:hAnsi="Times New Roman"/>
          <w:sz w:val="28"/>
          <w:szCs w:val="28"/>
        </w:rPr>
        <w:t>1. Формирование прибыли на предприятии, ее оценка и направления использования (на примере конкретного предприятия)</w:t>
      </w:r>
    </w:p>
    <w:p w:rsidR="009554CF" w:rsidRPr="00B54C58" w:rsidRDefault="00376FD6" w:rsidP="009554CF">
      <w:pPr>
        <w:widowControl w:val="0"/>
        <w:tabs>
          <w:tab w:val="num" w:pos="540"/>
        </w:tabs>
        <w:spacing w:after="0" w:line="360" w:lineRule="atLeast"/>
        <w:jc w:val="both"/>
        <w:rPr>
          <w:rFonts w:ascii="Times New Roman" w:hAnsi="Times New Roman"/>
          <w:sz w:val="28"/>
          <w:szCs w:val="28"/>
        </w:rPr>
      </w:pPr>
      <w:r>
        <w:rPr>
          <w:rFonts w:ascii="Times New Roman" w:hAnsi="Times New Roman"/>
          <w:sz w:val="28"/>
          <w:szCs w:val="28"/>
        </w:rPr>
        <w:t>5</w:t>
      </w:r>
      <w:r w:rsidR="009554CF" w:rsidRPr="00B54C58">
        <w:rPr>
          <w:rFonts w:ascii="Times New Roman" w:hAnsi="Times New Roman"/>
          <w:sz w:val="28"/>
          <w:szCs w:val="28"/>
        </w:rPr>
        <w:t>2. Формирование инвестиционных проектов и оценка их эффективности.</w:t>
      </w:r>
    </w:p>
    <w:p w:rsidR="009554CF" w:rsidRPr="00B54C58" w:rsidRDefault="00376FD6" w:rsidP="009554CF">
      <w:pPr>
        <w:widowControl w:val="0"/>
        <w:tabs>
          <w:tab w:val="num" w:pos="540"/>
        </w:tabs>
        <w:spacing w:after="0" w:line="360" w:lineRule="atLeast"/>
        <w:jc w:val="both"/>
        <w:rPr>
          <w:rFonts w:ascii="Times New Roman" w:hAnsi="Times New Roman"/>
          <w:sz w:val="28"/>
          <w:szCs w:val="28"/>
        </w:rPr>
      </w:pPr>
      <w:r>
        <w:rPr>
          <w:rFonts w:ascii="Times New Roman" w:hAnsi="Times New Roman"/>
          <w:sz w:val="28"/>
          <w:szCs w:val="28"/>
        </w:rPr>
        <w:t>5</w:t>
      </w:r>
      <w:r w:rsidR="009554CF" w:rsidRPr="00B54C58">
        <w:rPr>
          <w:rFonts w:ascii="Times New Roman" w:hAnsi="Times New Roman"/>
          <w:sz w:val="28"/>
          <w:szCs w:val="28"/>
        </w:rPr>
        <w:t>3. Финансовые планы и их роль в системе бюджетирования коммерческих организаций (на примере конкретной организации)</w:t>
      </w:r>
    </w:p>
    <w:p w:rsidR="009554CF" w:rsidRPr="00B54C58" w:rsidRDefault="00376FD6" w:rsidP="009554CF">
      <w:pPr>
        <w:widowControl w:val="0"/>
        <w:tabs>
          <w:tab w:val="num" w:pos="540"/>
        </w:tabs>
        <w:spacing w:after="0" w:line="360" w:lineRule="atLeast"/>
        <w:jc w:val="both"/>
        <w:rPr>
          <w:rFonts w:ascii="Times New Roman" w:hAnsi="Times New Roman"/>
          <w:sz w:val="28"/>
          <w:szCs w:val="28"/>
        </w:rPr>
      </w:pPr>
      <w:r>
        <w:rPr>
          <w:rFonts w:ascii="Times New Roman" w:hAnsi="Times New Roman"/>
          <w:sz w:val="28"/>
          <w:szCs w:val="28"/>
        </w:rPr>
        <w:t>5</w:t>
      </w:r>
      <w:r w:rsidR="009554CF" w:rsidRPr="00B54C58">
        <w:rPr>
          <w:rFonts w:ascii="Times New Roman" w:hAnsi="Times New Roman"/>
          <w:sz w:val="28"/>
          <w:szCs w:val="28"/>
        </w:rPr>
        <w:t>4. Финансовое состояние организации и пути его совершенствования (на примере конкретной организации)</w:t>
      </w:r>
    </w:p>
    <w:p w:rsidR="009554CF" w:rsidRPr="00B54C58" w:rsidRDefault="00376FD6" w:rsidP="009554CF">
      <w:pPr>
        <w:widowControl w:val="0"/>
        <w:tabs>
          <w:tab w:val="num" w:pos="540"/>
        </w:tabs>
        <w:spacing w:after="0" w:line="360" w:lineRule="atLeast"/>
        <w:jc w:val="both"/>
        <w:rPr>
          <w:rFonts w:ascii="Times New Roman" w:hAnsi="Times New Roman"/>
          <w:sz w:val="28"/>
          <w:szCs w:val="28"/>
        </w:rPr>
      </w:pPr>
      <w:r>
        <w:rPr>
          <w:rFonts w:ascii="Times New Roman" w:hAnsi="Times New Roman"/>
          <w:sz w:val="28"/>
          <w:szCs w:val="28"/>
        </w:rPr>
        <w:t>5</w:t>
      </w:r>
      <w:r w:rsidR="009554CF" w:rsidRPr="00B54C58">
        <w:rPr>
          <w:rFonts w:ascii="Times New Roman" w:hAnsi="Times New Roman"/>
          <w:sz w:val="28"/>
          <w:szCs w:val="28"/>
        </w:rPr>
        <w:t>5. Финансовая среда организации и ее оценка (на примере конкретной организации)</w:t>
      </w:r>
    </w:p>
    <w:p w:rsidR="009554CF" w:rsidRPr="00B54C58" w:rsidRDefault="00376FD6" w:rsidP="009554CF">
      <w:pPr>
        <w:widowControl w:val="0"/>
        <w:tabs>
          <w:tab w:val="num" w:pos="540"/>
        </w:tabs>
        <w:spacing w:after="0" w:line="360" w:lineRule="atLeast"/>
        <w:jc w:val="both"/>
        <w:rPr>
          <w:rFonts w:ascii="Times New Roman" w:hAnsi="Times New Roman"/>
          <w:sz w:val="28"/>
          <w:szCs w:val="28"/>
        </w:rPr>
      </w:pPr>
      <w:r>
        <w:rPr>
          <w:rFonts w:ascii="Times New Roman" w:hAnsi="Times New Roman"/>
          <w:sz w:val="28"/>
          <w:szCs w:val="28"/>
        </w:rPr>
        <w:t>5</w:t>
      </w:r>
      <w:r w:rsidR="009554CF" w:rsidRPr="00B54C58">
        <w:rPr>
          <w:rFonts w:ascii="Times New Roman" w:hAnsi="Times New Roman"/>
          <w:sz w:val="28"/>
          <w:szCs w:val="28"/>
        </w:rPr>
        <w:t>6. Финансовые риски организации и методы их оценки (на примере конкретной организации)</w:t>
      </w:r>
    </w:p>
    <w:p w:rsidR="009554CF" w:rsidRPr="00B54C58" w:rsidRDefault="00376FD6" w:rsidP="009554CF">
      <w:pPr>
        <w:widowControl w:val="0"/>
        <w:tabs>
          <w:tab w:val="num" w:pos="540"/>
        </w:tabs>
        <w:spacing w:after="0" w:line="360" w:lineRule="atLeast"/>
        <w:jc w:val="both"/>
        <w:rPr>
          <w:rFonts w:ascii="Times New Roman" w:hAnsi="Times New Roman"/>
          <w:sz w:val="28"/>
          <w:szCs w:val="28"/>
        </w:rPr>
      </w:pPr>
      <w:r>
        <w:rPr>
          <w:rFonts w:ascii="Times New Roman" w:hAnsi="Times New Roman"/>
          <w:sz w:val="28"/>
          <w:szCs w:val="28"/>
        </w:rPr>
        <w:t>5</w:t>
      </w:r>
      <w:r w:rsidR="009554CF" w:rsidRPr="00B54C58">
        <w:rPr>
          <w:rFonts w:ascii="Times New Roman" w:hAnsi="Times New Roman"/>
          <w:sz w:val="28"/>
          <w:szCs w:val="28"/>
        </w:rPr>
        <w:t>7. Финансовая устойчивость организации: методы и способы оценки (на примере конкретной организации)</w:t>
      </w:r>
    </w:p>
    <w:p w:rsidR="009554CF" w:rsidRPr="00B54C58" w:rsidRDefault="00376FD6" w:rsidP="009554CF">
      <w:pPr>
        <w:widowControl w:val="0"/>
        <w:tabs>
          <w:tab w:val="num" w:pos="540"/>
        </w:tabs>
        <w:spacing w:after="0" w:line="360" w:lineRule="atLeast"/>
        <w:jc w:val="both"/>
        <w:rPr>
          <w:rFonts w:ascii="Times New Roman" w:hAnsi="Times New Roman"/>
          <w:sz w:val="28"/>
          <w:szCs w:val="28"/>
        </w:rPr>
      </w:pPr>
      <w:r>
        <w:rPr>
          <w:rFonts w:ascii="Times New Roman" w:hAnsi="Times New Roman"/>
          <w:sz w:val="28"/>
          <w:szCs w:val="28"/>
        </w:rPr>
        <w:lastRenderedPageBreak/>
        <w:t>5</w:t>
      </w:r>
      <w:r w:rsidR="009554CF" w:rsidRPr="00B54C58">
        <w:rPr>
          <w:rFonts w:ascii="Times New Roman" w:hAnsi="Times New Roman"/>
          <w:sz w:val="28"/>
          <w:szCs w:val="28"/>
        </w:rPr>
        <w:t>8. Финансовое планирование и его значение в развитии предприятий (на примере конкретной организации)</w:t>
      </w:r>
    </w:p>
    <w:p w:rsidR="009554CF" w:rsidRPr="00B54C58" w:rsidRDefault="00376FD6" w:rsidP="009554CF">
      <w:pPr>
        <w:widowControl w:val="0"/>
        <w:tabs>
          <w:tab w:val="num" w:pos="540"/>
        </w:tabs>
        <w:spacing w:after="0" w:line="360" w:lineRule="atLeast"/>
        <w:jc w:val="both"/>
        <w:rPr>
          <w:rFonts w:ascii="Times New Roman" w:hAnsi="Times New Roman"/>
          <w:sz w:val="28"/>
          <w:szCs w:val="28"/>
        </w:rPr>
      </w:pPr>
      <w:r>
        <w:rPr>
          <w:rFonts w:ascii="Times New Roman" w:hAnsi="Times New Roman"/>
          <w:sz w:val="28"/>
          <w:szCs w:val="28"/>
        </w:rPr>
        <w:t>5</w:t>
      </w:r>
      <w:r w:rsidR="009554CF" w:rsidRPr="00B54C58">
        <w:rPr>
          <w:rFonts w:ascii="Times New Roman" w:hAnsi="Times New Roman"/>
          <w:sz w:val="28"/>
          <w:szCs w:val="28"/>
        </w:rPr>
        <w:t>9. Основной капитал предприятия: формирование, оценка, планирование и управление (на примере конкретной организации)</w:t>
      </w:r>
    </w:p>
    <w:p w:rsidR="009554CF" w:rsidRPr="00B54C58" w:rsidRDefault="00376FD6" w:rsidP="009554CF">
      <w:pPr>
        <w:widowControl w:val="0"/>
        <w:tabs>
          <w:tab w:val="num" w:pos="540"/>
        </w:tabs>
        <w:spacing w:after="0" w:line="360" w:lineRule="atLeast"/>
        <w:jc w:val="both"/>
        <w:rPr>
          <w:rFonts w:ascii="Times New Roman" w:hAnsi="Times New Roman"/>
          <w:sz w:val="28"/>
          <w:szCs w:val="28"/>
        </w:rPr>
      </w:pPr>
      <w:r>
        <w:rPr>
          <w:rFonts w:ascii="Times New Roman" w:hAnsi="Times New Roman"/>
          <w:sz w:val="28"/>
          <w:szCs w:val="28"/>
        </w:rPr>
        <w:t>6</w:t>
      </w:r>
      <w:r w:rsidR="009554CF" w:rsidRPr="00B54C58">
        <w:rPr>
          <w:rFonts w:ascii="Times New Roman" w:hAnsi="Times New Roman"/>
          <w:sz w:val="28"/>
          <w:szCs w:val="28"/>
        </w:rPr>
        <w:t>0. Оборотный капитал предприятия: структура, методы управления и планирования (на примере конкретной организации)</w:t>
      </w:r>
    </w:p>
    <w:p w:rsidR="009554CF" w:rsidRPr="00B54C58" w:rsidRDefault="00376FD6" w:rsidP="009554CF">
      <w:pPr>
        <w:widowControl w:val="0"/>
        <w:tabs>
          <w:tab w:val="num" w:pos="540"/>
        </w:tabs>
        <w:spacing w:after="0" w:line="360" w:lineRule="atLeast"/>
        <w:jc w:val="both"/>
        <w:rPr>
          <w:rFonts w:ascii="Times New Roman" w:hAnsi="Times New Roman"/>
          <w:sz w:val="28"/>
          <w:szCs w:val="28"/>
        </w:rPr>
      </w:pPr>
      <w:r>
        <w:rPr>
          <w:rFonts w:ascii="Times New Roman" w:hAnsi="Times New Roman"/>
          <w:sz w:val="28"/>
          <w:szCs w:val="28"/>
        </w:rPr>
        <w:t>6</w:t>
      </w:r>
      <w:r w:rsidR="009554CF" w:rsidRPr="00B54C58">
        <w:rPr>
          <w:rFonts w:ascii="Times New Roman" w:hAnsi="Times New Roman"/>
          <w:sz w:val="28"/>
          <w:szCs w:val="28"/>
        </w:rPr>
        <w:t>1. Управление капиталом коммерческой организации и методы оптимизации его структуры (на примере конкретной организации)</w:t>
      </w:r>
    </w:p>
    <w:p w:rsidR="009554CF" w:rsidRPr="00B54C58" w:rsidRDefault="00376FD6" w:rsidP="009554CF">
      <w:pPr>
        <w:widowControl w:val="0"/>
        <w:tabs>
          <w:tab w:val="num" w:pos="540"/>
        </w:tabs>
        <w:spacing w:after="0" w:line="360" w:lineRule="atLeast"/>
        <w:jc w:val="both"/>
        <w:rPr>
          <w:rFonts w:ascii="Times New Roman" w:hAnsi="Times New Roman"/>
          <w:sz w:val="28"/>
          <w:szCs w:val="28"/>
        </w:rPr>
      </w:pPr>
      <w:r>
        <w:rPr>
          <w:rFonts w:ascii="Times New Roman" w:hAnsi="Times New Roman"/>
          <w:sz w:val="28"/>
          <w:szCs w:val="28"/>
        </w:rPr>
        <w:t>6</w:t>
      </w:r>
      <w:r w:rsidR="009554CF" w:rsidRPr="00B54C58">
        <w:rPr>
          <w:rFonts w:ascii="Times New Roman" w:hAnsi="Times New Roman"/>
          <w:sz w:val="28"/>
          <w:szCs w:val="28"/>
        </w:rPr>
        <w:t>2. Управление финансовыми ресурсами предприятия (на примере конкретного предприятия)</w:t>
      </w:r>
    </w:p>
    <w:p w:rsidR="009554CF" w:rsidRPr="00B54C58" w:rsidRDefault="00376FD6" w:rsidP="009554CF">
      <w:pPr>
        <w:widowControl w:val="0"/>
        <w:tabs>
          <w:tab w:val="num" w:pos="540"/>
        </w:tabs>
        <w:spacing w:after="0" w:line="360" w:lineRule="atLeast"/>
        <w:jc w:val="both"/>
        <w:rPr>
          <w:rFonts w:ascii="Times New Roman" w:hAnsi="Times New Roman"/>
          <w:sz w:val="28"/>
          <w:szCs w:val="28"/>
        </w:rPr>
      </w:pPr>
      <w:r>
        <w:rPr>
          <w:rFonts w:ascii="Times New Roman" w:hAnsi="Times New Roman"/>
          <w:sz w:val="28"/>
          <w:szCs w:val="28"/>
        </w:rPr>
        <w:t>6</w:t>
      </w:r>
      <w:r w:rsidR="009554CF" w:rsidRPr="00B54C58">
        <w:rPr>
          <w:rFonts w:ascii="Times New Roman" w:hAnsi="Times New Roman"/>
          <w:sz w:val="28"/>
          <w:szCs w:val="28"/>
        </w:rPr>
        <w:t>3. Финансовый менеджмент в кредитной организации (на примере конкретной кредитной организации)</w:t>
      </w:r>
    </w:p>
    <w:p w:rsidR="009554CF" w:rsidRPr="00B54C58" w:rsidRDefault="00376FD6" w:rsidP="009554CF">
      <w:pPr>
        <w:widowControl w:val="0"/>
        <w:tabs>
          <w:tab w:val="num" w:pos="540"/>
        </w:tabs>
        <w:spacing w:after="0" w:line="360" w:lineRule="atLeast"/>
        <w:jc w:val="both"/>
        <w:rPr>
          <w:rFonts w:ascii="Times New Roman" w:hAnsi="Times New Roman"/>
          <w:sz w:val="28"/>
          <w:szCs w:val="28"/>
        </w:rPr>
      </w:pPr>
      <w:r>
        <w:rPr>
          <w:rFonts w:ascii="Times New Roman" w:hAnsi="Times New Roman"/>
          <w:sz w:val="28"/>
          <w:szCs w:val="28"/>
        </w:rPr>
        <w:t>6</w:t>
      </w:r>
      <w:r w:rsidR="009554CF" w:rsidRPr="00B54C58">
        <w:rPr>
          <w:rFonts w:ascii="Times New Roman" w:hAnsi="Times New Roman"/>
          <w:sz w:val="28"/>
          <w:szCs w:val="28"/>
        </w:rPr>
        <w:t>4. Управление финансовыми ресурсами инвестиционного фонда (на примере конкретного фонда).</w:t>
      </w:r>
    </w:p>
    <w:p w:rsidR="009554CF" w:rsidRPr="00B54C58" w:rsidRDefault="00376FD6" w:rsidP="009554CF">
      <w:pPr>
        <w:widowControl w:val="0"/>
        <w:tabs>
          <w:tab w:val="num" w:pos="540"/>
        </w:tabs>
        <w:spacing w:after="0" w:line="360" w:lineRule="atLeast"/>
        <w:jc w:val="both"/>
        <w:rPr>
          <w:rFonts w:ascii="Times New Roman" w:hAnsi="Times New Roman"/>
          <w:sz w:val="28"/>
          <w:szCs w:val="28"/>
        </w:rPr>
      </w:pPr>
      <w:r>
        <w:rPr>
          <w:rFonts w:ascii="Times New Roman" w:hAnsi="Times New Roman"/>
          <w:sz w:val="28"/>
          <w:szCs w:val="28"/>
        </w:rPr>
        <w:t>6</w:t>
      </w:r>
      <w:r w:rsidR="009554CF" w:rsidRPr="00B54C58">
        <w:rPr>
          <w:rFonts w:ascii="Times New Roman" w:hAnsi="Times New Roman"/>
          <w:sz w:val="28"/>
          <w:szCs w:val="28"/>
        </w:rPr>
        <w:t>5. Финансовые ресурсы учреждений здравоохранения (образования, науки, социального обеспечения), источники их формирования и направления более эффективного использования.</w:t>
      </w:r>
    </w:p>
    <w:p w:rsidR="009554CF" w:rsidRPr="00B54C58" w:rsidRDefault="00376FD6" w:rsidP="009554CF">
      <w:pPr>
        <w:widowControl w:val="0"/>
        <w:tabs>
          <w:tab w:val="num" w:pos="540"/>
        </w:tabs>
        <w:spacing w:after="0" w:line="360" w:lineRule="atLeast"/>
        <w:jc w:val="both"/>
        <w:rPr>
          <w:rFonts w:ascii="Times New Roman" w:hAnsi="Times New Roman"/>
          <w:sz w:val="28"/>
          <w:szCs w:val="28"/>
        </w:rPr>
      </w:pPr>
      <w:r>
        <w:rPr>
          <w:rFonts w:ascii="Times New Roman" w:hAnsi="Times New Roman"/>
          <w:sz w:val="28"/>
          <w:szCs w:val="28"/>
        </w:rPr>
        <w:t>6</w:t>
      </w:r>
      <w:r w:rsidR="009554CF" w:rsidRPr="00B54C58">
        <w:rPr>
          <w:rFonts w:ascii="Times New Roman" w:hAnsi="Times New Roman"/>
          <w:sz w:val="28"/>
          <w:szCs w:val="28"/>
        </w:rPr>
        <w:t>6. Финансовый механизм бюджетных учреждений и его совершенствование (на примере конкретного бюджетного учреждения)</w:t>
      </w:r>
    </w:p>
    <w:p w:rsidR="009554CF" w:rsidRPr="00B54C58" w:rsidRDefault="00376FD6" w:rsidP="009554CF">
      <w:pPr>
        <w:widowControl w:val="0"/>
        <w:tabs>
          <w:tab w:val="num" w:pos="540"/>
        </w:tabs>
        <w:spacing w:after="0" w:line="360" w:lineRule="atLeast"/>
        <w:jc w:val="both"/>
        <w:rPr>
          <w:rFonts w:ascii="Times New Roman" w:hAnsi="Times New Roman"/>
          <w:sz w:val="28"/>
          <w:szCs w:val="28"/>
        </w:rPr>
      </w:pPr>
      <w:r>
        <w:rPr>
          <w:rFonts w:ascii="Times New Roman" w:hAnsi="Times New Roman"/>
          <w:sz w:val="28"/>
          <w:szCs w:val="28"/>
        </w:rPr>
        <w:t>6</w:t>
      </w:r>
      <w:r w:rsidR="009554CF" w:rsidRPr="00B54C58">
        <w:rPr>
          <w:rFonts w:ascii="Times New Roman" w:hAnsi="Times New Roman"/>
          <w:sz w:val="28"/>
          <w:szCs w:val="28"/>
        </w:rPr>
        <w:t>7. Финансовые ресурсы общественной организации: особенности формирования и использования (на примере конкретной организации).</w:t>
      </w:r>
    </w:p>
    <w:p w:rsidR="009554CF" w:rsidRPr="00B54C58" w:rsidRDefault="00376FD6" w:rsidP="009554CF">
      <w:pPr>
        <w:widowControl w:val="0"/>
        <w:tabs>
          <w:tab w:val="num" w:pos="540"/>
        </w:tabs>
        <w:spacing w:after="0" w:line="360" w:lineRule="atLeast"/>
        <w:jc w:val="both"/>
        <w:rPr>
          <w:rFonts w:ascii="Times New Roman" w:hAnsi="Times New Roman"/>
          <w:sz w:val="28"/>
          <w:szCs w:val="28"/>
        </w:rPr>
      </w:pPr>
      <w:r>
        <w:rPr>
          <w:rFonts w:ascii="Times New Roman" w:hAnsi="Times New Roman"/>
          <w:sz w:val="28"/>
          <w:szCs w:val="28"/>
        </w:rPr>
        <w:t>6</w:t>
      </w:r>
      <w:r w:rsidR="009554CF" w:rsidRPr="00B54C58">
        <w:rPr>
          <w:rFonts w:ascii="Times New Roman" w:hAnsi="Times New Roman"/>
          <w:sz w:val="28"/>
          <w:szCs w:val="28"/>
        </w:rPr>
        <w:t>8. Финансы домашнего хозяйства и оценка их значения в финансовой системе РФ.</w:t>
      </w:r>
    </w:p>
    <w:p w:rsidR="009554CF" w:rsidRPr="00B54C58" w:rsidRDefault="00376FD6" w:rsidP="009554CF">
      <w:pPr>
        <w:widowControl w:val="0"/>
        <w:tabs>
          <w:tab w:val="num" w:pos="540"/>
        </w:tabs>
        <w:spacing w:after="0" w:line="360" w:lineRule="atLeast"/>
        <w:jc w:val="both"/>
        <w:rPr>
          <w:rFonts w:ascii="Times New Roman" w:hAnsi="Times New Roman"/>
          <w:sz w:val="28"/>
          <w:szCs w:val="28"/>
        </w:rPr>
      </w:pPr>
      <w:r>
        <w:rPr>
          <w:rFonts w:ascii="Times New Roman" w:hAnsi="Times New Roman"/>
          <w:sz w:val="28"/>
          <w:szCs w:val="28"/>
        </w:rPr>
        <w:t>6</w:t>
      </w:r>
      <w:r w:rsidR="009554CF" w:rsidRPr="00B54C58">
        <w:rPr>
          <w:rFonts w:ascii="Times New Roman" w:hAnsi="Times New Roman"/>
          <w:sz w:val="28"/>
          <w:szCs w:val="28"/>
        </w:rPr>
        <w:t>9. Финансовые ресурсы страховой компании: источники формирования и направления использования (на примере конкретной СК).</w:t>
      </w:r>
    </w:p>
    <w:p w:rsidR="009554CF" w:rsidRPr="00B54C58" w:rsidRDefault="00376FD6" w:rsidP="009554CF">
      <w:pPr>
        <w:widowControl w:val="0"/>
        <w:tabs>
          <w:tab w:val="num" w:pos="540"/>
        </w:tabs>
        <w:spacing w:after="0" w:line="360" w:lineRule="atLeast"/>
        <w:jc w:val="both"/>
        <w:rPr>
          <w:rFonts w:ascii="Times New Roman" w:hAnsi="Times New Roman"/>
          <w:sz w:val="28"/>
          <w:szCs w:val="28"/>
        </w:rPr>
      </w:pPr>
      <w:r>
        <w:rPr>
          <w:rFonts w:ascii="Times New Roman" w:hAnsi="Times New Roman"/>
          <w:sz w:val="28"/>
          <w:szCs w:val="28"/>
        </w:rPr>
        <w:t>7</w:t>
      </w:r>
      <w:r w:rsidR="009554CF" w:rsidRPr="00B54C58">
        <w:rPr>
          <w:rFonts w:ascii="Times New Roman" w:hAnsi="Times New Roman"/>
          <w:sz w:val="28"/>
          <w:szCs w:val="28"/>
        </w:rPr>
        <w:t>0. Страхование: оценка роли в финансовой системе и особенности организации.</w:t>
      </w:r>
    </w:p>
    <w:p w:rsidR="009554CF" w:rsidRPr="00B54C58" w:rsidRDefault="00376FD6" w:rsidP="009554CF">
      <w:pPr>
        <w:widowControl w:val="0"/>
        <w:tabs>
          <w:tab w:val="num" w:pos="540"/>
        </w:tabs>
        <w:spacing w:after="0" w:line="360" w:lineRule="atLeast"/>
        <w:jc w:val="both"/>
        <w:rPr>
          <w:rFonts w:ascii="Times New Roman" w:hAnsi="Times New Roman"/>
          <w:sz w:val="28"/>
          <w:szCs w:val="28"/>
        </w:rPr>
      </w:pPr>
      <w:r>
        <w:rPr>
          <w:rFonts w:ascii="Times New Roman" w:hAnsi="Times New Roman"/>
          <w:sz w:val="28"/>
          <w:szCs w:val="28"/>
        </w:rPr>
        <w:t>7</w:t>
      </w:r>
      <w:r w:rsidR="009554CF" w:rsidRPr="00B54C58">
        <w:rPr>
          <w:rFonts w:ascii="Times New Roman" w:hAnsi="Times New Roman"/>
          <w:sz w:val="28"/>
          <w:szCs w:val="28"/>
        </w:rPr>
        <w:t>1. Государственные страховые фонды: цели их создания и особенности использования.</w:t>
      </w:r>
    </w:p>
    <w:p w:rsidR="009554CF" w:rsidRPr="00B54C58" w:rsidRDefault="00376FD6" w:rsidP="009554CF">
      <w:pPr>
        <w:widowControl w:val="0"/>
        <w:tabs>
          <w:tab w:val="num" w:pos="540"/>
        </w:tabs>
        <w:spacing w:after="0" w:line="360" w:lineRule="atLeast"/>
        <w:jc w:val="both"/>
        <w:rPr>
          <w:rFonts w:ascii="Times New Roman" w:hAnsi="Times New Roman"/>
          <w:sz w:val="28"/>
          <w:szCs w:val="28"/>
        </w:rPr>
      </w:pPr>
      <w:r>
        <w:rPr>
          <w:rFonts w:ascii="Times New Roman" w:hAnsi="Times New Roman"/>
          <w:sz w:val="28"/>
          <w:szCs w:val="28"/>
        </w:rPr>
        <w:t>7</w:t>
      </w:r>
      <w:r w:rsidR="009554CF" w:rsidRPr="00B54C58">
        <w:rPr>
          <w:rFonts w:ascii="Times New Roman" w:hAnsi="Times New Roman"/>
          <w:sz w:val="28"/>
          <w:szCs w:val="28"/>
        </w:rPr>
        <w:t xml:space="preserve">2. Страховой рынок в России и его развитие в условиях </w:t>
      </w:r>
      <w:r w:rsidR="009554CF">
        <w:rPr>
          <w:rFonts w:ascii="Times New Roman" w:hAnsi="Times New Roman"/>
          <w:sz w:val="28"/>
          <w:szCs w:val="28"/>
        </w:rPr>
        <w:t>санкций</w:t>
      </w:r>
    </w:p>
    <w:p w:rsidR="009554CF" w:rsidRPr="00B54C58" w:rsidRDefault="00376FD6" w:rsidP="009554CF">
      <w:pPr>
        <w:widowControl w:val="0"/>
        <w:tabs>
          <w:tab w:val="num" w:pos="540"/>
        </w:tabs>
        <w:spacing w:after="0" w:line="360" w:lineRule="atLeast"/>
        <w:jc w:val="both"/>
        <w:rPr>
          <w:rFonts w:ascii="Times New Roman" w:hAnsi="Times New Roman"/>
          <w:sz w:val="28"/>
          <w:szCs w:val="28"/>
        </w:rPr>
      </w:pPr>
      <w:r>
        <w:rPr>
          <w:rFonts w:ascii="Times New Roman" w:hAnsi="Times New Roman"/>
          <w:sz w:val="28"/>
          <w:szCs w:val="28"/>
        </w:rPr>
        <w:t>7</w:t>
      </w:r>
      <w:r w:rsidR="009554CF" w:rsidRPr="00B54C58">
        <w:rPr>
          <w:rFonts w:ascii="Times New Roman" w:hAnsi="Times New Roman"/>
          <w:sz w:val="28"/>
          <w:szCs w:val="28"/>
        </w:rPr>
        <w:t>3. Деятельность профессиональных участников страхового рынка и ее государственное регулирование.</w:t>
      </w:r>
    </w:p>
    <w:p w:rsidR="009554CF" w:rsidRPr="00B54C58" w:rsidRDefault="00376FD6" w:rsidP="009554CF">
      <w:pPr>
        <w:widowControl w:val="0"/>
        <w:tabs>
          <w:tab w:val="num" w:pos="540"/>
        </w:tabs>
        <w:spacing w:after="0" w:line="360" w:lineRule="atLeast"/>
        <w:jc w:val="both"/>
        <w:rPr>
          <w:rFonts w:ascii="Times New Roman" w:hAnsi="Times New Roman"/>
          <w:sz w:val="28"/>
          <w:szCs w:val="28"/>
        </w:rPr>
      </w:pPr>
      <w:r>
        <w:rPr>
          <w:rFonts w:ascii="Times New Roman" w:hAnsi="Times New Roman"/>
          <w:sz w:val="28"/>
          <w:szCs w:val="28"/>
        </w:rPr>
        <w:t>7</w:t>
      </w:r>
      <w:r w:rsidR="009554CF" w:rsidRPr="00B54C58">
        <w:rPr>
          <w:rFonts w:ascii="Times New Roman" w:hAnsi="Times New Roman"/>
          <w:sz w:val="28"/>
          <w:szCs w:val="28"/>
        </w:rPr>
        <w:t>4. Страхование имущества: характеристика, особенности и основные тенденции рынка.</w:t>
      </w:r>
    </w:p>
    <w:p w:rsidR="009554CF" w:rsidRPr="00B54C58" w:rsidRDefault="00376FD6" w:rsidP="009554CF">
      <w:pPr>
        <w:widowControl w:val="0"/>
        <w:tabs>
          <w:tab w:val="num" w:pos="540"/>
        </w:tabs>
        <w:spacing w:after="0" w:line="360" w:lineRule="atLeast"/>
        <w:jc w:val="both"/>
        <w:rPr>
          <w:rFonts w:ascii="Times New Roman" w:hAnsi="Times New Roman"/>
          <w:sz w:val="28"/>
          <w:szCs w:val="28"/>
        </w:rPr>
      </w:pPr>
      <w:r>
        <w:rPr>
          <w:rFonts w:ascii="Times New Roman" w:hAnsi="Times New Roman"/>
          <w:sz w:val="28"/>
          <w:szCs w:val="28"/>
        </w:rPr>
        <w:t>7</w:t>
      </w:r>
      <w:r w:rsidR="009554CF" w:rsidRPr="00B54C58">
        <w:rPr>
          <w:rFonts w:ascii="Times New Roman" w:hAnsi="Times New Roman"/>
          <w:sz w:val="28"/>
          <w:szCs w:val="28"/>
        </w:rPr>
        <w:t>5. Страхование ответственности: значение и характерные особенности организации.</w:t>
      </w:r>
    </w:p>
    <w:p w:rsidR="009554CF" w:rsidRPr="00B54C58" w:rsidRDefault="00376FD6" w:rsidP="009554CF">
      <w:pPr>
        <w:widowControl w:val="0"/>
        <w:tabs>
          <w:tab w:val="num" w:pos="540"/>
        </w:tabs>
        <w:spacing w:after="0" w:line="360" w:lineRule="atLeast"/>
        <w:jc w:val="both"/>
        <w:rPr>
          <w:rFonts w:ascii="Times New Roman" w:hAnsi="Times New Roman"/>
          <w:sz w:val="28"/>
          <w:szCs w:val="28"/>
        </w:rPr>
      </w:pPr>
      <w:r>
        <w:rPr>
          <w:rFonts w:ascii="Times New Roman" w:hAnsi="Times New Roman"/>
          <w:sz w:val="28"/>
          <w:szCs w:val="28"/>
        </w:rPr>
        <w:t>7</w:t>
      </w:r>
      <w:r w:rsidR="009554CF" w:rsidRPr="00B54C58">
        <w:rPr>
          <w:rFonts w:ascii="Times New Roman" w:hAnsi="Times New Roman"/>
          <w:sz w:val="28"/>
          <w:szCs w:val="28"/>
        </w:rPr>
        <w:t>6. Перестрахование как особый сегмент страхового рынка: состояние и перспективы развития</w:t>
      </w:r>
    </w:p>
    <w:p w:rsidR="009554CF" w:rsidRPr="00B54C58" w:rsidRDefault="00376FD6" w:rsidP="009554CF">
      <w:pPr>
        <w:widowControl w:val="0"/>
        <w:tabs>
          <w:tab w:val="num" w:pos="540"/>
        </w:tabs>
        <w:spacing w:after="0" w:line="360" w:lineRule="atLeast"/>
        <w:jc w:val="both"/>
        <w:rPr>
          <w:rFonts w:ascii="Times New Roman" w:hAnsi="Times New Roman"/>
          <w:sz w:val="28"/>
          <w:szCs w:val="28"/>
        </w:rPr>
      </w:pPr>
      <w:r>
        <w:rPr>
          <w:rFonts w:ascii="Times New Roman" w:hAnsi="Times New Roman"/>
          <w:sz w:val="28"/>
          <w:szCs w:val="28"/>
        </w:rPr>
        <w:t>7</w:t>
      </w:r>
      <w:r w:rsidR="009554CF" w:rsidRPr="00B54C58">
        <w:rPr>
          <w:rFonts w:ascii="Times New Roman" w:hAnsi="Times New Roman"/>
          <w:sz w:val="28"/>
          <w:szCs w:val="28"/>
        </w:rPr>
        <w:t>7. Инвестиционная политика страховой компании и основные направления повышения ее эффективности (на примере конкретной СК).</w:t>
      </w:r>
    </w:p>
    <w:p w:rsidR="009554CF" w:rsidRPr="00B54C58" w:rsidRDefault="00376FD6" w:rsidP="009554CF">
      <w:pPr>
        <w:widowControl w:val="0"/>
        <w:tabs>
          <w:tab w:val="num" w:pos="540"/>
        </w:tabs>
        <w:spacing w:after="0" w:line="360" w:lineRule="atLeast"/>
        <w:jc w:val="both"/>
        <w:rPr>
          <w:rFonts w:ascii="Times New Roman" w:hAnsi="Times New Roman"/>
          <w:sz w:val="28"/>
          <w:szCs w:val="28"/>
        </w:rPr>
      </w:pPr>
      <w:r>
        <w:rPr>
          <w:rFonts w:ascii="Times New Roman" w:hAnsi="Times New Roman"/>
          <w:sz w:val="28"/>
          <w:szCs w:val="28"/>
        </w:rPr>
        <w:lastRenderedPageBreak/>
        <w:t>7</w:t>
      </w:r>
      <w:r w:rsidR="009554CF" w:rsidRPr="00B54C58">
        <w:rPr>
          <w:rFonts w:ascii="Times New Roman" w:hAnsi="Times New Roman"/>
          <w:sz w:val="28"/>
          <w:szCs w:val="28"/>
        </w:rPr>
        <w:t>8. Личное страхование: основные проблемы и тенденции развития.</w:t>
      </w:r>
    </w:p>
    <w:p w:rsidR="009554CF" w:rsidRPr="00B54C58" w:rsidRDefault="00376FD6" w:rsidP="009554CF">
      <w:pPr>
        <w:widowControl w:val="0"/>
        <w:tabs>
          <w:tab w:val="num" w:pos="540"/>
        </w:tabs>
        <w:spacing w:after="0" w:line="360" w:lineRule="atLeast"/>
        <w:jc w:val="both"/>
        <w:rPr>
          <w:rFonts w:ascii="Times New Roman" w:hAnsi="Times New Roman"/>
          <w:b/>
          <w:color w:val="FF0000"/>
          <w:sz w:val="28"/>
          <w:szCs w:val="28"/>
        </w:rPr>
      </w:pPr>
      <w:r>
        <w:rPr>
          <w:rFonts w:ascii="Times New Roman" w:hAnsi="Times New Roman"/>
          <w:sz w:val="28"/>
          <w:szCs w:val="28"/>
        </w:rPr>
        <w:t>7</w:t>
      </w:r>
      <w:r w:rsidR="009554CF" w:rsidRPr="00B54C58">
        <w:rPr>
          <w:rFonts w:ascii="Times New Roman" w:hAnsi="Times New Roman"/>
          <w:sz w:val="28"/>
          <w:szCs w:val="28"/>
        </w:rPr>
        <w:t>9. Добровольное страхование: необходимость и возможности модернизации.</w:t>
      </w:r>
    </w:p>
    <w:p w:rsidR="009554CF" w:rsidRPr="00B54C58" w:rsidRDefault="00376FD6" w:rsidP="009554CF">
      <w:pPr>
        <w:widowControl w:val="0"/>
        <w:tabs>
          <w:tab w:val="num" w:pos="540"/>
        </w:tabs>
        <w:spacing w:after="0" w:line="360" w:lineRule="atLeast"/>
        <w:jc w:val="both"/>
        <w:rPr>
          <w:rFonts w:ascii="Times New Roman" w:hAnsi="Times New Roman"/>
          <w:sz w:val="28"/>
          <w:szCs w:val="28"/>
        </w:rPr>
      </w:pPr>
      <w:r>
        <w:rPr>
          <w:rFonts w:ascii="Times New Roman" w:hAnsi="Times New Roman"/>
          <w:sz w:val="28"/>
          <w:szCs w:val="28"/>
        </w:rPr>
        <w:t>7</w:t>
      </w:r>
      <w:r w:rsidR="009554CF" w:rsidRPr="00B54C58">
        <w:rPr>
          <w:rFonts w:ascii="Times New Roman" w:hAnsi="Times New Roman"/>
          <w:sz w:val="28"/>
          <w:szCs w:val="28"/>
        </w:rPr>
        <w:t>0. Обязательное страхование: состояние и перспективы развития</w:t>
      </w:r>
    </w:p>
    <w:p w:rsidR="009554CF" w:rsidRPr="00B54C58" w:rsidRDefault="00376FD6" w:rsidP="009554CF">
      <w:pPr>
        <w:widowControl w:val="0"/>
        <w:tabs>
          <w:tab w:val="num" w:pos="540"/>
        </w:tabs>
        <w:spacing w:after="0" w:line="360" w:lineRule="atLeast"/>
        <w:jc w:val="both"/>
        <w:rPr>
          <w:rFonts w:ascii="Times New Roman" w:hAnsi="Times New Roman"/>
          <w:sz w:val="28"/>
          <w:szCs w:val="28"/>
        </w:rPr>
      </w:pPr>
      <w:r>
        <w:rPr>
          <w:rFonts w:ascii="Times New Roman" w:hAnsi="Times New Roman"/>
          <w:sz w:val="28"/>
          <w:szCs w:val="28"/>
        </w:rPr>
        <w:t>7</w:t>
      </w:r>
      <w:r w:rsidR="009554CF" w:rsidRPr="00B54C58">
        <w:rPr>
          <w:rFonts w:ascii="Times New Roman" w:hAnsi="Times New Roman"/>
          <w:sz w:val="28"/>
          <w:szCs w:val="28"/>
        </w:rPr>
        <w:t>1. Финансовое обеспечение жилищно-коммунального хозяйства России: оценка состояния и перспективы развития</w:t>
      </w:r>
    </w:p>
    <w:p w:rsidR="009554CF" w:rsidRPr="00B54C58" w:rsidRDefault="00376FD6" w:rsidP="009554CF">
      <w:pPr>
        <w:widowControl w:val="0"/>
        <w:tabs>
          <w:tab w:val="num" w:pos="540"/>
        </w:tabs>
        <w:spacing w:after="0" w:line="360" w:lineRule="atLeast"/>
        <w:jc w:val="both"/>
        <w:rPr>
          <w:rFonts w:ascii="Times New Roman" w:hAnsi="Times New Roman"/>
          <w:sz w:val="28"/>
          <w:szCs w:val="28"/>
        </w:rPr>
      </w:pPr>
      <w:r>
        <w:rPr>
          <w:rFonts w:ascii="Times New Roman" w:hAnsi="Times New Roman"/>
          <w:sz w:val="28"/>
          <w:szCs w:val="28"/>
        </w:rPr>
        <w:t>7</w:t>
      </w:r>
      <w:r w:rsidR="009554CF" w:rsidRPr="00B54C58">
        <w:rPr>
          <w:rFonts w:ascii="Times New Roman" w:hAnsi="Times New Roman"/>
          <w:sz w:val="28"/>
          <w:szCs w:val="28"/>
        </w:rPr>
        <w:t>2. Финансовый рынок России, его структура и тенденции развития.</w:t>
      </w:r>
    </w:p>
    <w:p w:rsidR="009554CF" w:rsidRPr="00B54C58" w:rsidRDefault="00376FD6" w:rsidP="009554CF">
      <w:pPr>
        <w:widowControl w:val="0"/>
        <w:tabs>
          <w:tab w:val="num" w:pos="540"/>
        </w:tabs>
        <w:spacing w:after="0" w:line="360" w:lineRule="atLeast"/>
        <w:jc w:val="both"/>
        <w:rPr>
          <w:rFonts w:ascii="Times New Roman" w:hAnsi="Times New Roman"/>
          <w:sz w:val="28"/>
          <w:szCs w:val="28"/>
        </w:rPr>
      </w:pPr>
      <w:r>
        <w:rPr>
          <w:rFonts w:ascii="Times New Roman" w:hAnsi="Times New Roman"/>
          <w:sz w:val="28"/>
          <w:szCs w:val="28"/>
        </w:rPr>
        <w:t>7</w:t>
      </w:r>
      <w:r w:rsidR="009554CF" w:rsidRPr="00B54C58">
        <w:rPr>
          <w:rFonts w:ascii="Times New Roman" w:hAnsi="Times New Roman"/>
          <w:sz w:val="28"/>
          <w:szCs w:val="28"/>
        </w:rPr>
        <w:t>3. Коллективные инвесторы на финансовом рынке РФ и оценка их деятельности</w:t>
      </w:r>
    </w:p>
    <w:p w:rsidR="009554CF" w:rsidRPr="00B54C58" w:rsidRDefault="00376FD6" w:rsidP="009554CF">
      <w:pPr>
        <w:widowControl w:val="0"/>
        <w:tabs>
          <w:tab w:val="num" w:pos="540"/>
        </w:tabs>
        <w:spacing w:after="0" w:line="360" w:lineRule="atLeast"/>
        <w:jc w:val="both"/>
        <w:rPr>
          <w:rFonts w:ascii="Times New Roman" w:hAnsi="Times New Roman"/>
          <w:sz w:val="28"/>
          <w:szCs w:val="28"/>
        </w:rPr>
      </w:pPr>
      <w:r>
        <w:rPr>
          <w:rFonts w:ascii="Times New Roman" w:hAnsi="Times New Roman"/>
          <w:sz w:val="28"/>
          <w:szCs w:val="28"/>
        </w:rPr>
        <w:t>7</w:t>
      </w:r>
      <w:r w:rsidR="009554CF" w:rsidRPr="00B54C58">
        <w:rPr>
          <w:rFonts w:ascii="Times New Roman" w:hAnsi="Times New Roman"/>
          <w:sz w:val="28"/>
          <w:szCs w:val="28"/>
        </w:rPr>
        <w:t>4. Рынок ценных бумаг, его структура и тенденции развития.</w:t>
      </w:r>
    </w:p>
    <w:p w:rsidR="009554CF" w:rsidRPr="00B54C58" w:rsidRDefault="00376FD6" w:rsidP="009554CF">
      <w:pPr>
        <w:widowControl w:val="0"/>
        <w:tabs>
          <w:tab w:val="num" w:pos="540"/>
        </w:tabs>
        <w:spacing w:after="0" w:line="360" w:lineRule="atLeast"/>
        <w:jc w:val="both"/>
        <w:rPr>
          <w:rFonts w:ascii="Times New Roman" w:hAnsi="Times New Roman"/>
          <w:sz w:val="28"/>
          <w:szCs w:val="28"/>
        </w:rPr>
      </w:pPr>
      <w:r>
        <w:rPr>
          <w:rFonts w:ascii="Times New Roman" w:hAnsi="Times New Roman"/>
          <w:sz w:val="28"/>
          <w:szCs w:val="28"/>
        </w:rPr>
        <w:t>7</w:t>
      </w:r>
      <w:r w:rsidR="009554CF" w:rsidRPr="00B54C58">
        <w:rPr>
          <w:rFonts w:ascii="Times New Roman" w:hAnsi="Times New Roman"/>
          <w:sz w:val="28"/>
          <w:szCs w:val="28"/>
        </w:rPr>
        <w:t>5. Первичный и вторичный рынки ценных бумаг: характерные черты и особенности современного развития.</w:t>
      </w:r>
    </w:p>
    <w:p w:rsidR="009554CF" w:rsidRPr="00B54C58" w:rsidRDefault="00376FD6" w:rsidP="009554CF">
      <w:pPr>
        <w:widowControl w:val="0"/>
        <w:tabs>
          <w:tab w:val="num" w:pos="540"/>
        </w:tabs>
        <w:spacing w:after="0" w:line="360" w:lineRule="atLeast"/>
        <w:jc w:val="both"/>
        <w:rPr>
          <w:rFonts w:ascii="Times New Roman" w:hAnsi="Times New Roman"/>
          <w:sz w:val="28"/>
          <w:szCs w:val="28"/>
        </w:rPr>
      </w:pPr>
      <w:r>
        <w:rPr>
          <w:rFonts w:ascii="Times New Roman" w:hAnsi="Times New Roman"/>
          <w:sz w:val="28"/>
          <w:szCs w:val="28"/>
        </w:rPr>
        <w:t>7</w:t>
      </w:r>
      <w:r w:rsidR="009554CF" w:rsidRPr="00B54C58">
        <w:rPr>
          <w:rFonts w:ascii="Times New Roman" w:hAnsi="Times New Roman"/>
          <w:sz w:val="28"/>
          <w:szCs w:val="28"/>
        </w:rPr>
        <w:t>6. Фондовая биржа и ее значение на рынке ценных бумаг.</w:t>
      </w:r>
    </w:p>
    <w:p w:rsidR="009554CF" w:rsidRPr="00B54C58" w:rsidRDefault="00376FD6" w:rsidP="009554CF">
      <w:pPr>
        <w:widowControl w:val="0"/>
        <w:tabs>
          <w:tab w:val="num" w:pos="540"/>
        </w:tabs>
        <w:spacing w:after="0" w:line="360" w:lineRule="atLeast"/>
        <w:jc w:val="both"/>
        <w:rPr>
          <w:rFonts w:ascii="Times New Roman" w:hAnsi="Times New Roman"/>
          <w:sz w:val="28"/>
          <w:szCs w:val="28"/>
        </w:rPr>
      </w:pPr>
      <w:r>
        <w:rPr>
          <w:rFonts w:ascii="Times New Roman" w:hAnsi="Times New Roman"/>
          <w:sz w:val="28"/>
          <w:szCs w:val="28"/>
        </w:rPr>
        <w:t>7</w:t>
      </w:r>
      <w:r w:rsidR="009554CF" w:rsidRPr="00B54C58">
        <w:rPr>
          <w:rFonts w:ascii="Times New Roman" w:hAnsi="Times New Roman"/>
          <w:sz w:val="28"/>
          <w:szCs w:val="28"/>
        </w:rPr>
        <w:t>7. Регулирование фондового рынка: особенности и механизмы реализации.</w:t>
      </w:r>
    </w:p>
    <w:p w:rsidR="009554CF" w:rsidRPr="00B54C58" w:rsidRDefault="00376FD6" w:rsidP="009554CF">
      <w:pPr>
        <w:widowControl w:val="0"/>
        <w:tabs>
          <w:tab w:val="num" w:pos="540"/>
        </w:tabs>
        <w:spacing w:after="0" w:line="360" w:lineRule="atLeast"/>
        <w:jc w:val="both"/>
        <w:rPr>
          <w:rFonts w:ascii="Times New Roman" w:hAnsi="Times New Roman"/>
          <w:sz w:val="28"/>
          <w:szCs w:val="28"/>
        </w:rPr>
      </w:pPr>
      <w:r>
        <w:rPr>
          <w:rFonts w:ascii="Times New Roman" w:hAnsi="Times New Roman"/>
          <w:sz w:val="28"/>
          <w:szCs w:val="28"/>
        </w:rPr>
        <w:t>7</w:t>
      </w:r>
      <w:r w:rsidR="009554CF" w:rsidRPr="00B54C58">
        <w:rPr>
          <w:rFonts w:ascii="Times New Roman" w:hAnsi="Times New Roman"/>
          <w:sz w:val="28"/>
          <w:szCs w:val="28"/>
        </w:rPr>
        <w:t>8. Государственные доходы: основные их формы и перспективы развития в современной России.</w:t>
      </w:r>
    </w:p>
    <w:p w:rsidR="009554CF" w:rsidRPr="00B54C58" w:rsidRDefault="00376FD6" w:rsidP="009554CF">
      <w:pPr>
        <w:widowControl w:val="0"/>
        <w:tabs>
          <w:tab w:val="num" w:pos="540"/>
        </w:tabs>
        <w:spacing w:after="0" w:line="360" w:lineRule="atLeast"/>
        <w:jc w:val="both"/>
        <w:rPr>
          <w:rFonts w:ascii="Times New Roman" w:hAnsi="Times New Roman"/>
          <w:sz w:val="28"/>
          <w:szCs w:val="28"/>
        </w:rPr>
      </w:pPr>
      <w:r>
        <w:rPr>
          <w:rFonts w:ascii="Times New Roman" w:hAnsi="Times New Roman"/>
          <w:sz w:val="28"/>
          <w:szCs w:val="28"/>
        </w:rPr>
        <w:t>7</w:t>
      </w:r>
      <w:r w:rsidR="009554CF" w:rsidRPr="00B54C58">
        <w:rPr>
          <w:rFonts w:ascii="Times New Roman" w:hAnsi="Times New Roman"/>
          <w:sz w:val="28"/>
          <w:szCs w:val="28"/>
        </w:rPr>
        <w:t>9. Оценка возможностей использования исторического опыта при организации управления государственными (муниципальными) финансами России.</w:t>
      </w:r>
    </w:p>
    <w:p w:rsidR="009554CF" w:rsidRPr="00B54C58" w:rsidRDefault="00376FD6" w:rsidP="009554CF">
      <w:pPr>
        <w:widowControl w:val="0"/>
        <w:tabs>
          <w:tab w:val="num" w:pos="540"/>
        </w:tabs>
        <w:spacing w:after="0" w:line="360" w:lineRule="atLeast"/>
        <w:jc w:val="both"/>
        <w:rPr>
          <w:rFonts w:ascii="Times New Roman" w:hAnsi="Times New Roman"/>
          <w:sz w:val="28"/>
          <w:szCs w:val="28"/>
        </w:rPr>
      </w:pPr>
      <w:r>
        <w:rPr>
          <w:rFonts w:ascii="Times New Roman" w:hAnsi="Times New Roman"/>
          <w:sz w:val="28"/>
          <w:szCs w:val="28"/>
        </w:rPr>
        <w:t>80</w:t>
      </w:r>
      <w:r w:rsidR="009554CF" w:rsidRPr="00B54C58">
        <w:rPr>
          <w:rFonts w:ascii="Times New Roman" w:hAnsi="Times New Roman"/>
          <w:sz w:val="28"/>
          <w:szCs w:val="28"/>
        </w:rPr>
        <w:t>.  Разграничение доходов между уровнями бюджетной системы Российской Федерации и направления его совершенствования.</w:t>
      </w:r>
    </w:p>
    <w:p w:rsidR="009554CF" w:rsidRPr="00B54C58" w:rsidRDefault="00376FD6" w:rsidP="009554CF">
      <w:pPr>
        <w:widowControl w:val="0"/>
        <w:tabs>
          <w:tab w:val="num" w:pos="540"/>
        </w:tabs>
        <w:spacing w:after="0" w:line="360" w:lineRule="atLeast"/>
        <w:jc w:val="both"/>
        <w:rPr>
          <w:rFonts w:ascii="Times New Roman" w:hAnsi="Times New Roman"/>
          <w:sz w:val="28"/>
          <w:szCs w:val="28"/>
        </w:rPr>
      </w:pPr>
      <w:r>
        <w:rPr>
          <w:rFonts w:ascii="Times New Roman" w:hAnsi="Times New Roman"/>
          <w:sz w:val="28"/>
          <w:szCs w:val="28"/>
        </w:rPr>
        <w:t>81</w:t>
      </w:r>
      <w:r w:rsidR="009554CF" w:rsidRPr="00B54C58">
        <w:rPr>
          <w:rFonts w:ascii="Times New Roman" w:hAnsi="Times New Roman"/>
          <w:sz w:val="28"/>
          <w:szCs w:val="28"/>
        </w:rPr>
        <w:t xml:space="preserve">. Межбюджетные трансферты и их роль в формировании бюджетов субъектов Российской Федерации </w:t>
      </w:r>
    </w:p>
    <w:p w:rsidR="009554CF" w:rsidRPr="00B54C58" w:rsidRDefault="00376FD6" w:rsidP="009554CF">
      <w:pPr>
        <w:widowControl w:val="0"/>
        <w:tabs>
          <w:tab w:val="num" w:pos="540"/>
        </w:tabs>
        <w:spacing w:after="0" w:line="360" w:lineRule="atLeast"/>
        <w:jc w:val="both"/>
        <w:rPr>
          <w:rFonts w:ascii="Times New Roman" w:hAnsi="Times New Roman"/>
          <w:sz w:val="28"/>
          <w:szCs w:val="28"/>
        </w:rPr>
      </w:pPr>
      <w:r>
        <w:rPr>
          <w:rFonts w:ascii="Times New Roman" w:hAnsi="Times New Roman"/>
          <w:sz w:val="28"/>
          <w:szCs w:val="28"/>
        </w:rPr>
        <w:t>82</w:t>
      </w:r>
      <w:r w:rsidR="009554CF" w:rsidRPr="00B54C58">
        <w:rPr>
          <w:rFonts w:ascii="Times New Roman" w:hAnsi="Times New Roman"/>
          <w:sz w:val="28"/>
          <w:szCs w:val="28"/>
        </w:rPr>
        <w:t>. Сравнительный анализ отечественных и зарубежных моделей финансового выравнивания уровня социально-экономического развития отдельных территорий.</w:t>
      </w:r>
    </w:p>
    <w:p w:rsidR="009554CF" w:rsidRPr="00B54C58" w:rsidRDefault="00376FD6" w:rsidP="009554CF">
      <w:pPr>
        <w:widowControl w:val="0"/>
        <w:tabs>
          <w:tab w:val="num" w:pos="540"/>
        </w:tabs>
        <w:spacing w:after="0" w:line="360" w:lineRule="atLeast"/>
        <w:jc w:val="both"/>
        <w:rPr>
          <w:rFonts w:ascii="Times New Roman" w:hAnsi="Times New Roman"/>
          <w:sz w:val="28"/>
          <w:szCs w:val="28"/>
        </w:rPr>
      </w:pPr>
      <w:r>
        <w:rPr>
          <w:rFonts w:ascii="Times New Roman" w:hAnsi="Times New Roman"/>
          <w:sz w:val="28"/>
          <w:szCs w:val="28"/>
        </w:rPr>
        <w:t>83</w:t>
      </w:r>
      <w:r w:rsidR="009554CF" w:rsidRPr="00B54C58">
        <w:rPr>
          <w:rFonts w:ascii="Times New Roman" w:hAnsi="Times New Roman"/>
          <w:sz w:val="28"/>
          <w:szCs w:val="28"/>
        </w:rPr>
        <w:t>. Оценка эффективности расходования бюджетных средств в современной России.</w:t>
      </w:r>
    </w:p>
    <w:p w:rsidR="009554CF" w:rsidRPr="00B54C58" w:rsidRDefault="00376FD6" w:rsidP="009554CF">
      <w:pPr>
        <w:widowControl w:val="0"/>
        <w:tabs>
          <w:tab w:val="num" w:pos="540"/>
        </w:tabs>
        <w:spacing w:after="0" w:line="360" w:lineRule="atLeast"/>
        <w:jc w:val="both"/>
        <w:rPr>
          <w:rFonts w:ascii="Times New Roman" w:hAnsi="Times New Roman"/>
          <w:sz w:val="28"/>
          <w:szCs w:val="28"/>
        </w:rPr>
      </w:pPr>
      <w:r>
        <w:rPr>
          <w:rFonts w:ascii="Times New Roman" w:hAnsi="Times New Roman"/>
          <w:sz w:val="28"/>
          <w:szCs w:val="28"/>
        </w:rPr>
        <w:t>84</w:t>
      </w:r>
      <w:r w:rsidR="009554CF" w:rsidRPr="00B54C58">
        <w:rPr>
          <w:rFonts w:ascii="Times New Roman" w:hAnsi="Times New Roman"/>
          <w:sz w:val="28"/>
          <w:szCs w:val="28"/>
        </w:rPr>
        <w:t>. Этапы становления и перспективы развития межбюджетных отношений в Российской Федерации.</w:t>
      </w:r>
    </w:p>
    <w:p w:rsidR="009554CF" w:rsidRPr="00B54C58" w:rsidRDefault="00376FD6" w:rsidP="009554CF">
      <w:pPr>
        <w:widowControl w:val="0"/>
        <w:tabs>
          <w:tab w:val="num" w:pos="540"/>
        </w:tabs>
        <w:spacing w:after="0" w:line="360" w:lineRule="atLeast"/>
        <w:jc w:val="both"/>
        <w:rPr>
          <w:rFonts w:ascii="Times New Roman" w:hAnsi="Times New Roman"/>
          <w:sz w:val="28"/>
          <w:szCs w:val="28"/>
        </w:rPr>
      </w:pPr>
      <w:r>
        <w:rPr>
          <w:rFonts w:ascii="Times New Roman" w:hAnsi="Times New Roman"/>
          <w:sz w:val="28"/>
          <w:szCs w:val="28"/>
        </w:rPr>
        <w:t>85</w:t>
      </w:r>
      <w:r w:rsidR="009554CF" w:rsidRPr="00B54C58">
        <w:rPr>
          <w:rFonts w:ascii="Times New Roman" w:hAnsi="Times New Roman"/>
          <w:sz w:val="28"/>
          <w:szCs w:val="28"/>
        </w:rPr>
        <w:t>. Устойчивость бюджета на федеральном (региональном, муниципальном) уровне, пути ее обеспечения в современной России (на примере…)</w:t>
      </w:r>
    </w:p>
    <w:p w:rsidR="009554CF" w:rsidRPr="00B54C58" w:rsidRDefault="00376FD6" w:rsidP="009554CF">
      <w:pPr>
        <w:widowControl w:val="0"/>
        <w:tabs>
          <w:tab w:val="num" w:pos="540"/>
        </w:tabs>
        <w:spacing w:after="0" w:line="360" w:lineRule="atLeast"/>
        <w:jc w:val="both"/>
        <w:rPr>
          <w:rFonts w:ascii="Times New Roman" w:hAnsi="Times New Roman"/>
          <w:sz w:val="28"/>
          <w:szCs w:val="28"/>
        </w:rPr>
      </w:pPr>
      <w:r>
        <w:rPr>
          <w:rFonts w:ascii="Times New Roman" w:hAnsi="Times New Roman"/>
          <w:sz w:val="28"/>
          <w:szCs w:val="28"/>
        </w:rPr>
        <w:t>86</w:t>
      </w:r>
      <w:r w:rsidR="009554CF" w:rsidRPr="00B54C58">
        <w:rPr>
          <w:rFonts w:ascii="Times New Roman" w:hAnsi="Times New Roman"/>
          <w:sz w:val="28"/>
          <w:szCs w:val="28"/>
        </w:rPr>
        <w:t>. Государственные внебюджетные фонды и их роль в социальной политике государства.</w:t>
      </w:r>
    </w:p>
    <w:p w:rsidR="009554CF" w:rsidRPr="00B54C58" w:rsidRDefault="00376FD6" w:rsidP="009554CF">
      <w:pPr>
        <w:widowControl w:val="0"/>
        <w:tabs>
          <w:tab w:val="num" w:pos="540"/>
        </w:tabs>
        <w:spacing w:after="0" w:line="360" w:lineRule="atLeast"/>
        <w:jc w:val="both"/>
        <w:rPr>
          <w:rFonts w:ascii="Times New Roman" w:hAnsi="Times New Roman"/>
          <w:sz w:val="28"/>
          <w:szCs w:val="28"/>
        </w:rPr>
      </w:pPr>
      <w:r>
        <w:rPr>
          <w:rFonts w:ascii="Times New Roman" w:hAnsi="Times New Roman"/>
          <w:sz w:val="28"/>
          <w:szCs w:val="28"/>
        </w:rPr>
        <w:t>87</w:t>
      </w:r>
      <w:r w:rsidR="009554CF" w:rsidRPr="00B54C58">
        <w:rPr>
          <w:rFonts w:ascii="Times New Roman" w:hAnsi="Times New Roman"/>
          <w:sz w:val="28"/>
          <w:szCs w:val="28"/>
        </w:rPr>
        <w:t>. Финансовые аспекты пенсионной реформы в России: анализ и тенденции</w:t>
      </w:r>
    </w:p>
    <w:p w:rsidR="009554CF" w:rsidRPr="00B54C58" w:rsidRDefault="00376FD6" w:rsidP="009554CF">
      <w:pPr>
        <w:widowControl w:val="0"/>
        <w:tabs>
          <w:tab w:val="num" w:pos="540"/>
        </w:tabs>
        <w:spacing w:after="0" w:line="360" w:lineRule="atLeast"/>
        <w:jc w:val="both"/>
        <w:rPr>
          <w:rFonts w:ascii="Times New Roman" w:hAnsi="Times New Roman"/>
          <w:sz w:val="28"/>
          <w:szCs w:val="28"/>
        </w:rPr>
      </w:pPr>
      <w:r>
        <w:rPr>
          <w:rFonts w:ascii="Times New Roman" w:hAnsi="Times New Roman"/>
          <w:sz w:val="28"/>
          <w:szCs w:val="28"/>
        </w:rPr>
        <w:t>88</w:t>
      </w:r>
      <w:r w:rsidR="009554CF" w:rsidRPr="00B54C58">
        <w:rPr>
          <w:rFonts w:ascii="Times New Roman" w:hAnsi="Times New Roman"/>
          <w:sz w:val="28"/>
          <w:szCs w:val="28"/>
        </w:rPr>
        <w:t>. Пенсионный фонд РФ и его роль в реализации пенсионной реформы.</w:t>
      </w:r>
    </w:p>
    <w:p w:rsidR="009554CF" w:rsidRPr="00B54C58" w:rsidRDefault="00376FD6" w:rsidP="009554CF">
      <w:pPr>
        <w:widowControl w:val="0"/>
        <w:tabs>
          <w:tab w:val="num" w:pos="540"/>
        </w:tabs>
        <w:spacing w:after="0" w:line="360" w:lineRule="atLeast"/>
        <w:jc w:val="both"/>
        <w:rPr>
          <w:rFonts w:ascii="Times New Roman" w:hAnsi="Times New Roman"/>
          <w:sz w:val="28"/>
          <w:szCs w:val="28"/>
        </w:rPr>
      </w:pPr>
      <w:r>
        <w:rPr>
          <w:rFonts w:ascii="Times New Roman" w:hAnsi="Times New Roman"/>
          <w:sz w:val="28"/>
          <w:szCs w:val="28"/>
        </w:rPr>
        <w:t>89</w:t>
      </w:r>
      <w:r w:rsidR="009554CF" w:rsidRPr="00B54C58">
        <w:rPr>
          <w:rFonts w:ascii="Times New Roman" w:hAnsi="Times New Roman"/>
          <w:sz w:val="28"/>
          <w:szCs w:val="28"/>
        </w:rPr>
        <w:t>. Финансовый механизм реализации государственной политики занятости населения и пути его совершенствования.</w:t>
      </w:r>
    </w:p>
    <w:p w:rsidR="009554CF" w:rsidRPr="00B54C58" w:rsidRDefault="00376FD6" w:rsidP="009554CF">
      <w:pPr>
        <w:widowControl w:val="0"/>
        <w:tabs>
          <w:tab w:val="num" w:pos="540"/>
        </w:tabs>
        <w:spacing w:after="0" w:line="360" w:lineRule="atLeast"/>
        <w:jc w:val="both"/>
        <w:rPr>
          <w:rFonts w:ascii="Times New Roman" w:hAnsi="Times New Roman"/>
          <w:sz w:val="28"/>
          <w:szCs w:val="28"/>
        </w:rPr>
      </w:pPr>
      <w:r>
        <w:rPr>
          <w:rFonts w:ascii="Times New Roman" w:hAnsi="Times New Roman"/>
          <w:sz w:val="28"/>
          <w:szCs w:val="28"/>
        </w:rPr>
        <w:t>90</w:t>
      </w:r>
      <w:r w:rsidR="009554CF" w:rsidRPr="00B54C58">
        <w:rPr>
          <w:rFonts w:ascii="Times New Roman" w:hAnsi="Times New Roman"/>
          <w:sz w:val="28"/>
          <w:szCs w:val="28"/>
        </w:rPr>
        <w:t>. Финансовые методы адресной поддержки малообеспеченных граждан при проведении жилищно-коммунальной реформы в России.</w:t>
      </w:r>
    </w:p>
    <w:p w:rsidR="009554CF" w:rsidRPr="00B54C58" w:rsidRDefault="00376FD6" w:rsidP="009554CF">
      <w:pPr>
        <w:widowControl w:val="0"/>
        <w:tabs>
          <w:tab w:val="num" w:pos="540"/>
        </w:tabs>
        <w:spacing w:after="0" w:line="360" w:lineRule="atLeast"/>
        <w:jc w:val="both"/>
        <w:rPr>
          <w:rFonts w:ascii="Times New Roman" w:hAnsi="Times New Roman"/>
          <w:sz w:val="28"/>
          <w:szCs w:val="28"/>
        </w:rPr>
      </w:pPr>
      <w:r>
        <w:rPr>
          <w:rFonts w:ascii="Times New Roman" w:hAnsi="Times New Roman"/>
          <w:sz w:val="28"/>
          <w:szCs w:val="28"/>
        </w:rPr>
        <w:t>91</w:t>
      </w:r>
      <w:r w:rsidR="009554CF" w:rsidRPr="00B54C58">
        <w:rPr>
          <w:rFonts w:ascii="Times New Roman" w:hAnsi="Times New Roman"/>
          <w:sz w:val="28"/>
          <w:szCs w:val="28"/>
        </w:rPr>
        <w:t>. Финансовые аспекты модернизации образования в России: оценка и направления развития</w:t>
      </w:r>
    </w:p>
    <w:p w:rsidR="009554CF" w:rsidRPr="00B54C58" w:rsidRDefault="00376FD6" w:rsidP="009554CF">
      <w:pPr>
        <w:widowControl w:val="0"/>
        <w:tabs>
          <w:tab w:val="num" w:pos="540"/>
        </w:tabs>
        <w:spacing w:after="0" w:line="360" w:lineRule="atLeast"/>
        <w:jc w:val="both"/>
        <w:rPr>
          <w:rFonts w:ascii="Times New Roman" w:hAnsi="Times New Roman"/>
          <w:sz w:val="28"/>
          <w:szCs w:val="28"/>
        </w:rPr>
      </w:pPr>
      <w:r>
        <w:rPr>
          <w:rFonts w:ascii="Times New Roman" w:hAnsi="Times New Roman"/>
          <w:sz w:val="28"/>
          <w:szCs w:val="28"/>
        </w:rPr>
        <w:lastRenderedPageBreak/>
        <w:t>9</w:t>
      </w:r>
      <w:r w:rsidR="009554CF" w:rsidRPr="00B54C58">
        <w:rPr>
          <w:rFonts w:ascii="Times New Roman" w:hAnsi="Times New Roman"/>
          <w:sz w:val="28"/>
          <w:szCs w:val="28"/>
        </w:rPr>
        <w:t>2. Финансовые аспекты охраны окружающей среды: оценка и направления развития.</w:t>
      </w:r>
    </w:p>
    <w:p w:rsidR="009554CF" w:rsidRPr="00B54C58" w:rsidRDefault="00376FD6" w:rsidP="009554CF">
      <w:pPr>
        <w:widowControl w:val="0"/>
        <w:tabs>
          <w:tab w:val="num" w:pos="540"/>
        </w:tabs>
        <w:spacing w:after="0" w:line="360" w:lineRule="atLeast"/>
        <w:jc w:val="both"/>
        <w:rPr>
          <w:rFonts w:ascii="Times New Roman" w:hAnsi="Times New Roman"/>
          <w:sz w:val="28"/>
          <w:szCs w:val="28"/>
        </w:rPr>
      </w:pPr>
      <w:r>
        <w:rPr>
          <w:rFonts w:ascii="Times New Roman" w:hAnsi="Times New Roman"/>
          <w:sz w:val="28"/>
          <w:szCs w:val="28"/>
        </w:rPr>
        <w:t>9</w:t>
      </w:r>
      <w:r w:rsidR="009554CF" w:rsidRPr="00B54C58">
        <w:rPr>
          <w:rFonts w:ascii="Times New Roman" w:hAnsi="Times New Roman"/>
          <w:sz w:val="28"/>
          <w:szCs w:val="28"/>
        </w:rPr>
        <w:t>3. Целевые программы в бюджетной сфере и особенности их реализации</w:t>
      </w:r>
    </w:p>
    <w:p w:rsidR="009554CF" w:rsidRPr="00B54C58" w:rsidRDefault="00376FD6" w:rsidP="009554CF">
      <w:pPr>
        <w:widowControl w:val="0"/>
        <w:tabs>
          <w:tab w:val="num" w:pos="540"/>
        </w:tabs>
        <w:spacing w:after="0" w:line="360" w:lineRule="atLeast"/>
        <w:jc w:val="both"/>
        <w:rPr>
          <w:rFonts w:ascii="Times New Roman" w:hAnsi="Times New Roman"/>
          <w:sz w:val="28"/>
          <w:szCs w:val="28"/>
        </w:rPr>
      </w:pPr>
      <w:r>
        <w:rPr>
          <w:rFonts w:ascii="Times New Roman" w:hAnsi="Times New Roman"/>
          <w:sz w:val="28"/>
          <w:szCs w:val="28"/>
        </w:rPr>
        <w:t>9</w:t>
      </w:r>
      <w:r w:rsidR="009554CF" w:rsidRPr="00B54C58">
        <w:rPr>
          <w:rFonts w:ascii="Times New Roman" w:hAnsi="Times New Roman"/>
          <w:sz w:val="28"/>
          <w:szCs w:val="28"/>
        </w:rPr>
        <w:t>4.</w:t>
      </w:r>
      <w:r w:rsidR="00F0624B" w:rsidRPr="00F0624B">
        <w:rPr>
          <w:rFonts w:ascii="Times New Roman" w:hAnsi="Times New Roman"/>
          <w:sz w:val="28"/>
          <w:szCs w:val="28"/>
        </w:rPr>
        <w:t xml:space="preserve"> </w:t>
      </w:r>
      <w:r w:rsidR="00F0624B" w:rsidRPr="00B54C58">
        <w:rPr>
          <w:rFonts w:ascii="Times New Roman" w:hAnsi="Times New Roman"/>
          <w:sz w:val="28"/>
          <w:szCs w:val="28"/>
        </w:rPr>
        <w:t>Доходы бюджетов муниципальных образований: оценка и пути повышения (на примере конкретного муниципального образования)</w:t>
      </w:r>
    </w:p>
    <w:p w:rsidR="009554CF" w:rsidRPr="00B54C58" w:rsidRDefault="00376FD6" w:rsidP="009554CF">
      <w:pPr>
        <w:widowControl w:val="0"/>
        <w:tabs>
          <w:tab w:val="num" w:pos="540"/>
        </w:tabs>
        <w:spacing w:after="0" w:line="360" w:lineRule="atLeast"/>
        <w:jc w:val="both"/>
        <w:rPr>
          <w:rFonts w:ascii="Times New Roman" w:hAnsi="Times New Roman"/>
          <w:sz w:val="28"/>
          <w:szCs w:val="28"/>
        </w:rPr>
      </w:pPr>
      <w:r>
        <w:rPr>
          <w:rFonts w:ascii="Times New Roman" w:hAnsi="Times New Roman"/>
          <w:sz w:val="28"/>
          <w:szCs w:val="28"/>
        </w:rPr>
        <w:t>9</w:t>
      </w:r>
      <w:r w:rsidR="009554CF" w:rsidRPr="00B54C58">
        <w:rPr>
          <w:rFonts w:ascii="Times New Roman" w:hAnsi="Times New Roman"/>
          <w:sz w:val="28"/>
          <w:szCs w:val="28"/>
        </w:rPr>
        <w:t>5. Расходы бюджета на поддержку национальной экономики: тенденции и перспективы развития</w:t>
      </w:r>
    </w:p>
    <w:p w:rsidR="009554CF" w:rsidRPr="00B54C58" w:rsidRDefault="00376FD6" w:rsidP="009554CF">
      <w:pPr>
        <w:widowControl w:val="0"/>
        <w:tabs>
          <w:tab w:val="num" w:pos="540"/>
        </w:tabs>
        <w:spacing w:after="0" w:line="360" w:lineRule="atLeast"/>
        <w:jc w:val="both"/>
        <w:rPr>
          <w:rFonts w:ascii="Times New Roman" w:hAnsi="Times New Roman"/>
          <w:sz w:val="28"/>
          <w:szCs w:val="28"/>
        </w:rPr>
      </w:pPr>
      <w:r>
        <w:rPr>
          <w:rFonts w:ascii="Times New Roman" w:hAnsi="Times New Roman"/>
          <w:sz w:val="28"/>
          <w:szCs w:val="28"/>
        </w:rPr>
        <w:t>9</w:t>
      </w:r>
      <w:r w:rsidR="009554CF" w:rsidRPr="00B54C58">
        <w:rPr>
          <w:rFonts w:ascii="Times New Roman" w:hAnsi="Times New Roman"/>
          <w:sz w:val="28"/>
          <w:szCs w:val="28"/>
        </w:rPr>
        <w:t>6. Расходы бюджета на здравоохранение: тенденции и перспективы развития</w:t>
      </w:r>
    </w:p>
    <w:p w:rsidR="009554CF" w:rsidRPr="00B54C58" w:rsidRDefault="00376FD6" w:rsidP="009554CF">
      <w:pPr>
        <w:widowControl w:val="0"/>
        <w:tabs>
          <w:tab w:val="num" w:pos="540"/>
        </w:tabs>
        <w:spacing w:after="0" w:line="360" w:lineRule="atLeast"/>
        <w:jc w:val="both"/>
        <w:rPr>
          <w:rFonts w:ascii="Times New Roman" w:hAnsi="Times New Roman"/>
          <w:sz w:val="28"/>
          <w:szCs w:val="28"/>
        </w:rPr>
      </w:pPr>
      <w:r>
        <w:rPr>
          <w:rFonts w:ascii="Times New Roman" w:hAnsi="Times New Roman"/>
          <w:sz w:val="28"/>
          <w:szCs w:val="28"/>
        </w:rPr>
        <w:t>9</w:t>
      </w:r>
      <w:r w:rsidR="009554CF" w:rsidRPr="00B54C58">
        <w:rPr>
          <w:rFonts w:ascii="Times New Roman" w:hAnsi="Times New Roman"/>
          <w:sz w:val="28"/>
          <w:szCs w:val="28"/>
        </w:rPr>
        <w:t>7. Расходы бюджета на образование: особенности и пути модернизации.</w:t>
      </w:r>
    </w:p>
    <w:p w:rsidR="009554CF" w:rsidRPr="00B54C58" w:rsidRDefault="00376FD6" w:rsidP="009554CF">
      <w:pPr>
        <w:widowControl w:val="0"/>
        <w:tabs>
          <w:tab w:val="num" w:pos="540"/>
        </w:tabs>
        <w:spacing w:after="0" w:line="360" w:lineRule="atLeast"/>
        <w:jc w:val="both"/>
        <w:rPr>
          <w:rFonts w:ascii="Times New Roman" w:hAnsi="Times New Roman"/>
          <w:sz w:val="28"/>
          <w:szCs w:val="28"/>
        </w:rPr>
      </w:pPr>
      <w:r>
        <w:rPr>
          <w:rFonts w:ascii="Times New Roman" w:hAnsi="Times New Roman"/>
          <w:sz w:val="28"/>
          <w:szCs w:val="28"/>
        </w:rPr>
        <w:t>98</w:t>
      </w:r>
      <w:r w:rsidR="009554CF" w:rsidRPr="00B54C58">
        <w:rPr>
          <w:rFonts w:ascii="Times New Roman" w:hAnsi="Times New Roman"/>
          <w:sz w:val="28"/>
          <w:szCs w:val="28"/>
        </w:rPr>
        <w:t>. Государственные гарантии как инструмент стимулирования экономических субъектов</w:t>
      </w:r>
    </w:p>
    <w:p w:rsidR="009554CF" w:rsidRPr="00B54C58" w:rsidRDefault="00376FD6" w:rsidP="009554CF">
      <w:pPr>
        <w:widowControl w:val="0"/>
        <w:tabs>
          <w:tab w:val="num" w:pos="540"/>
        </w:tabs>
        <w:spacing w:after="0" w:line="360" w:lineRule="atLeast"/>
        <w:jc w:val="both"/>
        <w:rPr>
          <w:rFonts w:ascii="Times New Roman" w:hAnsi="Times New Roman"/>
          <w:sz w:val="28"/>
          <w:szCs w:val="28"/>
        </w:rPr>
      </w:pPr>
      <w:r>
        <w:rPr>
          <w:rFonts w:ascii="Times New Roman" w:hAnsi="Times New Roman"/>
          <w:sz w:val="28"/>
          <w:szCs w:val="28"/>
        </w:rPr>
        <w:t>9</w:t>
      </w:r>
      <w:r w:rsidR="009554CF" w:rsidRPr="00B54C58">
        <w:rPr>
          <w:rFonts w:ascii="Times New Roman" w:hAnsi="Times New Roman"/>
          <w:sz w:val="28"/>
          <w:szCs w:val="28"/>
        </w:rPr>
        <w:t>9. </w:t>
      </w:r>
      <w:r w:rsidR="00F0624B" w:rsidRPr="00B54C58">
        <w:rPr>
          <w:rFonts w:ascii="Times New Roman" w:hAnsi="Times New Roman"/>
          <w:sz w:val="28"/>
          <w:szCs w:val="28"/>
        </w:rPr>
        <w:t>Развитие финансовых отношений в условиях глобализации</w:t>
      </w:r>
    </w:p>
    <w:p w:rsidR="00F0624B" w:rsidRDefault="009554CF" w:rsidP="009554CF">
      <w:pPr>
        <w:widowControl w:val="0"/>
        <w:tabs>
          <w:tab w:val="num" w:pos="540"/>
        </w:tabs>
        <w:spacing w:after="0" w:line="360" w:lineRule="atLeast"/>
        <w:jc w:val="both"/>
        <w:rPr>
          <w:rFonts w:ascii="Times New Roman" w:hAnsi="Times New Roman"/>
          <w:sz w:val="28"/>
          <w:szCs w:val="28"/>
        </w:rPr>
      </w:pPr>
      <w:r w:rsidRPr="00B54C58">
        <w:rPr>
          <w:rFonts w:ascii="Times New Roman" w:hAnsi="Times New Roman"/>
          <w:sz w:val="28"/>
          <w:szCs w:val="28"/>
        </w:rPr>
        <w:t>1</w:t>
      </w:r>
      <w:r w:rsidR="00376FD6">
        <w:rPr>
          <w:rFonts w:ascii="Times New Roman" w:hAnsi="Times New Roman"/>
          <w:sz w:val="28"/>
          <w:szCs w:val="28"/>
        </w:rPr>
        <w:t>0</w:t>
      </w:r>
      <w:r w:rsidRPr="00B54C58">
        <w:rPr>
          <w:rFonts w:ascii="Times New Roman" w:hAnsi="Times New Roman"/>
          <w:sz w:val="28"/>
          <w:szCs w:val="28"/>
        </w:rPr>
        <w:t>0. </w:t>
      </w:r>
      <w:r w:rsidR="00F0624B" w:rsidRPr="00B54C58">
        <w:rPr>
          <w:rFonts w:ascii="Times New Roman" w:hAnsi="Times New Roman"/>
          <w:sz w:val="28"/>
          <w:szCs w:val="28"/>
        </w:rPr>
        <w:t>Государственно-частное партнерство в России: становление и тенденции развития</w:t>
      </w:r>
    </w:p>
    <w:p w:rsidR="00517516" w:rsidRPr="00B54C58" w:rsidRDefault="00A31649" w:rsidP="00F0624B">
      <w:pPr>
        <w:pStyle w:val="1"/>
        <w:jc w:val="center"/>
      </w:pPr>
      <w:bookmarkStart w:id="14" w:name="_Toc97840839"/>
      <w:r>
        <w:t xml:space="preserve">2.2 </w:t>
      </w:r>
      <w:r w:rsidR="00517516" w:rsidRPr="00B54C58">
        <w:t>Содержание курсовой работы</w:t>
      </w:r>
      <w:bookmarkEnd w:id="14"/>
    </w:p>
    <w:p w:rsidR="00517516" w:rsidRPr="00B54C58" w:rsidRDefault="00517516" w:rsidP="00517516">
      <w:pPr>
        <w:spacing w:after="0" w:line="240" w:lineRule="auto"/>
        <w:jc w:val="center"/>
        <w:rPr>
          <w:rFonts w:ascii="Times New Roman" w:hAnsi="Times New Roman"/>
          <w:b/>
          <w:sz w:val="28"/>
          <w:szCs w:val="28"/>
        </w:rPr>
      </w:pPr>
    </w:p>
    <w:p w:rsidR="00517516" w:rsidRPr="00B54C58" w:rsidRDefault="00691A83" w:rsidP="00691A83">
      <w:pPr>
        <w:spacing w:after="0" w:line="240" w:lineRule="auto"/>
        <w:ind w:firstLine="567"/>
        <w:jc w:val="both"/>
        <w:rPr>
          <w:rFonts w:ascii="Times New Roman" w:hAnsi="Times New Roman"/>
          <w:sz w:val="28"/>
          <w:szCs w:val="28"/>
        </w:rPr>
      </w:pPr>
      <w:r w:rsidRPr="00691A83">
        <w:rPr>
          <w:rFonts w:ascii="Times New Roman" w:hAnsi="Times New Roman"/>
          <w:sz w:val="28"/>
          <w:szCs w:val="28"/>
        </w:rPr>
        <w:t>Курсовая работа должна представлять собой единое целое: между отдельными разделами и подразделами должна существовать логическая связь.</w:t>
      </w:r>
    </w:p>
    <w:p w:rsidR="00691A83" w:rsidRPr="00691A83" w:rsidRDefault="00691A83" w:rsidP="00691A83">
      <w:pPr>
        <w:spacing w:after="0" w:line="240" w:lineRule="auto"/>
        <w:ind w:firstLine="567"/>
        <w:jc w:val="both"/>
        <w:rPr>
          <w:rFonts w:ascii="Times New Roman" w:hAnsi="Times New Roman"/>
          <w:sz w:val="28"/>
          <w:szCs w:val="28"/>
        </w:rPr>
      </w:pPr>
      <w:r w:rsidRPr="00691A83">
        <w:rPr>
          <w:rFonts w:ascii="Times New Roman" w:hAnsi="Times New Roman"/>
          <w:sz w:val="28"/>
          <w:szCs w:val="28"/>
        </w:rPr>
        <w:t xml:space="preserve">Курсовая работа должна состоять из следующих частей: </w:t>
      </w:r>
    </w:p>
    <w:p w:rsidR="00691A83" w:rsidRPr="00691A83" w:rsidRDefault="00691A83" w:rsidP="00691A83">
      <w:pPr>
        <w:spacing w:after="0" w:line="240" w:lineRule="auto"/>
        <w:ind w:firstLine="567"/>
        <w:jc w:val="both"/>
        <w:rPr>
          <w:rFonts w:ascii="Times New Roman" w:hAnsi="Times New Roman"/>
          <w:sz w:val="28"/>
          <w:szCs w:val="28"/>
        </w:rPr>
      </w:pPr>
      <w:r w:rsidRPr="00691A83">
        <w:rPr>
          <w:rFonts w:ascii="Times New Roman" w:hAnsi="Times New Roman"/>
          <w:sz w:val="28"/>
          <w:szCs w:val="28"/>
        </w:rPr>
        <w:t xml:space="preserve">Титульного листа. </w:t>
      </w:r>
    </w:p>
    <w:p w:rsidR="00691A83" w:rsidRPr="00691A83" w:rsidRDefault="00691A83" w:rsidP="00691A83">
      <w:pPr>
        <w:spacing w:after="0" w:line="240" w:lineRule="auto"/>
        <w:ind w:firstLine="567"/>
        <w:jc w:val="both"/>
        <w:rPr>
          <w:rFonts w:ascii="Times New Roman" w:hAnsi="Times New Roman"/>
          <w:sz w:val="28"/>
          <w:szCs w:val="28"/>
        </w:rPr>
      </w:pPr>
      <w:r w:rsidRPr="00691A83">
        <w:rPr>
          <w:rFonts w:ascii="Times New Roman" w:hAnsi="Times New Roman"/>
          <w:sz w:val="28"/>
          <w:szCs w:val="28"/>
        </w:rPr>
        <w:t xml:space="preserve">Содержание с указанием страниц, глав, разделов и подразделов. </w:t>
      </w:r>
    </w:p>
    <w:p w:rsidR="00691A83" w:rsidRPr="00691A83" w:rsidRDefault="00691A83" w:rsidP="00691A83">
      <w:pPr>
        <w:spacing w:after="0" w:line="240" w:lineRule="auto"/>
        <w:ind w:firstLine="567"/>
        <w:jc w:val="both"/>
        <w:rPr>
          <w:rFonts w:ascii="Times New Roman" w:hAnsi="Times New Roman"/>
          <w:sz w:val="28"/>
          <w:szCs w:val="28"/>
        </w:rPr>
      </w:pPr>
      <w:r w:rsidRPr="00691A83">
        <w:rPr>
          <w:rFonts w:ascii="Times New Roman" w:hAnsi="Times New Roman"/>
          <w:sz w:val="28"/>
          <w:szCs w:val="28"/>
        </w:rPr>
        <w:t xml:space="preserve">Введение. </w:t>
      </w:r>
    </w:p>
    <w:p w:rsidR="00691A83" w:rsidRPr="00691A83" w:rsidRDefault="00691A83" w:rsidP="00691A83">
      <w:pPr>
        <w:spacing w:after="0" w:line="240" w:lineRule="auto"/>
        <w:ind w:firstLine="567"/>
        <w:jc w:val="both"/>
        <w:rPr>
          <w:rFonts w:ascii="Times New Roman" w:hAnsi="Times New Roman"/>
          <w:sz w:val="28"/>
          <w:szCs w:val="28"/>
        </w:rPr>
      </w:pPr>
      <w:r w:rsidRPr="00691A83">
        <w:rPr>
          <w:rFonts w:ascii="Times New Roman" w:hAnsi="Times New Roman"/>
          <w:sz w:val="28"/>
          <w:szCs w:val="28"/>
        </w:rPr>
        <w:t xml:space="preserve">Теоретическая часть. </w:t>
      </w:r>
    </w:p>
    <w:p w:rsidR="00691A83" w:rsidRPr="00691A83" w:rsidRDefault="00691A83" w:rsidP="00691A83">
      <w:pPr>
        <w:spacing w:after="0" w:line="240" w:lineRule="auto"/>
        <w:ind w:firstLine="567"/>
        <w:jc w:val="both"/>
        <w:rPr>
          <w:rFonts w:ascii="Times New Roman" w:hAnsi="Times New Roman"/>
          <w:sz w:val="28"/>
          <w:szCs w:val="28"/>
        </w:rPr>
      </w:pPr>
      <w:r w:rsidRPr="00691A83">
        <w:rPr>
          <w:rFonts w:ascii="Times New Roman" w:hAnsi="Times New Roman"/>
          <w:sz w:val="28"/>
          <w:szCs w:val="28"/>
        </w:rPr>
        <w:t>Аналитическая часть.</w:t>
      </w:r>
    </w:p>
    <w:p w:rsidR="00691A83" w:rsidRPr="00691A83" w:rsidRDefault="00691A83" w:rsidP="00691A83">
      <w:pPr>
        <w:spacing w:after="0" w:line="240" w:lineRule="auto"/>
        <w:ind w:firstLine="567"/>
        <w:jc w:val="both"/>
        <w:rPr>
          <w:rFonts w:ascii="Times New Roman" w:hAnsi="Times New Roman"/>
          <w:sz w:val="28"/>
          <w:szCs w:val="28"/>
        </w:rPr>
      </w:pPr>
      <w:r w:rsidRPr="00691A83">
        <w:rPr>
          <w:rFonts w:ascii="Times New Roman" w:hAnsi="Times New Roman"/>
          <w:sz w:val="28"/>
          <w:szCs w:val="28"/>
        </w:rPr>
        <w:t xml:space="preserve"> Заключение. </w:t>
      </w:r>
    </w:p>
    <w:p w:rsidR="00691A83" w:rsidRPr="00691A83" w:rsidRDefault="00691A83" w:rsidP="00691A83">
      <w:pPr>
        <w:spacing w:after="0" w:line="240" w:lineRule="auto"/>
        <w:ind w:firstLine="567"/>
        <w:jc w:val="both"/>
        <w:rPr>
          <w:rFonts w:ascii="Times New Roman" w:hAnsi="Times New Roman"/>
          <w:sz w:val="28"/>
          <w:szCs w:val="28"/>
        </w:rPr>
      </w:pPr>
      <w:r w:rsidRPr="00691A83">
        <w:rPr>
          <w:rFonts w:ascii="Times New Roman" w:hAnsi="Times New Roman"/>
          <w:sz w:val="28"/>
          <w:szCs w:val="28"/>
        </w:rPr>
        <w:t xml:space="preserve">Список использованной литературы. </w:t>
      </w:r>
    </w:p>
    <w:p w:rsidR="00691A83" w:rsidRPr="00691A83" w:rsidRDefault="00691A83" w:rsidP="00691A83">
      <w:pPr>
        <w:spacing w:after="0" w:line="240" w:lineRule="auto"/>
        <w:ind w:firstLine="567"/>
        <w:jc w:val="both"/>
        <w:rPr>
          <w:rFonts w:ascii="Times New Roman" w:hAnsi="Times New Roman"/>
          <w:sz w:val="28"/>
          <w:szCs w:val="28"/>
        </w:rPr>
      </w:pPr>
      <w:r w:rsidRPr="00691A83">
        <w:rPr>
          <w:rFonts w:ascii="Times New Roman" w:hAnsi="Times New Roman"/>
          <w:sz w:val="28"/>
          <w:szCs w:val="28"/>
        </w:rPr>
        <w:t>Приложения.</w:t>
      </w:r>
    </w:p>
    <w:p w:rsidR="00691A83" w:rsidRPr="00691A83" w:rsidRDefault="00691A83" w:rsidP="00691A83">
      <w:pPr>
        <w:spacing w:after="0" w:line="240" w:lineRule="auto"/>
        <w:ind w:firstLine="567"/>
        <w:jc w:val="both"/>
        <w:rPr>
          <w:rFonts w:ascii="Times New Roman" w:hAnsi="Times New Roman"/>
          <w:sz w:val="28"/>
          <w:szCs w:val="28"/>
        </w:rPr>
      </w:pPr>
      <w:r w:rsidRPr="00691A83">
        <w:rPr>
          <w:rFonts w:ascii="Times New Roman" w:hAnsi="Times New Roman"/>
          <w:sz w:val="28"/>
          <w:szCs w:val="28"/>
        </w:rPr>
        <w:t xml:space="preserve"> Каждая глава подразделяется на параграфы (разделы и подразделы), которые последовательно и логично раскрывают основное содержание исследования. Каждую из глав целесообразно завершать обобщением или заключением, в которых кратко формируются основные результаты изучения рассматриваемых в данной главе вопросов. </w:t>
      </w:r>
    </w:p>
    <w:p w:rsidR="00691A83" w:rsidRPr="00691A83" w:rsidRDefault="00691A83" w:rsidP="00691A83">
      <w:pPr>
        <w:spacing w:after="0" w:line="240" w:lineRule="auto"/>
        <w:ind w:firstLine="567"/>
        <w:jc w:val="both"/>
        <w:rPr>
          <w:rFonts w:ascii="Times New Roman" w:hAnsi="Times New Roman"/>
          <w:sz w:val="28"/>
          <w:szCs w:val="28"/>
        </w:rPr>
      </w:pPr>
      <w:r w:rsidRPr="00691A83">
        <w:rPr>
          <w:rFonts w:ascii="Times New Roman" w:hAnsi="Times New Roman"/>
          <w:i/>
          <w:sz w:val="28"/>
          <w:szCs w:val="28"/>
        </w:rPr>
        <w:t>Титульный лист</w:t>
      </w:r>
      <w:r w:rsidRPr="00691A83">
        <w:rPr>
          <w:rFonts w:ascii="Times New Roman" w:hAnsi="Times New Roman"/>
          <w:sz w:val="28"/>
          <w:szCs w:val="28"/>
        </w:rPr>
        <w:t xml:space="preserve"> представляет собой бланк установленного образца (приложение </w:t>
      </w:r>
      <w:r w:rsidR="00866862">
        <w:rPr>
          <w:rFonts w:ascii="Times New Roman" w:hAnsi="Times New Roman"/>
          <w:sz w:val="28"/>
          <w:szCs w:val="28"/>
        </w:rPr>
        <w:t>1</w:t>
      </w:r>
      <w:r w:rsidRPr="00691A83">
        <w:rPr>
          <w:rFonts w:ascii="Times New Roman" w:hAnsi="Times New Roman"/>
          <w:sz w:val="28"/>
          <w:szCs w:val="28"/>
        </w:rPr>
        <w:t>). На нем указывается название университета, кафедра, тема курсовой работы, а ниже, с правой стороны листа кто выполнил – фамилию, имя, отчество студента, группу и кто проверил – ученое звание или ученую</w:t>
      </w:r>
      <w:r>
        <w:rPr>
          <w:rFonts w:ascii="Times New Roman" w:hAnsi="Times New Roman"/>
          <w:sz w:val="28"/>
          <w:szCs w:val="28"/>
        </w:rPr>
        <w:t xml:space="preserve">  </w:t>
      </w:r>
      <w:r w:rsidRPr="00691A83">
        <w:rPr>
          <w:rFonts w:ascii="Times New Roman" w:hAnsi="Times New Roman"/>
          <w:sz w:val="28"/>
          <w:szCs w:val="28"/>
        </w:rPr>
        <w:t xml:space="preserve">степень, должность, фамилию, имя и отчество руководителя. </w:t>
      </w:r>
    </w:p>
    <w:p w:rsidR="00691A83" w:rsidRDefault="00691A83" w:rsidP="00691A83">
      <w:pPr>
        <w:spacing w:after="0" w:line="240" w:lineRule="auto"/>
        <w:ind w:firstLine="567"/>
        <w:jc w:val="both"/>
        <w:rPr>
          <w:rFonts w:ascii="Times New Roman" w:hAnsi="Times New Roman"/>
          <w:sz w:val="28"/>
          <w:szCs w:val="28"/>
        </w:rPr>
      </w:pPr>
      <w:r w:rsidRPr="00691A83">
        <w:rPr>
          <w:rFonts w:ascii="Times New Roman" w:hAnsi="Times New Roman"/>
          <w:i/>
          <w:sz w:val="28"/>
          <w:szCs w:val="28"/>
        </w:rPr>
        <w:t>Содержание</w:t>
      </w:r>
      <w:r w:rsidRPr="00691A83">
        <w:rPr>
          <w:rFonts w:ascii="Times New Roman" w:hAnsi="Times New Roman"/>
          <w:sz w:val="28"/>
          <w:szCs w:val="28"/>
        </w:rPr>
        <w:t xml:space="preserve"> включает наименование всех разделов и подразделов с указанием номеров страниц, на которых размешается начало материала раздела, подраздела. Наименования разделов, включенные в содержание, записывают прописными буквами. Наименования подразделов, включенные в </w:t>
      </w:r>
      <w:r w:rsidRPr="00691A83">
        <w:rPr>
          <w:rFonts w:ascii="Times New Roman" w:hAnsi="Times New Roman"/>
          <w:sz w:val="28"/>
          <w:szCs w:val="28"/>
        </w:rPr>
        <w:lastRenderedPageBreak/>
        <w:t xml:space="preserve">содержание, записывают строчными буквами, за исключением первой, прописной (большой). Если заголовок состоит из двух и более строк, то следующие строки располагают под началом первой строки заголовка. Слово «Содержание» записывают в виде заголовка (симметрично тексту) прописными буквами. Рубрики в содержании словесно должны быть точной копией рубрик в тексте. В содержании указывают не только номер приложения, но и его заголовок (приложение </w:t>
      </w:r>
      <w:r w:rsidR="00866862">
        <w:rPr>
          <w:rFonts w:ascii="Times New Roman" w:hAnsi="Times New Roman"/>
          <w:sz w:val="28"/>
          <w:szCs w:val="28"/>
        </w:rPr>
        <w:t>2</w:t>
      </w:r>
      <w:r w:rsidRPr="00691A83">
        <w:rPr>
          <w:rFonts w:ascii="Times New Roman" w:hAnsi="Times New Roman"/>
          <w:sz w:val="28"/>
          <w:szCs w:val="28"/>
        </w:rPr>
        <w:t>).</w:t>
      </w:r>
    </w:p>
    <w:p w:rsidR="00691A83" w:rsidRDefault="00691A83" w:rsidP="00691A83">
      <w:pPr>
        <w:spacing w:after="0" w:line="240" w:lineRule="auto"/>
        <w:ind w:firstLine="567"/>
        <w:jc w:val="both"/>
        <w:rPr>
          <w:rFonts w:ascii="Times New Roman" w:hAnsi="Times New Roman"/>
          <w:sz w:val="28"/>
          <w:szCs w:val="28"/>
        </w:rPr>
      </w:pPr>
      <w:r w:rsidRPr="00691A83">
        <w:rPr>
          <w:rFonts w:ascii="Times New Roman" w:hAnsi="Times New Roman"/>
          <w:sz w:val="28"/>
          <w:szCs w:val="28"/>
        </w:rPr>
        <w:t xml:space="preserve"> </w:t>
      </w:r>
      <w:r w:rsidRPr="00691A83">
        <w:rPr>
          <w:rFonts w:ascii="Times New Roman" w:hAnsi="Times New Roman"/>
          <w:i/>
          <w:sz w:val="28"/>
          <w:szCs w:val="28"/>
        </w:rPr>
        <w:t>Введение</w:t>
      </w:r>
      <w:r w:rsidRPr="00691A83">
        <w:rPr>
          <w:rFonts w:ascii="Times New Roman" w:hAnsi="Times New Roman"/>
          <w:sz w:val="28"/>
          <w:szCs w:val="28"/>
        </w:rPr>
        <w:t xml:space="preserve"> (общий объем 1,5-2 страницы). Здесь обязательно отражаются: актуальность выбранной темы, обоснование ее выбора; цель курсовой работы (формируется исходя из ее темы), задачи исследования (определяются в соответствии с планом работы), объект исследования (объектом исследования является выбранная экономическая категория), предмет исследования (например, финансовая политика страны,</w:t>
      </w:r>
      <w:r>
        <w:rPr>
          <w:rFonts w:ascii="Times New Roman" w:hAnsi="Times New Roman"/>
          <w:sz w:val="28"/>
          <w:szCs w:val="28"/>
        </w:rPr>
        <w:t xml:space="preserve"> </w:t>
      </w:r>
      <w:r w:rsidRPr="00691A83">
        <w:rPr>
          <w:rFonts w:ascii="Times New Roman" w:hAnsi="Times New Roman"/>
          <w:sz w:val="28"/>
          <w:szCs w:val="28"/>
        </w:rPr>
        <w:t xml:space="preserve">бюджетный процесс и т.д.); теоретическая основа разработки темы курсовой работы: труды отечественных и зарубежных ученых (перечислить Ф.И.О.); методы экономических исследований, которые применялись автором при обработке материала курсовой работы. </w:t>
      </w:r>
    </w:p>
    <w:p w:rsidR="00691A83" w:rsidRPr="00691A83" w:rsidRDefault="00691A83" w:rsidP="00691A83">
      <w:pPr>
        <w:spacing w:after="0" w:line="240" w:lineRule="auto"/>
        <w:ind w:firstLine="567"/>
        <w:jc w:val="both"/>
        <w:rPr>
          <w:rFonts w:ascii="Times New Roman" w:hAnsi="Times New Roman"/>
          <w:sz w:val="28"/>
          <w:szCs w:val="28"/>
        </w:rPr>
      </w:pPr>
      <w:r w:rsidRPr="00691A83">
        <w:rPr>
          <w:rFonts w:ascii="Times New Roman" w:hAnsi="Times New Roman"/>
          <w:i/>
          <w:sz w:val="28"/>
          <w:szCs w:val="28"/>
        </w:rPr>
        <w:t>Первая глава</w:t>
      </w:r>
      <w:r>
        <w:rPr>
          <w:rFonts w:ascii="Times New Roman" w:hAnsi="Times New Roman"/>
          <w:i/>
          <w:sz w:val="28"/>
          <w:szCs w:val="28"/>
        </w:rPr>
        <w:t>- теоретическая часть</w:t>
      </w:r>
      <w:r w:rsidRPr="00691A83">
        <w:rPr>
          <w:rFonts w:ascii="Times New Roman" w:hAnsi="Times New Roman"/>
          <w:sz w:val="28"/>
          <w:szCs w:val="28"/>
        </w:rPr>
        <w:t xml:space="preserve"> (общий объем 10-15 листов) носит теоретический характер. В ней рассматривается экономическая сущность и содержание той или иной категории, ее роль в развитии экономики. Раскрыть экономическую сущность категории - это значит ответить на вопрос о том, что она собой представляет, каково ее место в общем ряду экономических и финансовых категорий, объективные факторы ее возникновения и развития. Исследовать функции категорий – это значит раскрыть ее общественное назначение. Роль той или иной финансовой категории выражается через результат ее функционирования. Характеризуя роль можно привести данные исторического характера, показывающее значение этой категории на различных этапах экономического развития страны. При этом, очень важно раскрывая роль привести конкретные цифровые материалы. Например, характеризуя государственный бюджет, студент может дать определение бюджета, показать объективную необходимость его существования, проанализировать условия функционирования</w:t>
      </w:r>
    </w:p>
    <w:p w:rsidR="00691A83" w:rsidRDefault="00691A83" w:rsidP="00691A83">
      <w:pPr>
        <w:spacing w:after="0" w:line="240" w:lineRule="auto"/>
        <w:ind w:firstLine="567"/>
        <w:jc w:val="both"/>
        <w:rPr>
          <w:rFonts w:ascii="Times New Roman" w:hAnsi="Times New Roman"/>
          <w:sz w:val="28"/>
          <w:szCs w:val="28"/>
        </w:rPr>
      </w:pPr>
      <w:r w:rsidRPr="00691A83">
        <w:rPr>
          <w:rFonts w:ascii="Times New Roman" w:hAnsi="Times New Roman"/>
          <w:i/>
          <w:sz w:val="28"/>
          <w:szCs w:val="28"/>
        </w:rPr>
        <w:t>Вторая глава</w:t>
      </w:r>
      <w:r>
        <w:rPr>
          <w:rFonts w:ascii="Times New Roman" w:hAnsi="Times New Roman"/>
          <w:i/>
          <w:sz w:val="28"/>
          <w:szCs w:val="28"/>
        </w:rPr>
        <w:t>- аналитическая часть</w:t>
      </w:r>
      <w:r w:rsidRPr="00691A83">
        <w:rPr>
          <w:rFonts w:ascii="Times New Roman" w:hAnsi="Times New Roman"/>
          <w:sz w:val="28"/>
          <w:szCs w:val="28"/>
        </w:rPr>
        <w:t xml:space="preserve"> (общий объем 15- 20 листов) носит практический характер. В ней показывается организация использования того или иного финансового инструмента. </w:t>
      </w:r>
    </w:p>
    <w:p w:rsidR="00691A83" w:rsidRDefault="00691A83" w:rsidP="00691A83">
      <w:pPr>
        <w:spacing w:after="0" w:line="240" w:lineRule="auto"/>
        <w:ind w:firstLine="567"/>
        <w:jc w:val="both"/>
        <w:rPr>
          <w:rFonts w:ascii="Times New Roman" w:hAnsi="Times New Roman"/>
          <w:sz w:val="28"/>
          <w:szCs w:val="28"/>
        </w:rPr>
      </w:pPr>
      <w:r w:rsidRPr="00691A83">
        <w:rPr>
          <w:rFonts w:ascii="Times New Roman" w:hAnsi="Times New Roman"/>
          <w:sz w:val="28"/>
          <w:szCs w:val="28"/>
        </w:rPr>
        <w:t xml:space="preserve">Цифровой материал, использованный в курсовой работе желательно брать за 3 – 5 лет, чтобы выявить основные тенденции и направления. </w:t>
      </w:r>
    </w:p>
    <w:p w:rsidR="00691A83" w:rsidRDefault="00691A83" w:rsidP="00691A83">
      <w:pPr>
        <w:spacing w:after="0" w:line="240" w:lineRule="auto"/>
        <w:ind w:firstLine="567"/>
        <w:jc w:val="both"/>
        <w:rPr>
          <w:rFonts w:ascii="Times New Roman" w:hAnsi="Times New Roman"/>
          <w:sz w:val="28"/>
          <w:szCs w:val="28"/>
        </w:rPr>
      </w:pPr>
      <w:r w:rsidRPr="00691A83">
        <w:rPr>
          <w:rFonts w:ascii="Times New Roman" w:hAnsi="Times New Roman"/>
          <w:sz w:val="28"/>
          <w:szCs w:val="28"/>
        </w:rPr>
        <w:t xml:space="preserve">Статистические данные должны быть сведены в таблице и проанализированы. По тексту работы включаются небольшие таблицы, а объёмный статистический материал, диаграммы, выносятся за текст в приложение. В конце работы необходимо сделать заключение, в котором проводятся основные выводы по работе. </w:t>
      </w:r>
    </w:p>
    <w:p w:rsidR="00691A83" w:rsidRDefault="00691A83" w:rsidP="00691A83">
      <w:pPr>
        <w:spacing w:after="0" w:line="240" w:lineRule="auto"/>
        <w:ind w:firstLine="567"/>
        <w:jc w:val="both"/>
        <w:rPr>
          <w:rFonts w:ascii="Times New Roman" w:hAnsi="Times New Roman"/>
          <w:sz w:val="28"/>
          <w:szCs w:val="28"/>
        </w:rPr>
      </w:pPr>
      <w:r w:rsidRPr="00691A83">
        <w:rPr>
          <w:rFonts w:ascii="Times New Roman" w:hAnsi="Times New Roman"/>
          <w:i/>
          <w:sz w:val="28"/>
          <w:szCs w:val="28"/>
        </w:rPr>
        <w:t>Заключение</w:t>
      </w:r>
      <w:r w:rsidRPr="00691A83">
        <w:rPr>
          <w:rFonts w:ascii="Times New Roman" w:hAnsi="Times New Roman"/>
          <w:sz w:val="28"/>
          <w:szCs w:val="28"/>
        </w:rPr>
        <w:t xml:space="preserve"> не превышает 3-х страниц. </w:t>
      </w:r>
    </w:p>
    <w:p w:rsidR="00691A83" w:rsidRDefault="00691A83" w:rsidP="00691A83">
      <w:pPr>
        <w:spacing w:after="0" w:line="240" w:lineRule="auto"/>
        <w:ind w:firstLine="567"/>
        <w:jc w:val="both"/>
        <w:rPr>
          <w:rFonts w:ascii="Times New Roman" w:hAnsi="Times New Roman"/>
          <w:sz w:val="28"/>
          <w:szCs w:val="28"/>
        </w:rPr>
      </w:pPr>
      <w:r w:rsidRPr="00691A83">
        <w:rPr>
          <w:rFonts w:ascii="Times New Roman" w:hAnsi="Times New Roman"/>
          <w:i/>
          <w:sz w:val="28"/>
          <w:szCs w:val="28"/>
        </w:rPr>
        <w:lastRenderedPageBreak/>
        <w:t>Список использованной литературы</w:t>
      </w:r>
      <w:r w:rsidRPr="00691A83">
        <w:rPr>
          <w:rFonts w:ascii="Times New Roman" w:hAnsi="Times New Roman"/>
          <w:sz w:val="28"/>
          <w:szCs w:val="28"/>
        </w:rPr>
        <w:t xml:space="preserve"> должен включать все использованные для данной работы источники (учебники, монографии, справочники, журнальные статьи и др.). Список литературы должен содержать не менее 2</w:t>
      </w:r>
      <w:r>
        <w:rPr>
          <w:rFonts w:ascii="Times New Roman" w:hAnsi="Times New Roman"/>
          <w:sz w:val="28"/>
          <w:szCs w:val="28"/>
        </w:rPr>
        <w:t>0</w:t>
      </w:r>
      <w:r w:rsidRPr="00691A83">
        <w:rPr>
          <w:rFonts w:ascii="Times New Roman" w:hAnsi="Times New Roman"/>
          <w:sz w:val="28"/>
          <w:szCs w:val="28"/>
        </w:rPr>
        <w:t xml:space="preserve"> наименований использованных литературных источников, расположенных в алфавитном порядке. </w:t>
      </w:r>
    </w:p>
    <w:p w:rsidR="00691A83" w:rsidRDefault="00691A83" w:rsidP="00691A83">
      <w:pPr>
        <w:spacing w:after="0" w:line="240" w:lineRule="auto"/>
        <w:ind w:firstLine="567"/>
        <w:jc w:val="both"/>
        <w:rPr>
          <w:rFonts w:ascii="Times New Roman" w:hAnsi="Times New Roman"/>
          <w:sz w:val="28"/>
          <w:szCs w:val="28"/>
        </w:rPr>
      </w:pPr>
      <w:r w:rsidRPr="00691A83">
        <w:rPr>
          <w:rFonts w:ascii="Times New Roman" w:hAnsi="Times New Roman"/>
          <w:sz w:val="28"/>
          <w:szCs w:val="28"/>
        </w:rPr>
        <w:t xml:space="preserve">В список включаются все законы и положения, касающиеся темы. </w:t>
      </w:r>
    </w:p>
    <w:p w:rsidR="00691A83" w:rsidRDefault="00691A83" w:rsidP="00691A83">
      <w:pPr>
        <w:spacing w:after="0" w:line="240" w:lineRule="auto"/>
        <w:ind w:firstLine="567"/>
        <w:jc w:val="both"/>
        <w:rPr>
          <w:rFonts w:ascii="Times New Roman" w:hAnsi="Times New Roman"/>
          <w:sz w:val="28"/>
          <w:szCs w:val="28"/>
        </w:rPr>
      </w:pPr>
      <w:r w:rsidRPr="00691A83">
        <w:rPr>
          <w:rFonts w:ascii="Times New Roman" w:hAnsi="Times New Roman"/>
          <w:sz w:val="28"/>
          <w:szCs w:val="28"/>
        </w:rPr>
        <w:t xml:space="preserve">Обязательным требованием является наличие источников последних двух лет издания. </w:t>
      </w:r>
    </w:p>
    <w:p w:rsidR="00691A83" w:rsidRDefault="00691A83" w:rsidP="00691A83">
      <w:pPr>
        <w:spacing w:after="0" w:line="240" w:lineRule="auto"/>
        <w:ind w:firstLine="567"/>
        <w:jc w:val="both"/>
        <w:rPr>
          <w:rFonts w:ascii="Times New Roman" w:hAnsi="Times New Roman"/>
          <w:sz w:val="28"/>
          <w:szCs w:val="28"/>
        </w:rPr>
      </w:pPr>
      <w:r w:rsidRPr="00691A83">
        <w:rPr>
          <w:rFonts w:ascii="Times New Roman" w:hAnsi="Times New Roman"/>
          <w:i/>
          <w:sz w:val="28"/>
          <w:szCs w:val="28"/>
        </w:rPr>
        <w:t>Приложения</w:t>
      </w:r>
      <w:r w:rsidRPr="00691A83">
        <w:rPr>
          <w:rFonts w:ascii="Times New Roman" w:hAnsi="Times New Roman"/>
          <w:sz w:val="28"/>
          <w:szCs w:val="28"/>
        </w:rPr>
        <w:t xml:space="preserve"> включают, как правило, вспомогательный материал (графики, схемы, дополнительные расчеты, таблицы). </w:t>
      </w:r>
    </w:p>
    <w:p w:rsidR="00691A83" w:rsidRPr="00691A83" w:rsidRDefault="00691A83" w:rsidP="00691A83">
      <w:pPr>
        <w:spacing w:after="0" w:line="240" w:lineRule="auto"/>
        <w:ind w:firstLine="567"/>
        <w:jc w:val="both"/>
        <w:rPr>
          <w:rFonts w:ascii="Times New Roman" w:hAnsi="Times New Roman"/>
          <w:sz w:val="28"/>
          <w:szCs w:val="28"/>
        </w:rPr>
      </w:pPr>
      <w:r w:rsidRPr="00691A83">
        <w:rPr>
          <w:rFonts w:ascii="Times New Roman" w:hAnsi="Times New Roman"/>
          <w:sz w:val="28"/>
          <w:szCs w:val="28"/>
        </w:rPr>
        <w:t>В процессе написания курсовой работы научные руководители проводят консультации, которые имеют целью помощь студентам в устранении встречающихся затруднений, дают возможность контролировать ход написания работы.</w:t>
      </w:r>
    </w:p>
    <w:p w:rsidR="00691A83" w:rsidRDefault="00691A83" w:rsidP="00691A83">
      <w:pPr>
        <w:spacing w:after="0" w:line="240" w:lineRule="auto"/>
        <w:ind w:firstLine="567"/>
        <w:jc w:val="both"/>
      </w:pPr>
    </w:p>
    <w:p w:rsidR="00517516" w:rsidRPr="00B54C58" w:rsidRDefault="00517516" w:rsidP="00517516">
      <w:pPr>
        <w:tabs>
          <w:tab w:val="left" w:pos="0"/>
        </w:tabs>
        <w:spacing w:after="0" w:line="240" w:lineRule="auto"/>
        <w:ind w:firstLine="709"/>
        <w:jc w:val="both"/>
        <w:rPr>
          <w:rFonts w:ascii="Times New Roman" w:hAnsi="Times New Roman"/>
          <w:b/>
          <w:i/>
          <w:sz w:val="28"/>
          <w:szCs w:val="28"/>
        </w:rPr>
      </w:pPr>
      <w:r w:rsidRPr="00B54C58">
        <w:rPr>
          <w:rFonts w:ascii="Times New Roman" w:hAnsi="Times New Roman"/>
          <w:sz w:val="28"/>
          <w:szCs w:val="28"/>
        </w:rPr>
        <w:t xml:space="preserve">В работе студент может использовать следующие </w:t>
      </w:r>
      <w:r w:rsidRPr="00B54C58">
        <w:rPr>
          <w:rFonts w:ascii="Times New Roman" w:hAnsi="Times New Roman"/>
          <w:b/>
          <w:i/>
          <w:sz w:val="28"/>
          <w:szCs w:val="28"/>
        </w:rPr>
        <w:t>методы научного исследования:</w:t>
      </w:r>
    </w:p>
    <w:p w:rsidR="00517516" w:rsidRPr="00B54C58" w:rsidRDefault="00517516" w:rsidP="00517516">
      <w:pPr>
        <w:tabs>
          <w:tab w:val="left" w:pos="0"/>
        </w:tabs>
        <w:spacing w:after="0" w:line="240" w:lineRule="auto"/>
        <w:ind w:firstLine="720"/>
        <w:jc w:val="both"/>
        <w:rPr>
          <w:rFonts w:ascii="Times New Roman" w:hAnsi="Times New Roman"/>
          <w:sz w:val="28"/>
          <w:szCs w:val="28"/>
        </w:rPr>
      </w:pPr>
      <w:r w:rsidRPr="00B54C58">
        <w:rPr>
          <w:rFonts w:ascii="Times New Roman" w:hAnsi="Times New Roman"/>
          <w:sz w:val="28"/>
          <w:szCs w:val="28"/>
        </w:rPr>
        <w:t xml:space="preserve">а) экономико-статистический метод – это совокупность приемов, используемых для всесторонней характеристики явлений и процессов посредствам массовых цифровых данных. Используется при исследовании данных за ряд лет или для определения взаимосвязи между различными объектами наблюдения. К приемам этого метода относят: статистического наблюдения; экономической группировки; средних и относительных величин; графического приема; экономического сопоставления (сравнения); параллельных рядов; косвенного использования группировок; индексный; регрессионно-корреляционного и дисперсного анализа.  </w:t>
      </w:r>
    </w:p>
    <w:p w:rsidR="00517516" w:rsidRPr="00B54C58" w:rsidRDefault="00517516" w:rsidP="00517516">
      <w:pPr>
        <w:tabs>
          <w:tab w:val="left" w:pos="0"/>
        </w:tabs>
        <w:spacing w:after="0" w:line="240" w:lineRule="auto"/>
        <w:ind w:firstLine="720"/>
        <w:jc w:val="both"/>
        <w:rPr>
          <w:rFonts w:ascii="Times New Roman" w:hAnsi="Times New Roman"/>
          <w:sz w:val="28"/>
          <w:szCs w:val="28"/>
        </w:rPr>
      </w:pPr>
      <w:r w:rsidRPr="00B54C58">
        <w:rPr>
          <w:rFonts w:ascii="Times New Roman" w:hAnsi="Times New Roman"/>
          <w:sz w:val="28"/>
          <w:szCs w:val="28"/>
        </w:rPr>
        <w:t xml:space="preserve">б) монографический метод предусматривает изучение отдельных объектов общей совокупности, характеристики которых достаточно типичны. При данном методе используют следующие приемы: комплексно-функционального анализа; сопоставления; детализации; изучения взаимосвязей с помощью аналитических показателей; цепных подстановок и разности; суммирования относительных показателей; выявления резервов производства. </w:t>
      </w:r>
    </w:p>
    <w:p w:rsidR="00517516" w:rsidRPr="00B54C58" w:rsidRDefault="00517516" w:rsidP="00517516">
      <w:pPr>
        <w:tabs>
          <w:tab w:val="left" w:pos="0"/>
        </w:tabs>
        <w:spacing w:after="0" w:line="240" w:lineRule="auto"/>
        <w:ind w:firstLine="720"/>
        <w:jc w:val="both"/>
        <w:rPr>
          <w:rFonts w:ascii="Times New Roman" w:hAnsi="Times New Roman"/>
          <w:sz w:val="28"/>
          <w:szCs w:val="28"/>
        </w:rPr>
      </w:pPr>
      <w:r w:rsidRPr="00B54C58">
        <w:rPr>
          <w:rFonts w:ascii="Times New Roman" w:hAnsi="Times New Roman"/>
          <w:sz w:val="28"/>
          <w:szCs w:val="28"/>
        </w:rPr>
        <w:t>в) балансовый метод – это совокупность приемов, обеспечивающих выявление существующих взаимосвязей и пропорциональности между различными  явлениями и процессами. Этот метод состоит из следующей совокупности приемов: анализа исходного уровня явления или процесса; координации и сбалансирования на принципе двустороннего счета; прямого и нормативного счета; балансовых коэффициентов взаимосвязи; перегруппировки и структурный; калькуляции; контроль счетный; логический; встречный; обоснованности измерений; наблюдений и выполнения; шахматный баланс.</w:t>
      </w:r>
    </w:p>
    <w:p w:rsidR="00517516" w:rsidRPr="00B54C58" w:rsidRDefault="00517516" w:rsidP="00517516">
      <w:pPr>
        <w:tabs>
          <w:tab w:val="left" w:pos="0"/>
        </w:tabs>
        <w:spacing w:after="0" w:line="240" w:lineRule="auto"/>
        <w:ind w:firstLine="720"/>
        <w:jc w:val="both"/>
        <w:rPr>
          <w:rFonts w:ascii="Times New Roman" w:hAnsi="Times New Roman"/>
          <w:sz w:val="28"/>
          <w:szCs w:val="28"/>
        </w:rPr>
      </w:pPr>
      <w:r w:rsidRPr="00B54C58">
        <w:rPr>
          <w:rFonts w:ascii="Times New Roman" w:hAnsi="Times New Roman"/>
          <w:sz w:val="28"/>
          <w:szCs w:val="28"/>
        </w:rPr>
        <w:t xml:space="preserve">г) расчетно-конструктивный метод применяется, когда необходимо не только выявить современное состояние экономических явлений и процессов, закономерности их формирования, но и разработать перспективные решения по их развитию для повышения эффективности производства. Этот метод </w:t>
      </w:r>
      <w:r w:rsidRPr="00B54C58">
        <w:rPr>
          <w:rFonts w:ascii="Times New Roman" w:hAnsi="Times New Roman"/>
          <w:sz w:val="28"/>
          <w:szCs w:val="28"/>
        </w:rPr>
        <w:lastRenderedPageBreak/>
        <w:t>включает совокупность следующих приемов: выделения основного звена при проектных решениях; взвешивания; проектных расчетов с использованием данных, характеризующих явление; аналогии с учетом сезонных изменений явлений в предыдущие годы; разложения абсолютного прироста пропорционально темпам роста факторов; поэлементных и укрупненных расчетов; от достигнутого с учетом эффекта мероприятий; использования скользящих динамических рядов; экстраполяции; проектных расчетов с использованием статистико-экономических группировок; интегральных индексов; балльной оценки изучаемого явления; проектных расчетов с использованием нормативов; аналитических расчетов; коэффициентов прямых затрат; модифицированных расчетов; проектных решений с учетом принципа оптимальности и равенства условий; факториальных расчетов; проектных расчетов с учетом опыта.</w:t>
      </w:r>
    </w:p>
    <w:p w:rsidR="00517516" w:rsidRPr="00B54C58" w:rsidRDefault="00517516" w:rsidP="00517516">
      <w:pPr>
        <w:tabs>
          <w:tab w:val="left" w:pos="0"/>
        </w:tabs>
        <w:spacing w:after="0" w:line="240" w:lineRule="auto"/>
        <w:ind w:firstLine="720"/>
        <w:jc w:val="both"/>
        <w:rPr>
          <w:rFonts w:ascii="Times New Roman" w:hAnsi="Times New Roman"/>
          <w:sz w:val="28"/>
          <w:szCs w:val="28"/>
        </w:rPr>
      </w:pPr>
      <w:r w:rsidRPr="00B54C58">
        <w:rPr>
          <w:rFonts w:ascii="Times New Roman" w:hAnsi="Times New Roman"/>
          <w:sz w:val="28"/>
          <w:szCs w:val="28"/>
        </w:rPr>
        <w:t>д) экспериментальный метод – это способ исследования явлений и процессов путем организации опытов, обеспечивающих изучение влияния отдельных факторов при постоянстве других условий или моделированного явления в практике трудовой деятельности (экономический эксперимент). Основным приемом этого метода в экономике является техническое нормирование.</w:t>
      </w:r>
    </w:p>
    <w:p w:rsidR="00517516" w:rsidRPr="00B54C58" w:rsidRDefault="00517516" w:rsidP="00517516">
      <w:pPr>
        <w:tabs>
          <w:tab w:val="left" w:pos="0"/>
        </w:tabs>
        <w:spacing w:after="0" w:line="240" w:lineRule="auto"/>
        <w:ind w:firstLine="720"/>
        <w:jc w:val="both"/>
        <w:rPr>
          <w:rFonts w:ascii="Times New Roman" w:hAnsi="Times New Roman"/>
          <w:sz w:val="28"/>
          <w:szCs w:val="28"/>
        </w:rPr>
      </w:pPr>
      <w:r w:rsidRPr="00B54C58">
        <w:rPr>
          <w:rFonts w:ascii="Times New Roman" w:hAnsi="Times New Roman"/>
          <w:sz w:val="28"/>
          <w:szCs w:val="28"/>
        </w:rPr>
        <w:t>е) абстрактно-логический метод заключается в мысленном отрыве изучаемого явления от воздействующих на него отношений, в расчленении его на составные части, их вычленении с выявлением качественных особенностей, в мысленном нахождении первоисточника сущности с раскрытием закономерностей ее развития, в синтетическом восхождении от отвлеченного первоисточника сущности к сложной и многосторонней конкретной форме явления. Этот метод включает приемы: индукции и дедукции; анализа и синтеза; аналогии; сопоставлений; восхождения от абстрактного к конкретному; системно-структурный; формализации; моделирования; программирования; прогнозирования.</w:t>
      </w:r>
    </w:p>
    <w:p w:rsidR="00517516" w:rsidRPr="00B54C58" w:rsidRDefault="00517516" w:rsidP="00517516">
      <w:pPr>
        <w:tabs>
          <w:tab w:val="left" w:pos="0"/>
        </w:tabs>
        <w:spacing w:after="0" w:line="360" w:lineRule="atLeast"/>
        <w:ind w:firstLine="720"/>
        <w:jc w:val="both"/>
        <w:rPr>
          <w:rFonts w:ascii="Times New Roman" w:hAnsi="Times New Roman"/>
          <w:sz w:val="28"/>
          <w:szCs w:val="28"/>
        </w:rPr>
      </w:pPr>
      <w:r w:rsidRPr="00B54C58">
        <w:rPr>
          <w:rFonts w:ascii="Times New Roman" w:hAnsi="Times New Roman"/>
          <w:sz w:val="28"/>
          <w:szCs w:val="28"/>
        </w:rPr>
        <w:t>ж) экономико-математический метод – это отображение наиболее характерных свойств изучаемого явления или процесса с помощью определенной системы уравнений, функций, неравенств и других математических приемов, связывающих воедино показатели сущности и позволяющих не только описать ее свойства, структуру, взаимосвязи и функциональные параметры, но и найти оптимальное решение в динамическом процессе ее развития</w:t>
      </w:r>
    </w:p>
    <w:p w:rsidR="00517516" w:rsidRPr="00B54C58" w:rsidRDefault="00517516" w:rsidP="00517516">
      <w:pPr>
        <w:tabs>
          <w:tab w:val="left" w:pos="0"/>
        </w:tabs>
        <w:spacing w:after="0" w:line="360" w:lineRule="atLeast"/>
        <w:ind w:firstLine="720"/>
        <w:jc w:val="both"/>
        <w:rPr>
          <w:rFonts w:ascii="Times New Roman" w:hAnsi="Times New Roman"/>
          <w:sz w:val="28"/>
          <w:szCs w:val="28"/>
        </w:rPr>
      </w:pPr>
      <w:r w:rsidRPr="00B54C58">
        <w:rPr>
          <w:rFonts w:ascii="Times New Roman" w:hAnsi="Times New Roman"/>
          <w:i/>
          <w:sz w:val="28"/>
          <w:szCs w:val="28"/>
        </w:rPr>
        <w:t>Научная новизна</w:t>
      </w:r>
      <w:r w:rsidRPr="00B54C58">
        <w:rPr>
          <w:rFonts w:ascii="Times New Roman" w:hAnsi="Times New Roman"/>
          <w:sz w:val="28"/>
          <w:szCs w:val="28"/>
        </w:rPr>
        <w:t xml:space="preserve"> – это критерий научного исследования, определяющий степень преобразования, дополнения и/или конкретизации научных данных.</w:t>
      </w:r>
    </w:p>
    <w:p w:rsidR="00517516" w:rsidRPr="00B54C58" w:rsidRDefault="00517516" w:rsidP="00517516">
      <w:pPr>
        <w:spacing w:after="0" w:line="360" w:lineRule="atLeast"/>
        <w:ind w:firstLine="720"/>
        <w:jc w:val="both"/>
        <w:rPr>
          <w:rFonts w:ascii="Times New Roman" w:hAnsi="Times New Roman"/>
          <w:sz w:val="28"/>
          <w:szCs w:val="28"/>
        </w:rPr>
      </w:pPr>
      <w:r w:rsidRPr="00B54C58">
        <w:rPr>
          <w:rFonts w:ascii="Times New Roman" w:hAnsi="Times New Roman"/>
          <w:sz w:val="28"/>
          <w:szCs w:val="28"/>
        </w:rPr>
        <w:t>Новизна работы может состоять в:</w:t>
      </w:r>
    </w:p>
    <w:p w:rsidR="00517516" w:rsidRPr="00B54C58" w:rsidRDefault="00517516" w:rsidP="00517516">
      <w:pPr>
        <w:spacing w:after="0" w:line="360" w:lineRule="atLeast"/>
        <w:ind w:firstLine="720"/>
        <w:jc w:val="both"/>
        <w:rPr>
          <w:rFonts w:ascii="Times New Roman" w:hAnsi="Times New Roman"/>
          <w:sz w:val="28"/>
          <w:szCs w:val="28"/>
        </w:rPr>
      </w:pPr>
      <w:r w:rsidRPr="00B54C58">
        <w:rPr>
          <w:rFonts w:ascii="Times New Roman" w:hAnsi="Times New Roman"/>
          <w:sz w:val="28"/>
          <w:szCs w:val="28"/>
        </w:rPr>
        <w:t xml:space="preserve">– новизне </w:t>
      </w:r>
      <w:r w:rsidRPr="00B54C58">
        <w:rPr>
          <w:rFonts w:ascii="Times New Roman" w:hAnsi="Times New Roman"/>
          <w:bCs/>
          <w:sz w:val="28"/>
          <w:szCs w:val="28"/>
        </w:rPr>
        <w:t>предмета</w:t>
      </w:r>
      <w:r w:rsidRPr="00B54C58">
        <w:rPr>
          <w:rFonts w:ascii="Times New Roman" w:hAnsi="Times New Roman"/>
          <w:sz w:val="28"/>
          <w:szCs w:val="28"/>
        </w:rPr>
        <w:t xml:space="preserve">, </w:t>
      </w:r>
    </w:p>
    <w:p w:rsidR="00517516" w:rsidRPr="00B54C58" w:rsidRDefault="00517516" w:rsidP="00517516">
      <w:pPr>
        <w:spacing w:after="0" w:line="360" w:lineRule="atLeast"/>
        <w:ind w:firstLine="720"/>
        <w:jc w:val="both"/>
        <w:rPr>
          <w:rFonts w:ascii="Times New Roman" w:hAnsi="Times New Roman"/>
          <w:sz w:val="28"/>
          <w:szCs w:val="28"/>
        </w:rPr>
      </w:pPr>
      <w:r w:rsidRPr="00B54C58">
        <w:rPr>
          <w:rFonts w:ascii="Times New Roman" w:hAnsi="Times New Roman"/>
          <w:sz w:val="28"/>
          <w:szCs w:val="28"/>
        </w:rPr>
        <w:t xml:space="preserve">– новизне </w:t>
      </w:r>
      <w:r w:rsidRPr="00B54C58">
        <w:rPr>
          <w:rFonts w:ascii="Times New Roman" w:hAnsi="Times New Roman"/>
          <w:bCs/>
          <w:sz w:val="28"/>
          <w:szCs w:val="28"/>
        </w:rPr>
        <w:t>цели</w:t>
      </w:r>
      <w:r w:rsidRPr="00B54C58">
        <w:rPr>
          <w:rFonts w:ascii="Times New Roman" w:hAnsi="Times New Roman"/>
          <w:sz w:val="28"/>
          <w:szCs w:val="28"/>
        </w:rPr>
        <w:t xml:space="preserve">, </w:t>
      </w:r>
    </w:p>
    <w:p w:rsidR="00517516" w:rsidRPr="00B54C58" w:rsidRDefault="00517516" w:rsidP="00517516">
      <w:pPr>
        <w:spacing w:after="0" w:line="360" w:lineRule="atLeast"/>
        <w:ind w:firstLine="720"/>
        <w:jc w:val="both"/>
        <w:rPr>
          <w:rFonts w:ascii="Times New Roman" w:hAnsi="Times New Roman"/>
          <w:sz w:val="28"/>
          <w:szCs w:val="28"/>
        </w:rPr>
      </w:pPr>
      <w:r w:rsidRPr="00B54C58">
        <w:rPr>
          <w:rFonts w:ascii="Times New Roman" w:hAnsi="Times New Roman"/>
          <w:sz w:val="28"/>
          <w:szCs w:val="28"/>
        </w:rPr>
        <w:t xml:space="preserve">– новизне </w:t>
      </w:r>
      <w:r w:rsidRPr="00B54C58">
        <w:rPr>
          <w:rFonts w:ascii="Times New Roman" w:hAnsi="Times New Roman"/>
          <w:bCs/>
          <w:sz w:val="28"/>
          <w:szCs w:val="28"/>
        </w:rPr>
        <w:t>методов</w:t>
      </w:r>
      <w:r w:rsidRPr="00B54C58">
        <w:rPr>
          <w:rFonts w:ascii="Times New Roman" w:hAnsi="Times New Roman"/>
          <w:sz w:val="28"/>
          <w:szCs w:val="28"/>
        </w:rPr>
        <w:t xml:space="preserve">, </w:t>
      </w:r>
    </w:p>
    <w:p w:rsidR="00517516" w:rsidRPr="00B54C58" w:rsidRDefault="00517516" w:rsidP="00517516">
      <w:pPr>
        <w:spacing w:after="0" w:line="360" w:lineRule="atLeast"/>
        <w:ind w:firstLine="720"/>
        <w:jc w:val="both"/>
        <w:rPr>
          <w:rFonts w:ascii="Times New Roman" w:hAnsi="Times New Roman"/>
          <w:sz w:val="28"/>
          <w:szCs w:val="28"/>
        </w:rPr>
      </w:pPr>
      <w:r w:rsidRPr="00B54C58">
        <w:rPr>
          <w:rFonts w:ascii="Times New Roman" w:hAnsi="Times New Roman"/>
          <w:sz w:val="28"/>
          <w:szCs w:val="28"/>
        </w:rPr>
        <w:t xml:space="preserve">– новизне </w:t>
      </w:r>
      <w:r w:rsidRPr="00B54C58">
        <w:rPr>
          <w:rFonts w:ascii="Times New Roman" w:hAnsi="Times New Roman"/>
          <w:bCs/>
          <w:sz w:val="28"/>
          <w:szCs w:val="28"/>
        </w:rPr>
        <w:t>материала</w:t>
      </w:r>
      <w:r w:rsidRPr="00B54C58">
        <w:rPr>
          <w:rFonts w:ascii="Times New Roman" w:hAnsi="Times New Roman"/>
          <w:sz w:val="28"/>
          <w:szCs w:val="28"/>
        </w:rPr>
        <w:t>,</w:t>
      </w:r>
    </w:p>
    <w:p w:rsidR="00517516" w:rsidRPr="00B54C58" w:rsidRDefault="00517516" w:rsidP="00517516">
      <w:pPr>
        <w:tabs>
          <w:tab w:val="left" w:pos="0"/>
        </w:tabs>
        <w:spacing w:after="0" w:line="360" w:lineRule="atLeast"/>
        <w:ind w:firstLine="720"/>
        <w:jc w:val="both"/>
        <w:rPr>
          <w:rFonts w:ascii="Times New Roman" w:hAnsi="Times New Roman"/>
          <w:sz w:val="28"/>
          <w:szCs w:val="28"/>
          <w:vertAlign w:val="superscript"/>
        </w:rPr>
      </w:pPr>
      <w:r w:rsidRPr="00B54C58">
        <w:rPr>
          <w:rFonts w:ascii="Times New Roman" w:hAnsi="Times New Roman"/>
          <w:sz w:val="28"/>
          <w:szCs w:val="28"/>
        </w:rPr>
        <w:lastRenderedPageBreak/>
        <w:t xml:space="preserve">– новизне </w:t>
      </w:r>
      <w:r w:rsidRPr="00B54C58">
        <w:rPr>
          <w:rFonts w:ascii="Times New Roman" w:hAnsi="Times New Roman"/>
          <w:bCs/>
          <w:sz w:val="28"/>
          <w:szCs w:val="28"/>
        </w:rPr>
        <w:t>результатов.</w:t>
      </w:r>
    </w:p>
    <w:p w:rsidR="00517516" w:rsidRPr="00B54C58" w:rsidRDefault="00517516" w:rsidP="00517516">
      <w:pPr>
        <w:widowControl w:val="0"/>
        <w:tabs>
          <w:tab w:val="left" w:pos="0"/>
        </w:tabs>
        <w:spacing w:after="0" w:line="360" w:lineRule="atLeast"/>
        <w:jc w:val="both"/>
        <w:rPr>
          <w:rFonts w:ascii="Times New Roman" w:hAnsi="Times New Roman"/>
          <w:sz w:val="28"/>
          <w:szCs w:val="28"/>
        </w:rPr>
      </w:pPr>
    </w:p>
    <w:p w:rsidR="00517516" w:rsidRPr="00B54C58" w:rsidRDefault="00F0624B" w:rsidP="00F0624B">
      <w:pPr>
        <w:pStyle w:val="1"/>
        <w:jc w:val="center"/>
      </w:pPr>
      <w:r>
        <w:t>2.3.</w:t>
      </w:r>
      <w:r w:rsidR="00517516" w:rsidRPr="00B54C58">
        <w:t> Требования к оформлению текста работы</w:t>
      </w:r>
    </w:p>
    <w:p w:rsidR="00517516" w:rsidRPr="00B54C58" w:rsidRDefault="00517516" w:rsidP="00517516">
      <w:pPr>
        <w:widowControl w:val="0"/>
        <w:spacing w:after="0" w:line="360" w:lineRule="atLeast"/>
        <w:ind w:firstLine="700"/>
        <w:jc w:val="both"/>
        <w:rPr>
          <w:rFonts w:ascii="Times New Roman" w:hAnsi="Times New Roman"/>
          <w:sz w:val="28"/>
          <w:szCs w:val="24"/>
        </w:rPr>
      </w:pPr>
      <w:r w:rsidRPr="00B54C58">
        <w:rPr>
          <w:rFonts w:ascii="Times New Roman" w:hAnsi="Times New Roman"/>
          <w:sz w:val="28"/>
          <w:szCs w:val="24"/>
        </w:rPr>
        <w:t>Текст курсовой работы печатается на компьютере на одной стороне стандартного листа формата А4 белой писчей бумаги. Объем работы установлен в пределах 30-40 страниц машинописного текста (без учета списка литературы и приложений).</w:t>
      </w:r>
    </w:p>
    <w:p w:rsidR="00376FD6" w:rsidRDefault="00517516" w:rsidP="00517516">
      <w:pPr>
        <w:widowControl w:val="0"/>
        <w:spacing w:after="0" w:line="360" w:lineRule="atLeast"/>
        <w:ind w:firstLine="700"/>
        <w:jc w:val="both"/>
        <w:rPr>
          <w:rFonts w:ascii="Times New Roman" w:hAnsi="Times New Roman"/>
          <w:sz w:val="28"/>
          <w:szCs w:val="24"/>
        </w:rPr>
      </w:pPr>
      <w:r w:rsidRPr="00B54C58">
        <w:rPr>
          <w:rFonts w:ascii="Times New Roman" w:hAnsi="Times New Roman"/>
          <w:sz w:val="28"/>
          <w:szCs w:val="24"/>
        </w:rPr>
        <w:t xml:space="preserve">Текст на странице должен располагаться следующим образом: </w:t>
      </w:r>
    </w:p>
    <w:p w:rsidR="00376FD6" w:rsidRDefault="00517516" w:rsidP="00517516">
      <w:pPr>
        <w:widowControl w:val="0"/>
        <w:spacing w:after="0" w:line="360" w:lineRule="atLeast"/>
        <w:ind w:firstLine="700"/>
        <w:jc w:val="both"/>
        <w:rPr>
          <w:rFonts w:ascii="Times New Roman" w:hAnsi="Times New Roman"/>
          <w:sz w:val="28"/>
          <w:szCs w:val="24"/>
        </w:rPr>
      </w:pPr>
      <w:r w:rsidRPr="00B54C58">
        <w:rPr>
          <w:rFonts w:ascii="Times New Roman" w:hAnsi="Times New Roman"/>
          <w:sz w:val="28"/>
          <w:szCs w:val="24"/>
        </w:rPr>
        <w:t xml:space="preserve">размер левого поля – </w:t>
      </w:r>
      <w:smartTag w:uri="urn:schemas-microsoft-com:office:smarttags" w:element="metricconverter">
        <w:smartTagPr>
          <w:attr w:name="ProductID" w:val="30 мм"/>
        </w:smartTagPr>
        <w:r w:rsidRPr="00B54C58">
          <w:rPr>
            <w:rFonts w:ascii="Times New Roman" w:hAnsi="Times New Roman"/>
            <w:sz w:val="28"/>
            <w:szCs w:val="24"/>
          </w:rPr>
          <w:t>30 мм</w:t>
        </w:r>
      </w:smartTag>
      <w:r w:rsidRPr="00B54C58">
        <w:rPr>
          <w:rFonts w:ascii="Times New Roman" w:hAnsi="Times New Roman"/>
          <w:sz w:val="28"/>
          <w:szCs w:val="24"/>
        </w:rPr>
        <w:t>,</w:t>
      </w:r>
    </w:p>
    <w:p w:rsidR="00376FD6" w:rsidRDefault="00517516" w:rsidP="00517516">
      <w:pPr>
        <w:widowControl w:val="0"/>
        <w:spacing w:after="0" w:line="360" w:lineRule="atLeast"/>
        <w:ind w:firstLine="700"/>
        <w:jc w:val="both"/>
        <w:rPr>
          <w:rFonts w:ascii="Times New Roman" w:hAnsi="Times New Roman"/>
          <w:sz w:val="28"/>
          <w:szCs w:val="24"/>
        </w:rPr>
      </w:pPr>
      <w:r w:rsidRPr="00B54C58">
        <w:rPr>
          <w:rFonts w:ascii="Times New Roman" w:hAnsi="Times New Roman"/>
          <w:sz w:val="28"/>
          <w:szCs w:val="24"/>
        </w:rPr>
        <w:t xml:space="preserve"> правого – </w:t>
      </w:r>
      <w:smartTag w:uri="urn:schemas-microsoft-com:office:smarttags" w:element="metricconverter">
        <w:smartTagPr>
          <w:attr w:name="ProductID" w:val="20 мм"/>
        </w:smartTagPr>
        <w:r w:rsidRPr="00B54C58">
          <w:rPr>
            <w:rFonts w:ascii="Times New Roman" w:hAnsi="Times New Roman"/>
            <w:sz w:val="28"/>
            <w:szCs w:val="24"/>
          </w:rPr>
          <w:t>20 мм</w:t>
        </w:r>
      </w:smartTag>
      <w:r w:rsidRPr="00B54C58">
        <w:rPr>
          <w:rFonts w:ascii="Times New Roman" w:hAnsi="Times New Roman"/>
          <w:sz w:val="28"/>
          <w:szCs w:val="24"/>
        </w:rPr>
        <w:t xml:space="preserve">, </w:t>
      </w:r>
    </w:p>
    <w:p w:rsidR="00376FD6" w:rsidRDefault="00517516" w:rsidP="00517516">
      <w:pPr>
        <w:widowControl w:val="0"/>
        <w:spacing w:after="0" w:line="360" w:lineRule="atLeast"/>
        <w:ind w:firstLine="700"/>
        <w:jc w:val="both"/>
        <w:rPr>
          <w:rFonts w:ascii="Times New Roman" w:hAnsi="Times New Roman"/>
          <w:sz w:val="28"/>
          <w:szCs w:val="24"/>
        </w:rPr>
      </w:pPr>
      <w:r w:rsidRPr="00B54C58">
        <w:rPr>
          <w:rFonts w:ascii="Times New Roman" w:hAnsi="Times New Roman"/>
          <w:sz w:val="28"/>
          <w:szCs w:val="24"/>
        </w:rPr>
        <w:t xml:space="preserve">верхнего и нижнего – </w:t>
      </w:r>
      <w:smartTag w:uri="urn:schemas-microsoft-com:office:smarttags" w:element="metricconverter">
        <w:smartTagPr>
          <w:attr w:name="ProductID" w:val="25 мм"/>
        </w:smartTagPr>
        <w:r w:rsidRPr="00B54C58">
          <w:rPr>
            <w:rFonts w:ascii="Times New Roman" w:hAnsi="Times New Roman"/>
            <w:sz w:val="28"/>
            <w:szCs w:val="24"/>
          </w:rPr>
          <w:t>25 мм</w:t>
        </w:r>
      </w:smartTag>
      <w:r w:rsidRPr="00B54C58">
        <w:rPr>
          <w:rFonts w:ascii="Times New Roman" w:hAnsi="Times New Roman"/>
          <w:sz w:val="28"/>
          <w:szCs w:val="24"/>
        </w:rPr>
        <w:t xml:space="preserve">. </w:t>
      </w:r>
    </w:p>
    <w:p w:rsidR="00376FD6" w:rsidRDefault="00517516" w:rsidP="00517516">
      <w:pPr>
        <w:widowControl w:val="0"/>
        <w:spacing w:after="0" w:line="360" w:lineRule="atLeast"/>
        <w:ind w:firstLine="700"/>
        <w:jc w:val="both"/>
        <w:rPr>
          <w:rFonts w:ascii="Times New Roman" w:hAnsi="Times New Roman"/>
          <w:sz w:val="28"/>
          <w:szCs w:val="24"/>
        </w:rPr>
      </w:pPr>
      <w:r w:rsidRPr="00B54C58">
        <w:rPr>
          <w:rFonts w:ascii="Times New Roman" w:hAnsi="Times New Roman"/>
          <w:sz w:val="28"/>
          <w:szCs w:val="24"/>
        </w:rPr>
        <w:t xml:space="preserve">На одной странице – 29 строк, в строке 60 символов. </w:t>
      </w:r>
    </w:p>
    <w:p w:rsidR="00376FD6" w:rsidRDefault="00517516" w:rsidP="00517516">
      <w:pPr>
        <w:widowControl w:val="0"/>
        <w:spacing w:after="0" w:line="360" w:lineRule="atLeast"/>
        <w:ind w:firstLine="700"/>
        <w:jc w:val="both"/>
        <w:rPr>
          <w:rFonts w:ascii="Times New Roman" w:hAnsi="Times New Roman"/>
          <w:sz w:val="28"/>
          <w:szCs w:val="24"/>
        </w:rPr>
      </w:pPr>
      <w:r w:rsidRPr="00B54C58">
        <w:rPr>
          <w:rFonts w:ascii="Times New Roman" w:hAnsi="Times New Roman"/>
          <w:sz w:val="28"/>
          <w:szCs w:val="24"/>
        </w:rPr>
        <w:t xml:space="preserve">Текст и другие отпечатанные и вписанные элементы работы должны быть черными, контуры букв и знаков – четкими, без ореолов и затенения, </w:t>
      </w:r>
    </w:p>
    <w:p w:rsidR="00376FD6" w:rsidRPr="001E5FDC" w:rsidRDefault="00517516" w:rsidP="00517516">
      <w:pPr>
        <w:widowControl w:val="0"/>
        <w:spacing w:after="0" w:line="360" w:lineRule="atLeast"/>
        <w:ind w:firstLine="700"/>
        <w:jc w:val="both"/>
        <w:rPr>
          <w:rFonts w:ascii="Times New Roman" w:hAnsi="Times New Roman"/>
          <w:sz w:val="28"/>
          <w:szCs w:val="24"/>
          <w:lang w:val="en-US"/>
        </w:rPr>
      </w:pPr>
      <w:r w:rsidRPr="00B54C58">
        <w:rPr>
          <w:rFonts w:ascii="Times New Roman" w:hAnsi="Times New Roman"/>
          <w:sz w:val="28"/>
          <w:szCs w:val="24"/>
        </w:rPr>
        <w:t>шрифт</w:t>
      </w:r>
      <w:r w:rsidRPr="00376FD6">
        <w:rPr>
          <w:rFonts w:ascii="Times New Roman" w:hAnsi="Times New Roman"/>
          <w:sz w:val="28"/>
          <w:szCs w:val="24"/>
          <w:lang w:val="en-US"/>
        </w:rPr>
        <w:t xml:space="preserve"> </w:t>
      </w:r>
      <w:r w:rsidRPr="00B54C58">
        <w:rPr>
          <w:rFonts w:ascii="Times New Roman" w:hAnsi="Times New Roman"/>
          <w:sz w:val="28"/>
          <w:szCs w:val="24"/>
          <w:lang w:val="en-US"/>
        </w:rPr>
        <w:t>Times</w:t>
      </w:r>
      <w:r w:rsidRPr="00376FD6">
        <w:rPr>
          <w:rFonts w:ascii="Times New Roman" w:hAnsi="Times New Roman"/>
          <w:sz w:val="28"/>
          <w:szCs w:val="24"/>
          <w:lang w:val="en-US"/>
        </w:rPr>
        <w:t xml:space="preserve"> </w:t>
      </w:r>
      <w:r w:rsidRPr="00B54C58">
        <w:rPr>
          <w:rFonts w:ascii="Times New Roman" w:hAnsi="Times New Roman"/>
          <w:sz w:val="28"/>
          <w:szCs w:val="24"/>
          <w:lang w:val="en-US"/>
        </w:rPr>
        <w:t>New</w:t>
      </w:r>
      <w:r w:rsidRPr="00376FD6">
        <w:rPr>
          <w:rFonts w:ascii="Times New Roman" w:hAnsi="Times New Roman"/>
          <w:sz w:val="28"/>
          <w:szCs w:val="24"/>
          <w:lang w:val="en-US"/>
        </w:rPr>
        <w:t xml:space="preserve"> </w:t>
      </w:r>
      <w:r w:rsidRPr="00B54C58">
        <w:rPr>
          <w:rFonts w:ascii="Times New Roman" w:hAnsi="Times New Roman"/>
          <w:sz w:val="28"/>
          <w:szCs w:val="24"/>
          <w:lang w:val="en-US"/>
        </w:rPr>
        <w:t>Roman</w:t>
      </w:r>
      <w:r w:rsidRPr="00376FD6">
        <w:rPr>
          <w:rFonts w:ascii="Times New Roman" w:hAnsi="Times New Roman"/>
          <w:sz w:val="28"/>
          <w:szCs w:val="24"/>
          <w:lang w:val="en-US"/>
        </w:rPr>
        <w:t xml:space="preserve"> – 14, </w:t>
      </w:r>
      <w:r w:rsidRPr="00B54C58">
        <w:rPr>
          <w:rFonts w:ascii="Times New Roman" w:hAnsi="Times New Roman"/>
          <w:sz w:val="28"/>
          <w:szCs w:val="24"/>
        </w:rPr>
        <w:t>интервал</w:t>
      </w:r>
      <w:r w:rsidRPr="00376FD6">
        <w:rPr>
          <w:rFonts w:ascii="Times New Roman" w:hAnsi="Times New Roman"/>
          <w:sz w:val="28"/>
          <w:szCs w:val="24"/>
          <w:lang w:val="en-US"/>
        </w:rPr>
        <w:t xml:space="preserve"> – 1,5.</w:t>
      </w:r>
    </w:p>
    <w:p w:rsidR="00376FD6" w:rsidRDefault="00517516" w:rsidP="00517516">
      <w:pPr>
        <w:widowControl w:val="0"/>
        <w:spacing w:after="0" w:line="360" w:lineRule="atLeast"/>
        <w:ind w:firstLine="700"/>
        <w:jc w:val="both"/>
        <w:rPr>
          <w:rFonts w:ascii="Times New Roman" w:hAnsi="Times New Roman"/>
          <w:sz w:val="28"/>
          <w:szCs w:val="24"/>
        </w:rPr>
      </w:pPr>
      <w:r w:rsidRPr="00B54C58">
        <w:rPr>
          <w:rFonts w:ascii="Times New Roman" w:hAnsi="Times New Roman"/>
          <w:sz w:val="28"/>
          <w:szCs w:val="24"/>
        </w:rPr>
        <w:t xml:space="preserve">Курсив и подчеркивание в работе не допускаются. </w:t>
      </w:r>
    </w:p>
    <w:p w:rsidR="00517516" w:rsidRPr="00B54C58" w:rsidRDefault="00517516" w:rsidP="00517516">
      <w:pPr>
        <w:widowControl w:val="0"/>
        <w:spacing w:after="0" w:line="360" w:lineRule="atLeast"/>
        <w:ind w:firstLine="700"/>
        <w:jc w:val="both"/>
        <w:rPr>
          <w:rFonts w:ascii="Times New Roman" w:hAnsi="Times New Roman"/>
          <w:sz w:val="28"/>
          <w:szCs w:val="24"/>
        </w:rPr>
      </w:pPr>
      <w:r w:rsidRPr="00B54C58">
        <w:rPr>
          <w:rFonts w:ascii="Times New Roman" w:hAnsi="Times New Roman"/>
          <w:sz w:val="28"/>
          <w:szCs w:val="24"/>
        </w:rPr>
        <w:t>Названия разделов и параграфов выделяются полужирным шрифтом. Разделы и параграфы должны быть сбалансированы. Минимальный объем одного параграфа – 3 страницы.</w:t>
      </w:r>
    </w:p>
    <w:p w:rsidR="00517516" w:rsidRPr="00B54C58" w:rsidRDefault="00517516" w:rsidP="00517516">
      <w:pPr>
        <w:widowControl w:val="0"/>
        <w:spacing w:after="0" w:line="360" w:lineRule="atLeast"/>
        <w:ind w:firstLine="709"/>
        <w:jc w:val="both"/>
        <w:rPr>
          <w:rFonts w:ascii="Times New Roman" w:hAnsi="Times New Roman"/>
          <w:sz w:val="28"/>
          <w:szCs w:val="24"/>
        </w:rPr>
      </w:pPr>
      <w:r w:rsidRPr="00B54C58">
        <w:rPr>
          <w:rFonts w:ascii="Times New Roman" w:hAnsi="Times New Roman"/>
          <w:sz w:val="28"/>
          <w:szCs w:val="24"/>
        </w:rPr>
        <w:t xml:space="preserve">Каждая глава начинается с нового листа (страницы), а параграфы продолжаются на той же странице, отступив от названия главы или текста предыдущего параграфа на </w:t>
      </w:r>
      <w:smartTag w:uri="urn:schemas-microsoft-com:office:smarttags" w:element="metricconverter">
        <w:smartTagPr>
          <w:attr w:name="ProductID" w:val="20 мм"/>
        </w:smartTagPr>
        <w:r w:rsidRPr="00B54C58">
          <w:rPr>
            <w:rFonts w:ascii="Times New Roman" w:hAnsi="Times New Roman"/>
            <w:sz w:val="28"/>
            <w:szCs w:val="24"/>
          </w:rPr>
          <w:t>20 мм</w:t>
        </w:r>
      </w:smartTag>
      <w:r w:rsidRPr="00B54C58">
        <w:rPr>
          <w:rFonts w:ascii="Times New Roman" w:hAnsi="Times New Roman"/>
          <w:sz w:val="28"/>
          <w:szCs w:val="24"/>
        </w:rPr>
        <w:t xml:space="preserve"> (1 строка). Между текстом и названием параграфа отступ отсутствует. Подзаголовки в параграфе не допускаются. </w:t>
      </w:r>
    </w:p>
    <w:p w:rsidR="00517516" w:rsidRPr="00B54C58" w:rsidRDefault="00517516" w:rsidP="00517516">
      <w:pPr>
        <w:widowControl w:val="0"/>
        <w:spacing w:after="0" w:line="360" w:lineRule="atLeast"/>
        <w:ind w:firstLine="709"/>
        <w:jc w:val="both"/>
        <w:rPr>
          <w:rFonts w:ascii="Times New Roman" w:hAnsi="Times New Roman"/>
          <w:sz w:val="28"/>
          <w:szCs w:val="24"/>
        </w:rPr>
      </w:pPr>
      <w:r w:rsidRPr="00B54C58">
        <w:rPr>
          <w:rFonts w:ascii="Times New Roman" w:hAnsi="Times New Roman"/>
          <w:sz w:val="28"/>
          <w:szCs w:val="24"/>
        </w:rPr>
        <w:t xml:space="preserve">Нумерация страниц текста проставляется в правом верхнем углу листа. Проставлять номер страницы необходимо с первой страницы введения, на которой ставится номер «3». После этого нумеруются все страницы, включая приложения.  </w:t>
      </w:r>
    </w:p>
    <w:p w:rsidR="00517516" w:rsidRPr="00B54C58" w:rsidRDefault="00517516" w:rsidP="00517516">
      <w:pPr>
        <w:widowControl w:val="0"/>
        <w:spacing w:after="0" w:line="360" w:lineRule="atLeast"/>
        <w:ind w:firstLine="709"/>
        <w:jc w:val="both"/>
        <w:rPr>
          <w:rFonts w:ascii="Times New Roman" w:hAnsi="Times New Roman"/>
          <w:sz w:val="28"/>
          <w:szCs w:val="24"/>
        </w:rPr>
      </w:pPr>
      <w:r w:rsidRPr="00B54C58">
        <w:rPr>
          <w:rFonts w:ascii="Times New Roman" w:hAnsi="Times New Roman"/>
          <w:sz w:val="28"/>
          <w:szCs w:val="24"/>
        </w:rPr>
        <w:t xml:space="preserve">Все иллюстрации (схемы, графики, диаграммы) обозначаются словом «Рис.». Рисунки нумеруются арабскими цифрами, начиная с первого. Нумерация рисунков – сквозная. Название дается под рисунком в центре с номером рисунка и выделяется полужирным шрифтом. Рисунки могут быть выполнены в цветном виде. Во всех рисунках должна быть проставлена единица измерения. Пример оформления рисунков представлен в </w:t>
      </w:r>
      <w:r w:rsidRPr="00F0624B">
        <w:rPr>
          <w:rFonts w:ascii="Times New Roman" w:hAnsi="Times New Roman"/>
          <w:sz w:val="28"/>
          <w:szCs w:val="24"/>
        </w:rPr>
        <w:t>Приложении</w:t>
      </w:r>
      <w:r w:rsidRPr="00B54C58">
        <w:rPr>
          <w:rFonts w:ascii="Times New Roman" w:hAnsi="Times New Roman"/>
          <w:sz w:val="28"/>
          <w:szCs w:val="24"/>
        </w:rPr>
        <w:t xml:space="preserve"> </w:t>
      </w:r>
      <w:r w:rsidR="00F0624B">
        <w:rPr>
          <w:rFonts w:ascii="Times New Roman" w:hAnsi="Times New Roman"/>
          <w:sz w:val="28"/>
          <w:szCs w:val="24"/>
        </w:rPr>
        <w:t>3</w:t>
      </w:r>
      <w:r w:rsidRPr="00B54C58">
        <w:rPr>
          <w:rFonts w:ascii="Times New Roman" w:hAnsi="Times New Roman"/>
          <w:sz w:val="28"/>
          <w:szCs w:val="24"/>
        </w:rPr>
        <w:t>. В тексте работы обязательно должна присутствовать ссылка на соответствующий рисунок.</w:t>
      </w:r>
    </w:p>
    <w:p w:rsidR="00517516" w:rsidRPr="00B54C58" w:rsidRDefault="00517516" w:rsidP="00517516">
      <w:pPr>
        <w:widowControl w:val="0"/>
        <w:spacing w:after="0" w:line="360" w:lineRule="atLeast"/>
        <w:ind w:firstLine="709"/>
        <w:jc w:val="both"/>
        <w:rPr>
          <w:rFonts w:ascii="Times New Roman" w:hAnsi="Times New Roman"/>
          <w:sz w:val="28"/>
          <w:szCs w:val="24"/>
        </w:rPr>
      </w:pPr>
      <w:r w:rsidRPr="00B54C58">
        <w:rPr>
          <w:rFonts w:ascii="Times New Roman" w:hAnsi="Times New Roman"/>
          <w:sz w:val="28"/>
          <w:szCs w:val="24"/>
        </w:rPr>
        <w:t xml:space="preserve">Рисунки должны быть выполнены студентом в редакторе, прочно совместимом с </w:t>
      </w:r>
      <w:r w:rsidRPr="00B54C58">
        <w:rPr>
          <w:rFonts w:ascii="Times New Roman" w:hAnsi="Times New Roman"/>
          <w:sz w:val="28"/>
          <w:szCs w:val="24"/>
          <w:lang w:val="en-US"/>
        </w:rPr>
        <w:t>MS</w:t>
      </w:r>
      <w:r w:rsidRPr="00B54C58">
        <w:rPr>
          <w:rFonts w:ascii="Times New Roman" w:hAnsi="Times New Roman"/>
          <w:sz w:val="28"/>
          <w:szCs w:val="24"/>
        </w:rPr>
        <w:t xml:space="preserve"> </w:t>
      </w:r>
      <w:r w:rsidRPr="00B54C58">
        <w:rPr>
          <w:rFonts w:ascii="Times New Roman" w:hAnsi="Times New Roman"/>
          <w:sz w:val="28"/>
          <w:szCs w:val="24"/>
          <w:lang w:val="en-US"/>
        </w:rPr>
        <w:t>Word</w:t>
      </w:r>
      <w:r w:rsidRPr="00B54C58">
        <w:rPr>
          <w:rFonts w:ascii="Times New Roman" w:hAnsi="Times New Roman"/>
          <w:sz w:val="28"/>
          <w:szCs w:val="24"/>
        </w:rPr>
        <w:t xml:space="preserve">. Наиболее оптимальным является выполнение рисунков в редакторе диаграмм программ </w:t>
      </w:r>
      <w:r w:rsidRPr="00B54C58">
        <w:rPr>
          <w:rFonts w:ascii="Times New Roman" w:hAnsi="Times New Roman"/>
          <w:sz w:val="28"/>
          <w:szCs w:val="24"/>
          <w:lang w:val="en-US"/>
        </w:rPr>
        <w:t>MS</w:t>
      </w:r>
      <w:r w:rsidRPr="00B54C58">
        <w:rPr>
          <w:rFonts w:ascii="Times New Roman" w:hAnsi="Times New Roman"/>
          <w:sz w:val="28"/>
          <w:szCs w:val="24"/>
        </w:rPr>
        <w:t xml:space="preserve"> </w:t>
      </w:r>
      <w:r w:rsidRPr="00B54C58">
        <w:rPr>
          <w:rFonts w:ascii="Times New Roman" w:hAnsi="Times New Roman"/>
          <w:sz w:val="28"/>
          <w:szCs w:val="24"/>
          <w:lang w:val="en-US"/>
        </w:rPr>
        <w:t>Word</w:t>
      </w:r>
      <w:r w:rsidRPr="00B54C58">
        <w:rPr>
          <w:rFonts w:ascii="Times New Roman" w:hAnsi="Times New Roman"/>
          <w:sz w:val="28"/>
          <w:szCs w:val="24"/>
        </w:rPr>
        <w:t xml:space="preserve"> или </w:t>
      </w:r>
      <w:r w:rsidRPr="00B54C58">
        <w:rPr>
          <w:rFonts w:ascii="Times New Roman" w:hAnsi="Times New Roman"/>
          <w:sz w:val="28"/>
          <w:szCs w:val="24"/>
          <w:lang w:val="en-US"/>
        </w:rPr>
        <w:t>Excel</w:t>
      </w:r>
      <w:r w:rsidRPr="00B54C58">
        <w:rPr>
          <w:rFonts w:ascii="Times New Roman" w:hAnsi="Times New Roman"/>
          <w:sz w:val="28"/>
          <w:szCs w:val="24"/>
        </w:rPr>
        <w:t>.</w:t>
      </w:r>
    </w:p>
    <w:p w:rsidR="00517516" w:rsidRPr="00B54C58" w:rsidRDefault="00517516" w:rsidP="00517516">
      <w:pPr>
        <w:widowControl w:val="0"/>
        <w:tabs>
          <w:tab w:val="center" w:pos="5080"/>
          <w:tab w:val="left" w:pos="7060"/>
        </w:tabs>
        <w:spacing w:after="0" w:line="360" w:lineRule="atLeast"/>
        <w:ind w:firstLine="709"/>
        <w:jc w:val="both"/>
        <w:rPr>
          <w:rFonts w:ascii="Times New Roman" w:hAnsi="Times New Roman"/>
          <w:b/>
          <w:sz w:val="28"/>
          <w:szCs w:val="24"/>
        </w:rPr>
      </w:pPr>
      <w:r w:rsidRPr="00B54C58">
        <w:rPr>
          <w:rFonts w:ascii="Times New Roman" w:hAnsi="Times New Roman"/>
          <w:sz w:val="28"/>
          <w:szCs w:val="24"/>
        </w:rPr>
        <w:lastRenderedPageBreak/>
        <w:t>Помещенный в курсовой работе цифровой материал рекомендуется оформлять в виде таблиц. Слово «Таблица» печатается вверху справа от текста. Таблицы нумеруются арабскими цифрами, причем также как и у рисунков, нумерация таблиц должна быть сквозной (например: Таблица 1; Таблица 2). Каждая таблица должна иметь название, которое помещается над соответствующей таблицей. Названия таблиц следует выделять полужирным шрифтом. Рекомендуемое количество таблиц в курсовой работе – не менее 3-4 (таблицы в приложениях не учитываются).</w:t>
      </w:r>
    </w:p>
    <w:p w:rsidR="00517516" w:rsidRPr="00B54C58" w:rsidRDefault="00517516" w:rsidP="00517516">
      <w:pPr>
        <w:widowControl w:val="0"/>
        <w:spacing w:after="0" w:line="360" w:lineRule="atLeast"/>
        <w:ind w:firstLine="709"/>
        <w:jc w:val="both"/>
        <w:rPr>
          <w:rFonts w:ascii="Times New Roman" w:hAnsi="Times New Roman"/>
          <w:sz w:val="28"/>
          <w:szCs w:val="24"/>
        </w:rPr>
      </w:pPr>
      <w:r w:rsidRPr="00B54C58">
        <w:rPr>
          <w:rFonts w:ascii="Times New Roman" w:hAnsi="Times New Roman"/>
          <w:sz w:val="28"/>
          <w:szCs w:val="24"/>
        </w:rPr>
        <w:t xml:space="preserve">Цифровые данные в таблицах пишутся строго по классам и разрядам чисел (единицы под единицами, десятки под десятками и т.д.). Если таблица целиком заимствована из одного источника или составлена по нескольким источникам, то в заголовке таблицы указывается ссылка на источник также как ссылки на литературу. Авторство не указывается, если таблица составлена исполнителем курсовой работы на основе первичных материалов. В таблицах можно использовать одинарный интервал, а размер шрифта сократить до 10-12. Во всех таблицах должны быть проставлена единица измерения. Пример оформления таблицы приведен в </w:t>
      </w:r>
      <w:r w:rsidRPr="00F0624B">
        <w:rPr>
          <w:rFonts w:ascii="Times New Roman" w:hAnsi="Times New Roman"/>
          <w:sz w:val="28"/>
          <w:szCs w:val="24"/>
        </w:rPr>
        <w:t>Приложении</w:t>
      </w:r>
      <w:r w:rsidRPr="00B54C58">
        <w:rPr>
          <w:rFonts w:ascii="Times New Roman" w:hAnsi="Times New Roman"/>
          <w:sz w:val="28"/>
          <w:szCs w:val="24"/>
        </w:rPr>
        <w:t xml:space="preserve"> </w:t>
      </w:r>
      <w:r w:rsidR="00F0624B">
        <w:rPr>
          <w:rFonts w:ascii="Times New Roman" w:hAnsi="Times New Roman"/>
          <w:sz w:val="28"/>
          <w:szCs w:val="24"/>
        </w:rPr>
        <w:t>4</w:t>
      </w:r>
      <w:r w:rsidRPr="00B54C58">
        <w:rPr>
          <w:rFonts w:ascii="Times New Roman" w:hAnsi="Times New Roman"/>
          <w:sz w:val="28"/>
          <w:szCs w:val="24"/>
        </w:rPr>
        <w:t>. В тексте работы обязательно должна присутствовать ссылка на соответствующую таблицу.</w:t>
      </w:r>
    </w:p>
    <w:p w:rsidR="00517516" w:rsidRPr="00B54C58" w:rsidRDefault="00517516" w:rsidP="00517516">
      <w:pPr>
        <w:widowControl w:val="0"/>
        <w:spacing w:after="0" w:line="360" w:lineRule="atLeast"/>
        <w:ind w:firstLine="709"/>
        <w:jc w:val="both"/>
        <w:rPr>
          <w:rFonts w:ascii="Times New Roman" w:hAnsi="Times New Roman"/>
          <w:sz w:val="28"/>
          <w:szCs w:val="24"/>
        </w:rPr>
      </w:pPr>
      <w:r w:rsidRPr="00B54C58">
        <w:rPr>
          <w:rFonts w:ascii="Times New Roman" w:hAnsi="Times New Roman"/>
          <w:sz w:val="28"/>
          <w:szCs w:val="24"/>
        </w:rPr>
        <w:t>При переносе таблицы на следующую страницу курсовой работы над ней размещают слова «Продолжение таблицы» с указанием ее номера. При этом, пронумеровав графы в начале таблицы, повторяют их нумерацию на следующей странице. Заголовок таблицы при ее переносе не повторяют. Если размер таблицы превышает одну страницу, то она выносится в приложения.</w:t>
      </w:r>
    </w:p>
    <w:p w:rsidR="00517516" w:rsidRPr="00B54C58" w:rsidRDefault="00517516" w:rsidP="00517516">
      <w:pPr>
        <w:widowControl w:val="0"/>
        <w:spacing w:after="0" w:line="360" w:lineRule="atLeast"/>
        <w:ind w:firstLine="709"/>
        <w:jc w:val="both"/>
        <w:rPr>
          <w:rFonts w:ascii="Times New Roman" w:hAnsi="Times New Roman"/>
          <w:sz w:val="28"/>
          <w:szCs w:val="24"/>
        </w:rPr>
      </w:pPr>
      <w:r w:rsidRPr="00B54C58">
        <w:rPr>
          <w:rFonts w:ascii="Times New Roman" w:hAnsi="Times New Roman"/>
          <w:sz w:val="28"/>
          <w:szCs w:val="24"/>
        </w:rPr>
        <w:t xml:space="preserve">Пояснение символов, коэффициентов рекомендуется приводить непосредственно под формулой в той последовательности, в какой они даны в формуле. Значение каждого символа и коэффициента приводится с новой строки. Первую строку пояснения начинают со слова «где» без двоеточия. Формулы должны нумероваться арабскими цифрами. Номер формулы заключают в круглые скобки и помещают на правом поле на уровне нижней строки формулы, к которой он относится. Например,      </w:t>
      </w:r>
    </w:p>
    <w:p w:rsidR="00517516" w:rsidRPr="00B54C58" w:rsidRDefault="00760E04" w:rsidP="00517516">
      <w:pPr>
        <w:widowControl w:val="0"/>
        <w:spacing w:after="0" w:line="360" w:lineRule="atLeast"/>
        <w:ind w:firstLine="709"/>
        <w:jc w:val="right"/>
        <w:rPr>
          <w:rFonts w:ascii="Times New Roman" w:hAnsi="Times New Roman"/>
          <w:sz w:val="28"/>
          <w:szCs w:val="24"/>
        </w:rPr>
      </w:pPr>
      <w:r w:rsidRPr="00760E04">
        <w:rPr>
          <w:rFonts w:ascii="Times New Roman" w:hAnsi="Times New Roman"/>
          <w:position w:val="-4"/>
          <w:sz w:val="28"/>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pt;height:12.75pt">
            <v:imagedata r:id="rId9" o:title=""/>
          </v:shape>
        </w:pict>
      </w:r>
      <w:r w:rsidR="00517516" w:rsidRPr="00B54C58">
        <w:rPr>
          <w:rFonts w:ascii="Times New Roman" w:hAnsi="Times New Roman"/>
          <w:sz w:val="28"/>
          <w:szCs w:val="24"/>
        </w:rPr>
        <w:t xml:space="preserve">                                                   (1)</w:t>
      </w:r>
    </w:p>
    <w:p w:rsidR="00517516" w:rsidRPr="00B54C58" w:rsidRDefault="00517516" w:rsidP="00517516">
      <w:pPr>
        <w:widowControl w:val="0"/>
        <w:spacing w:after="0" w:line="360" w:lineRule="atLeast"/>
        <w:ind w:firstLine="709"/>
        <w:jc w:val="both"/>
        <w:rPr>
          <w:rFonts w:ascii="Times New Roman" w:hAnsi="Times New Roman"/>
          <w:sz w:val="28"/>
          <w:szCs w:val="28"/>
        </w:rPr>
      </w:pPr>
      <w:r w:rsidRPr="00B54C58">
        <w:rPr>
          <w:rFonts w:ascii="Times New Roman" w:hAnsi="Times New Roman"/>
          <w:sz w:val="28"/>
          <w:szCs w:val="28"/>
        </w:rPr>
        <w:t>Иллюстрации и таблицы не рекомендуется размещать сразу после заголовка, и они не должны завершать текст. После рисунков и таблиц (до следующего заголовка) должен быть текст.</w:t>
      </w:r>
    </w:p>
    <w:p w:rsidR="00517516" w:rsidRPr="00B54C58" w:rsidRDefault="00517516" w:rsidP="00517516">
      <w:pPr>
        <w:widowControl w:val="0"/>
        <w:spacing w:after="0" w:line="360" w:lineRule="atLeast"/>
        <w:ind w:firstLine="709"/>
        <w:jc w:val="both"/>
        <w:rPr>
          <w:rFonts w:ascii="Times New Roman" w:hAnsi="Times New Roman"/>
          <w:sz w:val="28"/>
          <w:szCs w:val="24"/>
        </w:rPr>
      </w:pPr>
      <w:r w:rsidRPr="00B54C58">
        <w:rPr>
          <w:rFonts w:ascii="Times New Roman" w:hAnsi="Times New Roman"/>
          <w:sz w:val="28"/>
          <w:szCs w:val="24"/>
        </w:rPr>
        <w:t xml:space="preserve">В работе должны быть ссылки на первоисточники. Ссылки приводятся в квадратных скобках после упоминания о них или в конце цитаты. После указания конкретных цифровых данных или цитат в ссылке указываются страницы, на которых помещается использованный материал, и номер источника в списке литературы. Например, [9. </w:t>
      </w:r>
      <w:r w:rsidRPr="00B54C58">
        <w:rPr>
          <w:rFonts w:ascii="Times New Roman" w:hAnsi="Times New Roman"/>
          <w:sz w:val="28"/>
          <w:szCs w:val="24"/>
          <w:lang w:val="en-US"/>
        </w:rPr>
        <w:t>C</w:t>
      </w:r>
      <w:r w:rsidRPr="00B54C58">
        <w:rPr>
          <w:rFonts w:ascii="Times New Roman" w:hAnsi="Times New Roman"/>
          <w:sz w:val="28"/>
          <w:szCs w:val="24"/>
        </w:rPr>
        <w:t xml:space="preserve">.52], т.е. источник номер 9 в списке использованной литературы, страница 52. </w:t>
      </w:r>
    </w:p>
    <w:p w:rsidR="00691A83" w:rsidRDefault="00691A83" w:rsidP="00517516">
      <w:pPr>
        <w:spacing w:after="0" w:line="360" w:lineRule="atLeast"/>
        <w:jc w:val="center"/>
        <w:rPr>
          <w:rFonts w:ascii="Times New Roman" w:hAnsi="Times New Roman"/>
          <w:b/>
          <w:bCs/>
          <w:sz w:val="28"/>
          <w:szCs w:val="28"/>
        </w:rPr>
      </w:pPr>
    </w:p>
    <w:p w:rsidR="00A31649" w:rsidRPr="00A74954" w:rsidRDefault="00A31649" w:rsidP="00F0624B">
      <w:pPr>
        <w:pStyle w:val="1"/>
        <w:jc w:val="center"/>
      </w:pPr>
      <w:bookmarkStart w:id="15" w:name="_Toc97840840"/>
      <w:r>
        <w:t>2.</w:t>
      </w:r>
      <w:r w:rsidR="009554CF">
        <w:t>3</w:t>
      </w:r>
      <w:r>
        <w:t xml:space="preserve">. </w:t>
      </w:r>
      <w:r w:rsidRPr="00A74954">
        <w:t xml:space="preserve">Подготовка к защите </w:t>
      </w:r>
      <w:r>
        <w:t xml:space="preserve"> и защита </w:t>
      </w:r>
      <w:r w:rsidRPr="00A74954">
        <w:t>курсовой работы</w:t>
      </w:r>
      <w:bookmarkEnd w:id="15"/>
    </w:p>
    <w:p w:rsidR="00A31649" w:rsidRPr="00A74954" w:rsidRDefault="00A31649" w:rsidP="00C32129">
      <w:pPr>
        <w:spacing w:after="0" w:line="240" w:lineRule="auto"/>
        <w:ind w:firstLine="708"/>
        <w:jc w:val="both"/>
        <w:rPr>
          <w:rFonts w:ascii="Times New Roman" w:hAnsi="Times New Roman"/>
          <w:sz w:val="28"/>
          <w:szCs w:val="28"/>
        </w:rPr>
      </w:pPr>
      <w:r w:rsidRPr="00A74954">
        <w:rPr>
          <w:rFonts w:ascii="Times New Roman" w:hAnsi="Times New Roman"/>
          <w:sz w:val="28"/>
          <w:szCs w:val="28"/>
        </w:rPr>
        <w:t>Студент защищает курсовую работу до экзамена перед преподавателем. Без защиты курсовой работы студент к экзамену не допускается.</w:t>
      </w:r>
    </w:p>
    <w:p w:rsidR="00A31649" w:rsidRPr="00A74954" w:rsidRDefault="00A31649" w:rsidP="00C32129">
      <w:pPr>
        <w:spacing w:after="0" w:line="240" w:lineRule="auto"/>
        <w:ind w:firstLine="708"/>
        <w:jc w:val="both"/>
        <w:rPr>
          <w:rFonts w:ascii="Times New Roman" w:hAnsi="Times New Roman"/>
          <w:sz w:val="28"/>
          <w:szCs w:val="28"/>
        </w:rPr>
      </w:pPr>
      <w:r w:rsidRPr="00A74954">
        <w:rPr>
          <w:rFonts w:ascii="Times New Roman" w:hAnsi="Times New Roman"/>
          <w:sz w:val="28"/>
          <w:szCs w:val="28"/>
        </w:rPr>
        <w:t>Чтобы студент мог иметь полную характеристику своей курсовой  работы, в рецензии кроме общей оценки (отлично, неудовл</w:t>
      </w:r>
      <w:r w:rsidR="00C32129">
        <w:rPr>
          <w:rFonts w:ascii="Times New Roman" w:hAnsi="Times New Roman"/>
          <w:sz w:val="28"/>
          <w:szCs w:val="28"/>
        </w:rPr>
        <w:t xml:space="preserve">. </w:t>
      </w:r>
      <w:r w:rsidRPr="00A74954">
        <w:rPr>
          <w:rFonts w:ascii="Times New Roman" w:hAnsi="Times New Roman"/>
          <w:sz w:val="28"/>
          <w:szCs w:val="28"/>
        </w:rPr>
        <w:t>и т. д.) должны быть:</w:t>
      </w:r>
    </w:p>
    <w:p w:rsidR="00A31649" w:rsidRPr="00A74954" w:rsidRDefault="00A31649" w:rsidP="00C32129">
      <w:pPr>
        <w:numPr>
          <w:ilvl w:val="0"/>
          <w:numId w:val="3"/>
        </w:numPr>
        <w:spacing w:after="0" w:line="240" w:lineRule="auto"/>
        <w:ind w:left="426" w:hanging="284"/>
        <w:jc w:val="both"/>
        <w:rPr>
          <w:rFonts w:ascii="Times New Roman" w:hAnsi="Times New Roman"/>
          <w:sz w:val="28"/>
          <w:szCs w:val="28"/>
        </w:rPr>
      </w:pPr>
      <w:r w:rsidRPr="00A74954">
        <w:rPr>
          <w:rFonts w:ascii="Times New Roman" w:hAnsi="Times New Roman"/>
          <w:sz w:val="28"/>
          <w:szCs w:val="28"/>
        </w:rPr>
        <w:t>общая характеристика работы и ее положительные стороны;</w:t>
      </w:r>
    </w:p>
    <w:p w:rsidR="00A31649" w:rsidRPr="00A74954" w:rsidRDefault="00A31649" w:rsidP="00C32129">
      <w:pPr>
        <w:numPr>
          <w:ilvl w:val="0"/>
          <w:numId w:val="3"/>
        </w:numPr>
        <w:spacing w:after="0" w:line="240" w:lineRule="auto"/>
        <w:ind w:left="426" w:hanging="284"/>
        <w:jc w:val="both"/>
        <w:rPr>
          <w:rFonts w:ascii="Times New Roman" w:hAnsi="Times New Roman"/>
          <w:sz w:val="28"/>
          <w:szCs w:val="28"/>
        </w:rPr>
      </w:pPr>
      <w:r w:rsidRPr="00A74954">
        <w:rPr>
          <w:rFonts w:ascii="Times New Roman" w:hAnsi="Times New Roman"/>
          <w:sz w:val="28"/>
          <w:szCs w:val="28"/>
        </w:rPr>
        <w:t>указание на степень самостоятельной работы;</w:t>
      </w:r>
    </w:p>
    <w:p w:rsidR="00A31649" w:rsidRPr="00A74954" w:rsidRDefault="00A31649" w:rsidP="00C32129">
      <w:pPr>
        <w:numPr>
          <w:ilvl w:val="0"/>
          <w:numId w:val="3"/>
        </w:numPr>
        <w:spacing w:after="0" w:line="240" w:lineRule="auto"/>
        <w:ind w:left="426" w:hanging="284"/>
        <w:jc w:val="both"/>
        <w:rPr>
          <w:rFonts w:ascii="Times New Roman" w:hAnsi="Times New Roman"/>
          <w:sz w:val="28"/>
          <w:szCs w:val="28"/>
        </w:rPr>
      </w:pPr>
      <w:r w:rsidRPr="00A74954">
        <w:rPr>
          <w:rFonts w:ascii="Times New Roman" w:hAnsi="Times New Roman"/>
          <w:sz w:val="28"/>
          <w:szCs w:val="28"/>
        </w:rPr>
        <w:t>анализ недостатков и пробелов с точки зрения структуры, содержания, освещения тех или иных положений, использования статистических и фактических данных, оформления;</w:t>
      </w:r>
    </w:p>
    <w:p w:rsidR="00A31649" w:rsidRPr="00A74954" w:rsidRDefault="00A31649" w:rsidP="00C32129">
      <w:pPr>
        <w:numPr>
          <w:ilvl w:val="0"/>
          <w:numId w:val="3"/>
        </w:numPr>
        <w:spacing w:after="0" w:line="240" w:lineRule="auto"/>
        <w:ind w:left="426" w:hanging="284"/>
        <w:jc w:val="both"/>
        <w:rPr>
          <w:rFonts w:ascii="Times New Roman" w:hAnsi="Times New Roman"/>
          <w:sz w:val="28"/>
          <w:szCs w:val="28"/>
        </w:rPr>
      </w:pPr>
      <w:r w:rsidRPr="00A74954">
        <w:rPr>
          <w:rFonts w:ascii="Times New Roman" w:hAnsi="Times New Roman"/>
          <w:sz w:val="28"/>
          <w:szCs w:val="28"/>
        </w:rPr>
        <w:t>конкретные рекомендации с указанием источников по устранению замечаний и подготовке к защите курсовой работы студентом.</w:t>
      </w:r>
    </w:p>
    <w:p w:rsidR="00A31649" w:rsidRPr="00A74954" w:rsidRDefault="00A31649" w:rsidP="00C32129">
      <w:pPr>
        <w:spacing w:after="0" w:line="240" w:lineRule="auto"/>
        <w:ind w:firstLine="708"/>
        <w:jc w:val="both"/>
        <w:rPr>
          <w:rFonts w:ascii="Times New Roman" w:hAnsi="Times New Roman"/>
          <w:sz w:val="28"/>
          <w:szCs w:val="28"/>
        </w:rPr>
      </w:pPr>
      <w:r w:rsidRPr="00A74954">
        <w:rPr>
          <w:rFonts w:ascii="Times New Roman" w:hAnsi="Times New Roman"/>
          <w:sz w:val="28"/>
          <w:szCs w:val="28"/>
        </w:rPr>
        <w:t>Таким образом, аргументом в подготовке к защите курсовой работы является рецензия научного руководителя, а также постраничные замечания (если они имеются в тексте работы). В рецензии на курсовую работу может не содержаться окончательная оценка. В ней может быть предварительная оценка в форме вывода: «Работа допускается к защите» или «Работа не допускается к защите». Окончательная же оценка дается после защиты. Если работа не допущена к защите, то она должна быть студентом переработана в соответствии с рецензией и вновь представлена на кафедру.</w:t>
      </w:r>
    </w:p>
    <w:p w:rsidR="00A31649" w:rsidRPr="00A74954" w:rsidRDefault="00A31649" w:rsidP="00C32129">
      <w:pPr>
        <w:spacing w:after="0" w:line="240" w:lineRule="auto"/>
        <w:ind w:firstLine="708"/>
        <w:jc w:val="both"/>
        <w:rPr>
          <w:rFonts w:ascii="Times New Roman" w:hAnsi="Times New Roman"/>
          <w:sz w:val="28"/>
          <w:szCs w:val="28"/>
        </w:rPr>
      </w:pPr>
      <w:r w:rsidRPr="00A74954">
        <w:rPr>
          <w:rFonts w:ascii="Times New Roman" w:hAnsi="Times New Roman"/>
          <w:sz w:val="28"/>
          <w:szCs w:val="28"/>
        </w:rPr>
        <w:t>Заменять тему курсовой работы не рекомендуется, в исключительных случаях обязательно согласование новой темы с преподавателем.</w:t>
      </w:r>
    </w:p>
    <w:p w:rsidR="00A31649" w:rsidRPr="00A74954" w:rsidRDefault="00A31649" w:rsidP="00C32129">
      <w:pPr>
        <w:spacing w:after="0" w:line="240" w:lineRule="auto"/>
        <w:ind w:firstLine="708"/>
        <w:jc w:val="both"/>
        <w:rPr>
          <w:rFonts w:ascii="Times New Roman" w:hAnsi="Times New Roman"/>
          <w:sz w:val="28"/>
          <w:szCs w:val="28"/>
        </w:rPr>
      </w:pPr>
      <w:r w:rsidRPr="00A74954">
        <w:rPr>
          <w:rFonts w:ascii="Times New Roman" w:hAnsi="Times New Roman"/>
          <w:sz w:val="28"/>
          <w:szCs w:val="28"/>
        </w:rPr>
        <w:t>Работа не допускается к защите, если она не носит самостоятельного характера, списана из литературных источников или у других авторов, если основные вопросы не раскрыты, изложены схематично, фрагментарно, в тексте содержатся ошибки, научный аппарат оформлен неправильно, текст написан небрежно.</w:t>
      </w:r>
    </w:p>
    <w:p w:rsidR="00A31649" w:rsidRPr="00A74954" w:rsidRDefault="00A31649" w:rsidP="00C32129">
      <w:pPr>
        <w:spacing w:after="0" w:line="240" w:lineRule="auto"/>
        <w:ind w:firstLine="708"/>
        <w:jc w:val="both"/>
        <w:rPr>
          <w:rFonts w:ascii="Times New Roman" w:hAnsi="Times New Roman"/>
          <w:sz w:val="28"/>
          <w:szCs w:val="28"/>
        </w:rPr>
      </w:pPr>
      <w:r w:rsidRPr="00A74954">
        <w:rPr>
          <w:rFonts w:ascii="Times New Roman" w:hAnsi="Times New Roman"/>
          <w:sz w:val="28"/>
          <w:szCs w:val="28"/>
        </w:rPr>
        <w:t>Если в рецензии имеются замечания, которые неясны студенту или, на его взгляд, неправомерны, необходимо с помощью рецензента уяснить суть замечаний, а в ходе защиты курсовой работы привести дополнительные доказательства для обоснования своей позиции. При наличии ошибок в работе, студенту следует уяснить суть своих ошибок, а затем исправить их. Очень важно обратить внимание на пожелания и рекомендации рецензента, изучить дополнительные источники, указанные рецензентом.</w:t>
      </w:r>
    </w:p>
    <w:p w:rsidR="00A31649" w:rsidRPr="00A74954" w:rsidRDefault="00A31649" w:rsidP="00C32129">
      <w:pPr>
        <w:spacing w:after="0" w:line="240" w:lineRule="auto"/>
        <w:ind w:firstLine="708"/>
        <w:jc w:val="both"/>
        <w:rPr>
          <w:rFonts w:ascii="Times New Roman" w:hAnsi="Times New Roman"/>
          <w:sz w:val="28"/>
          <w:szCs w:val="28"/>
        </w:rPr>
      </w:pPr>
      <w:r w:rsidRPr="00A74954">
        <w:rPr>
          <w:rFonts w:ascii="Times New Roman" w:hAnsi="Times New Roman"/>
          <w:sz w:val="28"/>
          <w:szCs w:val="28"/>
        </w:rPr>
        <w:t>Таким образом, подготовка к защите курсовой работы включает устранение ошибок и недостатков, изучение дополнительных источников, указанных в рецензии, осмысление написанного в работе, готовность объяснить любые приведенные в работе положения.</w:t>
      </w:r>
    </w:p>
    <w:p w:rsidR="00A31649" w:rsidRPr="00A74954" w:rsidRDefault="00A31649" w:rsidP="00C32129">
      <w:pPr>
        <w:spacing w:after="0" w:line="240" w:lineRule="auto"/>
        <w:ind w:firstLine="708"/>
        <w:jc w:val="both"/>
        <w:rPr>
          <w:rFonts w:ascii="Times New Roman" w:hAnsi="Times New Roman"/>
          <w:sz w:val="28"/>
          <w:szCs w:val="28"/>
        </w:rPr>
      </w:pPr>
      <w:r w:rsidRPr="00A74954">
        <w:rPr>
          <w:rFonts w:ascii="Times New Roman" w:hAnsi="Times New Roman"/>
          <w:sz w:val="28"/>
          <w:szCs w:val="28"/>
        </w:rPr>
        <w:t>В ходе защиты курсовой работы задача студента</w:t>
      </w:r>
      <w:r w:rsidR="00C32129">
        <w:rPr>
          <w:rFonts w:ascii="Times New Roman" w:hAnsi="Times New Roman"/>
          <w:sz w:val="28"/>
          <w:szCs w:val="28"/>
        </w:rPr>
        <w:t xml:space="preserve"> </w:t>
      </w:r>
      <w:r>
        <w:rPr>
          <w:rFonts w:ascii="Times New Roman" w:hAnsi="Times New Roman"/>
          <w:sz w:val="28"/>
          <w:szCs w:val="28"/>
        </w:rPr>
        <w:t>-</w:t>
      </w:r>
      <w:r w:rsidRPr="00A74954">
        <w:rPr>
          <w:rFonts w:ascii="Times New Roman" w:hAnsi="Times New Roman"/>
          <w:sz w:val="28"/>
          <w:szCs w:val="28"/>
        </w:rPr>
        <w:t xml:space="preserve"> показать  углубленное понимание вопросов конкретной темы, хорошее владение материалом по теме.</w:t>
      </w:r>
    </w:p>
    <w:p w:rsidR="00A31649" w:rsidRPr="00A74954" w:rsidRDefault="00A31649" w:rsidP="00C32129">
      <w:pPr>
        <w:spacing w:after="0" w:line="240" w:lineRule="auto"/>
        <w:ind w:firstLine="708"/>
        <w:jc w:val="both"/>
        <w:rPr>
          <w:rFonts w:ascii="Times New Roman" w:hAnsi="Times New Roman"/>
          <w:sz w:val="28"/>
          <w:szCs w:val="28"/>
        </w:rPr>
      </w:pPr>
      <w:r w:rsidRPr="00A74954">
        <w:rPr>
          <w:rFonts w:ascii="Times New Roman" w:hAnsi="Times New Roman"/>
          <w:sz w:val="28"/>
          <w:szCs w:val="28"/>
        </w:rPr>
        <w:lastRenderedPageBreak/>
        <w:t>Защита может проходить в различных формах по усмотрению преподавателя:</w:t>
      </w:r>
    </w:p>
    <w:p w:rsidR="00A31649" w:rsidRPr="00A74954" w:rsidRDefault="00A31649" w:rsidP="00C32129">
      <w:pPr>
        <w:numPr>
          <w:ilvl w:val="0"/>
          <w:numId w:val="2"/>
        </w:numPr>
        <w:spacing w:after="0" w:line="240" w:lineRule="auto"/>
        <w:jc w:val="both"/>
        <w:rPr>
          <w:rFonts w:ascii="Times New Roman" w:hAnsi="Times New Roman"/>
          <w:sz w:val="28"/>
          <w:szCs w:val="28"/>
        </w:rPr>
      </w:pPr>
      <w:r w:rsidRPr="00A74954">
        <w:rPr>
          <w:rFonts w:ascii="Times New Roman" w:hAnsi="Times New Roman"/>
          <w:i/>
          <w:sz w:val="28"/>
          <w:szCs w:val="28"/>
        </w:rPr>
        <w:t xml:space="preserve">в форме индивидуальной беседы </w:t>
      </w:r>
      <w:r w:rsidRPr="00A74954">
        <w:rPr>
          <w:rFonts w:ascii="Times New Roman" w:hAnsi="Times New Roman"/>
          <w:sz w:val="28"/>
          <w:szCs w:val="28"/>
        </w:rPr>
        <w:t>студента с руководителем по основным положениям работы. По замечаниям, указанным в письменной рецензии; эта форма трудоемкая, но она позволяет наилучшим образом проверить и оценить знания студентов, выявить имеющиеся у них пробелы по данной проблеме;</w:t>
      </w:r>
    </w:p>
    <w:p w:rsidR="00A31649" w:rsidRPr="00A74954" w:rsidRDefault="00A31649" w:rsidP="00C32129">
      <w:pPr>
        <w:numPr>
          <w:ilvl w:val="0"/>
          <w:numId w:val="2"/>
        </w:numPr>
        <w:spacing w:after="0" w:line="240" w:lineRule="auto"/>
        <w:jc w:val="both"/>
        <w:rPr>
          <w:rFonts w:ascii="Times New Roman" w:hAnsi="Times New Roman"/>
          <w:sz w:val="28"/>
          <w:szCs w:val="28"/>
        </w:rPr>
      </w:pPr>
      <w:r w:rsidRPr="00A74954">
        <w:rPr>
          <w:rFonts w:ascii="Times New Roman" w:hAnsi="Times New Roman"/>
          <w:i/>
          <w:sz w:val="28"/>
          <w:szCs w:val="28"/>
        </w:rPr>
        <w:t xml:space="preserve">в форме индивидуальной защиты в присутствии всей группы студентов. </w:t>
      </w:r>
      <w:r w:rsidRPr="00A74954">
        <w:rPr>
          <w:rFonts w:ascii="Times New Roman" w:hAnsi="Times New Roman"/>
          <w:sz w:val="28"/>
          <w:szCs w:val="28"/>
        </w:rPr>
        <w:t>Защита начинается вступительным словом студента, в котором за 6-7 минут излагается  цель работ, показываются формы ее реализации, после чего студент отвечает на вопросы;</w:t>
      </w:r>
    </w:p>
    <w:p w:rsidR="00A31649" w:rsidRPr="00A74954" w:rsidRDefault="00A31649" w:rsidP="00C32129">
      <w:pPr>
        <w:spacing w:after="0" w:line="240" w:lineRule="auto"/>
        <w:ind w:firstLine="274"/>
        <w:jc w:val="both"/>
        <w:rPr>
          <w:rFonts w:ascii="Times New Roman" w:hAnsi="Times New Roman"/>
          <w:sz w:val="28"/>
          <w:szCs w:val="28"/>
        </w:rPr>
      </w:pPr>
      <w:r w:rsidRPr="00A74954">
        <w:rPr>
          <w:rFonts w:ascii="Times New Roman" w:hAnsi="Times New Roman"/>
          <w:sz w:val="28"/>
          <w:szCs w:val="28"/>
        </w:rPr>
        <w:t>В этом случае каждый следит за ходом рассуждений товарищей, дополняет, уточняет их, что, несомненно, усиливает работу мысли и способствует развитию экономического мышления.</w:t>
      </w:r>
    </w:p>
    <w:p w:rsidR="00A31649" w:rsidRPr="00A74954" w:rsidRDefault="00A31649" w:rsidP="00C32129">
      <w:pPr>
        <w:spacing w:after="0" w:line="240" w:lineRule="auto"/>
        <w:ind w:firstLine="274"/>
        <w:jc w:val="both"/>
        <w:rPr>
          <w:rFonts w:ascii="Times New Roman" w:hAnsi="Times New Roman"/>
          <w:sz w:val="28"/>
          <w:szCs w:val="28"/>
        </w:rPr>
      </w:pPr>
      <w:r w:rsidRPr="00A74954">
        <w:rPr>
          <w:rFonts w:ascii="Times New Roman" w:hAnsi="Times New Roman"/>
          <w:sz w:val="28"/>
          <w:szCs w:val="28"/>
        </w:rPr>
        <w:t>Любая   форма   защиты   курсовой   работы   учит   отстаивать   свою   точку зрения,</w:t>
      </w:r>
      <w:r w:rsidR="00C32129">
        <w:rPr>
          <w:rFonts w:ascii="Times New Roman" w:hAnsi="Times New Roman"/>
          <w:sz w:val="28"/>
          <w:szCs w:val="28"/>
        </w:rPr>
        <w:t xml:space="preserve"> </w:t>
      </w:r>
      <w:r w:rsidRPr="00A74954">
        <w:rPr>
          <w:rFonts w:ascii="Times New Roman" w:hAnsi="Times New Roman"/>
          <w:sz w:val="28"/>
          <w:szCs w:val="28"/>
        </w:rPr>
        <w:t>убедительно аргументировать ее, что способствует перерастанию знаний в убеждения.</w:t>
      </w:r>
    </w:p>
    <w:p w:rsidR="00A31649" w:rsidRPr="00B54C58" w:rsidRDefault="00A31649" w:rsidP="00C32129">
      <w:pPr>
        <w:widowControl w:val="0"/>
        <w:spacing w:after="0" w:line="360" w:lineRule="atLeast"/>
        <w:ind w:firstLine="700"/>
        <w:jc w:val="both"/>
        <w:rPr>
          <w:rFonts w:ascii="Times New Roman" w:hAnsi="Times New Roman"/>
          <w:sz w:val="28"/>
          <w:szCs w:val="28"/>
        </w:rPr>
      </w:pPr>
      <w:r w:rsidRPr="00B54C58">
        <w:rPr>
          <w:rFonts w:ascii="Times New Roman" w:hAnsi="Times New Roman"/>
          <w:sz w:val="28"/>
          <w:szCs w:val="28"/>
        </w:rPr>
        <w:t>Можно указать следующие примерные наиболее общие вопросы, на которые должен ответить каждый студент в процессе защиты своей курсовой работы:</w:t>
      </w:r>
    </w:p>
    <w:p w:rsidR="00A31649" w:rsidRPr="00B54C58" w:rsidRDefault="00A31649" w:rsidP="00C32129">
      <w:pPr>
        <w:widowControl w:val="0"/>
        <w:spacing w:after="0" w:line="360" w:lineRule="atLeast"/>
        <w:ind w:firstLine="700"/>
        <w:jc w:val="both"/>
        <w:rPr>
          <w:rFonts w:ascii="Times New Roman" w:hAnsi="Times New Roman"/>
          <w:sz w:val="28"/>
          <w:szCs w:val="28"/>
        </w:rPr>
      </w:pPr>
      <w:r w:rsidRPr="00B54C58">
        <w:rPr>
          <w:rFonts w:ascii="Times New Roman" w:hAnsi="Times New Roman"/>
          <w:sz w:val="28"/>
          <w:szCs w:val="28"/>
        </w:rPr>
        <w:t>1. Почему Вы выбрали эту тему для своего исследования? В чем заключается ее актуальность?</w:t>
      </w:r>
    </w:p>
    <w:p w:rsidR="00A31649" w:rsidRPr="00B54C58" w:rsidRDefault="00A31649" w:rsidP="00C32129">
      <w:pPr>
        <w:widowControl w:val="0"/>
        <w:spacing w:after="0" w:line="360" w:lineRule="atLeast"/>
        <w:ind w:firstLine="700"/>
        <w:jc w:val="both"/>
        <w:rPr>
          <w:rFonts w:ascii="Times New Roman" w:hAnsi="Times New Roman"/>
          <w:sz w:val="28"/>
          <w:szCs w:val="28"/>
        </w:rPr>
      </w:pPr>
      <w:r w:rsidRPr="00B54C58">
        <w:rPr>
          <w:rFonts w:ascii="Times New Roman" w:hAnsi="Times New Roman"/>
          <w:sz w:val="28"/>
          <w:szCs w:val="28"/>
        </w:rPr>
        <w:t>2. Как отражена в Вашем исследовании связь с актуальными проблемами экономики России?</w:t>
      </w:r>
    </w:p>
    <w:p w:rsidR="00A31649" w:rsidRPr="00B54C58" w:rsidRDefault="00A31649" w:rsidP="00C32129">
      <w:pPr>
        <w:widowControl w:val="0"/>
        <w:spacing w:after="0" w:line="360" w:lineRule="atLeast"/>
        <w:ind w:firstLine="700"/>
        <w:jc w:val="both"/>
        <w:rPr>
          <w:rFonts w:ascii="Times New Roman" w:hAnsi="Times New Roman"/>
          <w:sz w:val="28"/>
          <w:szCs w:val="28"/>
        </w:rPr>
      </w:pPr>
      <w:r w:rsidRPr="00B54C58">
        <w:rPr>
          <w:rFonts w:ascii="Times New Roman" w:hAnsi="Times New Roman"/>
          <w:sz w:val="28"/>
          <w:szCs w:val="28"/>
        </w:rPr>
        <w:t>3. Какие цели и задачи Вы ставили в своем научном исследовании? Что Вы хотели доказать? Что нового Вы узнали в изучаемом Вами дополнительном материале по сравнению с учебной литературой?</w:t>
      </w:r>
    </w:p>
    <w:p w:rsidR="00A31649" w:rsidRPr="00B54C58" w:rsidRDefault="00A31649" w:rsidP="00A31649">
      <w:pPr>
        <w:widowControl w:val="0"/>
        <w:spacing w:after="0" w:line="360" w:lineRule="atLeast"/>
        <w:ind w:firstLine="700"/>
        <w:jc w:val="both"/>
        <w:rPr>
          <w:rFonts w:ascii="Times New Roman" w:hAnsi="Times New Roman"/>
          <w:sz w:val="28"/>
          <w:szCs w:val="28"/>
        </w:rPr>
      </w:pPr>
      <w:r w:rsidRPr="00B54C58">
        <w:rPr>
          <w:rFonts w:ascii="Times New Roman" w:hAnsi="Times New Roman"/>
          <w:sz w:val="28"/>
          <w:szCs w:val="28"/>
        </w:rPr>
        <w:t>4.</w:t>
      </w:r>
      <w:r w:rsidRPr="00B54C58">
        <w:rPr>
          <w:rFonts w:ascii="Times New Roman" w:hAnsi="Times New Roman"/>
          <w:sz w:val="28"/>
          <w:szCs w:val="28"/>
          <w:lang w:val="en-US"/>
        </w:rPr>
        <w:t> </w:t>
      </w:r>
      <w:r w:rsidRPr="00B54C58">
        <w:rPr>
          <w:rFonts w:ascii="Times New Roman" w:hAnsi="Times New Roman"/>
          <w:sz w:val="28"/>
          <w:szCs w:val="28"/>
        </w:rPr>
        <w:t>На каких основных источниках Вы основывали написание своей курсовой работы? Что показалось Вам интересным в той или иной работе, что конкретно Вы использовали в своей курсовой работ? С кем из авторов Вы согласны по ряду дискуссионных вопросов, а с кем - нет?</w:t>
      </w:r>
    </w:p>
    <w:p w:rsidR="00A31649" w:rsidRPr="00B54C58" w:rsidRDefault="00A31649" w:rsidP="00A31649">
      <w:pPr>
        <w:widowControl w:val="0"/>
        <w:spacing w:after="0" w:line="360" w:lineRule="atLeast"/>
        <w:ind w:firstLine="700"/>
        <w:jc w:val="both"/>
        <w:rPr>
          <w:rFonts w:ascii="Times New Roman" w:hAnsi="Times New Roman"/>
          <w:sz w:val="28"/>
          <w:szCs w:val="28"/>
        </w:rPr>
      </w:pPr>
      <w:r w:rsidRPr="00B54C58">
        <w:rPr>
          <w:rFonts w:ascii="Times New Roman" w:hAnsi="Times New Roman"/>
          <w:sz w:val="28"/>
          <w:szCs w:val="28"/>
        </w:rPr>
        <w:t>5.</w:t>
      </w:r>
      <w:r w:rsidRPr="00B54C58">
        <w:rPr>
          <w:rFonts w:ascii="Times New Roman" w:hAnsi="Times New Roman"/>
          <w:sz w:val="28"/>
          <w:szCs w:val="28"/>
          <w:lang w:val="en-US"/>
        </w:rPr>
        <w:t> </w:t>
      </w:r>
      <w:r w:rsidRPr="00B54C58">
        <w:rPr>
          <w:rFonts w:ascii="Times New Roman" w:hAnsi="Times New Roman"/>
          <w:sz w:val="28"/>
          <w:szCs w:val="28"/>
        </w:rPr>
        <w:t>Какие выводы и предложения по своей теме исследования Вы сделали; каков основной итог Вашей работы?</w:t>
      </w:r>
    </w:p>
    <w:p w:rsidR="00A31649" w:rsidRPr="00B54C58" w:rsidRDefault="00A31649" w:rsidP="00A31649">
      <w:pPr>
        <w:widowControl w:val="0"/>
        <w:spacing w:after="0" w:line="360" w:lineRule="atLeast"/>
        <w:ind w:firstLine="700"/>
        <w:jc w:val="both"/>
        <w:rPr>
          <w:rFonts w:ascii="Times New Roman" w:hAnsi="Times New Roman"/>
          <w:sz w:val="28"/>
          <w:szCs w:val="28"/>
        </w:rPr>
      </w:pPr>
      <w:r w:rsidRPr="00B54C58">
        <w:rPr>
          <w:rFonts w:ascii="Times New Roman" w:hAnsi="Times New Roman"/>
          <w:sz w:val="28"/>
          <w:szCs w:val="28"/>
        </w:rPr>
        <w:t>6.</w:t>
      </w:r>
      <w:r w:rsidRPr="00B54C58">
        <w:rPr>
          <w:rFonts w:ascii="Times New Roman" w:hAnsi="Times New Roman"/>
          <w:sz w:val="28"/>
          <w:szCs w:val="28"/>
          <w:lang w:val="en-US"/>
        </w:rPr>
        <w:t> </w:t>
      </w:r>
      <w:r w:rsidRPr="00B54C58">
        <w:rPr>
          <w:rFonts w:ascii="Times New Roman" w:hAnsi="Times New Roman"/>
          <w:sz w:val="28"/>
          <w:szCs w:val="28"/>
        </w:rPr>
        <w:t>Собираетесь ли Вы продолжать свои исследования по данной теме в будущем? Если да, то по каким основным направлениям?</w:t>
      </w:r>
    </w:p>
    <w:p w:rsidR="00A31649" w:rsidRPr="00B54C58" w:rsidRDefault="00A31649" w:rsidP="00A31649">
      <w:pPr>
        <w:widowControl w:val="0"/>
        <w:spacing w:after="0" w:line="360" w:lineRule="atLeast"/>
        <w:ind w:firstLine="700"/>
        <w:jc w:val="both"/>
        <w:rPr>
          <w:rFonts w:ascii="Times New Roman" w:hAnsi="Times New Roman"/>
          <w:sz w:val="28"/>
          <w:szCs w:val="28"/>
        </w:rPr>
      </w:pPr>
      <w:r w:rsidRPr="00B54C58">
        <w:rPr>
          <w:rFonts w:ascii="Times New Roman" w:hAnsi="Times New Roman"/>
          <w:sz w:val="28"/>
          <w:szCs w:val="28"/>
        </w:rPr>
        <w:t>7.</w:t>
      </w:r>
      <w:r w:rsidRPr="00B54C58">
        <w:rPr>
          <w:rFonts w:ascii="Times New Roman" w:hAnsi="Times New Roman"/>
          <w:sz w:val="28"/>
          <w:szCs w:val="28"/>
          <w:lang w:val="en-US"/>
        </w:rPr>
        <w:t> </w:t>
      </w:r>
      <w:r w:rsidRPr="00B54C58">
        <w:rPr>
          <w:rFonts w:ascii="Times New Roman" w:hAnsi="Times New Roman"/>
          <w:sz w:val="28"/>
          <w:szCs w:val="28"/>
        </w:rPr>
        <w:t>Чем Вам могут помочь знания, полученные в данной области, в Вашей дальнейшей научной и практической работе?</w:t>
      </w:r>
    </w:p>
    <w:p w:rsidR="00765BFA" w:rsidRDefault="00765BFA" w:rsidP="00A31649">
      <w:pPr>
        <w:widowControl w:val="0"/>
        <w:spacing w:after="0" w:line="360" w:lineRule="atLeast"/>
        <w:ind w:firstLine="700"/>
        <w:jc w:val="both"/>
        <w:rPr>
          <w:rFonts w:ascii="Times New Roman" w:hAnsi="Times New Roman"/>
          <w:sz w:val="28"/>
          <w:szCs w:val="28"/>
        </w:rPr>
      </w:pPr>
    </w:p>
    <w:p w:rsidR="00866862" w:rsidRDefault="00866862" w:rsidP="00A31649">
      <w:pPr>
        <w:widowControl w:val="0"/>
        <w:spacing w:after="0" w:line="360" w:lineRule="atLeast"/>
        <w:ind w:firstLine="700"/>
        <w:jc w:val="both"/>
        <w:rPr>
          <w:rFonts w:ascii="Times New Roman" w:hAnsi="Times New Roman"/>
          <w:sz w:val="28"/>
          <w:szCs w:val="28"/>
        </w:rPr>
      </w:pPr>
    </w:p>
    <w:p w:rsidR="00866862" w:rsidRDefault="00866862" w:rsidP="00A31649">
      <w:pPr>
        <w:widowControl w:val="0"/>
        <w:spacing w:after="0" w:line="360" w:lineRule="atLeast"/>
        <w:ind w:firstLine="700"/>
        <w:jc w:val="both"/>
        <w:rPr>
          <w:rFonts w:ascii="Times New Roman" w:hAnsi="Times New Roman"/>
          <w:sz w:val="28"/>
          <w:szCs w:val="28"/>
        </w:rPr>
      </w:pPr>
    </w:p>
    <w:p w:rsidR="00866862" w:rsidRDefault="00866862" w:rsidP="00A31649">
      <w:pPr>
        <w:widowControl w:val="0"/>
        <w:spacing w:after="0" w:line="360" w:lineRule="atLeast"/>
        <w:ind w:firstLine="700"/>
        <w:jc w:val="both"/>
        <w:rPr>
          <w:rFonts w:ascii="Times New Roman" w:hAnsi="Times New Roman"/>
          <w:sz w:val="28"/>
          <w:szCs w:val="28"/>
        </w:rPr>
      </w:pPr>
    </w:p>
    <w:p w:rsidR="00765BFA" w:rsidRPr="00124637" w:rsidRDefault="00765BFA" w:rsidP="00765BFA">
      <w:pPr>
        <w:keepNext/>
        <w:keepLines/>
        <w:spacing w:after="0" w:line="240" w:lineRule="auto"/>
        <w:jc w:val="center"/>
        <w:rPr>
          <w:rFonts w:ascii="Times New Roman" w:hAnsi="Times New Roman"/>
          <w:sz w:val="28"/>
          <w:szCs w:val="28"/>
        </w:rPr>
      </w:pPr>
      <w:r w:rsidRPr="00124637">
        <w:rPr>
          <w:rFonts w:ascii="Times New Roman" w:hAnsi="Times New Roman"/>
          <w:sz w:val="28"/>
          <w:szCs w:val="28"/>
        </w:rPr>
        <w:lastRenderedPageBreak/>
        <w:t>Критерии и шкала оценивания по оценочному средству</w:t>
      </w:r>
      <w:r w:rsidRPr="00124637">
        <w:rPr>
          <w:rFonts w:ascii="Times New Roman" w:hAnsi="Times New Roman"/>
          <w:sz w:val="28"/>
          <w:szCs w:val="28"/>
        </w:rPr>
        <w:br/>
        <w:t xml:space="preserve"> «Курсовая работа (проект)»</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655"/>
        <w:gridCol w:w="7199"/>
      </w:tblGrid>
      <w:tr w:rsidR="00765BFA" w:rsidRPr="00124637" w:rsidTr="00376FD6">
        <w:trPr>
          <w:cantSplit/>
          <w:tblHeader/>
          <w:jc w:val="center"/>
        </w:trPr>
        <w:tc>
          <w:tcPr>
            <w:tcW w:w="2714" w:type="dxa"/>
            <w:tcBorders>
              <w:top w:val="single" w:sz="4" w:space="0" w:color="000000"/>
              <w:left w:val="single" w:sz="4" w:space="0" w:color="000000"/>
              <w:bottom w:val="single" w:sz="4" w:space="0" w:color="000000"/>
              <w:right w:val="single" w:sz="4" w:space="0" w:color="000000"/>
            </w:tcBorders>
          </w:tcPr>
          <w:p w:rsidR="00765BFA" w:rsidRPr="00124637" w:rsidRDefault="00765BFA" w:rsidP="00376FD6">
            <w:pPr>
              <w:keepNext/>
              <w:spacing w:after="0" w:line="240" w:lineRule="auto"/>
              <w:jc w:val="center"/>
              <w:rPr>
                <w:rFonts w:ascii="Times New Roman" w:hAnsi="Times New Roman"/>
                <w:sz w:val="24"/>
                <w:szCs w:val="24"/>
              </w:rPr>
            </w:pPr>
            <w:r w:rsidRPr="00124637">
              <w:rPr>
                <w:rFonts w:ascii="Times New Roman" w:hAnsi="Times New Roman"/>
                <w:sz w:val="24"/>
                <w:szCs w:val="24"/>
              </w:rPr>
              <w:t>Шкала оценивания</w:t>
            </w:r>
            <w:r w:rsidRPr="00124637">
              <w:rPr>
                <w:rFonts w:ascii="Times New Roman" w:hAnsi="Times New Roman"/>
                <w:sz w:val="24"/>
                <w:szCs w:val="24"/>
              </w:rPr>
              <w:br/>
              <w:t xml:space="preserve"> (интервал баллов)</w:t>
            </w:r>
          </w:p>
        </w:tc>
        <w:tc>
          <w:tcPr>
            <w:tcW w:w="7459" w:type="dxa"/>
            <w:tcBorders>
              <w:top w:val="single" w:sz="4" w:space="0" w:color="000000"/>
              <w:left w:val="single" w:sz="4" w:space="0" w:color="000000"/>
              <w:bottom w:val="single" w:sz="4" w:space="0" w:color="000000"/>
              <w:right w:val="single" w:sz="4" w:space="0" w:color="000000"/>
            </w:tcBorders>
          </w:tcPr>
          <w:p w:rsidR="00765BFA" w:rsidRPr="00124637" w:rsidRDefault="00765BFA" w:rsidP="00376FD6">
            <w:pPr>
              <w:spacing w:after="0" w:line="240" w:lineRule="auto"/>
              <w:jc w:val="center"/>
              <w:rPr>
                <w:rFonts w:ascii="Times New Roman" w:hAnsi="Times New Roman"/>
                <w:color w:val="000000"/>
                <w:sz w:val="24"/>
                <w:szCs w:val="24"/>
              </w:rPr>
            </w:pPr>
            <w:r w:rsidRPr="00124637">
              <w:rPr>
                <w:rFonts w:ascii="Times New Roman" w:hAnsi="Times New Roman"/>
                <w:color w:val="000000"/>
                <w:sz w:val="24"/>
                <w:szCs w:val="24"/>
              </w:rPr>
              <w:t>Критерий оценивания</w:t>
            </w:r>
          </w:p>
        </w:tc>
      </w:tr>
      <w:tr w:rsidR="00765BFA" w:rsidRPr="00124637" w:rsidTr="00376FD6">
        <w:trPr>
          <w:cantSplit/>
          <w:jc w:val="center"/>
        </w:trPr>
        <w:tc>
          <w:tcPr>
            <w:tcW w:w="10173" w:type="dxa"/>
            <w:gridSpan w:val="2"/>
            <w:tcBorders>
              <w:top w:val="single" w:sz="4" w:space="0" w:color="000000"/>
              <w:left w:val="single" w:sz="4" w:space="0" w:color="000000"/>
              <w:bottom w:val="single" w:sz="4" w:space="0" w:color="000000"/>
              <w:right w:val="single" w:sz="4" w:space="0" w:color="000000"/>
            </w:tcBorders>
          </w:tcPr>
          <w:p w:rsidR="00765BFA" w:rsidRPr="00124637" w:rsidRDefault="00765BFA" w:rsidP="00376FD6">
            <w:pPr>
              <w:keepNext/>
              <w:spacing w:after="0" w:line="240" w:lineRule="auto"/>
              <w:jc w:val="center"/>
              <w:rPr>
                <w:rFonts w:ascii="Times New Roman" w:hAnsi="Times New Roman"/>
                <w:color w:val="000000"/>
                <w:sz w:val="24"/>
                <w:szCs w:val="24"/>
              </w:rPr>
            </w:pPr>
            <w:r w:rsidRPr="00124637">
              <w:rPr>
                <w:rFonts w:ascii="Times New Roman" w:hAnsi="Times New Roman"/>
                <w:color w:val="000000"/>
                <w:sz w:val="24"/>
                <w:szCs w:val="24"/>
              </w:rPr>
              <w:t>Публичная защита работы (проекта)</w:t>
            </w:r>
          </w:p>
        </w:tc>
      </w:tr>
      <w:tr w:rsidR="00765BFA" w:rsidRPr="00124637" w:rsidTr="00376FD6">
        <w:trPr>
          <w:cantSplit/>
          <w:jc w:val="center"/>
        </w:trPr>
        <w:tc>
          <w:tcPr>
            <w:tcW w:w="2714" w:type="dxa"/>
          </w:tcPr>
          <w:p w:rsidR="00765BFA" w:rsidRPr="00124637" w:rsidRDefault="00765BFA" w:rsidP="00376FD6">
            <w:pPr>
              <w:spacing w:after="0" w:line="240" w:lineRule="auto"/>
              <w:jc w:val="center"/>
              <w:rPr>
                <w:rFonts w:ascii="Times New Roman" w:hAnsi="Times New Roman"/>
                <w:sz w:val="24"/>
                <w:szCs w:val="24"/>
              </w:rPr>
            </w:pPr>
            <w:r w:rsidRPr="00124637">
              <w:rPr>
                <w:rFonts w:ascii="Times New Roman" w:hAnsi="Times New Roman"/>
                <w:sz w:val="24"/>
                <w:szCs w:val="24"/>
              </w:rPr>
              <w:t xml:space="preserve">40   </w:t>
            </w:r>
          </w:p>
        </w:tc>
        <w:tc>
          <w:tcPr>
            <w:tcW w:w="7459" w:type="dxa"/>
          </w:tcPr>
          <w:p w:rsidR="00765BFA" w:rsidRPr="00124637" w:rsidRDefault="00765BFA" w:rsidP="00376FD6">
            <w:pPr>
              <w:spacing w:after="0" w:line="240" w:lineRule="auto"/>
              <w:jc w:val="both"/>
              <w:rPr>
                <w:rFonts w:ascii="Times New Roman" w:hAnsi="Times New Roman"/>
                <w:sz w:val="24"/>
                <w:szCs w:val="24"/>
              </w:rPr>
            </w:pPr>
            <w:r w:rsidRPr="00124637">
              <w:rPr>
                <w:rFonts w:ascii="Times New Roman" w:hAnsi="Times New Roman"/>
                <w:sz w:val="24"/>
                <w:szCs w:val="24"/>
              </w:rPr>
              <w:t>Студент при защите работы логично и грамотно излагал полученные результаты. При ответе на вопросы показал отличные знания в рамках своей работы.</w:t>
            </w:r>
          </w:p>
        </w:tc>
      </w:tr>
      <w:tr w:rsidR="00765BFA" w:rsidRPr="00124637" w:rsidTr="00376FD6">
        <w:trPr>
          <w:cantSplit/>
          <w:jc w:val="center"/>
        </w:trPr>
        <w:tc>
          <w:tcPr>
            <w:tcW w:w="2714" w:type="dxa"/>
          </w:tcPr>
          <w:p w:rsidR="00765BFA" w:rsidRPr="00124637" w:rsidRDefault="00765BFA" w:rsidP="00376FD6">
            <w:pPr>
              <w:spacing w:after="0" w:line="240" w:lineRule="auto"/>
              <w:jc w:val="center"/>
              <w:rPr>
                <w:rFonts w:ascii="Times New Roman" w:hAnsi="Times New Roman"/>
                <w:sz w:val="24"/>
                <w:szCs w:val="24"/>
              </w:rPr>
            </w:pPr>
            <w:r w:rsidRPr="00124637">
              <w:rPr>
                <w:rFonts w:ascii="Times New Roman" w:hAnsi="Times New Roman"/>
                <w:sz w:val="24"/>
                <w:szCs w:val="24"/>
              </w:rPr>
              <w:t>20-39</w:t>
            </w:r>
          </w:p>
        </w:tc>
        <w:tc>
          <w:tcPr>
            <w:tcW w:w="7459" w:type="dxa"/>
          </w:tcPr>
          <w:p w:rsidR="00765BFA" w:rsidRPr="00124637" w:rsidRDefault="00765BFA" w:rsidP="00376FD6">
            <w:pPr>
              <w:spacing w:after="0" w:line="240" w:lineRule="auto"/>
              <w:jc w:val="both"/>
              <w:rPr>
                <w:rFonts w:ascii="Times New Roman" w:hAnsi="Times New Roman"/>
                <w:sz w:val="24"/>
                <w:szCs w:val="24"/>
              </w:rPr>
            </w:pPr>
            <w:r w:rsidRPr="00124637">
              <w:rPr>
                <w:rFonts w:ascii="Times New Roman" w:hAnsi="Times New Roman"/>
                <w:sz w:val="24"/>
                <w:szCs w:val="24"/>
              </w:rPr>
              <w:t>Студент при защите работы логично и грамотно излагал полученные результаты. При ответе на вопросы в рамках своей работы допускал ошибки.</w:t>
            </w:r>
          </w:p>
        </w:tc>
      </w:tr>
      <w:tr w:rsidR="00765BFA" w:rsidRPr="00124637" w:rsidTr="00376FD6">
        <w:trPr>
          <w:cantSplit/>
          <w:jc w:val="center"/>
        </w:trPr>
        <w:tc>
          <w:tcPr>
            <w:tcW w:w="2714" w:type="dxa"/>
          </w:tcPr>
          <w:p w:rsidR="00765BFA" w:rsidRPr="00124637" w:rsidRDefault="00765BFA" w:rsidP="00376FD6">
            <w:pPr>
              <w:spacing w:after="0" w:line="240" w:lineRule="auto"/>
              <w:jc w:val="center"/>
              <w:rPr>
                <w:rFonts w:ascii="Times New Roman" w:hAnsi="Times New Roman"/>
                <w:sz w:val="24"/>
                <w:szCs w:val="24"/>
              </w:rPr>
            </w:pPr>
            <w:r w:rsidRPr="00124637">
              <w:rPr>
                <w:rFonts w:ascii="Times New Roman" w:hAnsi="Times New Roman"/>
                <w:sz w:val="24"/>
                <w:szCs w:val="24"/>
              </w:rPr>
              <w:t>0-19</w:t>
            </w:r>
          </w:p>
        </w:tc>
        <w:tc>
          <w:tcPr>
            <w:tcW w:w="7459" w:type="dxa"/>
          </w:tcPr>
          <w:p w:rsidR="00765BFA" w:rsidRPr="00124637" w:rsidRDefault="00765BFA" w:rsidP="00376FD6">
            <w:pPr>
              <w:spacing w:after="0" w:line="240" w:lineRule="auto"/>
              <w:jc w:val="both"/>
              <w:rPr>
                <w:rFonts w:ascii="Times New Roman" w:hAnsi="Times New Roman"/>
                <w:sz w:val="24"/>
                <w:szCs w:val="24"/>
              </w:rPr>
            </w:pPr>
            <w:r w:rsidRPr="00124637">
              <w:rPr>
                <w:rFonts w:ascii="Times New Roman" w:hAnsi="Times New Roman"/>
                <w:sz w:val="24"/>
                <w:szCs w:val="24"/>
              </w:rPr>
              <w:t>Студент при защите работы вел себя не уверено и допускал ошибки в ходе изложения, затруднялся ответить на вопросы, в рамках своей работы и допускал ошибки.</w:t>
            </w:r>
          </w:p>
        </w:tc>
      </w:tr>
      <w:tr w:rsidR="00765BFA" w:rsidRPr="00124637" w:rsidTr="00376FD6">
        <w:trPr>
          <w:cantSplit/>
          <w:jc w:val="center"/>
        </w:trPr>
        <w:tc>
          <w:tcPr>
            <w:tcW w:w="10173" w:type="dxa"/>
            <w:gridSpan w:val="2"/>
          </w:tcPr>
          <w:p w:rsidR="00765BFA" w:rsidRPr="00124637" w:rsidRDefault="00765BFA" w:rsidP="00376FD6">
            <w:pPr>
              <w:spacing w:after="0" w:line="240" w:lineRule="auto"/>
              <w:jc w:val="center"/>
              <w:rPr>
                <w:rFonts w:ascii="Times New Roman" w:hAnsi="Times New Roman"/>
                <w:sz w:val="24"/>
                <w:szCs w:val="24"/>
              </w:rPr>
            </w:pPr>
            <w:r w:rsidRPr="00124637">
              <w:rPr>
                <w:rFonts w:ascii="Times New Roman" w:hAnsi="Times New Roman"/>
                <w:sz w:val="24"/>
                <w:szCs w:val="24"/>
              </w:rPr>
              <w:t xml:space="preserve">Содержание работы </w:t>
            </w:r>
            <w:r w:rsidRPr="00124637">
              <w:rPr>
                <w:rFonts w:ascii="Times New Roman" w:hAnsi="Times New Roman"/>
                <w:color w:val="000000"/>
                <w:sz w:val="24"/>
                <w:szCs w:val="24"/>
              </w:rPr>
              <w:t>(проекта)</w:t>
            </w:r>
          </w:p>
        </w:tc>
      </w:tr>
      <w:tr w:rsidR="00765BFA" w:rsidRPr="00124637" w:rsidTr="00376FD6">
        <w:trPr>
          <w:cantSplit/>
          <w:jc w:val="center"/>
        </w:trPr>
        <w:tc>
          <w:tcPr>
            <w:tcW w:w="2714" w:type="dxa"/>
          </w:tcPr>
          <w:p w:rsidR="00765BFA" w:rsidRPr="00124637" w:rsidRDefault="00765BFA" w:rsidP="00376FD6">
            <w:pPr>
              <w:spacing w:after="0" w:line="240" w:lineRule="auto"/>
              <w:jc w:val="center"/>
              <w:rPr>
                <w:rFonts w:ascii="Times New Roman" w:hAnsi="Times New Roman"/>
                <w:sz w:val="24"/>
                <w:szCs w:val="24"/>
              </w:rPr>
            </w:pPr>
            <w:r w:rsidRPr="00124637">
              <w:rPr>
                <w:rFonts w:ascii="Times New Roman" w:hAnsi="Times New Roman"/>
                <w:sz w:val="24"/>
                <w:szCs w:val="24"/>
              </w:rPr>
              <w:br/>
              <w:t>60</w:t>
            </w:r>
          </w:p>
        </w:tc>
        <w:tc>
          <w:tcPr>
            <w:tcW w:w="7459" w:type="dxa"/>
          </w:tcPr>
          <w:p w:rsidR="00765BFA" w:rsidRPr="00124637" w:rsidRDefault="00765BFA" w:rsidP="00376FD6">
            <w:pPr>
              <w:spacing w:after="0" w:line="240" w:lineRule="auto"/>
              <w:jc w:val="both"/>
              <w:rPr>
                <w:rFonts w:ascii="Times New Roman" w:hAnsi="Times New Roman"/>
                <w:color w:val="FF0000"/>
                <w:sz w:val="24"/>
                <w:szCs w:val="24"/>
              </w:rPr>
            </w:pPr>
            <w:r w:rsidRPr="00124637">
              <w:rPr>
                <w:rFonts w:ascii="Times New Roman" w:hAnsi="Times New Roman"/>
                <w:sz w:val="24"/>
                <w:szCs w:val="24"/>
              </w:rPr>
              <w:t>Содержание работы соответствует выбранной теме. Работа имеет необходимый объем. Все элементы работы качественно оформлены. Для поставленной задачи выбрана правильная методика решения. Поставленная задача полностью решена.</w:t>
            </w:r>
          </w:p>
        </w:tc>
      </w:tr>
      <w:tr w:rsidR="00765BFA" w:rsidRPr="00124637" w:rsidTr="00376FD6">
        <w:trPr>
          <w:cantSplit/>
          <w:jc w:val="center"/>
        </w:trPr>
        <w:tc>
          <w:tcPr>
            <w:tcW w:w="2714" w:type="dxa"/>
          </w:tcPr>
          <w:p w:rsidR="00765BFA" w:rsidRPr="00124637" w:rsidRDefault="00765BFA" w:rsidP="00376FD6">
            <w:pPr>
              <w:spacing w:after="0" w:line="240" w:lineRule="auto"/>
              <w:jc w:val="center"/>
              <w:rPr>
                <w:rFonts w:ascii="Times New Roman" w:hAnsi="Times New Roman"/>
                <w:sz w:val="24"/>
                <w:szCs w:val="24"/>
              </w:rPr>
            </w:pPr>
            <w:r w:rsidRPr="00124637">
              <w:rPr>
                <w:rFonts w:ascii="Times New Roman" w:hAnsi="Times New Roman"/>
                <w:sz w:val="24"/>
                <w:szCs w:val="24"/>
              </w:rPr>
              <w:t>1-59</w:t>
            </w:r>
          </w:p>
        </w:tc>
        <w:tc>
          <w:tcPr>
            <w:tcW w:w="7459" w:type="dxa"/>
          </w:tcPr>
          <w:p w:rsidR="00765BFA" w:rsidRPr="00124637" w:rsidRDefault="00765BFA" w:rsidP="00376FD6">
            <w:pPr>
              <w:spacing w:after="0" w:line="240" w:lineRule="auto"/>
              <w:jc w:val="both"/>
              <w:rPr>
                <w:rFonts w:ascii="Times New Roman" w:hAnsi="Times New Roman"/>
                <w:sz w:val="24"/>
                <w:szCs w:val="24"/>
              </w:rPr>
            </w:pPr>
            <w:r w:rsidRPr="00124637">
              <w:rPr>
                <w:rFonts w:ascii="Times New Roman" w:hAnsi="Times New Roman"/>
                <w:sz w:val="24"/>
                <w:szCs w:val="24"/>
              </w:rPr>
              <w:t>Работа выполнена полностью, но не удовлетворяет каким – либо критериям качества.</w:t>
            </w:r>
          </w:p>
        </w:tc>
      </w:tr>
      <w:tr w:rsidR="00765BFA" w:rsidRPr="00124637" w:rsidTr="00376FD6">
        <w:trPr>
          <w:cantSplit/>
          <w:jc w:val="center"/>
        </w:trPr>
        <w:tc>
          <w:tcPr>
            <w:tcW w:w="2714" w:type="dxa"/>
          </w:tcPr>
          <w:p w:rsidR="00765BFA" w:rsidRPr="00124637" w:rsidRDefault="00765BFA" w:rsidP="00376FD6">
            <w:pPr>
              <w:spacing w:after="0" w:line="240" w:lineRule="auto"/>
              <w:jc w:val="center"/>
              <w:rPr>
                <w:rFonts w:ascii="Times New Roman" w:hAnsi="Times New Roman"/>
                <w:sz w:val="24"/>
                <w:szCs w:val="24"/>
              </w:rPr>
            </w:pPr>
            <w:r w:rsidRPr="00124637">
              <w:rPr>
                <w:rFonts w:ascii="Times New Roman" w:hAnsi="Times New Roman"/>
                <w:sz w:val="24"/>
                <w:szCs w:val="24"/>
              </w:rPr>
              <w:t>0</w:t>
            </w:r>
          </w:p>
        </w:tc>
        <w:tc>
          <w:tcPr>
            <w:tcW w:w="7459" w:type="dxa"/>
          </w:tcPr>
          <w:p w:rsidR="00765BFA" w:rsidRPr="00124637" w:rsidRDefault="00765BFA" w:rsidP="00376FD6">
            <w:pPr>
              <w:spacing w:after="0" w:line="240" w:lineRule="auto"/>
              <w:jc w:val="both"/>
              <w:rPr>
                <w:rFonts w:ascii="Times New Roman" w:hAnsi="Times New Roman"/>
                <w:sz w:val="24"/>
                <w:szCs w:val="24"/>
              </w:rPr>
            </w:pPr>
            <w:r w:rsidRPr="00124637">
              <w:rPr>
                <w:rFonts w:ascii="Times New Roman" w:hAnsi="Times New Roman"/>
                <w:sz w:val="24"/>
                <w:szCs w:val="24"/>
              </w:rPr>
              <w:t>Работа не выполнена или не доделана.</w:t>
            </w:r>
          </w:p>
          <w:p w:rsidR="00765BFA" w:rsidRPr="00124637" w:rsidRDefault="00765BFA" w:rsidP="00376FD6">
            <w:pPr>
              <w:spacing w:after="0" w:line="240" w:lineRule="auto"/>
              <w:jc w:val="both"/>
              <w:rPr>
                <w:rFonts w:ascii="Times New Roman" w:hAnsi="Times New Roman"/>
                <w:sz w:val="24"/>
                <w:szCs w:val="24"/>
              </w:rPr>
            </w:pPr>
            <w:r w:rsidRPr="00124637">
              <w:rPr>
                <w:rFonts w:ascii="Times New Roman" w:hAnsi="Times New Roman"/>
                <w:sz w:val="24"/>
                <w:szCs w:val="24"/>
              </w:rPr>
              <w:t xml:space="preserve">Работа не удовлетворяет требованиям. </w:t>
            </w:r>
          </w:p>
        </w:tc>
      </w:tr>
    </w:tbl>
    <w:p w:rsidR="00765BFA" w:rsidRDefault="00765BFA" w:rsidP="00765BFA">
      <w:pPr>
        <w:autoSpaceDE w:val="0"/>
        <w:autoSpaceDN w:val="0"/>
        <w:adjustRightInd w:val="0"/>
        <w:spacing w:after="0" w:line="240" w:lineRule="auto"/>
        <w:ind w:firstLine="658"/>
        <w:jc w:val="both"/>
        <w:rPr>
          <w:rFonts w:ascii="Times New Roman" w:hAnsi="Times New Roman"/>
          <w:sz w:val="28"/>
          <w:szCs w:val="28"/>
        </w:rPr>
      </w:pPr>
    </w:p>
    <w:p w:rsidR="00765BFA" w:rsidRDefault="00765BFA" w:rsidP="00765BFA">
      <w:pPr>
        <w:pStyle w:val="1"/>
        <w:jc w:val="center"/>
      </w:pPr>
      <w:bookmarkStart w:id="16" w:name="_Toc97840841"/>
      <w:r>
        <w:t xml:space="preserve">3. </w:t>
      </w:r>
      <w:r w:rsidRPr="00A31649">
        <w:t>Перечень литературы</w:t>
      </w:r>
      <w:bookmarkEnd w:id="16"/>
    </w:p>
    <w:p w:rsidR="00765BFA" w:rsidRDefault="00765BFA" w:rsidP="00765BFA">
      <w:pPr>
        <w:keepNext/>
        <w:keepLines/>
        <w:spacing w:after="0" w:line="240" w:lineRule="auto"/>
        <w:jc w:val="center"/>
        <w:rPr>
          <w:rFonts w:ascii="Times New Roman" w:hAnsi="Times New Roman"/>
          <w:sz w:val="28"/>
          <w:szCs w:val="28"/>
        </w:rPr>
      </w:pPr>
      <w:r w:rsidRPr="00A31649">
        <w:rPr>
          <w:rFonts w:ascii="Times New Roman" w:hAnsi="Times New Roman"/>
          <w:sz w:val="28"/>
          <w:szCs w:val="28"/>
        </w:rPr>
        <w:t xml:space="preserve"> </w:t>
      </w:r>
    </w:p>
    <w:p w:rsidR="00765BFA" w:rsidRPr="001A1DF9" w:rsidRDefault="00765BFA" w:rsidP="00866862">
      <w:pPr>
        <w:pStyle w:val="ac"/>
        <w:numPr>
          <w:ilvl w:val="0"/>
          <w:numId w:val="8"/>
        </w:numPr>
        <w:spacing w:after="0" w:line="240" w:lineRule="auto"/>
        <w:ind w:left="0" w:firstLine="360"/>
        <w:jc w:val="both"/>
        <w:rPr>
          <w:rFonts w:ascii="Times New Roman" w:eastAsiaTheme="minorHAnsi" w:hAnsi="Times New Roman"/>
          <w:color w:val="000000"/>
          <w:sz w:val="28"/>
          <w:szCs w:val="28"/>
          <w:lang w:eastAsia="en-US"/>
        </w:rPr>
      </w:pPr>
      <w:r w:rsidRPr="00185FFA">
        <w:rPr>
          <w:rFonts w:ascii="Times New Roman" w:eastAsiaTheme="minorHAnsi" w:hAnsi="Times New Roman"/>
          <w:color w:val="000000"/>
          <w:sz w:val="28"/>
          <w:szCs w:val="28"/>
          <w:lang w:eastAsia="en-US"/>
        </w:rPr>
        <w:t xml:space="preserve">Аврамчикова Н.Т. Финансы : учебник / Аврамчикова Н.Т., Кузьмина И.Г., Улина С.Л., Шкарпетина Е.В., Ферова И.С., под ред. — Москва : КноРус, 2022. — 386 с. — ISBN 978-5-406-09429-7. </w:t>
      </w:r>
      <w:r w:rsidRPr="001A1DF9">
        <w:rPr>
          <w:rFonts w:ascii="Times New Roman" w:eastAsiaTheme="minorHAnsi" w:hAnsi="Times New Roman"/>
          <w:color w:val="000000"/>
          <w:sz w:val="28"/>
          <w:szCs w:val="28"/>
          <w:lang w:eastAsia="en-US"/>
        </w:rPr>
        <w:t xml:space="preserve">— URL: </w:t>
      </w:r>
      <w:hyperlink r:id="rId10" w:history="1">
        <w:r w:rsidRPr="001A1DF9">
          <w:rPr>
            <w:rFonts w:ascii="Times New Roman" w:eastAsiaTheme="minorHAnsi" w:hAnsi="Times New Roman"/>
            <w:color w:val="000000"/>
            <w:sz w:val="28"/>
            <w:szCs w:val="28"/>
            <w:lang w:eastAsia="en-US"/>
          </w:rPr>
          <w:t>https://book.ru/book/943104</w:t>
        </w:r>
      </w:hyperlink>
      <w:r w:rsidRPr="001A1DF9">
        <w:rPr>
          <w:rFonts w:ascii="Times New Roman" w:eastAsiaTheme="minorHAnsi" w:hAnsi="Times New Roman"/>
          <w:color w:val="000000"/>
          <w:sz w:val="28"/>
          <w:szCs w:val="28"/>
          <w:lang w:eastAsia="en-US"/>
        </w:rPr>
        <w:t xml:space="preserve">  </w:t>
      </w:r>
    </w:p>
    <w:p w:rsidR="00765BFA" w:rsidRPr="001A1DF9" w:rsidRDefault="00765BFA" w:rsidP="001A1DF9">
      <w:pPr>
        <w:pStyle w:val="Default"/>
        <w:numPr>
          <w:ilvl w:val="0"/>
          <w:numId w:val="8"/>
        </w:numPr>
        <w:ind w:left="0" w:firstLine="426"/>
        <w:jc w:val="both"/>
        <w:rPr>
          <w:sz w:val="28"/>
          <w:szCs w:val="28"/>
        </w:rPr>
      </w:pPr>
      <w:r w:rsidRPr="001A1DF9">
        <w:rPr>
          <w:sz w:val="28"/>
          <w:szCs w:val="28"/>
        </w:rPr>
        <w:t>Бабич А.М., Павлова Л.Н.  Государственные и муниципальные финансы: Учебник для вузов. М.: ЮНИТИ, 2018. 687с</w:t>
      </w:r>
    </w:p>
    <w:p w:rsidR="00765BFA" w:rsidRPr="001A1DF9" w:rsidRDefault="00765BFA" w:rsidP="001A1DF9">
      <w:pPr>
        <w:pStyle w:val="ac"/>
        <w:numPr>
          <w:ilvl w:val="0"/>
          <w:numId w:val="8"/>
        </w:numPr>
        <w:spacing w:after="0" w:line="240" w:lineRule="auto"/>
        <w:ind w:left="0" w:firstLine="360"/>
        <w:jc w:val="both"/>
        <w:rPr>
          <w:rFonts w:ascii="Times New Roman" w:eastAsiaTheme="minorHAnsi" w:hAnsi="Times New Roman"/>
          <w:color w:val="000000"/>
          <w:sz w:val="28"/>
          <w:szCs w:val="28"/>
          <w:lang w:eastAsia="en-US"/>
        </w:rPr>
      </w:pPr>
      <w:r w:rsidRPr="001A1DF9">
        <w:rPr>
          <w:rFonts w:ascii="Times New Roman" w:eastAsiaTheme="minorHAnsi" w:hAnsi="Times New Roman"/>
          <w:color w:val="000000"/>
          <w:sz w:val="28"/>
          <w:szCs w:val="28"/>
          <w:lang w:eastAsia="en-US"/>
        </w:rPr>
        <w:t>Балтина, А.М. Финансовые системы зарубежных стран [Электронный ресурс] : учеб. пособие / А.М. Балтина, В.А. Волохина, Н.В. Попова. — Электрон. дан. — Москва : Финансы и статистика, 2014. — 304 с.</w:t>
      </w:r>
    </w:p>
    <w:p w:rsidR="001A1DF9" w:rsidRPr="001A1DF9" w:rsidRDefault="001A1DF9" w:rsidP="001A1DF9">
      <w:pPr>
        <w:pStyle w:val="ac"/>
        <w:numPr>
          <w:ilvl w:val="0"/>
          <w:numId w:val="8"/>
        </w:numPr>
        <w:shd w:val="clear" w:color="auto" w:fill="FFFFFF"/>
        <w:spacing w:after="0" w:line="240" w:lineRule="auto"/>
        <w:ind w:left="0" w:firstLine="360"/>
        <w:jc w:val="both"/>
        <w:rPr>
          <w:rFonts w:ascii="Times New Roman" w:hAnsi="Times New Roman"/>
          <w:color w:val="000000"/>
          <w:sz w:val="28"/>
          <w:szCs w:val="28"/>
        </w:rPr>
      </w:pPr>
      <w:r w:rsidRPr="001A1DF9">
        <w:rPr>
          <w:rFonts w:ascii="Times New Roman" w:hAnsi="Times New Roman"/>
          <w:color w:val="000000"/>
          <w:sz w:val="28"/>
          <w:szCs w:val="28"/>
        </w:rPr>
        <w:t xml:space="preserve">Бюджетный кодекс Российской Федерации от 31.07.1998 N 145-ФЗ (в послед.ред.) - </w:t>
      </w:r>
      <w:r w:rsidRPr="001A1DF9">
        <w:rPr>
          <w:rFonts w:ascii="Times New Roman" w:hAnsi="Times New Roman"/>
          <w:sz w:val="28"/>
          <w:szCs w:val="28"/>
        </w:rPr>
        <w:t xml:space="preserve"> [Электронный ресурс] /Режим доступа: </w:t>
      </w:r>
      <w:hyperlink r:id="rId11" w:history="1">
        <w:r w:rsidRPr="001A1DF9">
          <w:rPr>
            <w:rStyle w:val="ab"/>
            <w:rFonts w:ascii="Times New Roman" w:eastAsiaTheme="majorEastAsia" w:hAnsi="Times New Roman"/>
            <w:sz w:val="28"/>
            <w:szCs w:val="28"/>
          </w:rPr>
          <w:t>http://www.consultant.ru/</w:t>
        </w:r>
      </w:hyperlink>
    </w:p>
    <w:p w:rsidR="00765BFA" w:rsidRPr="00185FFA" w:rsidRDefault="00765BFA" w:rsidP="00866862">
      <w:pPr>
        <w:pStyle w:val="ac"/>
        <w:numPr>
          <w:ilvl w:val="0"/>
          <w:numId w:val="8"/>
        </w:numPr>
        <w:spacing w:after="0" w:line="240" w:lineRule="auto"/>
        <w:ind w:left="0" w:firstLine="360"/>
        <w:jc w:val="both"/>
        <w:rPr>
          <w:rFonts w:ascii="Times New Roman" w:eastAsiaTheme="minorHAnsi" w:hAnsi="Times New Roman"/>
          <w:color w:val="000000"/>
          <w:sz w:val="28"/>
          <w:szCs w:val="28"/>
          <w:lang w:eastAsia="en-US"/>
        </w:rPr>
      </w:pPr>
      <w:r w:rsidRPr="00185FFA">
        <w:rPr>
          <w:rFonts w:ascii="Times New Roman" w:eastAsiaTheme="minorHAnsi" w:hAnsi="Times New Roman"/>
          <w:color w:val="000000"/>
          <w:sz w:val="28"/>
          <w:szCs w:val="28"/>
          <w:lang w:eastAsia="en-US"/>
        </w:rPr>
        <w:t>Жилкина, А. Н. Финансы : учебник для бакалавров / А. Н. Жилкина, А. М. Ковалева ; отв. ред. А. М. Ковалева. - 6-е изд., перераб. и доп. - М : Юрайт, 2017. - 443 с. - (Бакалавр. Академический курс)</w:t>
      </w:r>
    </w:p>
    <w:p w:rsidR="00765BFA" w:rsidRPr="00185FFA" w:rsidRDefault="00765BFA" w:rsidP="00866862">
      <w:pPr>
        <w:pStyle w:val="ac"/>
        <w:numPr>
          <w:ilvl w:val="0"/>
          <w:numId w:val="8"/>
        </w:numPr>
        <w:spacing w:after="0" w:line="240" w:lineRule="auto"/>
        <w:ind w:left="0" w:firstLine="360"/>
        <w:jc w:val="both"/>
        <w:rPr>
          <w:rFonts w:ascii="Times New Roman" w:eastAsiaTheme="minorHAnsi" w:hAnsi="Times New Roman"/>
          <w:color w:val="000000"/>
          <w:sz w:val="28"/>
          <w:szCs w:val="28"/>
          <w:lang w:eastAsia="en-US"/>
        </w:rPr>
      </w:pPr>
      <w:r w:rsidRPr="00185FFA">
        <w:rPr>
          <w:rFonts w:ascii="Times New Roman" w:eastAsiaTheme="minorHAnsi" w:hAnsi="Times New Roman"/>
          <w:color w:val="000000"/>
          <w:sz w:val="28"/>
          <w:szCs w:val="28"/>
          <w:lang w:eastAsia="en-US"/>
        </w:rPr>
        <w:t>Государственные и муниципальные финансы [Электронный ресурс] : учебник / коллектив авторов под ред. В.А. Слепова, А.Ю. Чаловой.- Москва : КНОРУС, 2019. — 336 с. — (Бакалавриат). - ISBN 978-5-406-06800-7.   Режим доступа: https://www.book.ru/book/930705</w:t>
      </w:r>
    </w:p>
    <w:p w:rsidR="00765BFA" w:rsidRPr="00185FFA" w:rsidRDefault="00765BFA" w:rsidP="00866862">
      <w:pPr>
        <w:pStyle w:val="ac"/>
        <w:numPr>
          <w:ilvl w:val="0"/>
          <w:numId w:val="8"/>
        </w:numPr>
        <w:spacing w:after="0" w:line="240" w:lineRule="auto"/>
        <w:ind w:left="0" w:firstLine="360"/>
        <w:jc w:val="both"/>
        <w:rPr>
          <w:rFonts w:ascii="Times New Roman" w:eastAsiaTheme="minorHAnsi" w:hAnsi="Times New Roman"/>
          <w:color w:val="000000"/>
          <w:sz w:val="28"/>
          <w:szCs w:val="28"/>
          <w:lang w:eastAsia="en-US"/>
        </w:rPr>
      </w:pPr>
      <w:r w:rsidRPr="00185FFA">
        <w:rPr>
          <w:rFonts w:ascii="Times New Roman" w:eastAsiaTheme="minorHAnsi" w:hAnsi="Times New Roman"/>
          <w:color w:val="000000"/>
          <w:sz w:val="28"/>
          <w:szCs w:val="28"/>
          <w:lang w:eastAsia="en-US"/>
        </w:rPr>
        <w:lastRenderedPageBreak/>
        <w:t>Гаврилова, А.Н.  Финансы организаций (предприятий) [Электронный ресурс] : электронный учебник / А. Н. Гаврилова, А. А. Попов. - Электрон. дан. - М. : КНОРУС, 2019</w:t>
      </w:r>
    </w:p>
    <w:p w:rsidR="00765BFA" w:rsidRPr="00185FFA" w:rsidRDefault="00765BFA" w:rsidP="00866862">
      <w:pPr>
        <w:pStyle w:val="ac"/>
        <w:numPr>
          <w:ilvl w:val="0"/>
          <w:numId w:val="8"/>
        </w:numPr>
        <w:spacing w:after="0" w:line="240" w:lineRule="auto"/>
        <w:ind w:left="0" w:firstLine="360"/>
        <w:jc w:val="both"/>
        <w:rPr>
          <w:rFonts w:ascii="Times New Roman" w:eastAsiaTheme="minorHAnsi" w:hAnsi="Times New Roman"/>
          <w:color w:val="000000"/>
          <w:sz w:val="28"/>
          <w:szCs w:val="28"/>
          <w:lang w:eastAsia="en-US"/>
        </w:rPr>
      </w:pPr>
      <w:r w:rsidRPr="00185FFA">
        <w:rPr>
          <w:rFonts w:ascii="Times New Roman" w:eastAsiaTheme="minorHAnsi" w:hAnsi="Times New Roman"/>
          <w:color w:val="000000"/>
          <w:sz w:val="28"/>
          <w:szCs w:val="28"/>
          <w:lang w:eastAsia="en-US"/>
        </w:rPr>
        <w:t>Лупей Н.А. Финансы: Учебное пособие / Лупей Н.А., Соболев В. И., 3-е изд., исправ. и доп. М.: Магистр, НИЦ ИНФРА-М, 2018. — 448 с. — (Бакалавриат).</w:t>
      </w:r>
    </w:p>
    <w:p w:rsidR="00765BFA" w:rsidRPr="00185FFA" w:rsidRDefault="00765BFA" w:rsidP="00866862">
      <w:pPr>
        <w:pStyle w:val="ac"/>
        <w:numPr>
          <w:ilvl w:val="0"/>
          <w:numId w:val="8"/>
        </w:numPr>
        <w:spacing w:after="0" w:line="240" w:lineRule="auto"/>
        <w:ind w:left="0" w:firstLine="360"/>
        <w:jc w:val="both"/>
        <w:rPr>
          <w:rFonts w:ascii="Times New Roman" w:eastAsiaTheme="minorHAnsi" w:hAnsi="Times New Roman"/>
          <w:color w:val="000000"/>
          <w:sz w:val="28"/>
          <w:szCs w:val="28"/>
          <w:lang w:eastAsia="en-US"/>
        </w:rPr>
      </w:pPr>
      <w:r w:rsidRPr="00185FFA">
        <w:rPr>
          <w:rFonts w:ascii="Times New Roman" w:eastAsiaTheme="minorHAnsi" w:hAnsi="Times New Roman"/>
          <w:color w:val="000000"/>
          <w:sz w:val="28"/>
          <w:szCs w:val="28"/>
          <w:lang w:eastAsia="en-US"/>
        </w:rPr>
        <w:t>Каранина Е.В. Финансы: учебник для студентов, бакалавров, магистрантов экономических и управленческих направлений подготовки и специальностей всех форм обучения и для широкой аудитории. – Киров: ФГБОУ ВО «ВятГУ», 2015. – 230 с.</w:t>
      </w:r>
    </w:p>
    <w:p w:rsidR="00765BFA" w:rsidRPr="00185FFA" w:rsidRDefault="00765BFA" w:rsidP="00866862">
      <w:pPr>
        <w:pStyle w:val="ac"/>
        <w:numPr>
          <w:ilvl w:val="0"/>
          <w:numId w:val="8"/>
        </w:numPr>
        <w:spacing w:after="0" w:line="240" w:lineRule="auto"/>
        <w:ind w:left="0" w:firstLine="360"/>
        <w:jc w:val="both"/>
        <w:rPr>
          <w:rFonts w:ascii="Times New Roman" w:eastAsiaTheme="minorHAnsi" w:hAnsi="Times New Roman"/>
          <w:color w:val="000000"/>
          <w:sz w:val="28"/>
          <w:szCs w:val="28"/>
          <w:lang w:eastAsia="en-US"/>
        </w:rPr>
      </w:pPr>
      <w:r w:rsidRPr="00185FFA">
        <w:rPr>
          <w:rFonts w:ascii="Times New Roman" w:eastAsiaTheme="minorHAnsi" w:hAnsi="Times New Roman"/>
          <w:color w:val="000000"/>
          <w:sz w:val="28"/>
          <w:szCs w:val="28"/>
          <w:lang w:eastAsia="en-US"/>
        </w:rPr>
        <w:t xml:space="preserve">Ковалев, В.В . Финансы организаций (предприятий) : учебник / В. В. Ковалев, Вит. В. Ковалев ; В.В. Ковалев, Вит. В. Ковалев. - М : Проспект , 2010. - 352с. - библиогр. с.347. - ISBN 978-5-392-01150-6 </w:t>
      </w:r>
    </w:p>
    <w:p w:rsidR="00765BFA" w:rsidRPr="00185FFA" w:rsidRDefault="00765BFA" w:rsidP="00866862">
      <w:pPr>
        <w:pStyle w:val="ac"/>
        <w:numPr>
          <w:ilvl w:val="0"/>
          <w:numId w:val="8"/>
        </w:numPr>
        <w:spacing w:after="0" w:line="240" w:lineRule="auto"/>
        <w:ind w:left="0" w:firstLine="360"/>
        <w:jc w:val="both"/>
        <w:rPr>
          <w:rFonts w:ascii="Times New Roman" w:eastAsiaTheme="minorHAnsi" w:hAnsi="Times New Roman"/>
          <w:color w:val="000000"/>
          <w:sz w:val="28"/>
          <w:szCs w:val="28"/>
          <w:lang w:eastAsia="en-US"/>
        </w:rPr>
      </w:pPr>
      <w:r w:rsidRPr="00185FFA">
        <w:rPr>
          <w:rFonts w:ascii="Times New Roman" w:eastAsiaTheme="minorHAnsi" w:hAnsi="Times New Roman"/>
          <w:color w:val="000000"/>
          <w:sz w:val="28"/>
          <w:szCs w:val="28"/>
          <w:lang w:eastAsia="en-US"/>
        </w:rPr>
        <w:t>Нешитой А. С. Финансы: Учебник / А. С. Нешитой, Я. М. Воскобой- ников. — 10-е изд. — М.: Издательско-торговая корпорация «Дашков и К°», 2012. — 528 с.</w:t>
      </w:r>
    </w:p>
    <w:p w:rsidR="00765BFA" w:rsidRPr="00185FFA" w:rsidRDefault="00765BFA" w:rsidP="00866862">
      <w:pPr>
        <w:pStyle w:val="ac"/>
        <w:numPr>
          <w:ilvl w:val="0"/>
          <w:numId w:val="8"/>
        </w:numPr>
        <w:spacing w:after="0" w:line="240" w:lineRule="auto"/>
        <w:ind w:left="0" w:firstLine="360"/>
        <w:jc w:val="both"/>
        <w:rPr>
          <w:rFonts w:ascii="Times New Roman" w:eastAsiaTheme="minorHAnsi" w:hAnsi="Times New Roman"/>
          <w:color w:val="000000"/>
          <w:sz w:val="28"/>
          <w:szCs w:val="28"/>
          <w:lang w:eastAsia="en-US"/>
        </w:rPr>
      </w:pPr>
      <w:r w:rsidRPr="00185FFA">
        <w:rPr>
          <w:rFonts w:ascii="Times New Roman" w:eastAsiaTheme="minorHAnsi" w:hAnsi="Times New Roman"/>
          <w:color w:val="000000"/>
          <w:sz w:val="28"/>
          <w:szCs w:val="28"/>
          <w:lang w:eastAsia="en-US"/>
        </w:rPr>
        <w:t xml:space="preserve"> Федулова С.Ф. Финансы: учебное пособие. 4-е издание, переработанное и дополненное / С.Ф. Федулова. – Ижевск, Изд-во Институт экономики и управления, ФГБОУ ВПО «УдГУ», 2014 – 425 с.</w:t>
      </w:r>
    </w:p>
    <w:p w:rsidR="00765BFA" w:rsidRPr="00185FFA" w:rsidRDefault="00765BFA" w:rsidP="00866862">
      <w:pPr>
        <w:pStyle w:val="ac"/>
        <w:numPr>
          <w:ilvl w:val="0"/>
          <w:numId w:val="8"/>
        </w:numPr>
        <w:spacing w:after="0" w:line="240" w:lineRule="auto"/>
        <w:ind w:left="0" w:firstLine="360"/>
        <w:jc w:val="both"/>
        <w:rPr>
          <w:rFonts w:ascii="Times New Roman" w:eastAsiaTheme="minorHAnsi" w:hAnsi="Times New Roman"/>
          <w:color w:val="000000"/>
          <w:sz w:val="28"/>
          <w:szCs w:val="28"/>
          <w:lang w:eastAsia="en-US"/>
        </w:rPr>
      </w:pPr>
      <w:r w:rsidRPr="00185FFA">
        <w:rPr>
          <w:rFonts w:ascii="Times New Roman" w:eastAsiaTheme="minorHAnsi" w:hAnsi="Times New Roman"/>
          <w:color w:val="000000"/>
          <w:sz w:val="28"/>
          <w:szCs w:val="28"/>
          <w:lang w:eastAsia="en-US"/>
        </w:rPr>
        <w:t xml:space="preserve">Финансы : учебник / Маркина Е.В., под ред., Васюнина М.Л., Горлова О.С., Киселева Т.Ю., Курочкин В.В., Куцури Г.Н., Полякова О.А., Сангинова Л.Д., Седова М.Л., Соляннико — Москва : КноРус, 2021. — 424 с. — ISBN 978-5-406-03490-3. — URL: </w:t>
      </w:r>
      <w:hyperlink r:id="rId12" w:history="1">
        <w:r w:rsidRPr="00185FFA">
          <w:rPr>
            <w:rFonts w:eastAsiaTheme="minorHAnsi"/>
            <w:color w:val="000000"/>
            <w:lang w:eastAsia="en-US"/>
          </w:rPr>
          <w:t>https://book.ru/book/936343</w:t>
        </w:r>
      </w:hyperlink>
    </w:p>
    <w:p w:rsidR="00765BFA" w:rsidRPr="00185FFA" w:rsidRDefault="00765BFA" w:rsidP="00866862">
      <w:pPr>
        <w:pStyle w:val="ac"/>
        <w:numPr>
          <w:ilvl w:val="0"/>
          <w:numId w:val="8"/>
        </w:numPr>
        <w:spacing w:after="0" w:line="240" w:lineRule="auto"/>
        <w:ind w:left="0" w:firstLine="360"/>
        <w:jc w:val="both"/>
        <w:rPr>
          <w:rFonts w:ascii="Times New Roman" w:eastAsiaTheme="minorHAnsi" w:hAnsi="Times New Roman"/>
          <w:color w:val="000000"/>
          <w:sz w:val="28"/>
          <w:szCs w:val="28"/>
          <w:lang w:eastAsia="en-US"/>
        </w:rPr>
      </w:pPr>
      <w:r w:rsidRPr="00185FFA">
        <w:rPr>
          <w:rFonts w:ascii="Times New Roman" w:eastAsiaTheme="minorHAnsi" w:hAnsi="Times New Roman"/>
          <w:color w:val="000000"/>
          <w:sz w:val="28"/>
          <w:szCs w:val="28"/>
          <w:lang w:eastAsia="en-US"/>
        </w:rPr>
        <w:t>Финансы, денежное обращение и кредит : учебник / под ред. д.з.н. проф. В.К. Сенчагова, д.з.н. проф. А.И. Архипова. - 2-е изд., перераб. и доп. - М : Проспект, 2011. - 720с. - ISBN 9*78-5-406-392-01393-7 : 242-00.</w:t>
      </w:r>
    </w:p>
    <w:p w:rsidR="00765BFA" w:rsidRPr="00185FFA" w:rsidRDefault="00765BFA" w:rsidP="00866862">
      <w:pPr>
        <w:pStyle w:val="ac"/>
        <w:numPr>
          <w:ilvl w:val="0"/>
          <w:numId w:val="8"/>
        </w:numPr>
        <w:spacing w:after="0" w:line="240" w:lineRule="auto"/>
        <w:ind w:left="0" w:firstLine="360"/>
        <w:jc w:val="both"/>
        <w:rPr>
          <w:rFonts w:ascii="Times New Roman" w:eastAsiaTheme="minorHAnsi" w:hAnsi="Times New Roman"/>
          <w:color w:val="000000"/>
          <w:sz w:val="28"/>
          <w:szCs w:val="28"/>
          <w:lang w:eastAsia="en-US"/>
        </w:rPr>
      </w:pPr>
      <w:r w:rsidRPr="00185FFA">
        <w:rPr>
          <w:rFonts w:ascii="Times New Roman" w:eastAsiaTheme="minorHAnsi" w:hAnsi="Times New Roman"/>
          <w:color w:val="000000"/>
          <w:sz w:val="28"/>
          <w:szCs w:val="28"/>
          <w:lang w:eastAsia="en-US"/>
        </w:rPr>
        <w:t>Финансы [Электронный ресурс] : электронный учебник. - Электрон. дан. - М. : КНОРУС, 2009. - 1 электрон опт диск (CD-R). - ISBN 978-5-390-00087-8 : 300-00.  CD-R</w:t>
      </w:r>
    </w:p>
    <w:p w:rsidR="00765BFA" w:rsidRPr="00185FFA" w:rsidRDefault="00765BFA" w:rsidP="00866862">
      <w:pPr>
        <w:pStyle w:val="ac"/>
        <w:numPr>
          <w:ilvl w:val="0"/>
          <w:numId w:val="8"/>
        </w:numPr>
        <w:spacing w:after="0" w:line="240" w:lineRule="auto"/>
        <w:ind w:left="0" w:firstLine="360"/>
        <w:jc w:val="both"/>
        <w:rPr>
          <w:rFonts w:ascii="Times New Roman" w:eastAsiaTheme="minorHAnsi" w:hAnsi="Times New Roman"/>
          <w:color w:val="000000"/>
          <w:sz w:val="28"/>
          <w:szCs w:val="28"/>
          <w:lang w:eastAsia="en-US"/>
        </w:rPr>
      </w:pPr>
      <w:r w:rsidRPr="00185FFA">
        <w:rPr>
          <w:rFonts w:ascii="Times New Roman" w:eastAsiaTheme="minorHAnsi" w:hAnsi="Times New Roman"/>
          <w:color w:val="000000"/>
          <w:sz w:val="28"/>
          <w:szCs w:val="28"/>
          <w:lang w:eastAsia="en-US"/>
        </w:rPr>
        <w:t xml:space="preserve">Финансы : учебник и практикум для академического бакалавриата / Н. И. Берзон [и др.] ; под общ. ред. Н. И. Берзона. </w:t>
      </w:r>
      <w:r w:rsidR="001A1DF9">
        <w:rPr>
          <w:rFonts w:ascii="Times New Roman" w:eastAsiaTheme="minorHAnsi" w:hAnsi="Times New Roman"/>
          <w:color w:val="000000"/>
          <w:sz w:val="28"/>
          <w:szCs w:val="28"/>
          <w:lang w:eastAsia="en-US"/>
        </w:rPr>
        <w:t>- 2-е изд., перераб. и доп. - М</w:t>
      </w:r>
      <w:r w:rsidRPr="00185FFA">
        <w:rPr>
          <w:rFonts w:ascii="Times New Roman" w:eastAsiaTheme="minorHAnsi" w:hAnsi="Times New Roman"/>
          <w:color w:val="000000"/>
          <w:sz w:val="28"/>
          <w:szCs w:val="28"/>
          <w:lang w:eastAsia="en-US"/>
        </w:rPr>
        <w:t>: Юрайт, 2017. - 498 с. - (Бакалавр. Академический курс)</w:t>
      </w:r>
    </w:p>
    <w:p w:rsidR="00765BFA" w:rsidRPr="00185FFA" w:rsidRDefault="00765BFA" w:rsidP="00866862">
      <w:pPr>
        <w:pStyle w:val="ac"/>
        <w:numPr>
          <w:ilvl w:val="0"/>
          <w:numId w:val="8"/>
        </w:numPr>
        <w:spacing w:after="0" w:line="240" w:lineRule="auto"/>
        <w:ind w:left="0" w:firstLine="360"/>
        <w:jc w:val="both"/>
        <w:rPr>
          <w:rFonts w:ascii="Times New Roman" w:eastAsiaTheme="minorHAnsi" w:hAnsi="Times New Roman"/>
          <w:color w:val="000000"/>
          <w:sz w:val="28"/>
          <w:szCs w:val="28"/>
          <w:lang w:eastAsia="en-US"/>
        </w:rPr>
      </w:pPr>
      <w:r w:rsidRPr="00185FFA">
        <w:rPr>
          <w:rFonts w:ascii="Times New Roman" w:eastAsiaTheme="minorHAnsi" w:hAnsi="Times New Roman"/>
          <w:color w:val="000000"/>
          <w:sz w:val="28"/>
          <w:szCs w:val="28"/>
          <w:lang w:eastAsia="en-US"/>
        </w:rPr>
        <w:t xml:space="preserve">Финансы, денежное обращение и кредит : учебник / под ред. д.з.н. проф. В.К. Сенчагова, д.з.н. проф. А.И. Архипова. </w:t>
      </w:r>
      <w:r w:rsidR="001A1DF9">
        <w:rPr>
          <w:rFonts w:ascii="Times New Roman" w:eastAsiaTheme="minorHAnsi" w:hAnsi="Times New Roman"/>
          <w:color w:val="000000"/>
          <w:sz w:val="28"/>
          <w:szCs w:val="28"/>
          <w:lang w:eastAsia="en-US"/>
        </w:rPr>
        <w:t>- 2-е изд., перераб. и доп. - М</w:t>
      </w:r>
      <w:r w:rsidRPr="00185FFA">
        <w:rPr>
          <w:rFonts w:ascii="Times New Roman" w:eastAsiaTheme="minorHAnsi" w:hAnsi="Times New Roman"/>
          <w:color w:val="000000"/>
          <w:sz w:val="28"/>
          <w:szCs w:val="28"/>
          <w:lang w:eastAsia="en-US"/>
        </w:rPr>
        <w:t>: Проспект, 2011. - 720с</w:t>
      </w:r>
    </w:p>
    <w:p w:rsidR="00765BFA" w:rsidRPr="00185FFA" w:rsidRDefault="00765BFA" w:rsidP="00866862">
      <w:pPr>
        <w:pStyle w:val="ac"/>
        <w:numPr>
          <w:ilvl w:val="0"/>
          <w:numId w:val="8"/>
        </w:numPr>
        <w:autoSpaceDE w:val="0"/>
        <w:autoSpaceDN w:val="0"/>
        <w:adjustRightInd w:val="0"/>
        <w:spacing w:after="0" w:line="240" w:lineRule="auto"/>
        <w:ind w:left="0" w:firstLine="360"/>
        <w:jc w:val="both"/>
        <w:rPr>
          <w:rFonts w:ascii="Times New Roman" w:eastAsiaTheme="minorHAnsi" w:hAnsi="Times New Roman"/>
          <w:color w:val="000000"/>
          <w:sz w:val="28"/>
          <w:szCs w:val="28"/>
          <w:lang w:eastAsia="en-US"/>
        </w:rPr>
      </w:pPr>
      <w:r w:rsidRPr="00185FFA">
        <w:rPr>
          <w:rFonts w:ascii="Times New Roman" w:eastAsiaTheme="minorHAnsi" w:hAnsi="Times New Roman"/>
          <w:color w:val="000000"/>
          <w:sz w:val="28"/>
          <w:szCs w:val="28"/>
          <w:lang w:eastAsia="en-US"/>
        </w:rPr>
        <w:t xml:space="preserve"> Финансы: учебник / А.Г. Грязнова, Е.В. Маркина, M.JI. Седова и др.; под ред. А. Г. Грязновой, Е. В. Маркиной. - 2-е изд., перераб. и доп. - М.: Финансы и статистика, 2012. - 496 с.: ил.</w:t>
      </w:r>
    </w:p>
    <w:p w:rsidR="00765BFA" w:rsidRPr="00185FFA" w:rsidRDefault="00765BFA" w:rsidP="00866862">
      <w:pPr>
        <w:pStyle w:val="ac"/>
        <w:numPr>
          <w:ilvl w:val="0"/>
          <w:numId w:val="8"/>
        </w:numPr>
        <w:autoSpaceDE w:val="0"/>
        <w:autoSpaceDN w:val="0"/>
        <w:adjustRightInd w:val="0"/>
        <w:spacing w:after="0" w:line="240" w:lineRule="auto"/>
        <w:ind w:left="0" w:firstLine="360"/>
        <w:jc w:val="both"/>
        <w:rPr>
          <w:rFonts w:ascii="Times New Roman" w:eastAsiaTheme="minorHAnsi" w:hAnsi="Times New Roman"/>
          <w:color w:val="000000"/>
          <w:sz w:val="28"/>
          <w:szCs w:val="28"/>
          <w:lang w:eastAsia="en-US"/>
        </w:rPr>
      </w:pPr>
      <w:r w:rsidRPr="00185FFA">
        <w:rPr>
          <w:rFonts w:ascii="Times New Roman" w:eastAsiaTheme="minorHAnsi" w:hAnsi="Times New Roman"/>
          <w:color w:val="000000"/>
          <w:sz w:val="28"/>
          <w:szCs w:val="28"/>
          <w:lang w:eastAsia="en-US"/>
        </w:rPr>
        <w:t xml:space="preserve"> Финансы : учебник / коллектив авторов ; под ред. Е. В. Маркиной. - 2-е изд., стер. - М. : КНОРУС, 2014. - 432 с. - (Бакалавриат).</w:t>
      </w:r>
    </w:p>
    <w:p w:rsidR="00765BFA" w:rsidRPr="00185FFA" w:rsidRDefault="00765BFA" w:rsidP="00866862">
      <w:pPr>
        <w:pStyle w:val="ac"/>
        <w:numPr>
          <w:ilvl w:val="0"/>
          <w:numId w:val="8"/>
        </w:numPr>
        <w:spacing w:after="0" w:line="240" w:lineRule="auto"/>
        <w:ind w:left="0" w:firstLine="360"/>
        <w:jc w:val="both"/>
        <w:rPr>
          <w:rFonts w:ascii="Times New Roman" w:eastAsiaTheme="minorHAnsi" w:hAnsi="Times New Roman"/>
          <w:color w:val="000000"/>
          <w:sz w:val="28"/>
          <w:szCs w:val="28"/>
          <w:lang w:eastAsia="en-US"/>
        </w:rPr>
      </w:pPr>
      <w:r w:rsidRPr="00185FFA">
        <w:rPr>
          <w:rFonts w:ascii="Times New Roman" w:eastAsiaTheme="minorHAnsi" w:hAnsi="Times New Roman"/>
          <w:color w:val="000000"/>
          <w:sz w:val="28"/>
          <w:szCs w:val="28"/>
          <w:lang w:eastAsia="en-US"/>
        </w:rPr>
        <w:t>4. Финансы : учебник и практикум для академического бакалавриата / Н. И. Берзон [и др.] ; под общ. ред. Н. И. Берзона. - 2-е изд., перераб. и доп. - М : Юрайт, 2017. - 498 с.</w:t>
      </w:r>
    </w:p>
    <w:p w:rsidR="00765BFA" w:rsidRPr="00185FFA" w:rsidRDefault="00765BFA" w:rsidP="00866862">
      <w:pPr>
        <w:pStyle w:val="ac"/>
        <w:numPr>
          <w:ilvl w:val="0"/>
          <w:numId w:val="8"/>
        </w:numPr>
        <w:spacing w:after="0" w:line="240" w:lineRule="auto"/>
        <w:ind w:left="0" w:firstLine="360"/>
        <w:jc w:val="both"/>
        <w:rPr>
          <w:rFonts w:ascii="Times New Roman" w:eastAsiaTheme="minorHAnsi" w:hAnsi="Times New Roman"/>
          <w:color w:val="000000"/>
          <w:sz w:val="28"/>
          <w:szCs w:val="28"/>
          <w:lang w:eastAsia="en-US"/>
        </w:rPr>
      </w:pPr>
      <w:r w:rsidRPr="00185FFA">
        <w:rPr>
          <w:rFonts w:ascii="Times New Roman" w:eastAsiaTheme="minorHAnsi" w:hAnsi="Times New Roman"/>
          <w:color w:val="000000"/>
          <w:sz w:val="28"/>
          <w:szCs w:val="28"/>
          <w:lang w:eastAsia="en-US"/>
        </w:rPr>
        <w:lastRenderedPageBreak/>
        <w:t>Финансы некоммерческих организаций : учебник и практикум для бакалавриата и магистратуры / И. В. Ишина [и др.] ; под ред. И. В. Ишиной. — М. : Издательство Юрайт, 2017. — 272 с. — (Серия : Бакалавр и магистр. Академический курс). — ISBN 978-5-534-01171-5.</w:t>
      </w:r>
    </w:p>
    <w:p w:rsidR="00765BFA" w:rsidRPr="00185FFA" w:rsidRDefault="00765BFA" w:rsidP="00866862">
      <w:pPr>
        <w:pStyle w:val="ac"/>
        <w:numPr>
          <w:ilvl w:val="0"/>
          <w:numId w:val="8"/>
        </w:numPr>
        <w:spacing w:after="0" w:line="240" w:lineRule="auto"/>
        <w:ind w:left="0" w:firstLine="360"/>
        <w:jc w:val="both"/>
        <w:rPr>
          <w:rFonts w:ascii="Times New Roman" w:eastAsiaTheme="minorHAnsi" w:hAnsi="Times New Roman"/>
          <w:color w:val="000000"/>
          <w:sz w:val="28"/>
          <w:szCs w:val="28"/>
          <w:lang w:eastAsia="en-US"/>
        </w:rPr>
      </w:pPr>
      <w:r w:rsidRPr="00185FFA">
        <w:rPr>
          <w:rFonts w:ascii="Times New Roman" w:eastAsiaTheme="minorHAnsi" w:hAnsi="Times New Roman"/>
          <w:color w:val="000000"/>
          <w:sz w:val="28"/>
          <w:szCs w:val="28"/>
          <w:lang w:eastAsia="en-US"/>
        </w:rPr>
        <w:t>Финансы, денежное обращение и кредит : учебник для академического бакалавриата / М. В. Романовский [и др.] ; под редакцией М. В. Романовского, О. В. Врублевской, Н. Г. Ивановой. — 3-е изд., перераб. и доп. — Москва : Издательство Юрайт, 2018. — 523 с. — (Бакалавр. Академический курс). — ISBN 978-5-9916-5035-9. — Текст : электронный // Образовательная платформа Юрайт [сайт].</w:t>
      </w:r>
    </w:p>
    <w:p w:rsidR="00765BFA" w:rsidRPr="00185FFA" w:rsidRDefault="00765BFA" w:rsidP="00866862">
      <w:pPr>
        <w:pStyle w:val="ac"/>
        <w:numPr>
          <w:ilvl w:val="0"/>
          <w:numId w:val="8"/>
        </w:numPr>
        <w:spacing w:after="0" w:line="240" w:lineRule="auto"/>
        <w:ind w:left="0" w:firstLine="360"/>
        <w:jc w:val="both"/>
        <w:rPr>
          <w:rFonts w:ascii="Times New Roman" w:eastAsiaTheme="minorHAnsi" w:hAnsi="Times New Roman"/>
          <w:color w:val="000000"/>
          <w:sz w:val="28"/>
          <w:szCs w:val="28"/>
          <w:lang w:eastAsia="en-US"/>
        </w:rPr>
      </w:pPr>
      <w:r w:rsidRPr="00185FFA">
        <w:rPr>
          <w:rFonts w:ascii="Times New Roman" w:eastAsiaTheme="minorHAnsi" w:hAnsi="Times New Roman"/>
          <w:color w:val="000000"/>
          <w:sz w:val="28"/>
          <w:szCs w:val="28"/>
          <w:lang w:eastAsia="en-US"/>
        </w:rPr>
        <w:t>Финансы : учебник и практикум для вузов / Л. А. Чалдаева [и др.] ; под редакцией Л. А. Чалдаевой. — 3-е изд., перераб. и доп. — Москва : Издательство Юрайт, 2021. — 491 с. — (Высшее образование). — ISBN 978-5-534-13954-9. — Текст : электронный // Образовательная платформа Юрайт [сайт]</w:t>
      </w:r>
    </w:p>
    <w:p w:rsidR="00765BFA" w:rsidRPr="00185FFA" w:rsidRDefault="00765BFA" w:rsidP="00866862">
      <w:pPr>
        <w:pStyle w:val="ac"/>
        <w:numPr>
          <w:ilvl w:val="0"/>
          <w:numId w:val="8"/>
        </w:numPr>
        <w:spacing w:after="0" w:line="240" w:lineRule="auto"/>
        <w:ind w:left="0" w:firstLine="360"/>
        <w:jc w:val="both"/>
        <w:rPr>
          <w:rFonts w:ascii="Times New Roman" w:eastAsiaTheme="minorHAnsi" w:hAnsi="Times New Roman"/>
          <w:color w:val="000000"/>
          <w:sz w:val="28"/>
          <w:szCs w:val="28"/>
          <w:lang w:eastAsia="en-US"/>
        </w:rPr>
      </w:pPr>
      <w:r w:rsidRPr="00185FFA">
        <w:rPr>
          <w:rFonts w:ascii="Times New Roman" w:eastAsiaTheme="minorHAnsi" w:hAnsi="Times New Roman"/>
          <w:color w:val="000000"/>
          <w:sz w:val="28"/>
          <w:szCs w:val="28"/>
          <w:lang w:eastAsia="en-US"/>
        </w:rPr>
        <w:t>Финансы : учебник / Ю. С. Долганова, Н.Ю. Исакова, Н.А. Истомина [и др.] ; под общ. ред. канд. экон. наук, доц. Н.Ю. Исаковой ; Мин-во обр. и науки РФ. — Екатеринбург : Изд</w:t>
      </w:r>
      <w:r w:rsidRPr="00185FFA">
        <w:rPr>
          <w:rFonts w:ascii="Times New Roman" w:eastAsiaTheme="minorHAnsi" w:hAnsi="Times New Roman"/>
          <w:color w:val="000000"/>
          <w:sz w:val="28"/>
          <w:szCs w:val="28"/>
          <w:lang w:eastAsia="en-US"/>
        </w:rPr>
        <w:noBreakHyphen/>
        <w:t>во Урал. ун</w:t>
      </w:r>
      <w:r w:rsidRPr="00185FFA">
        <w:rPr>
          <w:rFonts w:ascii="Times New Roman" w:eastAsiaTheme="minorHAnsi" w:hAnsi="Times New Roman"/>
          <w:color w:val="000000"/>
          <w:sz w:val="28"/>
          <w:szCs w:val="28"/>
          <w:lang w:eastAsia="en-US"/>
        </w:rPr>
        <w:noBreakHyphen/>
        <w:t>та, 2019. — 336 с.</w:t>
      </w:r>
    </w:p>
    <w:p w:rsidR="00765BFA" w:rsidRPr="00185FFA" w:rsidRDefault="00765BFA" w:rsidP="00866862">
      <w:pPr>
        <w:pStyle w:val="ac"/>
        <w:numPr>
          <w:ilvl w:val="0"/>
          <w:numId w:val="8"/>
        </w:numPr>
        <w:spacing w:after="0" w:line="240" w:lineRule="auto"/>
        <w:ind w:left="0" w:firstLine="360"/>
        <w:jc w:val="both"/>
        <w:rPr>
          <w:rFonts w:ascii="Times New Roman" w:eastAsiaTheme="minorHAnsi" w:hAnsi="Times New Roman"/>
          <w:color w:val="000000"/>
          <w:sz w:val="28"/>
          <w:szCs w:val="28"/>
          <w:lang w:eastAsia="en-US"/>
        </w:rPr>
      </w:pPr>
      <w:r w:rsidRPr="00185FFA">
        <w:rPr>
          <w:rFonts w:ascii="Times New Roman" w:eastAsiaTheme="minorHAnsi" w:hAnsi="Times New Roman"/>
          <w:color w:val="000000"/>
          <w:sz w:val="28"/>
          <w:szCs w:val="28"/>
          <w:lang w:eastAsia="en-US"/>
        </w:rPr>
        <w:t>Финансы, денежное обращение и кредит : учебник и практикум для СПО / Д. В. Бураков [и др.] ; под ред. Д. В. Буракова. — М. : Издательство Юрайт, 2016. — 329 с. — (Серия : Профессиональное образование). — ISBN 978-5-534-00812-8.</w:t>
      </w:r>
    </w:p>
    <w:p w:rsidR="00765BFA" w:rsidRPr="00185FFA" w:rsidRDefault="00765BFA" w:rsidP="00866862">
      <w:pPr>
        <w:pStyle w:val="ac"/>
        <w:numPr>
          <w:ilvl w:val="0"/>
          <w:numId w:val="8"/>
        </w:numPr>
        <w:autoSpaceDE w:val="0"/>
        <w:autoSpaceDN w:val="0"/>
        <w:adjustRightInd w:val="0"/>
        <w:spacing w:after="0" w:line="240" w:lineRule="auto"/>
        <w:ind w:left="0" w:firstLine="426"/>
        <w:jc w:val="both"/>
        <w:rPr>
          <w:rFonts w:ascii="Times New Roman" w:eastAsiaTheme="minorHAnsi" w:hAnsi="Times New Roman"/>
          <w:color w:val="000000"/>
          <w:sz w:val="28"/>
          <w:szCs w:val="28"/>
          <w:lang w:eastAsia="en-US"/>
        </w:rPr>
      </w:pPr>
      <w:r w:rsidRPr="00185FFA">
        <w:rPr>
          <w:rFonts w:ascii="Times New Roman" w:eastAsiaTheme="minorHAnsi" w:hAnsi="Times New Roman"/>
          <w:color w:val="000000"/>
          <w:sz w:val="28"/>
          <w:szCs w:val="28"/>
          <w:lang w:eastAsia="en-US"/>
        </w:rPr>
        <w:t>Финансы, денежное обращение и кредит: Учебник Краткий курс/Под  ред. Д. э. н., проф.  Н.Ф Самсонова — М ИНФРА-М, 2003 — 302 с - (Серия «Высшее образование»)</w:t>
      </w:r>
    </w:p>
    <w:p w:rsidR="00866862" w:rsidRDefault="00765BFA" w:rsidP="00866862">
      <w:pPr>
        <w:pStyle w:val="ac"/>
        <w:numPr>
          <w:ilvl w:val="0"/>
          <w:numId w:val="8"/>
        </w:numPr>
        <w:spacing w:after="0" w:line="240" w:lineRule="auto"/>
        <w:ind w:left="0" w:firstLine="360"/>
        <w:jc w:val="both"/>
        <w:rPr>
          <w:rFonts w:ascii="Times New Roman" w:eastAsiaTheme="minorHAnsi" w:hAnsi="Times New Roman"/>
          <w:color w:val="000000"/>
          <w:sz w:val="28"/>
          <w:szCs w:val="28"/>
          <w:lang w:eastAsia="en-US"/>
        </w:rPr>
      </w:pPr>
      <w:r w:rsidRPr="00185FFA">
        <w:rPr>
          <w:rFonts w:ascii="Times New Roman" w:eastAsiaTheme="minorHAnsi" w:hAnsi="Times New Roman"/>
          <w:color w:val="000000"/>
          <w:sz w:val="28"/>
          <w:szCs w:val="28"/>
          <w:lang w:eastAsia="en-US"/>
        </w:rPr>
        <w:t xml:space="preserve"> Щукина, Н.В. Финансы: схемы, таблицы : учебное пособие / Н. В. Щукина, Е.В. Пацюк, О.А. Рыжова. - Волгоград : ВолгГТУ, 2020. - 104 с. - (Бакалавриат). - ISBN 978-5-9948-3939-3.</w:t>
      </w:r>
    </w:p>
    <w:p w:rsidR="00866862" w:rsidRDefault="00866862" w:rsidP="00866862">
      <w:pPr>
        <w:pStyle w:val="ac"/>
        <w:spacing w:after="0" w:line="240" w:lineRule="auto"/>
        <w:ind w:left="360"/>
        <w:jc w:val="both"/>
        <w:rPr>
          <w:rFonts w:ascii="Times New Roman" w:hAnsi="Times New Roman"/>
          <w:sz w:val="28"/>
          <w:szCs w:val="28"/>
        </w:rPr>
      </w:pPr>
    </w:p>
    <w:p w:rsidR="00866862" w:rsidRDefault="00866862" w:rsidP="00866862">
      <w:pPr>
        <w:pStyle w:val="ac"/>
        <w:spacing w:after="0" w:line="240" w:lineRule="auto"/>
        <w:ind w:left="360"/>
        <w:jc w:val="center"/>
        <w:rPr>
          <w:rFonts w:ascii="Times New Roman" w:hAnsi="Times New Roman"/>
          <w:sz w:val="28"/>
          <w:szCs w:val="28"/>
        </w:rPr>
      </w:pPr>
      <w:r w:rsidRPr="00866862">
        <w:rPr>
          <w:rFonts w:ascii="Times New Roman" w:hAnsi="Times New Roman"/>
          <w:sz w:val="28"/>
          <w:szCs w:val="28"/>
        </w:rPr>
        <w:t>И</w:t>
      </w:r>
      <w:r w:rsidR="00765BFA" w:rsidRPr="00866862">
        <w:rPr>
          <w:rFonts w:ascii="Times New Roman" w:hAnsi="Times New Roman"/>
          <w:sz w:val="28"/>
          <w:szCs w:val="28"/>
        </w:rPr>
        <w:t>нтернет-ресурсы</w:t>
      </w:r>
    </w:p>
    <w:p w:rsidR="00866862" w:rsidRDefault="00765BFA" w:rsidP="00866862">
      <w:pPr>
        <w:pStyle w:val="ac"/>
        <w:spacing w:after="0" w:line="240" w:lineRule="auto"/>
        <w:ind w:left="0"/>
        <w:jc w:val="both"/>
        <w:rPr>
          <w:rFonts w:ascii="Times New Roman" w:hAnsi="Times New Roman"/>
          <w:sz w:val="28"/>
          <w:szCs w:val="28"/>
        </w:rPr>
      </w:pPr>
      <w:r w:rsidRPr="00185FFA">
        <w:rPr>
          <w:rFonts w:ascii="Times New Roman" w:hAnsi="Times New Roman"/>
          <w:sz w:val="28"/>
          <w:szCs w:val="28"/>
        </w:rPr>
        <w:t xml:space="preserve">Правительство РФ </w:t>
      </w:r>
      <w:hyperlink r:id="rId13" w:history="1">
        <w:r w:rsidRPr="00185FFA">
          <w:rPr>
            <w:rStyle w:val="ab"/>
            <w:rFonts w:ascii="Times New Roman" w:hAnsi="Times New Roman"/>
            <w:sz w:val="28"/>
            <w:szCs w:val="28"/>
          </w:rPr>
          <w:t>http://government.ru/</w:t>
        </w:r>
      </w:hyperlink>
    </w:p>
    <w:p w:rsidR="00866862" w:rsidRDefault="00765BFA" w:rsidP="00866862">
      <w:pPr>
        <w:pStyle w:val="ac"/>
        <w:spacing w:after="0" w:line="240" w:lineRule="auto"/>
        <w:ind w:left="0"/>
        <w:jc w:val="both"/>
        <w:rPr>
          <w:rFonts w:ascii="Times New Roman" w:hAnsi="Times New Roman"/>
          <w:sz w:val="28"/>
          <w:szCs w:val="28"/>
        </w:rPr>
      </w:pPr>
      <w:r w:rsidRPr="00185FFA">
        <w:rPr>
          <w:rFonts w:ascii="Times New Roman" w:hAnsi="Times New Roman"/>
          <w:sz w:val="28"/>
          <w:szCs w:val="28"/>
        </w:rPr>
        <w:t xml:space="preserve">Федеральная служба государственной статистики </w:t>
      </w:r>
      <w:hyperlink r:id="rId14" w:history="1">
        <w:r w:rsidRPr="00185FFA">
          <w:rPr>
            <w:rStyle w:val="ab"/>
            <w:rFonts w:ascii="Times New Roman" w:hAnsi="Times New Roman"/>
            <w:sz w:val="28"/>
            <w:szCs w:val="28"/>
          </w:rPr>
          <w:t>https://rosstat.gov.ru/</w:t>
        </w:r>
      </w:hyperlink>
    </w:p>
    <w:p w:rsidR="00866862" w:rsidRDefault="00765BFA" w:rsidP="00866862">
      <w:pPr>
        <w:pStyle w:val="ac"/>
        <w:spacing w:after="0" w:line="240" w:lineRule="auto"/>
        <w:ind w:left="0"/>
        <w:jc w:val="both"/>
        <w:rPr>
          <w:rFonts w:ascii="Times New Roman" w:hAnsi="Times New Roman"/>
          <w:sz w:val="28"/>
          <w:szCs w:val="28"/>
        </w:rPr>
      </w:pPr>
      <w:r w:rsidRPr="00185FFA">
        <w:rPr>
          <w:rFonts w:ascii="Times New Roman" w:hAnsi="Times New Roman"/>
          <w:sz w:val="28"/>
          <w:szCs w:val="28"/>
        </w:rPr>
        <w:t xml:space="preserve">Территориальный орган Федеральной службы государственной статистики по Волгоградской области  </w:t>
      </w:r>
      <w:hyperlink r:id="rId15" w:history="1">
        <w:r w:rsidRPr="00185FFA">
          <w:rPr>
            <w:rStyle w:val="ab"/>
            <w:rFonts w:ascii="Times New Roman" w:hAnsi="Times New Roman"/>
            <w:sz w:val="28"/>
            <w:szCs w:val="28"/>
          </w:rPr>
          <w:t>https://volgastat.gks.ru/</w:t>
        </w:r>
      </w:hyperlink>
    </w:p>
    <w:p w:rsidR="00866862" w:rsidRDefault="00765BFA" w:rsidP="00866862">
      <w:pPr>
        <w:pStyle w:val="ac"/>
        <w:spacing w:after="0" w:line="240" w:lineRule="auto"/>
        <w:ind w:left="0"/>
        <w:jc w:val="both"/>
        <w:rPr>
          <w:rFonts w:ascii="Times New Roman" w:hAnsi="Times New Roman"/>
          <w:sz w:val="28"/>
          <w:szCs w:val="28"/>
        </w:rPr>
      </w:pPr>
      <w:r w:rsidRPr="00185FFA">
        <w:rPr>
          <w:rFonts w:ascii="Times New Roman" w:hAnsi="Times New Roman"/>
          <w:sz w:val="28"/>
          <w:szCs w:val="28"/>
        </w:rPr>
        <w:t xml:space="preserve">Официальный интернет-портал правовой информации </w:t>
      </w:r>
      <w:hyperlink r:id="rId16" w:history="1">
        <w:r w:rsidRPr="00185FFA">
          <w:rPr>
            <w:rStyle w:val="ab"/>
            <w:rFonts w:ascii="Times New Roman" w:hAnsi="Times New Roman"/>
            <w:sz w:val="28"/>
            <w:szCs w:val="28"/>
          </w:rPr>
          <w:t>http://pravo.gov.ru/</w:t>
        </w:r>
      </w:hyperlink>
    </w:p>
    <w:p w:rsidR="00765BFA" w:rsidRPr="00185FFA" w:rsidRDefault="00765BFA" w:rsidP="00866862">
      <w:pPr>
        <w:pStyle w:val="ac"/>
        <w:spacing w:after="0" w:line="240" w:lineRule="auto"/>
        <w:ind w:left="0"/>
        <w:jc w:val="both"/>
        <w:rPr>
          <w:rFonts w:ascii="Times New Roman" w:hAnsi="Times New Roman"/>
          <w:sz w:val="28"/>
          <w:szCs w:val="28"/>
        </w:rPr>
      </w:pPr>
      <w:r w:rsidRPr="00866862">
        <w:rPr>
          <w:rFonts w:ascii="Times New Roman" w:hAnsi="Times New Roman"/>
          <w:bCs/>
          <w:sz w:val="28"/>
          <w:szCs w:val="28"/>
          <w:shd w:val="clear" w:color="auto" w:fill="FBFBFB"/>
        </w:rPr>
        <w:t>Консультант</w:t>
      </w:r>
      <w:r w:rsidRPr="00866862">
        <w:rPr>
          <w:rFonts w:ascii="Times New Roman" w:hAnsi="Times New Roman"/>
          <w:sz w:val="28"/>
          <w:szCs w:val="28"/>
          <w:shd w:val="clear" w:color="auto" w:fill="FBFBFB"/>
        </w:rPr>
        <w:t> Плюс - законодательство РФ</w:t>
      </w:r>
      <w:r w:rsidRPr="00185FFA">
        <w:rPr>
          <w:rFonts w:ascii="Times New Roman" w:hAnsi="Times New Roman"/>
          <w:sz w:val="28"/>
          <w:szCs w:val="28"/>
        </w:rPr>
        <w:t xml:space="preserve"> </w:t>
      </w:r>
      <w:hyperlink r:id="rId17" w:history="1">
        <w:r w:rsidRPr="00185FFA">
          <w:rPr>
            <w:rStyle w:val="ab"/>
            <w:rFonts w:ascii="Times New Roman" w:hAnsi="Times New Roman"/>
            <w:sz w:val="28"/>
            <w:szCs w:val="28"/>
          </w:rPr>
          <w:t>http://www.consultant.ru/</w:t>
        </w:r>
      </w:hyperlink>
    </w:p>
    <w:p w:rsidR="00765BFA" w:rsidRPr="00185FFA" w:rsidRDefault="00765BFA" w:rsidP="00866862">
      <w:pPr>
        <w:keepNext/>
        <w:keepLines/>
        <w:spacing w:after="0" w:line="240" w:lineRule="auto"/>
        <w:jc w:val="both"/>
        <w:rPr>
          <w:rFonts w:ascii="Times New Roman" w:hAnsi="Times New Roman"/>
          <w:sz w:val="28"/>
          <w:szCs w:val="28"/>
        </w:rPr>
      </w:pPr>
      <w:r w:rsidRPr="00185FFA">
        <w:rPr>
          <w:rFonts w:ascii="Times New Roman" w:hAnsi="Times New Roman"/>
          <w:sz w:val="28"/>
          <w:szCs w:val="28"/>
        </w:rPr>
        <w:t xml:space="preserve">Министерство финансов РФ </w:t>
      </w:r>
      <w:hyperlink r:id="rId18" w:history="1">
        <w:r w:rsidRPr="00185FFA">
          <w:rPr>
            <w:rStyle w:val="ab"/>
            <w:rFonts w:ascii="Times New Roman" w:hAnsi="Times New Roman"/>
            <w:sz w:val="28"/>
            <w:szCs w:val="28"/>
          </w:rPr>
          <w:t>https://minfin.gov.ru/ru/</w:t>
        </w:r>
      </w:hyperlink>
    </w:p>
    <w:p w:rsidR="00765BFA" w:rsidRPr="00185FFA" w:rsidRDefault="00765BFA" w:rsidP="00866862">
      <w:pPr>
        <w:keepNext/>
        <w:keepLines/>
        <w:spacing w:after="0" w:line="240" w:lineRule="auto"/>
        <w:jc w:val="both"/>
        <w:rPr>
          <w:rFonts w:ascii="Times New Roman" w:hAnsi="Times New Roman"/>
          <w:sz w:val="28"/>
          <w:szCs w:val="28"/>
        </w:rPr>
      </w:pPr>
      <w:r w:rsidRPr="00185FFA">
        <w:rPr>
          <w:rFonts w:ascii="Times New Roman" w:hAnsi="Times New Roman"/>
          <w:sz w:val="28"/>
          <w:szCs w:val="28"/>
        </w:rPr>
        <w:t xml:space="preserve">Федеральное казначейство РФ </w:t>
      </w:r>
      <w:hyperlink r:id="rId19" w:history="1">
        <w:r w:rsidRPr="00185FFA">
          <w:rPr>
            <w:rStyle w:val="ab"/>
            <w:rFonts w:ascii="Times New Roman" w:hAnsi="Times New Roman"/>
            <w:sz w:val="28"/>
            <w:szCs w:val="28"/>
          </w:rPr>
          <w:t>https://roskazna.gov.ru/</w:t>
        </w:r>
      </w:hyperlink>
    </w:p>
    <w:p w:rsidR="00765BFA" w:rsidRPr="00185FFA" w:rsidRDefault="00765BFA" w:rsidP="00866862">
      <w:pPr>
        <w:keepNext/>
        <w:keepLines/>
        <w:spacing w:after="0" w:line="240" w:lineRule="auto"/>
        <w:jc w:val="both"/>
        <w:rPr>
          <w:rFonts w:ascii="Times New Roman" w:hAnsi="Times New Roman"/>
          <w:sz w:val="28"/>
          <w:szCs w:val="28"/>
        </w:rPr>
      </w:pPr>
    </w:p>
    <w:p w:rsidR="00765BFA" w:rsidRPr="00185FFA" w:rsidRDefault="00765BFA" w:rsidP="00866862">
      <w:pPr>
        <w:keepNext/>
        <w:keepLines/>
        <w:spacing w:after="0" w:line="240" w:lineRule="auto"/>
        <w:jc w:val="center"/>
        <w:rPr>
          <w:rFonts w:ascii="Times New Roman" w:hAnsi="Times New Roman"/>
          <w:sz w:val="28"/>
          <w:szCs w:val="28"/>
        </w:rPr>
      </w:pPr>
    </w:p>
    <w:p w:rsidR="00C32129" w:rsidRDefault="00C32129" w:rsidP="00517516">
      <w:pPr>
        <w:widowControl w:val="0"/>
        <w:spacing w:after="0" w:line="360" w:lineRule="atLeast"/>
        <w:jc w:val="right"/>
        <w:rPr>
          <w:rFonts w:ascii="Times New Roman" w:hAnsi="Times New Roman"/>
          <w:b/>
          <w:bCs/>
          <w:sz w:val="28"/>
          <w:szCs w:val="20"/>
        </w:rPr>
      </w:pPr>
    </w:p>
    <w:p w:rsidR="00866862" w:rsidRDefault="00866862" w:rsidP="00F0624B">
      <w:pPr>
        <w:jc w:val="right"/>
      </w:pPr>
    </w:p>
    <w:p w:rsidR="00376FD6" w:rsidRDefault="00376FD6" w:rsidP="00F0624B">
      <w:pPr>
        <w:jc w:val="right"/>
      </w:pPr>
    </w:p>
    <w:p w:rsidR="00376FD6" w:rsidRDefault="00376FD6" w:rsidP="00F0624B">
      <w:pPr>
        <w:jc w:val="right"/>
      </w:pPr>
    </w:p>
    <w:p w:rsidR="00376FD6" w:rsidRDefault="00376FD6" w:rsidP="00F0624B">
      <w:pPr>
        <w:jc w:val="right"/>
      </w:pPr>
    </w:p>
    <w:p w:rsidR="00376FD6" w:rsidRDefault="00376FD6" w:rsidP="00F0624B">
      <w:pPr>
        <w:jc w:val="right"/>
      </w:pPr>
    </w:p>
    <w:p w:rsidR="00376FD6" w:rsidRDefault="00376FD6" w:rsidP="00F0624B">
      <w:pPr>
        <w:jc w:val="right"/>
      </w:pPr>
    </w:p>
    <w:p w:rsidR="00376FD6" w:rsidRDefault="00376FD6" w:rsidP="00F0624B">
      <w:pPr>
        <w:jc w:val="right"/>
      </w:pPr>
    </w:p>
    <w:p w:rsidR="00376FD6" w:rsidRDefault="00376FD6" w:rsidP="00F0624B">
      <w:pPr>
        <w:jc w:val="right"/>
      </w:pPr>
    </w:p>
    <w:p w:rsidR="00376FD6" w:rsidRDefault="00376FD6" w:rsidP="00F0624B">
      <w:pPr>
        <w:jc w:val="right"/>
      </w:pPr>
    </w:p>
    <w:p w:rsidR="00376FD6" w:rsidRDefault="00376FD6" w:rsidP="00F0624B">
      <w:pPr>
        <w:jc w:val="right"/>
      </w:pPr>
    </w:p>
    <w:p w:rsidR="00376FD6" w:rsidRDefault="00376FD6" w:rsidP="00F0624B">
      <w:pPr>
        <w:jc w:val="right"/>
      </w:pPr>
    </w:p>
    <w:p w:rsidR="00376FD6" w:rsidRDefault="00376FD6" w:rsidP="00F0624B">
      <w:pPr>
        <w:jc w:val="right"/>
      </w:pPr>
    </w:p>
    <w:p w:rsidR="00376FD6" w:rsidRDefault="00376FD6" w:rsidP="00F0624B">
      <w:pPr>
        <w:jc w:val="right"/>
      </w:pPr>
    </w:p>
    <w:p w:rsidR="00376FD6" w:rsidRDefault="00376FD6" w:rsidP="00F0624B">
      <w:pPr>
        <w:jc w:val="right"/>
      </w:pPr>
    </w:p>
    <w:p w:rsidR="00376FD6" w:rsidRDefault="00376FD6" w:rsidP="00F0624B">
      <w:pPr>
        <w:jc w:val="right"/>
      </w:pPr>
    </w:p>
    <w:p w:rsidR="00376FD6" w:rsidRDefault="00376FD6" w:rsidP="00F0624B">
      <w:pPr>
        <w:jc w:val="right"/>
      </w:pPr>
    </w:p>
    <w:p w:rsidR="00F0624B" w:rsidRPr="00866862" w:rsidRDefault="00F0624B" w:rsidP="00F0624B">
      <w:pPr>
        <w:jc w:val="right"/>
        <w:rPr>
          <w:rFonts w:ascii="Times New Roman" w:hAnsi="Times New Roman"/>
          <w:b/>
          <w:sz w:val="28"/>
          <w:szCs w:val="28"/>
        </w:rPr>
      </w:pPr>
      <w:r w:rsidRPr="00866862">
        <w:rPr>
          <w:rFonts w:ascii="Times New Roman" w:hAnsi="Times New Roman"/>
          <w:b/>
          <w:sz w:val="28"/>
          <w:szCs w:val="28"/>
        </w:rPr>
        <w:t>Приложение 1</w:t>
      </w:r>
    </w:p>
    <w:p w:rsidR="009554CF" w:rsidRDefault="009554CF" w:rsidP="00517516">
      <w:pPr>
        <w:widowControl w:val="0"/>
        <w:spacing w:after="0" w:line="360" w:lineRule="atLeast"/>
        <w:jc w:val="right"/>
        <w:rPr>
          <w:rFonts w:ascii="Times New Roman" w:hAnsi="Times New Roman"/>
          <w:b/>
          <w:bCs/>
          <w:sz w:val="28"/>
          <w:szCs w:val="20"/>
        </w:rPr>
      </w:pPr>
    </w:p>
    <w:p w:rsidR="009554CF" w:rsidRPr="00B54C58" w:rsidRDefault="009554CF" w:rsidP="00517516">
      <w:pPr>
        <w:widowControl w:val="0"/>
        <w:spacing w:after="0" w:line="360" w:lineRule="atLeast"/>
        <w:jc w:val="right"/>
        <w:rPr>
          <w:rFonts w:ascii="Times New Roman" w:hAnsi="Times New Roman"/>
          <w:b/>
          <w:bCs/>
          <w:sz w:val="28"/>
          <w:szCs w:val="20"/>
        </w:rPr>
      </w:pPr>
    </w:p>
    <w:p w:rsidR="00517516" w:rsidRPr="00B54C58" w:rsidRDefault="00517516" w:rsidP="00517516">
      <w:pPr>
        <w:widowControl w:val="0"/>
        <w:spacing w:after="0" w:line="360" w:lineRule="atLeast"/>
        <w:jc w:val="center"/>
        <w:rPr>
          <w:rFonts w:ascii="Times New Roman" w:hAnsi="Times New Roman"/>
          <w:b/>
          <w:sz w:val="28"/>
          <w:szCs w:val="28"/>
        </w:rPr>
      </w:pPr>
      <w:r w:rsidRPr="00B54C58">
        <w:rPr>
          <w:rFonts w:ascii="Times New Roman" w:hAnsi="Times New Roman"/>
          <w:b/>
          <w:sz w:val="28"/>
          <w:szCs w:val="28"/>
        </w:rPr>
        <w:t>Образец титульного листа</w:t>
      </w:r>
    </w:p>
    <w:p w:rsidR="00517516" w:rsidRPr="00B54C58" w:rsidRDefault="00517516" w:rsidP="00517516">
      <w:pPr>
        <w:widowControl w:val="0"/>
        <w:spacing w:after="0" w:line="360" w:lineRule="atLeast"/>
        <w:jc w:val="center"/>
        <w:rPr>
          <w:rFonts w:ascii="Times New Roman" w:hAnsi="Times New Roman"/>
          <w:b/>
          <w:sz w:val="28"/>
          <w:szCs w:val="28"/>
        </w:rPr>
      </w:pPr>
    </w:p>
    <w:p w:rsidR="00517516" w:rsidRPr="00B54C58" w:rsidRDefault="00760E04" w:rsidP="00517516">
      <w:pPr>
        <w:spacing w:after="0" w:line="240" w:lineRule="auto"/>
        <w:jc w:val="center"/>
        <w:rPr>
          <w:rFonts w:ascii="Times New Roman" w:hAnsi="Times New Roman"/>
          <w:sz w:val="28"/>
          <w:szCs w:val="28"/>
        </w:rPr>
      </w:pPr>
      <w:r w:rsidRPr="00B54C58">
        <w:rPr>
          <w:rFonts w:ascii="Times New Roman" w:hAnsi="Times New Roman"/>
          <w:sz w:val="28"/>
          <w:szCs w:val="28"/>
        </w:rPr>
        <w:fldChar w:fldCharType="begin"/>
      </w:r>
      <w:r w:rsidR="00517516" w:rsidRPr="00B54C58">
        <w:rPr>
          <w:rFonts w:ascii="Times New Roman" w:hAnsi="Times New Roman"/>
          <w:sz w:val="28"/>
          <w:szCs w:val="28"/>
        </w:rPr>
        <w:instrText xml:space="preserve">/* шаблон_СФ_МиЕНД*/ </w:instrText>
      </w:r>
      <w:r w:rsidRPr="00B54C58">
        <w:rPr>
          <w:rFonts w:ascii="Times New Roman" w:hAnsi="Times New Roman"/>
          <w:sz w:val="28"/>
          <w:szCs w:val="28"/>
        </w:rPr>
        <w:fldChar w:fldCharType="separate"/>
      </w:r>
      <w:r w:rsidR="00517516" w:rsidRPr="00B54C58">
        <w:rPr>
          <w:rFonts w:ascii="Times New Roman" w:hAnsi="Times New Roman"/>
          <w:b/>
          <w:bCs/>
          <w:sz w:val="28"/>
          <w:szCs w:val="28"/>
        </w:rPr>
        <w:t>Ошибка! Закладка не определена.</w:t>
      </w:r>
      <w:r w:rsidRPr="00B54C58">
        <w:rPr>
          <w:rFonts w:ascii="Times New Roman" w:hAnsi="Times New Roman"/>
          <w:sz w:val="28"/>
          <w:szCs w:val="28"/>
        </w:rPr>
        <w:fldChar w:fldCharType="end"/>
      </w:r>
      <w:r w:rsidR="00517516" w:rsidRPr="00B54C58">
        <w:rPr>
          <w:rFonts w:ascii="Times New Roman" w:hAnsi="Times New Roman"/>
          <w:sz w:val="28"/>
          <w:szCs w:val="28"/>
        </w:rPr>
        <w:t xml:space="preserve">Министерство </w:t>
      </w:r>
      <w:r w:rsidR="00C32129" w:rsidRPr="00B54C58">
        <w:rPr>
          <w:rFonts w:ascii="Times New Roman" w:hAnsi="Times New Roman"/>
          <w:sz w:val="28"/>
          <w:szCs w:val="28"/>
        </w:rPr>
        <w:t xml:space="preserve">науки </w:t>
      </w:r>
      <w:r w:rsidR="00C32129">
        <w:rPr>
          <w:rFonts w:ascii="Times New Roman" w:hAnsi="Times New Roman"/>
          <w:sz w:val="28"/>
          <w:szCs w:val="28"/>
        </w:rPr>
        <w:t xml:space="preserve"> и высшего </w:t>
      </w:r>
      <w:r w:rsidR="00517516" w:rsidRPr="00B54C58">
        <w:rPr>
          <w:rFonts w:ascii="Times New Roman" w:hAnsi="Times New Roman"/>
          <w:sz w:val="28"/>
          <w:szCs w:val="28"/>
        </w:rPr>
        <w:t>образования Российской Федерации</w:t>
      </w:r>
    </w:p>
    <w:p w:rsidR="00517516" w:rsidRPr="00B54C58" w:rsidRDefault="00517516" w:rsidP="00517516">
      <w:pPr>
        <w:spacing w:after="0" w:line="240" w:lineRule="auto"/>
        <w:jc w:val="center"/>
        <w:rPr>
          <w:rFonts w:ascii="Times New Roman" w:hAnsi="Times New Roman"/>
          <w:sz w:val="28"/>
          <w:szCs w:val="28"/>
        </w:rPr>
      </w:pPr>
      <w:r w:rsidRPr="00B54C58">
        <w:rPr>
          <w:rFonts w:ascii="Times New Roman" w:hAnsi="Times New Roman"/>
          <w:sz w:val="28"/>
          <w:szCs w:val="28"/>
        </w:rPr>
        <w:t>Ф</w:t>
      </w:r>
      <w:r w:rsidR="00C32129">
        <w:rPr>
          <w:rFonts w:ascii="Times New Roman" w:hAnsi="Times New Roman"/>
          <w:sz w:val="28"/>
          <w:szCs w:val="28"/>
        </w:rPr>
        <w:t xml:space="preserve">ГБОУ ВО </w:t>
      </w:r>
      <w:r w:rsidRPr="00B54C58">
        <w:rPr>
          <w:rFonts w:ascii="Times New Roman" w:hAnsi="Times New Roman"/>
          <w:sz w:val="28"/>
          <w:szCs w:val="28"/>
        </w:rPr>
        <w:t>«Волгоградский государственный технический университет»</w:t>
      </w:r>
    </w:p>
    <w:p w:rsidR="00517516" w:rsidRPr="00B54C58" w:rsidRDefault="00517516" w:rsidP="00517516">
      <w:pPr>
        <w:spacing w:after="0" w:line="240" w:lineRule="auto"/>
        <w:jc w:val="center"/>
        <w:rPr>
          <w:rFonts w:ascii="Times New Roman" w:hAnsi="Times New Roman"/>
          <w:sz w:val="28"/>
          <w:szCs w:val="28"/>
        </w:rPr>
      </w:pPr>
      <w:r w:rsidRPr="00B54C58">
        <w:rPr>
          <w:rFonts w:ascii="Times New Roman" w:hAnsi="Times New Roman"/>
          <w:sz w:val="28"/>
          <w:szCs w:val="28"/>
        </w:rPr>
        <w:t>Себряковский филиал</w:t>
      </w:r>
    </w:p>
    <w:p w:rsidR="00517516" w:rsidRPr="00B54C58" w:rsidRDefault="00517516" w:rsidP="00517516">
      <w:pPr>
        <w:spacing w:after="0" w:line="240" w:lineRule="auto"/>
        <w:jc w:val="center"/>
        <w:rPr>
          <w:rFonts w:ascii="Times New Roman" w:hAnsi="Times New Roman"/>
          <w:sz w:val="28"/>
          <w:szCs w:val="28"/>
        </w:rPr>
      </w:pPr>
      <w:r w:rsidRPr="00B54C58">
        <w:rPr>
          <w:rFonts w:ascii="Times New Roman" w:hAnsi="Times New Roman"/>
          <w:sz w:val="28"/>
          <w:szCs w:val="28"/>
        </w:rPr>
        <w:t>Кафедра «Экономика и финансы»</w:t>
      </w:r>
    </w:p>
    <w:p w:rsidR="00517516" w:rsidRPr="00B54C58" w:rsidRDefault="00517516" w:rsidP="00517516">
      <w:pPr>
        <w:widowControl w:val="0"/>
        <w:tabs>
          <w:tab w:val="left" w:pos="5400"/>
        </w:tabs>
        <w:spacing w:after="0" w:line="360" w:lineRule="atLeast"/>
        <w:jc w:val="center"/>
        <w:rPr>
          <w:rFonts w:ascii="Times New Roman" w:hAnsi="Times New Roman"/>
          <w:sz w:val="28"/>
          <w:szCs w:val="28"/>
        </w:rPr>
      </w:pPr>
    </w:p>
    <w:p w:rsidR="00517516" w:rsidRPr="00B54C58" w:rsidRDefault="00517516" w:rsidP="00517516">
      <w:pPr>
        <w:widowControl w:val="0"/>
        <w:tabs>
          <w:tab w:val="left" w:pos="5400"/>
        </w:tabs>
        <w:spacing w:after="0" w:line="360" w:lineRule="atLeast"/>
        <w:jc w:val="center"/>
        <w:rPr>
          <w:rFonts w:ascii="Times New Roman" w:hAnsi="Times New Roman"/>
          <w:sz w:val="28"/>
          <w:szCs w:val="28"/>
        </w:rPr>
      </w:pPr>
    </w:p>
    <w:p w:rsidR="00517516" w:rsidRPr="00B54C58" w:rsidRDefault="00517516" w:rsidP="00517516">
      <w:pPr>
        <w:widowControl w:val="0"/>
        <w:spacing w:after="0" w:line="360" w:lineRule="atLeast"/>
        <w:rPr>
          <w:rFonts w:ascii="Times New Roman" w:hAnsi="Times New Roman"/>
          <w:sz w:val="24"/>
          <w:szCs w:val="24"/>
        </w:rPr>
      </w:pPr>
    </w:p>
    <w:p w:rsidR="00517516" w:rsidRPr="00B54C58" w:rsidRDefault="00517516" w:rsidP="00517516">
      <w:pPr>
        <w:widowControl w:val="0"/>
        <w:tabs>
          <w:tab w:val="left" w:pos="-2340"/>
        </w:tabs>
        <w:spacing w:after="0" w:line="360" w:lineRule="atLeast"/>
        <w:jc w:val="center"/>
        <w:rPr>
          <w:rFonts w:ascii="Times New Roman" w:hAnsi="Times New Roman"/>
          <w:b/>
          <w:sz w:val="32"/>
          <w:szCs w:val="32"/>
        </w:rPr>
      </w:pPr>
      <w:r w:rsidRPr="00B54C58">
        <w:rPr>
          <w:rFonts w:ascii="Times New Roman" w:hAnsi="Times New Roman"/>
          <w:b/>
          <w:sz w:val="32"/>
          <w:szCs w:val="32"/>
        </w:rPr>
        <w:t>Курсовая работа по дисциплине</w:t>
      </w:r>
    </w:p>
    <w:p w:rsidR="00517516" w:rsidRPr="00B54C58" w:rsidRDefault="00517516" w:rsidP="00517516">
      <w:pPr>
        <w:widowControl w:val="0"/>
        <w:tabs>
          <w:tab w:val="left" w:pos="-2340"/>
        </w:tabs>
        <w:spacing w:after="0" w:line="360" w:lineRule="atLeast"/>
        <w:jc w:val="center"/>
        <w:rPr>
          <w:rFonts w:ascii="Times New Roman" w:hAnsi="Times New Roman"/>
          <w:b/>
          <w:sz w:val="32"/>
          <w:szCs w:val="32"/>
        </w:rPr>
      </w:pPr>
      <w:r w:rsidRPr="00B54C58">
        <w:rPr>
          <w:rFonts w:ascii="Times New Roman" w:hAnsi="Times New Roman"/>
          <w:b/>
          <w:sz w:val="32"/>
          <w:szCs w:val="32"/>
        </w:rPr>
        <w:t>«Финансы»</w:t>
      </w:r>
    </w:p>
    <w:p w:rsidR="00517516" w:rsidRPr="00B54C58" w:rsidRDefault="00517516" w:rsidP="00517516">
      <w:pPr>
        <w:widowControl w:val="0"/>
        <w:spacing w:after="0" w:line="360" w:lineRule="atLeast"/>
        <w:rPr>
          <w:rFonts w:ascii="Times New Roman" w:hAnsi="Times New Roman"/>
          <w:sz w:val="24"/>
          <w:szCs w:val="24"/>
        </w:rPr>
      </w:pPr>
    </w:p>
    <w:p w:rsidR="00517516" w:rsidRPr="00B54C58" w:rsidRDefault="00517516" w:rsidP="00517516">
      <w:pPr>
        <w:widowControl w:val="0"/>
        <w:spacing w:after="0" w:line="360" w:lineRule="atLeast"/>
        <w:rPr>
          <w:rFonts w:ascii="Times New Roman" w:hAnsi="Times New Roman"/>
          <w:sz w:val="24"/>
          <w:szCs w:val="24"/>
        </w:rPr>
      </w:pPr>
    </w:p>
    <w:p w:rsidR="00517516" w:rsidRPr="00B54C58" w:rsidRDefault="00517516" w:rsidP="00517516">
      <w:pPr>
        <w:widowControl w:val="0"/>
        <w:tabs>
          <w:tab w:val="left" w:pos="-2340"/>
        </w:tabs>
        <w:spacing w:after="0" w:line="360" w:lineRule="atLeast"/>
        <w:jc w:val="center"/>
        <w:rPr>
          <w:rFonts w:ascii="Times New Roman" w:hAnsi="Times New Roman"/>
          <w:b/>
          <w:caps/>
          <w:sz w:val="36"/>
          <w:szCs w:val="36"/>
        </w:rPr>
      </w:pPr>
      <w:r w:rsidRPr="00B54C58">
        <w:rPr>
          <w:rFonts w:ascii="Times New Roman" w:hAnsi="Times New Roman"/>
          <w:b/>
          <w:caps/>
          <w:sz w:val="36"/>
          <w:szCs w:val="36"/>
        </w:rPr>
        <w:t>Тема: Современные концепции сущности финансов и их оценка</w:t>
      </w:r>
    </w:p>
    <w:p w:rsidR="00517516" w:rsidRPr="00B54C58" w:rsidRDefault="00517516" w:rsidP="00517516">
      <w:pPr>
        <w:widowControl w:val="0"/>
        <w:spacing w:after="0" w:line="360" w:lineRule="atLeast"/>
        <w:jc w:val="center"/>
        <w:rPr>
          <w:rFonts w:ascii="Times New Roman" w:hAnsi="Times New Roman"/>
          <w:b/>
          <w:sz w:val="32"/>
          <w:szCs w:val="32"/>
        </w:rPr>
      </w:pPr>
    </w:p>
    <w:p w:rsidR="00517516" w:rsidRPr="00B54C58" w:rsidRDefault="00517516" w:rsidP="00517516">
      <w:pPr>
        <w:widowControl w:val="0"/>
        <w:tabs>
          <w:tab w:val="left" w:pos="-2340"/>
        </w:tabs>
        <w:spacing w:after="0" w:line="360" w:lineRule="atLeast"/>
        <w:jc w:val="center"/>
        <w:rPr>
          <w:rFonts w:ascii="Times New Roman" w:hAnsi="Times New Roman"/>
          <w:b/>
          <w:sz w:val="32"/>
          <w:szCs w:val="32"/>
        </w:rPr>
      </w:pPr>
    </w:p>
    <w:p w:rsidR="00517516" w:rsidRPr="00B54C58" w:rsidRDefault="00517516" w:rsidP="00517516">
      <w:pPr>
        <w:widowControl w:val="0"/>
        <w:tabs>
          <w:tab w:val="left" w:pos="-2340"/>
        </w:tabs>
        <w:spacing w:after="0" w:line="360" w:lineRule="atLeast"/>
        <w:jc w:val="center"/>
        <w:rPr>
          <w:rFonts w:ascii="Times New Roman" w:hAnsi="Times New Roman"/>
          <w:b/>
          <w:sz w:val="32"/>
          <w:szCs w:val="32"/>
        </w:rPr>
      </w:pPr>
    </w:p>
    <w:p w:rsidR="00517516" w:rsidRPr="00B54C58" w:rsidRDefault="00517516" w:rsidP="00517516">
      <w:pPr>
        <w:widowControl w:val="0"/>
        <w:tabs>
          <w:tab w:val="left" w:pos="-2340"/>
        </w:tabs>
        <w:spacing w:after="0" w:line="360" w:lineRule="atLeast"/>
        <w:jc w:val="center"/>
        <w:rPr>
          <w:rFonts w:ascii="Times New Roman" w:hAnsi="Times New Roman"/>
          <w:b/>
          <w:sz w:val="32"/>
          <w:szCs w:val="32"/>
        </w:rPr>
      </w:pPr>
    </w:p>
    <w:p w:rsidR="00517516" w:rsidRPr="00B54C58" w:rsidRDefault="00517516" w:rsidP="00517516">
      <w:pPr>
        <w:widowControl w:val="0"/>
        <w:tabs>
          <w:tab w:val="left" w:pos="-2340"/>
        </w:tabs>
        <w:spacing w:after="0" w:line="360" w:lineRule="atLeast"/>
        <w:jc w:val="center"/>
        <w:rPr>
          <w:rFonts w:ascii="Times New Roman" w:hAnsi="Times New Roman"/>
          <w:b/>
          <w:sz w:val="32"/>
          <w:szCs w:val="32"/>
        </w:rPr>
      </w:pPr>
    </w:p>
    <w:p w:rsidR="00517516" w:rsidRPr="00B54C58" w:rsidRDefault="00517516" w:rsidP="00517516">
      <w:pPr>
        <w:widowControl w:val="0"/>
        <w:tabs>
          <w:tab w:val="left" w:pos="-2340"/>
          <w:tab w:val="left" w:pos="5490"/>
        </w:tabs>
        <w:spacing w:after="0" w:line="360" w:lineRule="atLeast"/>
        <w:rPr>
          <w:rFonts w:ascii="Times New Roman" w:hAnsi="Times New Roman"/>
          <w:b/>
          <w:sz w:val="32"/>
          <w:szCs w:val="32"/>
        </w:rPr>
      </w:pPr>
    </w:p>
    <w:p w:rsidR="00517516" w:rsidRPr="00B54C58" w:rsidRDefault="00517516" w:rsidP="00517516">
      <w:pPr>
        <w:widowControl w:val="0"/>
        <w:tabs>
          <w:tab w:val="left" w:pos="-2340"/>
        </w:tabs>
        <w:spacing w:after="0" w:line="360" w:lineRule="atLeast"/>
        <w:ind w:left="4536"/>
        <w:rPr>
          <w:rFonts w:ascii="Times New Roman" w:hAnsi="Times New Roman"/>
          <w:sz w:val="28"/>
          <w:szCs w:val="28"/>
        </w:rPr>
      </w:pPr>
      <w:r w:rsidRPr="00B54C58">
        <w:rPr>
          <w:rFonts w:ascii="Times New Roman" w:hAnsi="Times New Roman"/>
          <w:b/>
          <w:sz w:val="28"/>
          <w:szCs w:val="28"/>
        </w:rPr>
        <w:t>Выполнил:</w:t>
      </w:r>
      <w:r w:rsidRPr="00B54C58">
        <w:rPr>
          <w:rFonts w:ascii="Times New Roman" w:hAnsi="Times New Roman"/>
          <w:sz w:val="28"/>
          <w:szCs w:val="28"/>
        </w:rPr>
        <w:t xml:space="preserve"> </w:t>
      </w:r>
    </w:p>
    <w:tbl>
      <w:tblPr>
        <w:tblW w:w="4680" w:type="dxa"/>
        <w:tblInd w:w="4536" w:type="dxa"/>
        <w:tblLayout w:type="fixed"/>
        <w:tblCellMar>
          <w:left w:w="0" w:type="dxa"/>
          <w:right w:w="0" w:type="dxa"/>
        </w:tblCellMar>
        <w:tblLook w:val="04A0"/>
      </w:tblPr>
      <w:tblGrid>
        <w:gridCol w:w="420"/>
        <w:gridCol w:w="2280"/>
        <w:gridCol w:w="420"/>
        <w:gridCol w:w="1140"/>
        <w:gridCol w:w="420"/>
      </w:tblGrid>
      <w:tr w:rsidR="00224436" w:rsidRPr="002C64C4" w:rsidTr="00224436">
        <w:trPr>
          <w:trHeight w:val="304"/>
        </w:trPr>
        <w:tc>
          <w:tcPr>
            <w:tcW w:w="2700" w:type="dxa"/>
            <w:gridSpan w:val="2"/>
            <w:vAlign w:val="bottom"/>
          </w:tcPr>
          <w:p w:rsidR="00224436" w:rsidRPr="002C64C4" w:rsidRDefault="00224436" w:rsidP="00376FD6">
            <w:pPr>
              <w:spacing w:after="0" w:line="240" w:lineRule="auto"/>
              <w:jc w:val="center"/>
              <w:rPr>
                <w:rFonts w:ascii="Times New Roman" w:hAnsi="Times New Roman"/>
                <w:sz w:val="24"/>
                <w:szCs w:val="24"/>
              </w:rPr>
            </w:pPr>
            <w:r w:rsidRPr="002C64C4">
              <w:rPr>
                <w:rFonts w:ascii="Times New Roman" w:hAnsi="Times New Roman"/>
                <w:sz w:val="24"/>
                <w:szCs w:val="24"/>
              </w:rPr>
              <w:t>Студента (ки):   курса</w:t>
            </w:r>
          </w:p>
        </w:tc>
        <w:tc>
          <w:tcPr>
            <w:tcW w:w="420" w:type="dxa"/>
            <w:tcBorders>
              <w:bottom w:val="single" w:sz="8" w:space="0" w:color="auto"/>
            </w:tcBorders>
            <w:vAlign w:val="bottom"/>
          </w:tcPr>
          <w:p w:rsidR="00224436" w:rsidRPr="002C64C4" w:rsidRDefault="00224436" w:rsidP="00376FD6">
            <w:pPr>
              <w:spacing w:after="0" w:line="240" w:lineRule="auto"/>
              <w:rPr>
                <w:rFonts w:ascii="Times New Roman" w:hAnsi="Times New Roman"/>
                <w:sz w:val="24"/>
                <w:szCs w:val="24"/>
              </w:rPr>
            </w:pPr>
          </w:p>
        </w:tc>
        <w:tc>
          <w:tcPr>
            <w:tcW w:w="1140" w:type="dxa"/>
            <w:vAlign w:val="bottom"/>
          </w:tcPr>
          <w:p w:rsidR="00224436" w:rsidRPr="002C64C4" w:rsidRDefault="00224436" w:rsidP="00376FD6">
            <w:pPr>
              <w:spacing w:after="0" w:line="240" w:lineRule="auto"/>
              <w:jc w:val="center"/>
              <w:rPr>
                <w:rFonts w:ascii="Times New Roman" w:hAnsi="Times New Roman"/>
                <w:sz w:val="24"/>
                <w:szCs w:val="24"/>
              </w:rPr>
            </w:pPr>
            <w:r w:rsidRPr="002C64C4">
              <w:rPr>
                <w:rFonts w:ascii="Times New Roman" w:hAnsi="Times New Roman"/>
                <w:w w:val="99"/>
                <w:sz w:val="24"/>
                <w:szCs w:val="24"/>
              </w:rPr>
              <w:t>группы</w:t>
            </w:r>
          </w:p>
        </w:tc>
        <w:tc>
          <w:tcPr>
            <w:tcW w:w="420" w:type="dxa"/>
            <w:tcBorders>
              <w:bottom w:val="single" w:sz="8" w:space="0" w:color="auto"/>
            </w:tcBorders>
            <w:vAlign w:val="bottom"/>
          </w:tcPr>
          <w:p w:rsidR="00224436" w:rsidRPr="002C64C4" w:rsidRDefault="00224436" w:rsidP="00376FD6">
            <w:pPr>
              <w:spacing w:after="0" w:line="240" w:lineRule="auto"/>
              <w:rPr>
                <w:rFonts w:ascii="Times New Roman" w:hAnsi="Times New Roman"/>
                <w:sz w:val="24"/>
                <w:szCs w:val="24"/>
              </w:rPr>
            </w:pPr>
          </w:p>
        </w:tc>
      </w:tr>
      <w:tr w:rsidR="00224436" w:rsidRPr="002C64C4" w:rsidTr="00224436">
        <w:trPr>
          <w:trHeight w:val="357"/>
        </w:trPr>
        <w:tc>
          <w:tcPr>
            <w:tcW w:w="420" w:type="dxa"/>
            <w:tcBorders>
              <w:bottom w:val="single" w:sz="8" w:space="0" w:color="auto"/>
            </w:tcBorders>
            <w:vAlign w:val="bottom"/>
          </w:tcPr>
          <w:p w:rsidR="00224436" w:rsidRPr="002C64C4" w:rsidRDefault="00224436" w:rsidP="00376FD6">
            <w:pPr>
              <w:spacing w:after="0" w:line="240" w:lineRule="auto"/>
              <w:rPr>
                <w:rFonts w:ascii="Times New Roman" w:hAnsi="Times New Roman"/>
                <w:sz w:val="24"/>
                <w:szCs w:val="24"/>
              </w:rPr>
            </w:pPr>
          </w:p>
        </w:tc>
        <w:tc>
          <w:tcPr>
            <w:tcW w:w="2700" w:type="dxa"/>
            <w:gridSpan w:val="2"/>
            <w:tcBorders>
              <w:bottom w:val="single" w:sz="8" w:space="0" w:color="auto"/>
            </w:tcBorders>
            <w:vAlign w:val="bottom"/>
          </w:tcPr>
          <w:p w:rsidR="00224436" w:rsidRPr="002C64C4" w:rsidRDefault="00224436" w:rsidP="00376FD6">
            <w:pPr>
              <w:spacing w:after="0" w:line="240" w:lineRule="auto"/>
              <w:rPr>
                <w:rFonts w:ascii="Times New Roman" w:hAnsi="Times New Roman"/>
                <w:sz w:val="24"/>
                <w:szCs w:val="24"/>
              </w:rPr>
            </w:pPr>
          </w:p>
        </w:tc>
        <w:tc>
          <w:tcPr>
            <w:tcW w:w="1140" w:type="dxa"/>
            <w:tcBorders>
              <w:bottom w:val="single" w:sz="8" w:space="0" w:color="auto"/>
            </w:tcBorders>
            <w:vAlign w:val="bottom"/>
          </w:tcPr>
          <w:p w:rsidR="00224436" w:rsidRPr="002C64C4" w:rsidRDefault="00224436" w:rsidP="00376FD6">
            <w:pPr>
              <w:spacing w:after="0" w:line="240" w:lineRule="auto"/>
              <w:rPr>
                <w:rFonts w:ascii="Times New Roman" w:hAnsi="Times New Roman"/>
                <w:sz w:val="24"/>
                <w:szCs w:val="24"/>
              </w:rPr>
            </w:pPr>
          </w:p>
        </w:tc>
        <w:tc>
          <w:tcPr>
            <w:tcW w:w="420" w:type="dxa"/>
            <w:tcBorders>
              <w:bottom w:val="single" w:sz="8" w:space="0" w:color="auto"/>
            </w:tcBorders>
            <w:vAlign w:val="bottom"/>
          </w:tcPr>
          <w:p w:rsidR="00224436" w:rsidRPr="002C64C4" w:rsidRDefault="00224436" w:rsidP="00376FD6">
            <w:pPr>
              <w:spacing w:after="0" w:line="240" w:lineRule="auto"/>
              <w:rPr>
                <w:rFonts w:ascii="Times New Roman" w:hAnsi="Times New Roman"/>
                <w:sz w:val="24"/>
                <w:szCs w:val="24"/>
              </w:rPr>
            </w:pPr>
          </w:p>
        </w:tc>
      </w:tr>
      <w:tr w:rsidR="00224436" w:rsidRPr="002C64C4" w:rsidTr="00224436">
        <w:trPr>
          <w:trHeight w:val="115"/>
        </w:trPr>
        <w:tc>
          <w:tcPr>
            <w:tcW w:w="420" w:type="dxa"/>
            <w:vAlign w:val="bottom"/>
          </w:tcPr>
          <w:p w:rsidR="00224436" w:rsidRPr="002C64C4" w:rsidRDefault="00224436" w:rsidP="00376FD6">
            <w:pPr>
              <w:spacing w:after="0" w:line="240" w:lineRule="auto"/>
              <w:rPr>
                <w:rFonts w:ascii="Times New Roman" w:hAnsi="Times New Roman"/>
                <w:sz w:val="24"/>
                <w:szCs w:val="24"/>
              </w:rPr>
            </w:pPr>
          </w:p>
        </w:tc>
        <w:tc>
          <w:tcPr>
            <w:tcW w:w="2700" w:type="dxa"/>
            <w:gridSpan w:val="2"/>
            <w:vAlign w:val="bottom"/>
          </w:tcPr>
          <w:p w:rsidR="00224436" w:rsidRPr="002C64C4" w:rsidRDefault="00224436" w:rsidP="00376FD6">
            <w:pPr>
              <w:spacing w:after="0" w:line="240" w:lineRule="auto"/>
              <w:ind w:left="1700"/>
              <w:rPr>
                <w:rFonts w:ascii="Times New Roman" w:hAnsi="Times New Roman"/>
                <w:sz w:val="24"/>
                <w:szCs w:val="24"/>
              </w:rPr>
            </w:pPr>
            <w:r w:rsidRPr="002C64C4">
              <w:rPr>
                <w:rFonts w:ascii="Times New Roman" w:hAnsi="Times New Roman"/>
                <w:sz w:val="24"/>
                <w:szCs w:val="24"/>
              </w:rPr>
              <w:t>(Ф.И.О.)</w:t>
            </w:r>
          </w:p>
        </w:tc>
        <w:tc>
          <w:tcPr>
            <w:tcW w:w="1140" w:type="dxa"/>
            <w:vAlign w:val="bottom"/>
          </w:tcPr>
          <w:p w:rsidR="00224436" w:rsidRPr="002C64C4" w:rsidRDefault="00224436" w:rsidP="00376FD6">
            <w:pPr>
              <w:spacing w:after="0" w:line="240" w:lineRule="auto"/>
              <w:rPr>
                <w:rFonts w:ascii="Times New Roman" w:hAnsi="Times New Roman"/>
                <w:sz w:val="24"/>
                <w:szCs w:val="24"/>
              </w:rPr>
            </w:pPr>
          </w:p>
        </w:tc>
        <w:tc>
          <w:tcPr>
            <w:tcW w:w="420" w:type="dxa"/>
            <w:vAlign w:val="bottom"/>
          </w:tcPr>
          <w:p w:rsidR="00224436" w:rsidRPr="002C64C4" w:rsidRDefault="00224436" w:rsidP="00376FD6">
            <w:pPr>
              <w:spacing w:after="0" w:line="240" w:lineRule="auto"/>
              <w:rPr>
                <w:rFonts w:ascii="Times New Roman" w:hAnsi="Times New Roman"/>
                <w:sz w:val="24"/>
                <w:szCs w:val="24"/>
              </w:rPr>
            </w:pPr>
          </w:p>
        </w:tc>
      </w:tr>
      <w:tr w:rsidR="00224436" w:rsidRPr="002C64C4" w:rsidTr="00224436">
        <w:trPr>
          <w:trHeight w:val="371"/>
        </w:trPr>
        <w:tc>
          <w:tcPr>
            <w:tcW w:w="2700" w:type="dxa"/>
            <w:gridSpan w:val="2"/>
            <w:vAlign w:val="bottom"/>
          </w:tcPr>
          <w:p w:rsidR="00224436" w:rsidRPr="002C64C4" w:rsidRDefault="00224436" w:rsidP="00376FD6">
            <w:pPr>
              <w:spacing w:after="0" w:line="240" w:lineRule="auto"/>
              <w:jc w:val="center"/>
              <w:rPr>
                <w:rFonts w:ascii="Times New Roman" w:hAnsi="Times New Roman"/>
                <w:sz w:val="24"/>
                <w:szCs w:val="24"/>
              </w:rPr>
            </w:pPr>
            <w:r w:rsidRPr="002C64C4">
              <w:rPr>
                <w:rFonts w:ascii="Times New Roman" w:hAnsi="Times New Roman"/>
                <w:sz w:val="24"/>
                <w:szCs w:val="24"/>
              </w:rPr>
              <w:t>Направление (шифр):</w:t>
            </w:r>
          </w:p>
        </w:tc>
        <w:tc>
          <w:tcPr>
            <w:tcW w:w="420" w:type="dxa"/>
            <w:tcBorders>
              <w:bottom w:val="single" w:sz="8" w:space="0" w:color="auto"/>
            </w:tcBorders>
            <w:vAlign w:val="bottom"/>
          </w:tcPr>
          <w:p w:rsidR="00224436" w:rsidRPr="002C64C4" w:rsidRDefault="00224436" w:rsidP="00376FD6">
            <w:pPr>
              <w:spacing w:after="0" w:line="240" w:lineRule="auto"/>
              <w:rPr>
                <w:rFonts w:ascii="Times New Roman" w:hAnsi="Times New Roman"/>
                <w:sz w:val="24"/>
                <w:szCs w:val="24"/>
              </w:rPr>
            </w:pPr>
          </w:p>
        </w:tc>
        <w:tc>
          <w:tcPr>
            <w:tcW w:w="1140" w:type="dxa"/>
            <w:tcBorders>
              <w:bottom w:val="single" w:sz="8" w:space="0" w:color="auto"/>
            </w:tcBorders>
            <w:vAlign w:val="bottom"/>
          </w:tcPr>
          <w:p w:rsidR="00224436" w:rsidRPr="002C64C4" w:rsidRDefault="00224436" w:rsidP="00376FD6">
            <w:pPr>
              <w:spacing w:after="0" w:line="240" w:lineRule="auto"/>
              <w:rPr>
                <w:rFonts w:ascii="Times New Roman" w:hAnsi="Times New Roman"/>
                <w:sz w:val="24"/>
                <w:szCs w:val="24"/>
              </w:rPr>
            </w:pPr>
          </w:p>
        </w:tc>
        <w:tc>
          <w:tcPr>
            <w:tcW w:w="420" w:type="dxa"/>
            <w:tcBorders>
              <w:bottom w:val="single" w:sz="8" w:space="0" w:color="auto"/>
            </w:tcBorders>
            <w:vAlign w:val="bottom"/>
          </w:tcPr>
          <w:p w:rsidR="00224436" w:rsidRPr="002C64C4" w:rsidRDefault="00224436" w:rsidP="00376FD6">
            <w:pPr>
              <w:spacing w:after="0" w:line="240" w:lineRule="auto"/>
              <w:rPr>
                <w:rFonts w:ascii="Times New Roman" w:hAnsi="Times New Roman"/>
                <w:sz w:val="24"/>
                <w:szCs w:val="24"/>
              </w:rPr>
            </w:pPr>
          </w:p>
        </w:tc>
      </w:tr>
      <w:tr w:rsidR="00224436" w:rsidRPr="002C64C4" w:rsidTr="00224436">
        <w:trPr>
          <w:trHeight w:val="285"/>
        </w:trPr>
        <w:tc>
          <w:tcPr>
            <w:tcW w:w="2700" w:type="dxa"/>
            <w:gridSpan w:val="2"/>
            <w:vAlign w:val="bottom"/>
          </w:tcPr>
          <w:p w:rsidR="00224436" w:rsidRPr="002C64C4" w:rsidRDefault="00224436" w:rsidP="00376FD6">
            <w:pPr>
              <w:spacing w:after="0" w:line="240" w:lineRule="auto"/>
              <w:ind w:left="100"/>
              <w:rPr>
                <w:rFonts w:ascii="Times New Roman" w:hAnsi="Times New Roman"/>
                <w:sz w:val="24"/>
                <w:szCs w:val="24"/>
              </w:rPr>
            </w:pPr>
            <w:r w:rsidRPr="002C64C4">
              <w:rPr>
                <w:rFonts w:ascii="Times New Roman" w:hAnsi="Times New Roman"/>
                <w:sz w:val="24"/>
                <w:szCs w:val="24"/>
              </w:rPr>
              <w:t>Форма обучения:</w:t>
            </w:r>
          </w:p>
        </w:tc>
        <w:tc>
          <w:tcPr>
            <w:tcW w:w="420" w:type="dxa"/>
            <w:tcBorders>
              <w:bottom w:val="single" w:sz="8" w:space="0" w:color="auto"/>
            </w:tcBorders>
            <w:vAlign w:val="bottom"/>
          </w:tcPr>
          <w:p w:rsidR="00224436" w:rsidRPr="002C64C4" w:rsidRDefault="00224436" w:rsidP="00376FD6">
            <w:pPr>
              <w:spacing w:after="0" w:line="240" w:lineRule="auto"/>
              <w:rPr>
                <w:rFonts w:ascii="Times New Roman" w:hAnsi="Times New Roman"/>
                <w:sz w:val="24"/>
                <w:szCs w:val="24"/>
              </w:rPr>
            </w:pPr>
          </w:p>
        </w:tc>
        <w:tc>
          <w:tcPr>
            <w:tcW w:w="1560" w:type="dxa"/>
            <w:gridSpan w:val="2"/>
            <w:tcBorders>
              <w:bottom w:val="single" w:sz="8" w:space="0" w:color="auto"/>
            </w:tcBorders>
            <w:vAlign w:val="bottom"/>
          </w:tcPr>
          <w:p w:rsidR="00224436" w:rsidRPr="002C64C4" w:rsidRDefault="00224436" w:rsidP="00376FD6">
            <w:pPr>
              <w:spacing w:after="0" w:line="240" w:lineRule="auto"/>
              <w:ind w:right="420"/>
              <w:jc w:val="center"/>
              <w:rPr>
                <w:rFonts w:ascii="Times New Roman" w:hAnsi="Times New Roman"/>
                <w:sz w:val="24"/>
                <w:szCs w:val="24"/>
              </w:rPr>
            </w:pPr>
          </w:p>
        </w:tc>
      </w:tr>
      <w:tr w:rsidR="00224436" w:rsidRPr="002C64C4" w:rsidTr="00224436">
        <w:trPr>
          <w:trHeight w:val="284"/>
        </w:trPr>
        <w:tc>
          <w:tcPr>
            <w:tcW w:w="3120" w:type="dxa"/>
            <w:gridSpan w:val="3"/>
            <w:vAlign w:val="bottom"/>
          </w:tcPr>
          <w:p w:rsidR="00224436" w:rsidRPr="002C64C4" w:rsidRDefault="00224436" w:rsidP="00376FD6">
            <w:pPr>
              <w:spacing w:after="0" w:line="240" w:lineRule="auto"/>
              <w:ind w:left="100"/>
              <w:rPr>
                <w:rFonts w:ascii="Times New Roman" w:hAnsi="Times New Roman"/>
                <w:sz w:val="24"/>
                <w:szCs w:val="24"/>
              </w:rPr>
            </w:pPr>
            <w:r w:rsidRPr="002C64C4">
              <w:rPr>
                <w:rFonts w:ascii="Times New Roman" w:hAnsi="Times New Roman"/>
                <w:sz w:val="24"/>
                <w:szCs w:val="24"/>
              </w:rPr>
              <w:t>№</w:t>
            </w:r>
          </w:p>
        </w:tc>
        <w:tc>
          <w:tcPr>
            <w:tcW w:w="1140" w:type="dxa"/>
            <w:vAlign w:val="bottom"/>
          </w:tcPr>
          <w:p w:rsidR="00224436" w:rsidRPr="002C64C4" w:rsidRDefault="00224436" w:rsidP="00376FD6">
            <w:pPr>
              <w:spacing w:after="0" w:line="240" w:lineRule="auto"/>
              <w:rPr>
                <w:rFonts w:ascii="Times New Roman" w:hAnsi="Times New Roman"/>
                <w:sz w:val="24"/>
                <w:szCs w:val="24"/>
              </w:rPr>
            </w:pPr>
          </w:p>
        </w:tc>
        <w:tc>
          <w:tcPr>
            <w:tcW w:w="420" w:type="dxa"/>
            <w:vAlign w:val="bottom"/>
          </w:tcPr>
          <w:p w:rsidR="00224436" w:rsidRPr="002C64C4" w:rsidRDefault="00224436" w:rsidP="00376FD6">
            <w:pPr>
              <w:spacing w:after="0" w:line="240" w:lineRule="auto"/>
              <w:rPr>
                <w:rFonts w:ascii="Times New Roman" w:hAnsi="Times New Roman"/>
                <w:sz w:val="24"/>
                <w:szCs w:val="24"/>
              </w:rPr>
            </w:pPr>
          </w:p>
        </w:tc>
      </w:tr>
      <w:tr w:rsidR="00224436" w:rsidRPr="002C64C4" w:rsidTr="00224436">
        <w:trPr>
          <w:trHeight w:val="119"/>
        </w:trPr>
        <w:tc>
          <w:tcPr>
            <w:tcW w:w="420" w:type="dxa"/>
            <w:vAlign w:val="bottom"/>
          </w:tcPr>
          <w:p w:rsidR="00224436" w:rsidRPr="002C64C4" w:rsidRDefault="00224436" w:rsidP="00376FD6">
            <w:pPr>
              <w:spacing w:after="0" w:line="240" w:lineRule="auto"/>
              <w:rPr>
                <w:rFonts w:ascii="Times New Roman" w:hAnsi="Times New Roman"/>
                <w:sz w:val="24"/>
                <w:szCs w:val="24"/>
              </w:rPr>
            </w:pPr>
          </w:p>
        </w:tc>
        <w:tc>
          <w:tcPr>
            <w:tcW w:w="2700" w:type="dxa"/>
            <w:gridSpan w:val="2"/>
            <w:tcBorders>
              <w:top w:val="single" w:sz="8" w:space="0" w:color="auto"/>
            </w:tcBorders>
            <w:vAlign w:val="bottom"/>
          </w:tcPr>
          <w:p w:rsidR="00224436" w:rsidRPr="002C64C4" w:rsidRDefault="00224436" w:rsidP="00224436">
            <w:pPr>
              <w:spacing w:after="0" w:line="240" w:lineRule="auto"/>
              <w:rPr>
                <w:rFonts w:ascii="Times New Roman" w:hAnsi="Times New Roman"/>
                <w:sz w:val="24"/>
                <w:szCs w:val="24"/>
              </w:rPr>
            </w:pPr>
            <w:r w:rsidRPr="002C64C4">
              <w:rPr>
                <w:rFonts w:ascii="Times New Roman" w:hAnsi="Times New Roman"/>
                <w:w w:val="99"/>
                <w:sz w:val="24"/>
                <w:szCs w:val="24"/>
              </w:rPr>
              <w:t>(№ зачетной книжки)</w:t>
            </w:r>
          </w:p>
        </w:tc>
        <w:tc>
          <w:tcPr>
            <w:tcW w:w="1140" w:type="dxa"/>
            <w:tcBorders>
              <w:top w:val="single" w:sz="8" w:space="0" w:color="auto"/>
            </w:tcBorders>
            <w:vAlign w:val="bottom"/>
          </w:tcPr>
          <w:p w:rsidR="00224436" w:rsidRPr="002C64C4" w:rsidRDefault="00224436" w:rsidP="00376FD6">
            <w:pPr>
              <w:spacing w:after="0" w:line="240" w:lineRule="auto"/>
              <w:rPr>
                <w:rFonts w:ascii="Times New Roman" w:hAnsi="Times New Roman"/>
                <w:sz w:val="24"/>
                <w:szCs w:val="24"/>
              </w:rPr>
            </w:pPr>
          </w:p>
        </w:tc>
        <w:tc>
          <w:tcPr>
            <w:tcW w:w="420" w:type="dxa"/>
            <w:tcBorders>
              <w:top w:val="single" w:sz="8" w:space="0" w:color="auto"/>
            </w:tcBorders>
            <w:vAlign w:val="bottom"/>
          </w:tcPr>
          <w:p w:rsidR="00224436" w:rsidRPr="002C64C4" w:rsidRDefault="00224436" w:rsidP="00376FD6">
            <w:pPr>
              <w:spacing w:after="0" w:line="240" w:lineRule="auto"/>
              <w:rPr>
                <w:rFonts w:ascii="Times New Roman" w:hAnsi="Times New Roman"/>
                <w:sz w:val="24"/>
                <w:szCs w:val="24"/>
              </w:rPr>
            </w:pPr>
          </w:p>
        </w:tc>
      </w:tr>
    </w:tbl>
    <w:p w:rsidR="00517516" w:rsidRPr="00B54C58" w:rsidRDefault="00517516" w:rsidP="00517516">
      <w:pPr>
        <w:widowControl w:val="0"/>
        <w:tabs>
          <w:tab w:val="left" w:pos="5220"/>
        </w:tabs>
        <w:spacing w:after="0" w:line="360" w:lineRule="atLeast"/>
        <w:ind w:left="4536"/>
        <w:rPr>
          <w:rFonts w:ascii="Times New Roman" w:hAnsi="Times New Roman"/>
          <w:sz w:val="28"/>
          <w:szCs w:val="28"/>
        </w:rPr>
      </w:pPr>
    </w:p>
    <w:p w:rsidR="00517516" w:rsidRPr="00B54C58" w:rsidRDefault="00517516" w:rsidP="00517516">
      <w:pPr>
        <w:widowControl w:val="0"/>
        <w:tabs>
          <w:tab w:val="left" w:pos="5220"/>
        </w:tabs>
        <w:spacing w:after="0" w:line="360" w:lineRule="atLeast"/>
        <w:ind w:left="4536"/>
        <w:rPr>
          <w:rFonts w:ascii="Times New Roman" w:hAnsi="Times New Roman"/>
          <w:sz w:val="28"/>
          <w:szCs w:val="28"/>
        </w:rPr>
      </w:pPr>
      <w:r w:rsidRPr="00B54C58">
        <w:rPr>
          <w:rFonts w:ascii="Times New Roman" w:hAnsi="Times New Roman"/>
          <w:b/>
          <w:sz w:val="28"/>
          <w:szCs w:val="28"/>
        </w:rPr>
        <w:t>Научный руководитель</w:t>
      </w:r>
      <w:r w:rsidRPr="00B54C58">
        <w:rPr>
          <w:rFonts w:ascii="Times New Roman" w:hAnsi="Times New Roman"/>
          <w:sz w:val="28"/>
          <w:szCs w:val="28"/>
        </w:rPr>
        <w:t xml:space="preserve">: _________ </w:t>
      </w:r>
    </w:p>
    <w:p w:rsidR="00517516" w:rsidRPr="00B54C58" w:rsidRDefault="00C32129" w:rsidP="00517516">
      <w:pPr>
        <w:widowControl w:val="0"/>
        <w:tabs>
          <w:tab w:val="left" w:pos="5220"/>
        </w:tabs>
        <w:spacing w:after="0" w:line="360" w:lineRule="atLeast"/>
        <w:ind w:left="4536"/>
        <w:rPr>
          <w:rFonts w:ascii="Times New Roman" w:hAnsi="Times New Roman"/>
          <w:sz w:val="28"/>
          <w:szCs w:val="28"/>
        </w:rPr>
      </w:pPr>
      <w:r>
        <w:rPr>
          <w:rFonts w:ascii="Times New Roman" w:hAnsi="Times New Roman"/>
          <w:sz w:val="28"/>
          <w:szCs w:val="28"/>
        </w:rPr>
        <w:t xml:space="preserve">к.э.н. </w:t>
      </w:r>
      <w:r w:rsidR="00517516" w:rsidRPr="00B54C58">
        <w:rPr>
          <w:rFonts w:ascii="Times New Roman" w:hAnsi="Times New Roman"/>
          <w:sz w:val="28"/>
          <w:szCs w:val="28"/>
        </w:rPr>
        <w:t xml:space="preserve">доцент каф.ЭиФ </w:t>
      </w:r>
    </w:p>
    <w:p w:rsidR="00517516" w:rsidRPr="00B54C58" w:rsidRDefault="00C32129" w:rsidP="00517516">
      <w:pPr>
        <w:widowControl w:val="0"/>
        <w:tabs>
          <w:tab w:val="left" w:pos="5220"/>
        </w:tabs>
        <w:spacing w:after="0" w:line="360" w:lineRule="atLeast"/>
        <w:ind w:left="4536"/>
        <w:rPr>
          <w:rFonts w:ascii="Times New Roman" w:hAnsi="Times New Roman"/>
          <w:sz w:val="28"/>
          <w:szCs w:val="28"/>
        </w:rPr>
      </w:pPr>
      <w:r>
        <w:rPr>
          <w:rFonts w:ascii="Times New Roman" w:hAnsi="Times New Roman"/>
          <w:sz w:val="28"/>
          <w:szCs w:val="28"/>
        </w:rPr>
        <w:t>Щукина</w:t>
      </w:r>
      <w:r w:rsidR="00517516" w:rsidRPr="00B54C58">
        <w:rPr>
          <w:rFonts w:ascii="Times New Roman" w:hAnsi="Times New Roman"/>
          <w:sz w:val="28"/>
          <w:szCs w:val="28"/>
        </w:rPr>
        <w:t xml:space="preserve"> </w:t>
      </w:r>
      <w:r>
        <w:rPr>
          <w:rFonts w:ascii="Times New Roman" w:hAnsi="Times New Roman"/>
          <w:sz w:val="28"/>
          <w:szCs w:val="28"/>
        </w:rPr>
        <w:t xml:space="preserve">Наталья </w:t>
      </w:r>
      <w:r w:rsidR="00517516" w:rsidRPr="00B54C58">
        <w:rPr>
          <w:rFonts w:ascii="Times New Roman" w:hAnsi="Times New Roman"/>
          <w:sz w:val="28"/>
          <w:szCs w:val="28"/>
        </w:rPr>
        <w:t xml:space="preserve"> </w:t>
      </w:r>
      <w:r>
        <w:rPr>
          <w:rFonts w:ascii="Times New Roman" w:hAnsi="Times New Roman"/>
          <w:sz w:val="28"/>
          <w:szCs w:val="28"/>
        </w:rPr>
        <w:t>Викторовна</w:t>
      </w:r>
    </w:p>
    <w:p w:rsidR="00517516" w:rsidRPr="00B54C58" w:rsidRDefault="00517516" w:rsidP="00517516">
      <w:pPr>
        <w:widowControl w:val="0"/>
        <w:tabs>
          <w:tab w:val="left" w:pos="-2340"/>
        </w:tabs>
        <w:spacing w:after="0" w:line="360" w:lineRule="atLeast"/>
        <w:jc w:val="right"/>
        <w:rPr>
          <w:rFonts w:ascii="Times New Roman" w:hAnsi="Times New Roman"/>
          <w:sz w:val="24"/>
          <w:szCs w:val="24"/>
        </w:rPr>
      </w:pPr>
    </w:p>
    <w:p w:rsidR="00517516" w:rsidRPr="00B54C58" w:rsidRDefault="00517516" w:rsidP="00517516">
      <w:pPr>
        <w:widowControl w:val="0"/>
        <w:tabs>
          <w:tab w:val="left" w:pos="-2340"/>
        </w:tabs>
        <w:spacing w:after="0" w:line="360" w:lineRule="atLeast"/>
        <w:rPr>
          <w:rFonts w:ascii="Times New Roman" w:hAnsi="Times New Roman"/>
          <w:sz w:val="24"/>
          <w:szCs w:val="24"/>
        </w:rPr>
      </w:pPr>
    </w:p>
    <w:p w:rsidR="00517516" w:rsidRDefault="00517516" w:rsidP="00517516">
      <w:pPr>
        <w:widowControl w:val="0"/>
        <w:tabs>
          <w:tab w:val="left" w:pos="-2340"/>
        </w:tabs>
        <w:spacing w:after="0" w:line="360" w:lineRule="atLeast"/>
        <w:jc w:val="center"/>
        <w:rPr>
          <w:rFonts w:ascii="Times New Roman" w:hAnsi="Times New Roman"/>
          <w:sz w:val="28"/>
          <w:szCs w:val="28"/>
        </w:rPr>
      </w:pPr>
      <w:r w:rsidRPr="009554CF">
        <w:rPr>
          <w:rFonts w:ascii="Times New Roman" w:hAnsi="Times New Roman"/>
          <w:sz w:val="28"/>
          <w:szCs w:val="28"/>
        </w:rPr>
        <w:t>Михайловка</w:t>
      </w:r>
      <w:r w:rsidR="00C32129" w:rsidRPr="009554CF">
        <w:rPr>
          <w:rFonts w:ascii="Times New Roman" w:hAnsi="Times New Roman"/>
          <w:sz w:val="28"/>
          <w:szCs w:val="28"/>
        </w:rPr>
        <w:t>, 202</w:t>
      </w:r>
      <w:r w:rsidR="008D506E">
        <w:rPr>
          <w:rFonts w:ascii="Times New Roman" w:hAnsi="Times New Roman"/>
          <w:sz w:val="28"/>
          <w:szCs w:val="28"/>
        </w:rPr>
        <w:t>2</w:t>
      </w:r>
    </w:p>
    <w:p w:rsidR="00866862" w:rsidRPr="009554CF" w:rsidRDefault="00866862" w:rsidP="00517516">
      <w:pPr>
        <w:widowControl w:val="0"/>
        <w:tabs>
          <w:tab w:val="left" w:pos="-2340"/>
        </w:tabs>
        <w:spacing w:after="0" w:line="360" w:lineRule="atLeast"/>
        <w:jc w:val="center"/>
        <w:rPr>
          <w:rFonts w:ascii="Times New Roman" w:hAnsi="Times New Roman"/>
          <w:sz w:val="28"/>
          <w:szCs w:val="28"/>
        </w:rPr>
      </w:pPr>
    </w:p>
    <w:p w:rsidR="00517516" w:rsidRPr="00B54C58" w:rsidRDefault="00517516" w:rsidP="00517516">
      <w:pPr>
        <w:widowControl w:val="0"/>
        <w:spacing w:after="0" w:line="360" w:lineRule="atLeast"/>
        <w:jc w:val="right"/>
        <w:rPr>
          <w:rFonts w:ascii="Times New Roman" w:hAnsi="Times New Roman"/>
          <w:b/>
          <w:bCs/>
          <w:sz w:val="28"/>
          <w:szCs w:val="20"/>
        </w:rPr>
      </w:pPr>
      <w:r w:rsidRPr="00B54C58">
        <w:rPr>
          <w:rFonts w:ascii="Times New Roman" w:hAnsi="Times New Roman"/>
          <w:b/>
          <w:bCs/>
          <w:sz w:val="28"/>
          <w:szCs w:val="20"/>
        </w:rPr>
        <w:t>Приложение 2</w:t>
      </w:r>
    </w:p>
    <w:p w:rsidR="00517516" w:rsidRDefault="00517516" w:rsidP="00517516">
      <w:pPr>
        <w:widowControl w:val="0"/>
        <w:spacing w:after="0" w:line="360" w:lineRule="atLeast"/>
        <w:jc w:val="both"/>
        <w:rPr>
          <w:rFonts w:ascii="Times New Roman" w:hAnsi="Times New Roman"/>
          <w:b/>
          <w:bCs/>
          <w:sz w:val="28"/>
          <w:szCs w:val="20"/>
        </w:rPr>
      </w:pPr>
    </w:p>
    <w:p w:rsidR="00517516" w:rsidRPr="00B54C58" w:rsidRDefault="00517516" w:rsidP="00517516">
      <w:pPr>
        <w:widowControl w:val="0"/>
        <w:spacing w:after="0" w:line="360" w:lineRule="atLeast"/>
        <w:jc w:val="both"/>
        <w:rPr>
          <w:rFonts w:ascii="Times New Roman" w:hAnsi="Times New Roman"/>
          <w:b/>
          <w:bCs/>
          <w:sz w:val="28"/>
          <w:szCs w:val="20"/>
        </w:rPr>
      </w:pPr>
    </w:p>
    <w:p w:rsidR="00517516" w:rsidRPr="00AE4916" w:rsidRDefault="00517516" w:rsidP="00517516">
      <w:pPr>
        <w:pStyle w:val="11"/>
        <w:widowControl w:val="0"/>
        <w:spacing w:line="360" w:lineRule="atLeast"/>
        <w:rPr>
          <w:rFonts w:ascii="Times New Roman" w:hAnsi="Times New Roman"/>
          <w:sz w:val="28"/>
        </w:rPr>
      </w:pPr>
      <w:r w:rsidRPr="00AE4916">
        <w:rPr>
          <w:rFonts w:ascii="Times New Roman" w:hAnsi="Times New Roman"/>
          <w:sz w:val="28"/>
        </w:rPr>
        <w:t>Содержание</w:t>
      </w:r>
    </w:p>
    <w:p w:rsidR="00517516" w:rsidRPr="00AE4916" w:rsidRDefault="00517516" w:rsidP="00517516">
      <w:pPr>
        <w:pStyle w:val="11"/>
        <w:widowControl w:val="0"/>
        <w:spacing w:line="360" w:lineRule="atLeast"/>
        <w:rPr>
          <w:rFonts w:ascii="Times New Roman" w:hAnsi="Times New Roman"/>
          <w:sz w:val="28"/>
        </w:rPr>
      </w:pPr>
    </w:p>
    <w:p w:rsidR="00517516" w:rsidRPr="00295B4A" w:rsidRDefault="00517516" w:rsidP="00517516">
      <w:pPr>
        <w:pStyle w:val="11"/>
        <w:widowControl w:val="0"/>
        <w:tabs>
          <w:tab w:val="right" w:leader="dot" w:pos="9356"/>
        </w:tabs>
        <w:spacing w:line="360" w:lineRule="auto"/>
        <w:jc w:val="left"/>
        <w:rPr>
          <w:rFonts w:ascii="Times New Roman" w:hAnsi="Times New Roman"/>
          <w:b w:val="0"/>
          <w:bCs w:val="0"/>
          <w:sz w:val="28"/>
          <w:szCs w:val="28"/>
        </w:rPr>
      </w:pPr>
      <w:r w:rsidRPr="00295B4A">
        <w:rPr>
          <w:rFonts w:ascii="Times New Roman" w:hAnsi="Times New Roman"/>
          <w:b w:val="0"/>
          <w:bCs w:val="0"/>
          <w:sz w:val="28"/>
          <w:szCs w:val="28"/>
        </w:rPr>
        <w:t>Введение</w:t>
      </w:r>
      <w:r w:rsidRPr="00295B4A">
        <w:rPr>
          <w:rFonts w:ascii="Times New Roman" w:hAnsi="Times New Roman"/>
          <w:b w:val="0"/>
          <w:bCs w:val="0"/>
          <w:sz w:val="28"/>
          <w:szCs w:val="28"/>
        </w:rPr>
        <w:tab/>
        <w:t>5</w:t>
      </w:r>
    </w:p>
    <w:p w:rsidR="00517516" w:rsidRPr="00295B4A" w:rsidRDefault="00517516" w:rsidP="00517516">
      <w:pPr>
        <w:pStyle w:val="11"/>
        <w:widowControl w:val="0"/>
        <w:tabs>
          <w:tab w:val="right" w:leader="dot" w:pos="9356"/>
        </w:tabs>
        <w:spacing w:line="360" w:lineRule="auto"/>
        <w:jc w:val="left"/>
        <w:rPr>
          <w:rFonts w:ascii="Times New Roman" w:hAnsi="Times New Roman"/>
          <w:b w:val="0"/>
          <w:bCs w:val="0"/>
          <w:sz w:val="28"/>
          <w:szCs w:val="28"/>
        </w:rPr>
      </w:pPr>
      <w:r w:rsidRPr="00295B4A">
        <w:rPr>
          <w:rFonts w:ascii="Times New Roman" w:hAnsi="Times New Roman"/>
          <w:b w:val="0"/>
          <w:bCs w:val="0"/>
          <w:sz w:val="28"/>
          <w:szCs w:val="28"/>
        </w:rPr>
        <w:t>1. </w:t>
      </w:r>
      <w:r w:rsidR="00C32129" w:rsidRPr="00295B4A">
        <w:rPr>
          <w:rFonts w:ascii="Times New Roman" w:hAnsi="Times New Roman"/>
          <w:b w:val="0"/>
          <w:sz w:val="28"/>
          <w:szCs w:val="28"/>
        </w:rPr>
        <w:t>Федеральный бюджет как главный элемент бюджетной системы РФ</w:t>
      </w:r>
      <w:r w:rsidRPr="00295B4A">
        <w:rPr>
          <w:rFonts w:ascii="Times New Roman" w:hAnsi="Times New Roman"/>
          <w:b w:val="0"/>
          <w:bCs w:val="0"/>
          <w:sz w:val="28"/>
          <w:szCs w:val="28"/>
        </w:rPr>
        <w:tab/>
        <w:t>5</w:t>
      </w:r>
    </w:p>
    <w:p w:rsidR="00517516" w:rsidRPr="00295B4A" w:rsidRDefault="00517516" w:rsidP="00517516">
      <w:pPr>
        <w:pStyle w:val="11"/>
        <w:widowControl w:val="0"/>
        <w:tabs>
          <w:tab w:val="right" w:leader="dot" w:pos="9356"/>
        </w:tabs>
        <w:spacing w:line="360" w:lineRule="auto"/>
        <w:jc w:val="left"/>
        <w:rPr>
          <w:rFonts w:ascii="Times New Roman" w:hAnsi="Times New Roman"/>
          <w:b w:val="0"/>
          <w:bCs w:val="0"/>
          <w:sz w:val="28"/>
          <w:szCs w:val="28"/>
        </w:rPr>
      </w:pPr>
      <w:r w:rsidRPr="00295B4A">
        <w:rPr>
          <w:rFonts w:ascii="Times New Roman" w:hAnsi="Times New Roman"/>
          <w:b w:val="0"/>
          <w:bCs w:val="0"/>
          <w:sz w:val="28"/>
          <w:szCs w:val="28"/>
        </w:rPr>
        <w:t>1.1. </w:t>
      </w:r>
      <w:r w:rsidR="00C32129" w:rsidRPr="00295B4A">
        <w:rPr>
          <w:rFonts w:ascii="Times New Roman" w:hAnsi="Times New Roman"/>
          <w:b w:val="0"/>
          <w:sz w:val="28"/>
          <w:szCs w:val="28"/>
        </w:rPr>
        <w:t>Сущность и содержание федерального бюджета</w:t>
      </w:r>
      <w:r w:rsidRPr="00295B4A">
        <w:rPr>
          <w:rFonts w:ascii="Times New Roman" w:hAnsi="Times New Roman"/>
          <w:b w:val="0"/>
          <w:bCs w:val="0"/>
          <w:sz w:val="28"/>
          <w:szCs w:val="28"/>
        </w:rPr>
        <w:tab/>
        <w:t>5</w:t>
      </w:r>
    </w:p>
    <w:p w:rsidR="00517516" w:rsidRPr="00295B4A" w:rsidRDefault="00517516" w:rsidP="00517516">
      <w:pPr>
        <w:pStyle w:val="11"/>
        <w:widowControl w:val="0"/>
        <w:tabs>
          <w:tab w:val="right" w:leader="dot" w:pos="9356"/>
        </w:tabs>
        <w:spacing w:line="360" w:lineRule="auto"/>
        <w:jc w:val="left"/>
        <w:rPr>
          <w:rFonts w:ascii="Times New Roman" w:hAnsi="Times New Roman"/>
          <w:b w:val="0"/>
          <w:bCs w:val="0"/>
          <w:sz w:val="28"/>
          <w:szCs w:val="28"/>
        </w:rPr>
      </w:pPr>
      <w:r w:rsidRPr="00295B4A">
        <w:rPr>
          <w:rFonts w:ascii="Times New Roman" w:hAnsi="Times New Roman"/>
          <w:b w:val="0"/>
          <w:bCs w:val="0"/>
          <w:sz w:val="28"/>
          <w:szCs w:val="28"/>
        </w:rPr>
        <w:t>1.2. </w:t>
      </w:r>
      <w:r w:rsidR="00C32129" w:rsidRPr="00295B4A">
        <w:rPr>
          <w:rFonts w:ascii="Times New Roman" w:hAnsi="Times New Roman"/>
          <w:b w:val="0"/>
          <w:sz w:val="28"/>
          <w:szCs w:val="28"/>
        </w:rPr>
        <w:t>Функции федерального бюджета</w:t>
      </w:r>
      <w:r w:rsidRPr="00295B4A">
        <w:rPr>
          <w:rFonts w:ascii="Times New Roman" w:hAnsi="Times New Roman"/>
          <w:b w:val="0"/>
          <w:bCs w:val="0"/>
          <w:sz w:val="28"/>
          <w:szCs w:val="28"/>
        </w:rPr>
        <w:tab/>
        <w:t>10</w:t>
      </w:r>
    </w:p>
    <w:p w:rsidR="00517516" w:rsidRPr="00295B4A" w:rsidRDefault="00517516" w:rsidP="00517516">
      <w:pPr>
        <w:pStyle w:val="11"/>
        <w:widowControl w:val="0"/>
        <w:tabs>
          <w:tab w:val="right" w:leader="dot" w:pos="9356"/>
        </w:tabs>
        <w:spacing w:line="360" w:lineRule="auto"/>
        <w:jc w:val="left"/>
        <w:rPr>
          <w:rFonts w:ascii="Times New Roman" w:hAnsi="Times New Roman"/>
          <w:b w:val="0"/>
          <w:bCs w:val="0"/>
          <w:sz w:val="28"/>
          <w:szCs w:val="28"/>
        </w:rPr>
      </w:pPr>
      <w:r w:rsidRPr="00295B4A">
        <w:rPr>
          <w:rFonts w:ascii="Times New Roman" w:hAnsi="Times New Roman"/>
          <w:b w:val="0"/>
          <w:bCs w:val="0"/>
          <w:sz w:val="28"/>
          <w:szCs w:val="28"/>
        </w:rPr>
        <w:t>1.3. </w:t>
      </w:r>
      <w:r w:rsidR="00C32129" w:rsidRPr="00295B4A">
        <w:rPr>
          <w:rFonts w:ascii="Times New Roman" w:hAnsi="Times New Roman"/>
          <w:b w:val="0"/>
          <w:sz w:val="28"/>
          <w:szCs w:val="28"/>
        </w:rPr>
        <w:t>Роль федерального бюджета в финансовых планах страны</w:t>
      </w:r>
      <w:r w:rsidRPr="00295B4A">
        <w:rPr>
          <w:rFonts w:ascii="Times New Roman" w:hAnsi="Times New Roman"/>
          <w:b w:val="0"/>
          <w:bCs w:val="0"/>
          <w:sz w:val="28"/>
          <w:szCs w:val="28"/>
        </w:rPr>
        <w:tab/>
        <w:t>14</w:t>
      </w:r>
    </w:p>
    <w:p w:rsidR="00517516" w:rsidRPr="00295B4A" w:rsidRDefault="00517516" w:rsidP="00517516">
      <w:pPr>
        <w:pStyle w:val="11"/>
        <w:widowControl w:val="0"/>
        <w:tabs>
          <w:tab w:val="right" w:leader="dot" w:pos="9356"/>
        </w:tabs>
        <w:spacing w:line="360" w:lineRule="auto"/>
        <w:jc w:val="left"/>
        <w:rPr>
          <w:rFonts w:ascii="Times New Roman" w:hAnsi="Times New Roman"/>
          <w:b w:val="0"/>
          <w:bCs w:val="0"/>
          <w:sz w:val="28"/>
          <w:szCs w:val="28"/>
        </w:rPr>
      </w:pPr>
      <w:r w:rsidRPr="00295B4A">
        <w:rPr>
          <w:rFonts w:ascii="Times New Roman" w:hAnsi="Times New Roman"/>
          <w:b w:val="0"/>
          <w:bCs w:val="0"/>
          <w:sz w:val="28"/>
          <w:szCs w:val="28"/>
        </w:rPr>
        <w:t xml:space="preserve">2. Анализ </w:t>
      </w:r>
      <w:r w:rsidR="00C32129" w:rsidRPr="00295B4A">
        <w:rPr>
          <w:rFonts w:ascii="Times New Roman" w:hAnsi="Times New Roman"/>
          <w:b w:val="0"/>
          <w:sz w:val="28"/>
          <w:szCs w:val="28"/>
        </w:rPr>
        <w:t xml:space="preserve"> федерального бюджета и особенности его формирования</w:t>
      </w:r>
      <w:r w:rsidRPr="00295B4A">
        <w:rPr>
          <w:rFonts w:ascii="Times New Roman" w:hAnsi="Times New Roman"/>
          <w:b w:val="0"/>
          <w:bCs w:val="0"/>
          <w:sz w:val="28"/>
          <w:szCs w:val="28"/>
        </w:rPr>
        <w:tab/>
        <w:t>16</w:t>
      </w:r>
    </w:p>
    <w:p w:rsidR="00517516" w:rsidRPr="00295B4A" w:rsidRDefault="00517516" w:rsidP="00517516">
      <w:pPr>
        <w:pStyle w:val="11"/>
        <w:widowControl w:val="0"/>
        <w:tabs>
          <w:tab w:val="right" w:leader="dot" w:pos="9356"/>
        </w:tabs>
        <w:spacing w:line="360" w:lineRule="auto"/>
        <w:jc w:val="left"/>
        <w:rPr>
          <w:rFonts w:ascii="Times New Roman" w:hAnsi="Times New Roman"/>
          <w:b w:val="0"/>
          <w:bCs w:val="0"/>
          <w:sz w:val="28"/>
          <w:szCs w:val="28"/>
        </w:rPr>
      </w:pPr>
      <w:r w:rsidRPr="00295B4A">
        <w:rPr>
          <w:rFonts w:ascii="Times New Roman" w:hAnsi="Times New Roman"/>
          <w:b w:val="0"/>
          <w:bCs w:val="0"/>
          <w:sz w:val="28"/>
          <w:szCs w:val="28"/>
        </w:rPr>
        <w:t>2.1. </w:t>
      </w:r>
      <w:r w:rsidR="00C32129" w:rsidRPr="00295B4A">
        <w:rPr>
          <w:rFonts w:ascii="Times New Roman" w:hAnsi="Times New Roman"/>
          <w:b w:val="0"/>
          <w:sz w:val="28"/>
          <w:szCs w:val="28"/>
        </w:rPr>
        <w:t>Состав и структура доходов федерального бюджета</w:t>
      </w:r>
      <w:r w:rsidR="00C32129" w:rsidRPr="00295B4A">
        <w:rPr>
          <w:rFonts w:ascii="Times New Roman" w:hAnsi="Times New Roman"/>
          <w:b w:val="0"/>
          <w:bCs w:val="0"/>
          <w:sz w:val="28"/>
          <w:szCs w:val="28"/>
        </w:rPr>
        <w:t xml:space="preserve"> </w:t>
      </w:r>
      <w:r w:rsidRPr="00295B4A">
        <w:rPr>
          <w:rFonts w:ascii="Times New Roman" w:hAnsi="Times New Roman"/>
          <w:b w:val="0"/>
          <w:bCs w:val="0"/>
          <w:sz w:val="28"/>
          <w:szCs w:val="28"/>
        </w:rPr>
        <w:tab/>
        <w:t>20</w:t>
      </w:r>
    </w:p>
    <w:p w:rsidR="00517516" w:rsidRPr="00295B4A" w:rsidRDefault="00517516" w:rsidP="00517516">
      <w:pPr>
        <w:pStyle w:val="11"/>
        <w:widowControl w:val="0"/>
        <w:tabs>
          <w:tab w:val="right" w:leader="dot" w:pos="9356"/>
        </w:tabs>
        <w:spacing w:line="360" w:lineRule="auto"/>
        <w:jc w:val="left"/>
        <w:rPr>
          <w:rFonts w:ascii="Times New Roman" w:hAnsi="Times New Roman"/>
          <w:b w:val="0"/>
          <w:bCs w:val="0"/>
          <w:sz w:val="28"/>
          <w:szCs w:val="28"/>
        </w:rPr>
      </w:pPr>
      <w:r w:rsidRPr="00295B4A">
        <w:rPr>
          <w:rFonts w:ascii="Times New Roman" w:hAnsi="Times New Roman"/>
          <w:b w:val="0"/>
          <w:bCs w:val="0"/>
          <w:sz w:val="28"/>
          <w:szCs w:val="28"/>
        </w:rPr>
        <w:t>2.2. </w:t>
      </w:r>
      <w:r w:rsidR="00C32129" w:rsidRPr="00295B4A">
        <w:rPr>
          <w:rFonts w:ascii="Times New Roman" w:hAnsi="Times New Roman"/>
          <w:b w:val="0"/>
          <w:sz w:val="28"/>
          <w:szCs w:val="28"/>
        </w:rPr>
        <w:t>Состав и структура расходов федерального бюджета</w:t>
      </w:r>
      <w:r w:rsidRPr="00295B4A">
        <w:rPr>
          <w:rFonts w:ascii="Times New Roman" w:hAnsi="Times New Roman"/>
          <w:b w:val="0"/>
          <w:bCs w:val="0"/>
          <w:sz w:val="28"/>
          <w:szCs w:val="28"/>
        </w:rPr>
        <w:tab/>
        <w:t>23</w:t>
      </w:r>
    </w:p>
    <w:p w:rsidR="00517516" w:rsidRPr="00295B4A" w:rsidRDefault="00517516" w:rsidP="00517516">
      <w:pPr>
        <w:pStyle w:val="11"/>
        <w:widowControl w:val="0"/>
        <w:tabs>
          <w:tab w:val="right" w:leader="dot" w:pos="9356"/>
        </w:tabs>
        <w:spacing w:line="360" w:lineRule="auto"/>
        <w:jc w:val="left"/>
        <w:rPr>
          <w:rFonts w:ascii="Times New Roman" w:hAnsi="Times New Roman"/>
          <w:b w:val="0"/>
          <w:bCs w:val="0"/>
          <w:sz w:val="28"/>
          <w:szCs w:val="28"/>
        </w:rPr>
      </w:pPr>
      <w:r w:rsidRPr="00295B4A">
        <w:rPr>
          <w:rFonts w:ascii="Times New Roman" w:hAnsi="Times New Roman"/>
          <w:b w:val="0"/>
          <w:bCs w:val="0"/>
          <w:sz w:val="28"/>
          <w:szCs w:val="28"/>
        </w:rPr>
        <w:t>2.3. </w:t>
      </w:r>
      <w:r w:rsidR="00C32129" w:rsidRPr="00295B4A">
        <w:rPr>
          <w:rFonts w:ascii="Times New Roman" w:hAnsi="Times New Roman"/>
          <w:b w:val="0"/>
          <w:sz w:val="28"/>
          <w:szCs w:val="28"/>
        </w:rPr>
        <w:t>Задачи и проблемы сбалансированности федерального бюджета</w:t>
      </w:r>
      <w:r w:rsidRPr="00295B4A">
        <w:rPr>
          <w:rFonts w:ascii="Times New Roman" w:hAnsi="Times New Roman"/>
          <w:b w:val="0"/>
          <w:bCs w:val="0"/>
          <w:sz w:val="28"/>
          <w:szCs w:val="28"/>
        </w:rPr>
        <w:tab/>
        <w:t>27</w:t>
      </w:r>
    </w:p>
    <w:p w:rsidR="00517516" w:rsidRPr="00295B4A" w:rsidRDefault="00295B4A" w:rsidP="00517516">
      <w:pPr>
        <w:pStyle w:val="11"/>
        <w:widowControl w:val="0"/>
        <w:tabs>
          <w:tab w:val="right" w:leader="dot" w:pos="9356"/>
        </w:tabs>
        <w:spacing w:line="360" w:lineRule="auto"/>
        <w:jc w:val="left"/>
        <w:rPr>
          <w:rFonts w:ascii="Times New Roman" w:hAnsi="Times New Roman"/>
          <w:b w:val="0"/>
          <w:bCs w:val="0"/>
          <w:sz w:val="28"/>
          <w:szCs w:val="28"/>
        </w:rPr>
      </w:pPr>
      <w:r w:rsidRPr="00295B4A">
        <w:rPr>
          <w:rFonts w:ascii="Times New Roman" w:hAnsi="Times New Roman"/>
          <w:b w:val="0"/>
          <w:bCs w:val="0"/>
          <w:sz w:val="28"/>
          <w:szCs w:val="28"/>
        </w:rPr>
        <w:t>Заключение</w:t>
      </w:r>
      <w:r w:rsidR="00517516" w:rsidRPr="00295B4A">
        <w:rPr>
          <w:rFonts w:ascii="Times New Roman" w:hAnsi="Times New Roman"/>
          <w:b w:val="0"/>
          <w:bCs w:val="0"/>
          <w:sz w:val="28"/>
          <w:szCs w:val="28"/>
        </w:rPr>
        <w:tab/>
        <w:t>32</w:t>
      </w:r>
    </w:p>
    <w:p w:rsidR="00517516" w:rsidRPr="00295B4A" w:rsidRDefault="00517516" w:rsidP="00517516">
      <w:pPr>
        <w:pStyle w:val="11"/>
        <w:widowControl w:val="0"/>
        <w:tabs>
          <w:tab w:val="right" w:leader="dot" w:pos="9356"/>
        </w:tabs>
        <w:spacing w:line="360" w:lineRule="auto"/>
        <w:jc w:val="left"/>
        <w:rPr>
          <w:rFonts w:ascii="Times New Roman" w:hAnsi="Times New Roman"/>
          <w:b w:val="0"/>
          <w:bCs w:val="0"/>
          <w:sz w:val="28"/>
          <w:szCs w:val="28"/>
        </w:rPr>
      </w:pPr>
      <w:r w:rsidRPr="00295B4A">
        <w:rPr>
          <w:rFonts w:ascii="Times New Roman" w:hAnsi="Times New Roman"/>
          <w:b w:val="0"/>
          <w:bCs w:val="0"/>
          <w:sz w:val="28"/>
          <w:szCs w:val="28"/>
        </w:rPr>
        <w:t>Список использованной литературы</w:t>
      </w:r>
      <w:r w:rsidRPr="00295B4A">
        <w:rPr>
          <w:rFonts w:ascii="Times New Roman" w:hAnsi="Times New Roman"/>
          <w:b w:val="0"/>
          <w:bCs w:val="0"/>
          <w:sz w:val="28"/>
          <w:szCs w:val="28"/>
        </w:rPr>
        <w:tab/>
        <w:t>33</w:t>
      </w:r>
    </w:p>
    <w:p w:rsidR="00517516" w:rsidRPr="00B54C58" w:rsidRDefault="00517516" w:rsidP="00517516">
      <w:pPr>
        <w:widowControl w:val="0"/>
        <w:spacing w:after="0" w:line="360" w:lineRule="atLeast"/>
        <w:jc w:val="right"/>
        <w:rPr>
          <w:rFonts w:ascii="Times New Roman" w:hAnsi="Times New Roman"/>
          <w:b/>
          <w:bCs/>
          <w:sz w:val="28"/>
          <w:szCs w:val="20"/>
        </w:rPr>
      </w:pPr>
    </w:p>
    <w:p w:rsidR="00517516" w:rsidRPr="00B54C58" w:rsidRDefault="00517516" w:rsidP="00517516">
      <w:pPr>
        <w:widowControl w:val="0"/>
        <w:spacing w:after="0" w:line="360" w:lineRule="atLeast"/>
        <w:jc w:val="right"/>
        <w:rPr>
          <w:rFonts w:ascii="Times New Roman" w:hAnsi="Times New Roman"/>
          <w:b/>
          <w:bCs/>
          <w:sz w:val="28"/>
          <w:szCs w:val="20"/>
        </w:rPr>
      </w:pPr>
    </w:p>
    <w:p w:rsidR="00A31649" w:rsidRDefault="00A31649" w:rsidP="00517516">
      <w:pPr>
        <w:widowControl w:val="0"/>
        <w:spacing w:after="0" w:line="360" w:lineRule="atLeast"/>
        <w:jc w:val="right"/>
        <w:rPr>
          <w:rFonts w:ascii="Times New Roman" w:hAnsi="Times New Roman"/>
          <w:b/>
          <w:bCs/>
          <w:sz w:val="28"/>
          <w:szCs w:val="20"/>
        </w:rPr>
      </w:pPr>
    </w:p>
    <w:p w:rsidR="00A31649" w:rsidRDefault="00A31649" w:rsidP="00517516">
      <w:pPr>
        <w:widowControl w:val="0"/>
        <w:spacing w:after="0" w:line="360" w:lineRule="atLeast"/>
        <w:jc w:val="right"/>
        <w:rPr>
          <w:rFonts w:ascii="Times New Roman" w:hAnsi="Times New Roman"/>
          <w:b/>
          <w:bCs/>
          <w:sz w:val="28"/>
          <w:szCs w:val="20"/>
        </w:rPr>
      </w:pPr>
    </w:p>
    <w:p w:rsidR="00A31649" w:rsidRDefault="00A31649" w:rsidP="00517516">
      <w:pPr>
        <w:widowControl w:val="0"/>
        <w:spacing w:after="0" w:line="360" w:lineRule="atLeast"/>
        <w:jc w:val="right"/>
        <w:rPr>
          <w:rFonts w:ascii="Times New Roman" w:hAnsi="Times New Roman"/>
          <w:b/>
          <w:bCs/>
          <w:sz w:val="28"/>
          <w:szCs w:val="20"/>
        </w:rPr>
      </w:pPr>
    </w:p>
    <w:p w:rsidR="00A31649" w:rsidRDefault="00A31649" w:rsidP="00517516">
      <w:pPr>
        <w:widowControl w:val="0"/>
        <w:spacing w:after="0" w:line="360" w:lineRule="atLeast"/>
        <w:jc w:val="right"/>
        <w:rPr>
          <w:rFonts w:ascii="Times New Roman" w:hAnsi="Times New Roman"/>
          <w:b/>
          <w:bCs/>
          <w:sz w:val="28"/>
          <w:szCs w:val="20"/>
        </w:rPr>
      </w:pPr>
    </w:p>
    <w:p w:rsidR="00A31649" w:rsidRDefault="00A31649" w:rsidP="00517516">
      <w:pPr>
        <w:widowControl w:val="0"/>
        <w:spacing w:after="0" w:line="360" w:lineRule="atLeast"/>
        <w:jc w:val="right"/>
        <w:rPr>
          <w:rFonts w:ascii="Times New Roman" w:hAnsi="Times New Roman"/>
          <w:b/>
          <w:bCs/>
          <w:sz w:val="28"/>
          <w:szCs w:val="20"/>
        </w:rPr>
      </w:pPr>
    </w:p>
    <w:p w:rsidR="00A31649" w:rsidRDefault="00A31649" w:rsidP="00517516">
      <w:pPr>
        <w:widowControl w:val="0"/>
        <w:spacing w:after="0" w:line="360" w:lineRule="atLeast"/>
        <w:jc w:val="right"/>
        <w:rPr>
          <w:rFonts w:ascii="Times New Roman" w:hAnsi="Times New Roman"/>
          <w:b/>
          <w:bCs/>
          <w:sz w:val="28"/>
          <w:szCs w:val="20"/>
        </w:rPr>
      </w:pPr>
    </w:p>
    <w:p w:rsidR="00A31649" w:rsidRDefault="00A31649" w:rsidP="00517516">
      <w:pPr>
        <w:widowControl w:val="0"/>
        <w:spacing w:after="0" w:line="360" w:lineRule="atLeast"/>
        <w:jc w:val="right"/>
        <w:rPr>
          <w:rFonts w:ascii="Times New Roman" w:hAnsi="Times New Roman"/>
          <w:b/>
          <w:bCs/>
          <w:sz w:val="28"/>
          <w:szCs w:val="20"/>
        </w:rPr>
      </w:pPr>
    </w:p>
    <w:p w:rsidR="00A31649" w:rsidRDefault="00A31649" w:rsidP="00517516">
      <w:pPr>
        <w:widowControl w:val="0"/>
        <w:spacing w:after="0" w:line="360" w:lineRule="atLeast"/>
        <w:jc w:val="right"/>
        <w:rPr>
          <w:rFonts w:ascii="Times New Roman" w:hAnsi="Times New Roman"/>
          <w:b/>
          <w:bCs/>
          <w:sz w:val="28"/>
          <w:szCs w:val="20"/>
        </w:rPr>
      </w:pPr>
    </w:p>
    <w:p w:rsidR="00A31649" w:rsidRDefault="00A31649" w:rsidP="00517516">
      <w:pPr>
        <w:widowControl w:val="0"/>
        <w:spacing w:after="0" w:line="360" w:lineRule="atLeast"/>
        <w:jc w:val="right"/>
        <w:rPr>
          <w:rFonts w:ascii="Times New Roman" w:hAnsi="Times New Roman"/>
          <w:b/>
          <w:bCs/>
          <w:sz w:val="28"/>
          <w:szCs w:val="20"/>
        </w:rPr>
      </w:pPr>
    </w:p>
    <w:p w:rsidR="00A31649" w:rsidRDefault="00A31649" w:rsidP="00517516">
      <w:pPr>
        <w:widowControl w:val="0"/>
        <w:spacing w:after="0" w:line="360" w:lineRule="atLeast"/>
        <w:jc w:val="right"/>
        <w:rPr>
          <w:rFonts w:ascii="Times New Roman" w:hAnsi="Times New Roman"/>
          <w:b/>
          <w:bCs/>
          <w:sz w:val="28"/>
          <w:szCs w:val="20"/>
        </w:rPr>
      </w:pPr>
    </w:p>
    <w:p w:rsidR="00A31649" w:rsidRDefault="00A31649" w:rsidP="00517516">
      <w:pPr>
        <w:widowControl w:val="0"/>
        <w:spacing w:after="0" w:line="360" w:lineRule="atLeast"/>
        <w:jc w:val="right"/>
        <w:rPr>
          <w:rFonts w:ascii="Times New Roman" w:hAnsi="Times New Roman"/>
          <w:b/>
          <w:bCs/>
          <w:sz w:val="28"/>
          <w:szCs w:val="20"/>
        </w:rPr>
      </w:pPr>
    </w:p>
    <w:p w:rsidR="00295B4A" w:rsidRDefault="00295B4A" w:rsidP="00517516">
      <w:pPr>
        <w:widowControl w:val="0"/>
        <w:spacing w:after="0" w:line="360" w:lineRule="atLeast"/>
        <w:jc w:val="right"/>
        <w:rPr>
          <w:rFonts w:ascii="Times New Roman" w:hAnsi="Times New Roman"/>
          <w:b/>
          <w:bCs/>
          <w:sz w:val="28"/>
          <w:szCs w:val="20"/>
        </w:rPr>
      </w:pPr>
    </w:p>
    <w:p w:rsidR="00295B4A" w:rsidRDefault="00295B4A" w:rsidP="00517516">
      <w:pPr>
        <w:widowControl w:val="0"/>
        <w:spacing w:after="0" w:line="360" w:lineRule="atLeast"/>
        <w:jc w:val="right"/>
        <w:rPr>
          <w:rFonts w:ascii="Times New Roman" w:hAnsi="Times New Roman"/>
          <w:b/>
          <w:bCs/>
          <w:sz w:val="28"/>
          <w:szCs w:val="20"/>
        </w:rPr>
      </w:pPr>
    </w:p>
    <w:p w:rsidR="00295B4A" w:rsidRDefault="00295B4A" w:rsidP="00517516">
      <w:pPr>
        <w:widowControl w:val="0"/>
        <w:spacing w:after="0" w:line="360" w:lineRule="atLeast"/>
        <w:jc w:val="right"/>
        <w:rPr>
          <w:rFonts w:ascii="Times New Roman" w:hAnsi="Times New Roman"/>
          <w:b/>
          <w:bCs/>
          <w:sz w:val="28"/>
          <w:szCs w:val="20"/>
        </w:rPr>
      </w:pPr>
    </w:p>
    <w:p w:rsidR="009554CF" w:rsidRDefault="009554CF" w:rsidP="00517516">
      <w:pPr>
        <w:widowControl w:val="0"/>
        <w:spacing w:after="0" w:line="360" w:lineRule="atLeast"/>
        <w:jc w:val="right"/>
        <w:rPr>
          <w:rFonts w:ascii="Times New Roman" w:hAnsi="Times New Roman"/>
          <w:b/>
          <w:bCs/>
          <w:sz w:val="28"/>
          <w:szCs w:val="20"/>
        </w:rPr>
      </w:pPr>
    </w:p>
    <w:p w:rsidR="00295B4A" w:rsidRDefault="00295B4A" w:rsidP="00517516">
      <w:pPr>
        <w:widowControl w:val="0"/>
        <w:spacing w:after="0" w:line="360" w:lineRule="atLeast"/>
        <w:jc w:val="right"/>
        <w:rPr>
          <w:rFonts w:ascii="Times New Roman" w:hAnsi="Times New Roman"/>
          <w:b/>
          <w:bCs/>
          <w:sz w:val="28"/>
          <w:szCs w:val="20"/>
        </w:rPr>
      </w:pPr>
    </w:p>
    <w:p w:rsidR="00295B4A" w:rsidRDefault="00295B4A" w:rsidP="00517516">
      <w:pPr>
        <w:widowControl w:val="0"/>
        <w:spacing w:after="0" w:line="360" w:lineRule="atLeast"/>
        <w:jc w:val="right"/>
        <w:rPr>
          <w:rFonts w:ascii="Times New Roman" w:hAnsi="Times New Roman"/>
          <w:b/>
          <w:bCs/>
          <w:sz w:val="28"/>
          <w:szCs w:val="20"/>
        </w:rPr>
      </w:pPr>
    </w:p>
    <w:p w:rsidR="00295B4A" w:rsidRDefault="00295B4A" w:rsidP="00517516">
      <w:pPr>
        <w:widowControl w:val="0"/>
        <w:spacing w:after="0" w:line="360" w:lineRule="atLeast"/>
        <w:jc w:val="right"/>
        <w:rPr>
          <w:rFonts w:ascii="Times New Roman" w:hAnsi="Times New Roman"/>
          <w:b/>
          <w:bCs/>
          <w:sz w:val="28"/>
          <w:szCs w:val="20"/>
        </w:rPr>
      </w:pPr>
    </w:p>
    <w:p w:rsidR="00517516" w:rsidRDefault="00517516" w:rsidP="00517516">
      <w:pPr>
        <w:widowControl w:val="0"/>
        <w:spacing w:after="0" w:line="360" w:lineRule="atLeast"/>
        <w:jc w:val="right"/>
        <w:rPr>
          <w:rFonts w:ascii="Times New Roman" w:hAnsi="Times New Roman"/>
          <w:b/>
          <w:bCs/>
          <w:sz w:val="28"/>
          <w:szCs w:val="20"/>
        </w:rPr>
      </w:pPr>
      <w:r w:rsidRPr="00B54C58">
        <w:rPr>
          <w:rFonts w:ascii="Times New Roman" w:hAnsi="Times New Roman"/>
          <w:b/>
          <w:bCs/>
          <w:sz w:val="28"/>
          <w:szCs w:val="20"/>
        </w:rPr>
        <w:t xml:space="preserve">Приложение </w:t>
      </w:r>
      <w:r w:rsidR="009554CF">
        <w:rPr>
          <w:rFonts w:ascii="Times New Roman" w:hAnsi="Times New Roman"/>
          <w:b/>
          <w:bCs/>
          <w:sz w:val="28"/>
          <w:szCs w:val="20"/>
        </w:rPr>
        <w:t>3</w:t>
      </w:r>
    </w:p>
    <w:p w:rsidR="00765BFA" w:rsidRPr="00B54C58" w:rsidRDefault="00765BFA" w:rsidP="00765BFA">
      <w:pPr>
        <w:widowControl w:val="0"/>
        <w:spacing w:after="0" w:line="360" w:lineRule="atLeast"/>
        <w:jc w:val="center"/>
        <w:rPr>
          <w:rFonts w:ascii="Times New Roman" w:hAnsi="Times New Roman"/>
          <w:b/>
          <w:bCs/>
          <w:sz w:val="28"/>
          <w:szCs w:val="20"/>
        </w:rPr>
      </w:pPr>
      <w:r>
        <w:rPr>
          <w:rFonts w:ascii="Times New Roman" w:hAnsi="Times New Roman"/>
          <w:b/>
          <w:bCs/>
          <w:sz w:val="28"/>
          <w:szCs w:val="20"/>
        </w:rPr>
        <w:t>Образец оформления рисунков</w:t>
      </w:r>
    </w:p>
    <w:p w:rsidR="00517516" w:rsidRPr="00B54C58" w:rsidRDefault="00765BFA" w:rsidP="00517516">
      <w:pPr>
        <w:widowControl w:val="0"/>
        <w:spacing w:after="120" w:line="360" w:lineRule="atLeast"/>
        <w:ind w:firstLine="567"/>
        <w:jc w:val="both"/>
        <w:rPr>
          <w:rFonts w:ascii="Times New Roman" w:hAnsi="Times New Roman"/>
          <w:color w:val="FF0000"/>
          <w:sz w:val="28"/>
          <w:szCs w:val="28"/>
          <w:highlight w:val="red"/>
        </w:rPr>
      </w:pPr>
      <w:r w:rsidRPr="00765BFA">
        <w:rPr>
          <w:rFonts w:ascii="Times New Roman" w:hAnsi="Times New Roman"/>
          <w:noProof/>
          <w:color w:val="FF0000"/>
          <w:sz w:val="28"/>
          <w:szCs w:val="28"/>
        </w:rPr>
        <w:drawing>
          <wp:inline distT="0" distB="0" distL="0" distR="0">
            <wp:extent cx="5254699" cy="3391786"/>
            <wp:effectExtent l="19050" t="0" r="3101" b="0"/>
            <wp:docPr id="9"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765BFA" w:rsidRPr="00765BFA" w:rsidRDefault="00517516" w:rsidP="009554CF">
      <w:pPr>
        <w:widowControl w:val="0"/>
        <w:spacing w:after="120" w:line="360" w:lineRule="atLeast"/>
        <w:jc w:val="center"/>
        <w:rPr>
          <w:rFonts w:ascii="Times New Roman" w:hAnsi="Times New Roman"/>
          <w:sz w:val="28"/>
          <w:szCs w:val="28"/>
        </w:rPr>
      </w:pPr>
      <w:r w:rsidRPr="00765BFA">
        <w:rPr>
          <w:rFonts w:ascii="Times New Roman" w:hAnsi="Times New Roman"/>
          <w:b/>
          <w:sz w:val="28"/>
          <w:szCs w:val="28"/>
          <w:shd w:val="clear" w:color="auto" w:fill="FFFFFF"/>
        </w:rPr>
        <w:t xml:space="preserve">Рис.1. </w:t>
      </w:r>
      <w:r w:rsidR="00765BFA" w:rsidRPr="00765BFA">
        <w:rPr>
          <w:rFonts w:ascii="Times New Roman" w:hAnsi="Times New Roman"/>
          <w:sz w:val="28"/>
          <w:szCs w:val="28"/>
        </w:rPr>
        <w:t>Структура объемов работ по видам, %</w:t>
      </w:r>
    </w:p>
    <w:p w:rsidR="00517516" w:rsidRPr="00B54C58" w:rsidRDefault="00517516" w:rsidP="00517516">
      <w:pPr>
        <w:widowControl w:val="0"/>
        <w:spacing w:after="120" w:line="360" w:lineRule="atLeast"/>
        <w:ind w:firstLine="567"/>
        <w:rPr>
          <w:rFonts w:ascii="Times New Roman" w:hAnsi="Times New Roman"/>
          <w:b/>
          <w:color w:val="FF0000"/>
          <w:sz w:val="28"/>
          <w:szCs w:val="28"/>
          <w:shd w:val="clear" w:color="auto" w:fill="FFFFFF"/>
        </w:rPr>
      </w:pPr>
    </w:p>
    <w:p w:rsidR="00517516" w:rsidRPr="00B54C58" w:rsidRDefault="00760E04" w:rsidP="00765BFA">
      <w:pPr>
        <w:widowControl w:val="0"/>
        <w:spacing w:after="0" w:line="360" w:lineRule="auto"/>
        <w:jc w:val="center"/>
        <w:rPr>
          <w:rFonts w:ascii="Times New Roman" w:hAnsi="Times New Roman"/>
          <w:b/>
          <w:sz w:val="28"/>
          <w:szCs w:val="28"/>
        </w:rPr>
      </w:pPr>
      <w:r w:rsidRPr="00B54C58">
        <w:rPr>
          <w:rFonts w:ascii="Times New Roman" w:hAnsi="Times New Roman"/>
          <w:color w:val="FF0000"/>
          <w:sz w:val="24"/>
          <w:szCs w:val="24"/>
        </w:rPr>
        <w:lastRenderedPageBreak/>
        <w:fldChar w:fldCharType="begin"/>
      </w:r>
      <w:r w:rsidRPr="00B54C58">
        <w:rPr>
          <w:rFonts w:ascii="Times New Roman" w:hAnsi="Times New Roman"/>
          <w:color w:val="FF0000"/>
          <w:sz w:val="24"/>
          <w:szCs w:val="24"/>
        </w:rPr>
        <w:fldChar w:fldCharType="end"/>
      </w:r>
    </w:p>
    <w:p w:rsidR="00517516" w:rsidRPr="00B54C58" w:rsidRDefault="00517516" w:rsidP="00517516">
      <w:pPr>
        <w:widowControl w:val="0"/>
        <w:spacing w:after="120" w:line="360" w:lineRule="atLeast"/>
        <w:ind w:firstLine="567"/>
        <w:jc w:val="right"/>
        <w:rPr>
          <w:rFonts w:ascii="Times New Roman" w:hAnsi="Times New Roman"/>
          <w:b/>
          <w:sz w:val="28"/>
          <w:szCs w:val="24"/>
        </w:rPr>
      </w:pPr>
      <w:r w:rsidRPr="00B54C58">
        <w:rPr>
          <w:rFonts w:ascii="Times New Roman" w:hAnsi="Times New Roman"/>
          <w:b/>
          <w:sz w:val="28"/>
          <w:szCs w:val="24"/>
        </w:rPr>
        <w:t xml:space="preserve">Приложение </w:t>
      </w:r>
      <w:r w:rsidR="009554CF">
        <w:rPr>
          <w:rFonts w:ascii="Times New Roman" w:hAnsi="Times New Roman"/>
          <w:b/>
          <w:sz w:val="28"/>
          <w:szCs w:val="24"/>
        </w:rPr>
        <w:t>4</w:t>
      </w:r>
    </w:p>
    <w:p w:rsidR="00517516" w:rsidRPr="00B54C58" w:rsidRDefault="00517516" w:rsidP="00517516">
      <w:pPr>
        <w:widowControl w:val="0"/>
        <w:spacing w:after="0" w:line="360" w:lineRule="atLeast"/>
        <w:jc w:val="center"/>
        <w:rPr>
          <w:rFonts w:ascii="Times New Roman" w:hAnsi="Times New Roman"/>
          <w:b/>
          <w:bCs/>
          <w:sz w:val="28"/>
          <w:szCs w:val="20"/>
        </w:rPr>
      </w:pPr>
      <w:r w:rsidRPr="00B54C58">
        <w:rPr>
          <w:rFonts w:ascii="Times New Roman" w:hAnsi="Times New Roman"/>
          <w:b/>
          <w:bCs/>
          <w:sz w:val="28"/>
          <w:szCs w:val="20"/>
        </w:rPr>
        <w:t>Образец оформления таблиц</w:t>
      </w:r>
    </w:p>
    <w:p w:rsidR="00517516" w:rsidRPr="00B54C58" w:rsidRDefault="00517516" w:rsidP="00517516">
      <w:pPr>
        <w:widowControl w:val="0"/>
        <w:suppressAutoHyphens/>
        <w:spacing w:after="0" w:line="360" w:lineRule="atLeast"/>
        <w:ind w:firstLine="851"/>
        <w:jc w:val="right"/>
        <w:rPr>
          <w:rFonts w:ascii="Times New Roman" w:eastAsia="Lucida Sans Unicode" w:hAnsi="Times New Roman"/>
          <w:kern w:val="2"/>
          <w:sz w:val="28"/>
          <w:szCs w:val="24"/>
        </w:rPr>
      </w:pPr>
      <w:r w:rsidRPr="00B54C58">
        <w:rPr>
          <w:rFonts w:ascii="Times New Roman" w:eastAsia="Lucida Sans Unicode" w:hAnsi="Times New Roman"/>
          <w:kern w:val="2"/>
          <w:sz w:val="28"/>
          <w:szCs w:val="24"/>
        </w:rPr>
        <w:t xml:space="preserve"> </w:t>
      </w:r>
    </w:p>
    <w:p w:rsidR="00517516" w:rsidRPr="00B54C58" w:rsidRDefault="00517516" w:rsidP="00517516">
      <w:pPr>
        <w:widowControl w:val="0"/>
        <w:suppressAutoHyphens/>
        <w:spacing w:after="0" w:line="360" w:lineRule="atLeast"/>
        <w:ind w:firstLine="851"/>
        <w:jc w:val="right"/>
        <w:rPr>
          <w:rFonts w:ascii="Times New Roman" w:eastAsia="Lucida Sans Unicode" w:hAnsi="Times New Roman"/>
          <w:kern w:val="2"/>
          <w:sz w:val="28"/>
          <w:szCs w:val="24"/>
        </w:rPr>
      </w:pPr>
    </w:p>
    <w:p w:rsidR="00517516" w:rsidRPr="009554CF" w:rsidRDefault="00517516" w:rsidP="00517516">
      <w:pPr>
        <w:widowControl w:val="0"/>
        <w:spacing w:after="0" w:line="360" w:lineRule="auto"/>
        <w:ind w:firstLine="567"/>
        <w:jc w:val="right"/>
        <w:rPr>
          <w:rFonts w:ascii="Times New Roman" w:hAnsi="Times New Roman"/>
          <w:sz w:val="28"/>
          <w:szCs w:val="28"/>
        </w:rPr>
      </w:pPr>
      <w:r w:rsidRPr="009554CF">
        <w:rPr>
          <w:rFonts w:ascii="Times New Roman" w:hAnsi="Times New Roman"/>
          <w:sz w:val="28"/>
          <w:szCs w:val="28"/>
        </w:rPr>
        <w:t>Таблица 1</w:t>
      </w:r>
    </w:p>
    <w:p w:rsidR="00517516" w:rsidRPr="009554CF" w:rsidRDefault="00517516" w:rsidP="00517516">
      <w:pPr>
        <w:widowControl w:val="0"/>
        <w:spacing w:after="0" w:line="240" w:lineRule="auto"/>
        <w:jc w:val="center"/>
        <w:rPr>
          <w:rFonts w:ascii="Times New Roman" w:hAnsi="Times New Roman"/>
          <w:sz w:val="28"/>
          <w:szCs w:val="28"/>
        </w:rPr>
      </w:pPr>
      <w:r w:rsidRPr="009554CF">
        <w:rPr>
          <w:rFonts w:ascii="Times New Roman" w:hAnsi="Times New Roman"/>
          <w:sz w:val="28"/>
          <w:szCs w:val="28"/>
        </w:rPr>
        <w:t>Численность пенсионеров, получающих пенсии через Пенсионный фонд России в 201</w:t>
      </w:r>
      <w:r w:rsidR="009554CF">
        <w:rPr>
          <w:rFonts w:ascii="Times New Roman" w:hAnsi="Times New Roman"/>
          <w:sz w:val="28"/>
          <w:szCs w:val="28"/>
        </w:rPr>
        <w:t>7</w:t>
      </w:r>
      <w:r w:rsidRPr="009554CF">
        <w:rPr>
          <w:rFonts w:ascii="Times New Roman" w:hAnsi="Times New Roman"/>
          <w:sz w:val="28"/>
          <w:szCs w:val="28"/>
        </w:rPr>
        <w:t>-201</w:t>
      </w:r>
      <w:r w:rsidR="009554CF">
        <w:rPr>
          <w:rFonts w:ascii="Times New Roman" w:hAnsi="Times New Roman"/>
          <w:sz w:val="28"/>
          <w:szCs w:val="28"/>
        </w:rPr>
        <w:t>9</w:t>
      </w:r>
      <w:r w:rsidRPr="009554CF">
        <w:rPr>
          <w:rFonts w:ascii="Times New Roman" w:hAnsi="Times New Roman"/>
          <w:sz w:val="28"/>
          <w:szCs w:val="28"/>
        </w:rPr>
        <w:t xml:space="preserve"> гг. [</w:t>
      </w:r>
      <w:r w:rsidR="009554CF">
        <w:rPr>
          <w:rFonts w:ascii="Times New Roman" w:hAnsi="Times New Roman"/>
          <w:sz w:val="28"/>
          <w:szCs w:val="28"/>
        </w:rPr>
        <w:t>21</w:t>
      </w:r>
      <w:r w:rsidRPr="009554CF">
        <w:rPr>
          <w:rFonts w:ascii="Times New Roman" w:hAnsi="Times New Roman"/>
          <w:sz w:val="28"/>
          <w:szCs w:val="28"/>
        </w:rPr>
        <w:t>]</w:t>
      </w:r>
    </w:p>
    <w:tbl>
      <w:tblPr>
        <w:tblW w:w="9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2914"/>
        <w:gridCol w:w="1416"/>
        <w:gridCol w:w="1338"/>
        <w:gridCol w:w="1416"/>
        <w:gridCol w:w="1243"/>
        <w:gridCol w:w="1243"/>
      </w:tblGrid>
      <w:tr w:rsidR="00517516" w:rsidRPr="00B54C58" w:rsidTr="00CE296E">
        <w:trPr>
          <w:trHeight w:val="300"/>
        </w:trPr>
        <w:tc>
          <w:tcPr>
            <w:tcW w:w="2914" w:type="dxa"/>
            <w:shd w:val="clear" w:color="auto" w:fill="auto"/>
          </w:tcPr>
          <w:p w:rsidR="00517516" w:rsidRPr="00B54C58" w:rsidRDefault="00517516" w:rsidP="00CE296E">
            <w:pPr>
              <w:spacing w:after="0" w:line="240" w:lineRule="auto"/>
              <w:jc w:val="center"/>
              <w:rPr>
                <w:rFonts w:ascii="Times New Roman" w:hAnsi="Times New Roman"/>
                <w:sz w:val="24"/>
                <w:szCs w:val="24"/>
              </w:rPr>
            </w:pPr>
            <w:r w:rsidRPr="00B54C58">
              <w:rPr>
                <w:rFonts w:ascii="Times New Roman" w:hAnsi="Times New Roman"/>
                <w:sz w:val="24"/>
                <w:szCs w:val="24"/>
              </w:rPr>
              <w:t>Наименование показателя</w:t>
            </w:r>
          </w:p>
        </w:tc>
        <w:tc>
          <w:tcPr>
            <w:tcW w:w="1416" w:type="dxa"/>
            <w:shd w:val="clear" w:color="auto" w:fill="auto"/>
            <w:noWrap/>
          </w:tcPr>
          <w:p w:rsidR="00517516" w:rsidRPr="00B54C58" w:rsidRDefault="00224436" w:rsidP="00CE296E">
            <w:pPr>
              <w:spacing w:after="0" w:line="240" w:lineRule="auto"/>
              <w:jc w:val="center"/>
              <w:rPr>
                <w:rFonts w:ascii="Times New Roman" w:hAnsi="Times New Roman"/>
                <w:sz w:val="24"/>
                <w:szCs w:val="24"/>
              </w:rPr>
            </w:pPr>
            <w:r>
              <w:rPr>
                <w:rFonts w:ascii="Times New Roman" w:hAnsi="Times New Roman"/>
                <w:sz w:val="24"/>
                <w:szCs w:val="24"/>
              </w:rPr>
              <w:t>201</w:t>
            </w:r>
            <w:r w:rsidR="009554CF">
              <w:rPr>
                <w:rFonts w:ascii="Times New Roman" w:hAnsi="Times New Roman"/>
                <w:sz w:val="24"/>
                <w:szCs w:val="24"/>
              </w:rPr>
              <w:t>7</w:t>
            </w:r>
          </w:p>
        </w:tc>
        <w:tc>
          <w:tcPr>
            <w:tcW w:w="1338" w:type="dxa"/>
            <w:shd w:val="clear" w:color="auto" w:fill="auto"/>
            <w:noWrap/>
          </w:tcPr>
          <w:p w:rsidR="00517516" w:rsidRPr="00B54C58" w:rsidRDefault="009554CF" w:rsidP="00CE296E">
            <w:pPr>
              <w:spacing w:after="0" w:line="240" w:lineRule="auto"/>
              <w:jc w:val="center"/>
              <w:rPr>
                <w:rFonts w:ascii="Times New Roman" w:hAnsi="Times New Roman"/>
                <w:sz w:val="24"/>
                <w:szCs w:val="24"/>
              </w:rPr>
            </w:pPr>
            <w:r>
              <w:rPr>
                <w:rFonts w:ascii="Times New Roman" w:hAnsi="Times New Roman"/>
                <w:sz w:val="24"/>
                <w:szCs w:val="24"/>
              </w:rPr>
              <w:t>2018</w:t>
            </w:r>
          </w:p>
        </w:tc>
        <w:tc>
          <w:tcPr>
            <w:tcW w:w="1416" w:type="dxa"/>
            <w:shd w:val="clear" w:color="auto" w:fill="auto"/>
            <w:noWrap/>
          </w:tcPr>
          <w:p w:rsidR="00517516" w:rsidRPr="00B54C58" w:rsidRDefault="009554CF" w:rsidP="00CE296E">
            <w:pPr>
              <w:spacing w:after="0" w:line="240" w:lineRule="auto"/>
              <w:jc w:val="center"/>
              <w:rPr>
                <w:rFonts w:ascii="Times New Roman" w:hAnsi="Times New Roman"/>
                <w:sz w:val="24"/>
                <w:szCs w:val="24"/>
              </w:rPr>
            </w:pPr>
            <w:r>
              <w:rPr>
                <w:rFonts w:ascii="Times New Roman" w:hAnsi="Times New Roman"/>
                <w:sz w:val="24"/>
                <w:szCs w:val="24"/>
              </w:rPr>
              <w:t>2019</w:t>
            </w:r>
          </w:p>
        </w:tc>
        <w:tc>
          <w:tcPr>
            <w:tcW w:w="1243" w:type="dxa"/>
            <w:shd w:val="clear" w:color="auto" w:fill="auto"/>
            <w:noWrap/>
          </w:tcPr>
          <w:p w:rsidR="00517516" w:rsidRPr="00B54C58" w:rsidRDefault="009554CF" w:rsidP="00CE296E">
            <w:pPr>
              <w:spacing w:after="0" w:line="240" w:lineRule="auto"/>
              <w:jc w:val="center"/>
              <w:rPr>
                <w:rFonts w:ascii="Times New Roman" w:hAnsi="Times New Roman"/>
                <w:sz w:val="24"/>
                <w:szCs w:val="24"/>
              </w:rPr>
            </w:pPr>
            <w:r>
              <w:rPr>
                <w:rFonts w:ascii="Times New Roman" w:hAnsi="Times New Roman"/>
                <w:sz w:val="24"/>
                <w:szCs w:val="24"/>
              </w:rPr>
              <w:t>Темп роста, %</w:t>
            </w:r>
          </w:p>
          <w:p w:rsidR="00517516" w:rsidRPr="00B54C58" w:rsidRDefault="00517516" w:rsidP="009554CF">
            <w:pPr>
              <w:spacing w:after="0" w:line="240" w:lineRule="auto"/>
              <w:jc w:val="center"/>
              <w:rPr>
                <w:rFonts w:ascii="Times New Roman" w:hAnsi="Times New Roman"/>
                <w:sz w:val="24"/>
                <w:szCs w:val="24"/>
              </w:rPr>
            </w:pPr>
            <w:r w:rsidRPr="00B54C58">
              <w:rPr>
                <w:rFonts w:ascii="Times New Roman" w:hAnsi="Times New Roman"/>
                <w:sz w:val="24"/>
                <w:szCs w:val="24"/>
              </w:rPr>
              <w:t>201</w:t>
            </w:r>
            <w:r w:rsidR="009554CF">
              <w:rPr>
                <w:rFonts w:ascii="Times New Roman" w:hAnsi="Times New Roman"/>
                <w:sz w:val="24"/>
                <w:szCs w:val="24"/>
              </w:rPr>
              <w:t>8</w:t>
            </w:r>
            <w:r w:rsidRPr="00B54C58">
              <w:rPr>
                <w:rFonts w:ascii="Times New Roman" w:hAnsi="Times New Roman"/>
                <w:sz w:val="24"/>
                <w:szCs w:val="24"/>
              </w:rPr>
              <w:t>/20</w:t>
            </w:r>
            <w:r w:rsidR="009554CF">
              <w:rPr>
                <w:rFonts w:ascii="Times New Roman" w:hAnsi="Times New Roman"/>
                <w:sz w:val="24"/>
                <w:szCs w:val="24"/>
              </w:rPr>
              <w:t>17</w:t>
            </w:r>
          </w:p>
        </w:tc>
        <w:tc>
          <w:tcPr>
            <w:tcW w:w="1243" w:type="dxa"/>
            <w:shd w:val="clear" w:color="auto" w:fill="auto"/>
            <w:noWrap/>
          </w:tcPr>
          <w:p w:rsidR="00517516" w:rsidRPr="00B54C58" w:rsidRDefault="009554CF" w:rsidP="00CE296E">
            <w:pPr>
              <w:spacing w:after="0" w:line="240" w:lineRule="auto"/>
              <w:jc w:val="center"/>
              <w:rPr>
                <w:rFonts w:ascii="Times New Roman" w:hAnsi="Times New Roman"/>
                <w:sz w:val="24"/>
                <w:szCs w:val="24"/>
              </w:rPr>
            </w:pPr>
            <w:r>
              <w:rPr>
                <w:rFonts w:ascii="Times New Roman" w:hAnsi="Times New Roman"/>
                <w:sz w:val="24"/>
                <w:szCs w:val="24"/>
              </w:rPr>
              <w:t>Темп роста, %</w:t>
            </w:r>
          </w:p>
          <w:p w:rsidR="00517516" w:rsidRPr="00B54C58" w:rsidRDefault="00517516" w:rsidP="009554CF">
            <w:pPr>
              <w:spacing w:after="0" w:line="240" w:lineRule="auto"/>
              <w:jc w:val="center"/>
              <w:rPr>
                <w:rFonts w:ascii="Times New Roman" w:hAnsi="Times New Roman"/>
                <w:sz w:val="24"/>
                <w:szCs w:val="24"/>
              </w:rPr>
            </w:pPr>
            <w:r w:rsidRPr="00B54C58">
              <w:rPr>
                <w:rFonts w:ascii="Times New Roman" w:hAnsi="Times New Roman"/>
                <w:sz w:val="24"/>
                <w:szCs w:val="24"/>
              </w:rPr>
              <w:t>201</w:t>
            </w:r>
            <w:r w:rsidR="009554CF">
              <w:rPr>
                <w:rFonts w:ascii="Times New Roman" w:hAnsi="Times New Roman"/>
                <w:sz w:val="24"/>
                <w:szCs w:val="24"/>
              </w:rPr>
              <w:t>9</w:t>
            </w:r>
            <w:r w:rsidRPr="00B54C58">
              <w:rPr>
                <w:rFonts w:ascii="Times New Roman" w:hAnsi="Times New Roman"/>
                <w:sz w:val="24"/>
                <w:szCs w:val="24"/>
              </w:rPr>
              <w:t>/201</w:t>
            </w:r>
            <w:r w:rsidR="009554CF">
              <w:rPr>
                <w:rFonts w:ascii="Times New Roman" w:hAnsi="Times New Roman"/>
                <w:sz w:val="24"/>
                <w:szCs w:val="24"/>
              </w:rPr>
              <w:t>8</w:t>
            </w:r>
          </w:p>
        </w:tc>
      </w:tr>
      <w:tr w:rsidR="00517516" w:rsidRPr="00B54C58" w:rsidTr="00CE296E">
        <w:trPr>
          <w:trHeight w:val="300"/>
        </w:trPr>
        <w:tc>
          <w:tcPr>
            <w:tcW w:w="2914" w:type="dxa"/>
            <w:shd w:val="clear" w:color="auto" w:fill="auto"/>
          </w:tcPr>
          <w:p w:rsidR="00517516" w:rsidRPr="00B54C58" w:rsidRDefault="00517516" w:rsidP="00CE296E">
            <w:pPr>
              <w:spacing w:after="0" w:line="240" w:lineRule="auto"/>
              <w:jc w:val="center"/>
              <w:rPr>
                <w:rFonts w:ascii="Times New Roman" w:hAnsi="Times New Roman"/>
                <w:sz w:val="24"/>
                <w:szCs w:val="24"/>
              </w:rPr>
            </w:pPr>
            <w:r w:rsidRPr="00B54C58">
              <w:rPr>
                <w:rFonts w:ascii="Times New Roman" w:hAnsi="Times New Roman"/>
                <w:sz w:val="24"/>
                <w:szCs w:val="24"/>
              </w:rPr>
              <w:t>1</w:t>
            </w:r>
          </w:p>
        </w:tc>
        <w:tc>
          <w:tcPr>
            <w:tcW w:w="1416" w:type="dxa"/>
            <w:shd w:val="clear" w:color="auto" w:fill="auto"/>
            <w:noWrap/>
          </w:tcPr>
          <w:p w:rsidR="00517516" w:rsidRPr="00B54C58" w:rsidRDefault="00517516" w:rsidP="00CE296E">
            <w:pPr>
              <w:spacing w:after="0" w:line="240" w:lineRule="auto"/>
              <w:jc w:val="center"/>
              <w:rPr>
                <w:rFonts w:ascii="Times New Roman" w:hAnsi="Times New Roman"/>
                <w:sz w:val="24"/>
                <w:szCs w:val="24"/>
              </w:rPr>
            </w:pPr>
            <w:r w:rsidRPr="00B54C58">
              <w:rPr>
                <w:rFonts w:ascii="Times New Roman" w:hAnsi="Times New Roman"/>
                <w:sz w:val="24"/>
                <w:szCs w:val="24"/>
              </w:rPr>
              <w:t>2</w:t>
            </w:r>
          </w:p>
        </w:tc>
        <w:tc>
          <w:tcPr>
            <w:tcW w:w="0" w:type="auto"/>
            <w:shd w:val="clear" w:color="auto" w:fill="auto"/>
            <w:noWrap/>
          </w:tcPr>
          <w:p w:rsidR="00517516" w:rsidRPr="00B54C58" w:rsidRDefault="00517516" w:rsidP="00CE296E">
            <w:pPr>
              <w:spacing w:after="0" w:line="240" w:lineRule="auto"/>
              <w:jc w:val="center"/>
              <w:rPr>
                <w:rFonts w:ascii="Times New Roman" w:hAnsi="Times New Roman"/>
                <w:sz w:val="24"/>
                <w:szCs w:val="24"/>
              </w:rPr>
            </w:pPr>
            <w:r w:rsidRPr="00B54C58">
              <w:rPr>
                <w:rFonts w:ascii="Times New Roman" w:hAnsi="Times New Roman"/>
                <w:sz w:val="24"/>
                <w:szCs w:val="24"/>
              </w:rPr>
              <w:t>3</w:t>
            </w:r>
          </w:p>
        </w:tc>
        <w:tc>
          <w:tcPr>
            <w:tcW w:w="1416" w:type="dxa"/>
            <w:shd w:val="clear" w:color="auto" w:fill="auto"/>
            <w:noWrap/>
          </w:tcPr>
          <w:p w:rsidR="00517516" w:rsidRPr="00B54C58" w:rsidRDefault="00517516" w:rsidP="00CE296E">
            <w:pPr>
              <w:spacing w:after="0" w:line="240" w:lineRule="auto"/>
              <w:jc w:val="center"/>
              <w:rPr>
                <w:rFonts w:ascii="Times New Roman" w:hAnsi="Times New Roman"/>
                <w:sz w:val="24"/>
                <w:szCs w:val="24"/>
              </w:rPr>
            </w:pPr>
            <w:r w:rsidRPr="00B54C58">
              <w:rPr>
                <w:rFonts w:ascii="Times New Roman" w:hAnsi="Times New Roman"/>
                <w:sz w:val="24"/>
                <w:szCs w:val="24"/>
              </w:rPr>
              <w:t>4</w:t>
            </w:r>
          </w:p>
        </w:tc>
        <w:tc>
          <w:tcPr>
            <w:tcW w:w="0" w:type="auto"/>
            <w:shd w:val="clear" w:color="auto" w:fill="auto"/>
            <w:noWrap/>
          </w:tcPr>
          <w:p w:rsidR="00517516" w:rsidRPr="00B54C58" w:rsidRDefault="00517516" w:rsidP="00CE296E">
            <w:pPr>
              <w:spacing w:after="0" w:line="240" w:lineRule="auto"/>
              <w:jc w:val="center"/>
              <w:rPr>
                <w:rFonts w:ascii="Times New Roman" w:hAnsi="Times New Roman"/>
                <w:sz w:val="24"/>
                <w:szCs w:val="24"/>
              </w:rPr>
            </w:pPr>
            <w:r w:rsidRPr="00B54C58">
              <w:rPr>
                <w:rFonts w:ascii="Times New Roman" w:hAnsi="Times New Roman"/>
                <w:sz w:val="24"/>
                <w:szCs w:val="24"/>
              </w:rPr>
              <w:t>5</w:t>
            </w:r>
          </w:p>
        </w:tc>
        <w:tc>
          <w:tcPr>
            <w:tcW w:w="0" w:type="auto"/>
            <w:shd w:val="clear" w:color="auto" w:fill="auto"/>
            <w:noWrap/>
          </w:tcPr>
          <w:p w:rsidR="00517516" w:rsidRPr="00B54C58" w:rsidRDefault="00517516" w:rsidP="00CE296E">
            <w:pPr>
              <w:spacing w:after="0" w:line="240" w:lineRule="auto"/>
              <w:jc w:val="center"/>
              <w:rPr>
                <w:rFonts w:ascii="Times New Roman" w:hAnsi="Times New Roman"/>
                <w:sz w:val="24"/>
                <w:szCs w:val="24"/>
              </w:rPr>
            </w:pPr>
            <w:r w:rsidRPr="00B54C58">
              <w:rPr>
                <w:rFonts w:ascii="Times New Roman" w:hAnsi="Times New Roman"/>
                <w:sz w:val="24"/>
                <w:szCs w:val="24"/>
              </w:rPr>
              <w:t>6</w:t>
            </w:r>
          </w:p>
        </w:tc>
      </w:tr>
      <w:tr w:rsidR="00517516" w:rsidRPr="00B54C58" w:rsidTr="00CE296E">
        <w:trPr>
          <w:trHeight w:val="300"/>
        </w:trPr>
        <w:tc>
          <w:tcPr>
            <w:tcW w:w="2914" w:type="dxa"/>
            <w:shd w:val="clear" w:color="auto" w:fill="auto"/>
          </w:tcPr>
          <w:p w:rsidR="00517516" w:rsidRPr="00B54C58" w:rsidRDefault="00517516" w:rsidP="00CE296E">
            <w:pPr>
              <w:spacing w:after="0" w:line="240" w:lineRule="auto"/>
              <w:rPr>
                <w:rFonts w:ascii="Times New Roman" w:hAnsi="Times New Roman"/>
                <w:sz w:val="24"/>
                <w:szCs w:val="24"/>
              </w:rPr>
            </w:pPr>
            <w:r w:rsidRPr="00B54C58">
              <w:rPr>
                <w:rFonts w:ascii="Times New Roman" w:hAnsi="Times New Roman"/>
                <w:sz w:val="24"/>
                <w:szCs w:val="24"/>
              </w:rPr>
              <w:t xml:space="preserve"> Всего пенсионеров</w:t>
            </w:r>
          </w:p>
        </w:tc>
        <w:tc>
          <w:tcPr>
            <w:tcW w:w="1416" w:type="dxa"/>
            <w:shd w:val="clear" w:color="auto" w:fill="auto"/>
            <w:noWrap/>
          </w:tcPr>
          <w:p w:rsidR="00517516" w:rsidRPr="00B54C58" w:rsidRDefault="00517516" w:rsidP="00CE296E">
            <w:pPr>
              <w:spacing w:after="0" w:line="240" w:lineRule="auto"/>
              <w:jc w:val="center"/>
              <w:rPr>
                <w:rFonts w:ascii="Times New Roman" w:hAnsi="Times New Roman"/>
                <w:sz w:val="24"/>
                <w:szCs w:val="24"/>
              </w:rPr>
            </w:pPr>
            <w:r w:rsidRPr="00B54C58">
              <w:rPr>
                <w:rFonts w:ascii="Times New Roman" w:hAnsi="Times New Roman"/>
                <w:sz w:val="24"/>
                <w:szCs w:val="24"/>
              </w:rPr>
              <w:t>39711,2</w:t>
            </w:r>
          </w:p>
        </w:tc>
        <w:tc>
          <w:tcPr>
            <w:tcW w:w="0" w:type="auto"/>
            <w:shd w:val="clear" w:color="auto" w:fill="auto"/>
            <w:noWrap/>
          </w:tcPr>
          <w:p w:rsidR="00517516" w:rsidRPr="00B54C58" w:rsidRDefault="00517516" w:rsidP="00CE296E">
            <w:pPr>
              <w:spacing w:after="0" w:line="240" w:lineRule="auto"/>
              <w:jc w:val="center"/>
              <w:rPr>
                <w:rFonts w:ascii="Times New Roman" w:hAnsi="Times New Roman"/>
                <w:sz w:val="24"/>
                <w:szCs w:val="24"/>
              </w:rPr>
            </w:pPr>
            <w:r w:rsidRPr="00B54C58">
              <w:rPr>
                <w:rFonts w:ascii="Times New Roman" w:hAnsi="Times New Roman"/>
                <w:sz w:val="24"/>
                <w:szCs w:val="24"/>
              </w:rPr>
              <w:t>40167,4</w:t>
            </w:r>
          </w:p>
        </w:tc>
        <w:tc>
          <w:tcPr>
            <w:tcW w:w="1416" w:type="dxa"/>
            <w:shd w:val="clear" w:color="auto" w:fill="auto"/>
            <w:noWrap/>
          </w:tcPr>
          <w:p w:rsidR="00517516" w:rsidRPr="00B54C58" w:rsidRDefault="00517516" w:rsidP="00CE296E">
            <w:pPr>
              <w:spacing w:after="0" w:line="240" w:lineRule="auto"/>
              <w:jc w:val="center"/>
              <w:rPr>
                <w:rFonts w:ascii="Times New Roman" w:hAnsi="Times New Roman"/>
                <w:sz w:val="24"/>
                <w:szCs w:val="24"/>
              </w:rPr>
            </w:pPr>
            <w:r w:rsidRPr="00B54C58">
              <w:rPr>
                <w:rFonts w:ascii="Times New Roman" w:hAnsi="Times New Roman"/>
                <w:sz w:val="24"/>
                <w:szCs w:val="24"/>
              </w:rPr>
              <w:t>40578,1</w:t>
            </w:r>
          </w:p>
        </w:tc>
        <w:tc>
          <w:tcPr>
            <w:tcW w:w="0" w:type="auto"/>
            <w:shd w:val="clear" w:color="auto" w:fill="auto"/>
            <w:noWrap/>
          </w:tcPr>
          <w:p w:rsidR="00517516" w:rsidRPr="00B54C58" w:rsidRDefault="00517516" w:rsidP="00CE296E">
            <w:pPr>
              <w:spacing w:after="0" w:line="240" w:lineRule="auto"/>
              <w:jc w:val="center"/>
              <w:rPr>
                <w:rFonts w:ascii="Times New Roman" w:hAnsi="Times New Roman"/>
                <w:sz w:val="24"/>
                <w:szCs w:val="24"/>
              </w:rPr>
            </w:pPr>
            <w:r w:rsidRPr="00B54C58">
              <w:rPr>
                <w:rFonts w:ascii="Times New Roman" w:hAnsi="Times New Roman"/>
                <w:sz w:val="24"/>
                <w:szCs w:val="24"/>
              </w:rPr>
              <w:t>101,1</w:t>
            </w:r>
          </w:p>
        </w:tc>
        <w:tc>
          <w:tcPr>
            <w:tcW w:w="0" w:type="auto"/>
            <w:shd w:val="clear" w:color="auto" w:fill="auto"/>
            <w:noWrap/>
          </w:tcPr>
          <w:p w:rsidR="00517516" w:rsidRPr="00B54C58" w:rsidRDefault="00517516" w:rsidP="00CE296E">
            <w:pPr>
              <w:spacing w:after="0" w:line="240" w:lineRule="auto"/>
              <w:jc w:val="center"/>
              <w:rPr>
                <w:rFonts w:ascii="Times New Roman" w:hAnsi="Times New Roman"/>
                <w:sz w:val="24"/>
                <w:szCs w:val="24"/>
              </w:rPr>
            </w:pPr>
            <w:r w:rsidRPr="00B54C58">
              <w:rPr>
                <w:rFonts w:ascii="Times New Roman" w:hAnsi="Times New Roman"/>
                <w:sz w:val="24"/>
                <w:szCs w:val="24"/>
              </w:rPr>
              <w:t>101,0</w:t>
            </w:r>
          </w:p>
        </w:tc>
      </w:tr>
      <w:tr w:rsidR="00517516" w:rsidRPr="00B54C58" w:rsidTr="00CE296E">
        <w:trPr>
          <w:trHeight w:val="300"/>
        </w:trPr>
        <w:tc>
          <w:tcPr>
            <w:tcW w:w="2914" w:type="dxa"/>
            <w:shd w:val="clear" w:color="auto" w:fill="auto"/>
          </w:tcPr>
          <w:p w:rsidR="00517516" w:rsidRPr="00B54C58" w:rsidRDefault="00517516" w:rsidP="00CE296E">
            <w:pPr>
              <w:spacing w:after="0" w:line="240" w:lineRule="auto"/>
              <w:rPr>
                <w:rFonts w:ascii="Times New Roman" w:hAnsi="Times New Roman"/>
                <w:sz w:val="24"/>
                <w:szCs w:val="24"/>
              </w:rPr>
            </w:pPr>
            <w:r w:rsidRPr="00B54C58">
              <w:rPr>
                <w:rFonts w:ascii="Times New Roman" w:hAnsi="Times New Roman"/>
                <w:sz w:val="24"/>
                <w:szCs w:val="24"/>
              </w:rPr>
              <w:t xml:space="preserve"> Получатели</w:t>
            </w:r>
            <w:r w:rsidRPr="00B54C58">
              <w:rPr>
                <w:rFonts w:ascii="Times New Roman" w:hAnsi="Times New Roman"/>
                <w:sz w:val="24"/>
                <w:szCs w:val="24"/>
                <w:lang w:val="en-US"/>
              </w:rPr>
              <w:t xml:space="preserve"> </w:t>
            </w:r>
            <w:r w:rsidRPr="00B54C58">
              <w:rPr>
                <w:rFonts w:ascii="Times New Roman" w:hAnsi="Times New Roman"/>
                <w:sz w:val="24"/>
                <w:szCs w:val="24"/>
              </w:rPr>
              <w:t>трудовых пенсий</w:t>
            </w:r>
          </w:p>
        </w:tc>
        <w:tc>
          <w:tcPr>
            <w:tcW w:w="1416" w:type="dxa"/>
            <w:shd w:val="clear" w:color="auto" w:fill="auto"/>
            <w:noWrap/>
          </w:tcPr>
          <w:p w:rsidR="00517516" w:rsidRPr="00B54C58" w:rsidRDefault="00517516" w:rsidP="00CE296E">
            <w:pPr>
              <w:spacing w:after="0" w:line="240" w:lineRule="auto"/>
              <w:jc w:val="center"/>
              <w:rPr>
                <w:rFonts w:ascii="Times New Roman" w:hAnsi="Times New Roman"/>
                <w:sz w:val="24"/>
                <w:szCs w:val="24"/>
              </w:rPr>
            </w:pPr>
            <w:r w:rsidRPr="00B54C58">
              <w:rPr>
                <w:rFonts w:ascii="Times New Roman" w:hAnsi="Times New Roman"/>
                <w:sz w:val="24"/>
                <w:szCs w:val="24"/>
              </w:rPr>
              <w:t>36564,4</w:t>
            </w:r>
          </w:p>
        </w:tc>
        <w:tc>
          <w:tcPr>
            <w:tcW w:w="0" w:type="auto"/>
            <w:shd w:val="clear" w:color="auto" w:fill="auto"/>
            <w:noWrap/>
          </w:tcPr>
          <w:p w:rsidR="00517516" w:rsidRPr="00B54C58" w:rsidRDefault="00517516" w:rsidP="00CE296E">
            <w:pPr>
              <w:spacing w:after="0" w:line="240" w:lineRule="auto"/>
              <w:jc w:val="center"/>
              <w:rPr>
                <w:rFonts w:ascii="Times New Roman" w:hAnsi="Times New Roman"/>
                <w:sz w:val="24"/>
                <w:szCs w:val="24"/>
              </w:rPr>
            </w:pPr>
            <w:r w:rsidRPr="00B54C58">
              <w:rPr>
                <w:rFonts w:ascii="Times New Roman" w:hAnsi="Times New Roman"/>
                <w:sz w:val="24"/>
                <w:szCs w:val="24"/>
              </w:rPr>
              <w:t>36915,8</w:t>
            </w:r>
          </w:p>
        </w:tc>
        <w:tc>
          <w:tcPr>
            <w:tcW w:w="1416" w:type="dxa"/>
            <w:shd w:val="clear" w:color="auto" w:fill="auto"/>
            <w:noWrap/>
          </w:tcPr>
          <w:p w:rsidR="00517516" w:rsidRPr="00B54C58" w:rsidRDefault="00517516" w:rsidP="00CE296E">
            <w:pPr>
              <w:spacing w:after="0" w:line="240" w:lineRule="auto"/>
              <w:jc w:val="center"/>
              <w:rPr>
                <w:rFonts w:ascii="Times New Roman" w:hAnsi="Times New Roman"/>
                <w:sz w:val="24"/>
                <w:szCs w:val="24"/>
              </w:rPr>
            </w:pPr>
            <w:r w:rsidRPr="00B54C58">
              <w:rPr>
                <w:rFonts w:ascii="Times New Roman" w:hAnsi="Times New Roman"/>
                <w:sz w:val="24"/>
                <w:szCs w:val="24"/>
              </w:rPr>
              <w:t>37250,7</w:t>
            </w:r>
          </w:p>
        </w:tc>
        <w:tc>
          <w:tcPr>
            <w:tcW w:w="0" w:type="auto"/>
            <w:shd w:val="clear" w:color="auto" w:fill="auto"/>
            <w:noWrap/>
          </w:tcPr>
          <w:p w:rsidR="00517516" w:rsidRPr="00B54C58" w:rsidRDefault="00517516" w:rsidP="00CE296E">
            <w:pPr>
              <w:spacing w:after="0" w:line="240" w:lineRule="auto"/>
              <w:jc w:val="center"/>
              <w:rPr>
                <w:rFonts w:ascii="Times New Roman" w:hAnsi="Times New Roman"/>
                <w:sz w:val="24"/>
                <w:szCs w:val="24"/>
              </w:rPr>
            </w:pPr>
            <w:r w:rsidRPr="00B54C58">
              <w:rPr>
                <w:rFonts w:ascii="Times New Roman" w:hAnsi="Times New Roman"/>
                <w:sz w:val="24"/>
                <w:szCs w:val="24"/>
              </w:rPr>
              <w:t>101,0</w:t>
            </w:r>
          </w:p>
        </w:tc>
        <w:tc>
          <w:tcPr>
            <w:tcW w:w="0" w:type="auto"/>
            <w:shd w:val="clear" w:color="auto" w:fill="auto"/>
            <w:noWrap/>
          </w:tcPr>
          <w:p w:rsidR="00517516" w:rsidRPr="00B54C58" w:rsidRDefault="00517516" w:rsidP="00CE296E">
            <w:pPr>
              <w:spacing w:after="0" w:line="240" w:lineRule="auto"/>
              <w:jc w:val="center"/>
              <w:rPr>
                <w:rFonts w:ascii="Times New Roman" w:hAnsi="Times New Roman"/>
                <w:sz w:val="24"/>
                <w:szCs w:val="24"/>
              </w:rPr>
            </w:pPr>
            <w:r w:rsidRPr="00B54C58">
              <w:rPr>
                <w:rFonts w:ascii="Times New Roman" w:hAnsi="Times New Roman"/>
                <w:sz w:val="24"/>
                <w:szCs w:val="24"/>
              </w:rPr>
              <w:t>100,9</w:t>
            </w:r>
          </w:p>
        </w:tc>
      </w:tr>
      <w:tr w:rsidR="00517516" w:rsidRPr="00B54C58" w:rsidTr="00CE296E">
        <w:trPr>
          <w:trHeight w:val="300"/>
        </w:trPr>
        <w:tc>
          <w:tcPr>
            <w:tcW w:w="2914" w:type="dxa"/>
            <w:shd w:val="clear" w:color="auto" w:fill="auto"/>
          </w:tcPr>
          <w:p w:rsidR="00517516" w:rsidRPr="00B54C58" w:rsidRDefault="00517516" w:rsidP="00CE296E">
            <w:pPr>
              <w:spacing w:after="0" w:line="240" w:lineRule="auto"/>
              <w:rPr>
                <w:rFonts w:ascii="Times New Roman" w:hAnsi="Times New Roman"/>
                <w:sz w:val="24"/>
                <w:szCs w:val="24"/>
              </w:rPr>
            </w:pPr>
            <w:r w:rsidRPr="00B54C58">
              <w:rPr>
                <w:rFonts w:ascii="Times New Roman" w:hAnsi="Times New Roman"/>
                <w:sz w:val="24"/>
                <w:szCs w:val="24"/>
              </w:rPr>
              <w:t xml:space="preserve"> - по старости</w:t>
            </w:r>
          </w:p>
        </w:tc>
        <w:tc>
          <w:tcPr>
            <w:tcW w:w="1416" w:type="dxa"/>
            <w:shd w:val="clear" w:color="auto" w:fill="auto"/>
            <w:noWrap/>
          </w:tcPr>
          <w:p w:rsidR="00517516" w:rsidRPr="00B54C58" w:rsidRDefault="00517516" w:rsidP="00CE296E">
            <w:pPr>
              <w:spacing w:after="0" w:line="240" w:lineRule="auto"/>
              <w:jc w:val="center"/>
              <w:rPr>
                <w:rFonts w:ascii="Times New Roman" w:hAnsi="Times New Roman"/>
                <w:sz w:val="24"/>
                <w:szCs w:val="24"/>
              </w:rPr>
            </w:pPr>
            <w:r w:rsidRPr="00B54C58">
              <w:rPr>
                <w:rFonts w:ascii="Times New Roman" w:hAnsi="Times New Roman"/>
                <w:sz w:val="24"/>
                <w:szCs w:val="24"/>
              </w:rPr>
              <w:t>32465,6</w:t>
            </w:r>
          </w:p>
        </w:tc>
        <w:tc>
          <w:tcPr>
            <w:tcW w:w="0" w:type="auto"/>
            <w:shd w:val="clear" w:color="auto" w:fill="auto"/>
            <w:noWrap/>
          </w:tcPr>
          <w:p w:rsidR="00517516" w:rsidRPr="00B54C58" w:rsidRDefault="00517516" w:rsidP="00CE296E">
            <w:pPr>
              <w:spacing w:after="0" w:line="240" w:lineRule="auto"/>
              <w:jc w:val="center"/>
              <w:rPr>
                <w:rFonts w:ascii="Times New Roman" w:hAnsi="Times New Roman"/>
                <w:sz w:val="24"/>
                <w:szCs w:val="24"/>
              </w:rPr>
            </w:pPr>
            <w:r w:rsidRPr="00B54C58">
              <w:rPr>
                <w:rFonts w:ascii="Times New Roman" w:hAnsi="Times New Roman"/>
                <w:sz w:val="24"/>
                <w:szCs w:val="24"/>
              </w:rPr>
              <w:t>32984,9</w:t>
            </w:r>
          </w:p>
        </w:tc>
        <w:tc>
          <w:tcPr>
            <w:tcW w:w="1416" w:type="dxa"/>
            <w:shd w:val="clear" w:color="auto" w:fill="auto"/>
            <w:noWrap/>
          </w:tcPr>
          <w:p w:rsidR="00517516" w:rsidRPr="00B54C58" w:rsidRDefault="00517516" w:rsidP="00CE296E">
            <w:pPr>
              <w:spacing w:after="0" w:line="240" w:lineRule="auto"/>
              <w:jc w:val="center"/>
              <w:rPr>
                <w:rFonts w:ascii="Times New Roman" w:hAnsi="Times New Roman"/>
                <w:sz w:val="24"/>
                <w:szCs w:val="24"/>
              </w:rPr>
            </w:pPr>
            <w:r w:rsidRPr="00B54C58">
              <w:rPr>
                <w:rFonts w:ascii="Times New Roman" w:hAnsi="Times New Roman"/>
                <w:sz w:val="24"/>
                <w:szCs w:val="24"/>
              </w:rPr>
              <w:t>33454,3</w:t>
            </w:r>
          </w:p>
        </w:tc>
        <w:tc>
          <w:tcPr>
            <w:tcW w:w="0" w:type="auto"/>
            <w:shd w:val="clear" w:color="auto" w:fill="auto"/>
            <w:noWrap/>
          </w:tcPr>
          <w:p w:rsidR="00517516" w:rsidRPr="00B54C58" w:rsidRDefault="00517516" w:rsidP="00CE296E">
            <w:pPr>
              <w:spacing w:after="0" w:line="240" w:lineRule="auto"/>
              <w:jc w:val="center"/>
              <w:rPr>
                <w:rFonts w:ascii="Times New Roman" w:hAnsi="Times New Roman"/>
                <w:sz w:val="24"/>
                <w:szCs w:val="24"/>
              </w:rPr>
            </w:pPr>
            <w:r w:rsidRPr="00B54C58">
              <w:rPr>
                <w:rFonts w:ascii="Times New Roman" w:hAnsi="Times New Roman"/>
                <w:sz w:val="24"/>
                <w:szCs w:val="24"/>
              </w:rPr>
              <w:t>101,6</w:t>
            </w:r>
          </w:p>
        </w:tc>
        <w:tc>
          <w:tcPr>
            <w:tcW w:w="0" w:type="auto"/>
            <w:shd w:val="clear" w:color="auto" w:fill="auto"/>
            <w:noWrap/>
          </w:tcPr>
          <w:p w:rsidR="00517516" w:rsidRPr="00B54C58" w:rsidRDefault="00517516" w:rsidP="00CE296E">
            <w:pPr>
              <w:spacing w:after="0" w:line="240" w:lineRule="auto"/>
              <w:jc w:val="center"/>
              <w:rPr>
                <w:rFonts w:ascii="Times New Roman" w:hAnsi="Times New Roman"/>
                <w:sz w:val="24"/>
                <w:szCs w:val="24"/>
              </w:rPr>
            </w:pPr>
            <w:r w:rsidRPr="00B54C58">
              <w:rPr>
                <w:rFonts w:ascii="Times New Roman" w:hAnsi="Times New Roman"/>
                <w:sz w:val="24"/>
                <w:szCs w:val="24"/>
              </w:rPr>
              <w:t>101,4</w:t>
            </w:r>
          </w:p>
        </w:tc>
      </w:tr>
      <w:tr w:rsidR="00517516" w:rsidRPr="00B54C58" w:rsidTr="00CE296E">
        <w:trPr>
          <w:trHeight w:val="300"/>
        </w:trPr>
        <w:tc>
          <w:tcPr>
            <w:tcW w:w="2914" w:type="dxa"/>
            <w:shd w:val="clear" w:color="auto" w:fill="auto"/>
          </w:tcPr>
          <w:p w:rsidR="00517516" w:rsidRPr="00B54C58" w:rsidRDefault="00517516" w:rsidP="00CE296E">
            <w:pPr>
              <w:spacing w:after="0" w:line="240" w:lineRule="auto"/>
              <w:rPr>
                <w:rFonts w:ascii="Times New Roman" w:hAnsi="Times New Roman"/>
                <w:sz w:val="24"/>
                <w:szCs w:val="24"/>
              </w:rPr>
            </w:pPr>
            <w:r w:rsidRPr="00B54C58">
              <w:rPr>
                <w:rFonts w:ascii="Times New Roman" w:hAnsi="Times New Roman"/>
                <w:sz w:val="24"/>
                <w:szCs w:val="24"/>
              </w:rPr>
              <w:t xml:space="preserve"> - по инвалидности</w:t>
            </w:r>
          </w:p>
        </w:tc>
        <w:tc>
          <w:tcPr>
            <w:tcW w:w="1416" w:type="dxa"/>
            <w:shd w:val="clear" w:color="auto" w:fill="auto"/>
            <w:noWrap/>
          </w:tcPr>
          <w:p w:rsidR="00517516" w:rsidRPr="00B54C58" w:rsidRDefault="00517516" w:rsidP="00CE296E">
            <w:pPr>
              <w:spacing w:after="0" w:line="240" w:lineRule="auto"/>
              <w:jc w:val="center"/>
              <w:rPr>
                <w:rFonts w:ascii="Times New Roman" w:hAnsi="Times New Roman"/>
                <w:sz w:val="24"/>
                <w:szCs w:val="24"/>
              </w:rPr>
            </w:pPr>
            <w:r w:rsidRPr="00B54C58">
              <w:rPr>
                <w:rFonts w:ascii="Times New Roman" w:hAnsi="Times New Roman"/>
                <w:sz w:val="24"/>
                <w:szCs w:val="24"/>
              </w:rPr>
              <w:t>2654,6</w:t>
            </w:r>
          </w:p>
        </w:tc>
        <w:tc>
          <w:tcPr>
            <w:tcW w:w="0" w:type="auto"/>
            <w:shd w:val="clear" w:color="auto" w:fill="auto"/>
            <w:noWrap/>
          </w:tcPr>
          <w:p w:rsidR="00517516" w:rsidRPr="00B54C58" w:rsidRDefault="00517516" w:rsidP="00CE296E">
            <w:pPr>
              <w:spacing w:after="0" w:line="240" w:lineRule="auto"/>
              <w:jc w:val="center"/>
              <w:rPr>
                <w:rFonts w:ascii="Times New Roman" w:hAnsi="Times New Roman"/>
                <w:sz w:val="24"/>
                <w:szCs w:val="24"/>
              </w:rPr>
            </w:pPr>
            <w:r w:rsidRPr="00B54C58">
              <w:rPr>
                <w:rFonts w:ascii="Times New Roman" w:hAnsi="Times New Roman"/>
                <w:sz w:val="24"/>
                <w:szCs w:val="24"/>
              </w:rPr>
              <w:t>2540,8</w:t>
            </w:r>
          </w:p>
        </w:tc>
        <w:tc>
          <w:tcPr>
            <w:tcW w:w="1416" w:type="dxa"/>
            <w:shd w:val="clear" w:color="auto" w:fill="auto"/>
            <w:noWrap/>
          </w:tcPr>
          <w:p w:rsidR="00517516" w:rsidRPr="00B54C58" w:rsidRDefault="00517516" w:rsidP="00CE296E">
            <w:pPr>
              <w:spacing w:after="0" w:line="240" w:lineRule="auto"/>
              <w:jc w:val="center"/>
              <w:rPr>
                <w:rFonts w:ascii="Times New Roman" w:hAnsi="Times New Roman"/>
                <w:sz w:val="24"/>
                <w:szCs w:val="24"/>
              </w:rPr>
            </w:pPr>
            <w:r w:rsidRPr="00B54C58">
              <w:rPr>
                <w:rFonts w:ascii="Times New Roman" w:hAnsi="Times New Roman"/>
                <w:sz w:val="24"/>
                <w:szCs w:val="24"/>
              </w:rPr>
              <w:t>2444,3</w:t>
            </w:r>
          </w:p>
        </w:tc>
        <w:tc>
          <w:tcPr>
            <w:tcW w:w="0" w:type="auto"/>
            <w:shd w:val="clear" w:color="auto" w:fill="auto"/>
            <w:noWrap/>
          </w:tcPr>
          <w:p w:rsidR="00517516" w:rsidRPr="00B54C58" w:rsidRDefault="00517516" w:rsidP="00CE296E">
            <w:pPr>
              <w:spacing w:after="0" w:line="240" w:lineRule="auto"/>
              <w:jc w:val="center"/>
              <w:rPr>
                <w:rFonts w:ascii="Times New Roman" w:hAnsi="Times New Roman"/>
                <w:sz w:val="24"/>
                <w:szCs w:val="24"/>
              </w:rPr>
            </w:pPr>
            <w:r w:rsidRPr="00B54C58">
              <w:rPr>
                <w:rFonts w:ascii="Times New Roman" w:hAnsi="Times New Roman"/>
                <w:sz w:val="24"/>
                <w:szCs w:val="24"/>
              </w:rPr>
              <w:t>95,7</w:t>
            </w:r>
          </w:p>
        </w:tc>
        <w:tc>
          <w:tcPr>
            <w:tcW w:w="0" w:type="auto"/>
            <w:shd w:val="clear" w:color="auto" w:fill="auto"/>
            <w:noWrap/>
          </w:tcPr>
          <w:p w:rsidR="00517516" w:rsidRPr="00B54C58" w:rsidRDefault="00517516" w:rsidP="00CE296E">
            <w:pPr>
              <w:spacing w:after="0" w:line="240" w:lineRule="auto"/>
              <w:jc w:val="center"/>
              <w:rPr>
                <w:rFonts w:ascii="Times New Roman" w:hAnsi="Times New Roman"/>
                <w:sz w:val="24"/>
                <w:szCs w:val="24"/>
              </w:rPr>
            </w:pPr>
            <w:r w:rsidRPr="00B54C58">
              <w:rPr>
                <w:rFonts w:ascii="Times New Roman" w:hAnsi="Times New Roman"/>
                <w:sz w:val="24"/>
                <w:szCs w:val="24"/>
              </w:rPr>
              <w:t>96,2</w:t>
            </w:r>
          </w:p>
        </w:tc>
      </w:tr>
      <w:tr w:rsidR="00517516" w:rsidRPr="00B54C58" w:rsidTr="00CE296E">
        <w:trPr>
          <w:trHeight w:val="300"/>
        </w:trPr>
        <w:tc>
          <w:tcPr>
            <w:tcW w:w="2914" w:type="dxa"/>
            <w:shd w:val="clear" w:color="auto" w:fill="auto"/>
          </w:tcPr>
          <w:p w:rsidR="00517516" w:rsidRPr="00B54C58" w:rsidRDefault="00517516" w:rsidP="00CE296E">
            <w:pPr>
              <w:spacing w:after="0" w:line="240" w:lineRule="auto"/>
              <w:rPr>
                <w:rFonts w:ascii="Times New Roman" w:hAnsi="Times New Roman"/>
                <w:sz w:val="24"/>
                <w:szCs w:val="24"/>
              </w:rPr>
            </w:pPr>
            <w:r w:rsidRPr="00B54C58">
              <w:rPr>
                <w:rFonts w:ascii="Times New Roman" w:hAnsi="Times New Roman"/>
                <w:sz w:val="24"/>
                <w:szCs w:val="24"/>
              </w:rPr>
              <w:t xml:space="preserve"> - по потере кормильца</w:t>
            </w:r>
          </w:p>
        </w:tc>
        <w:tc>
          <w:tcPr>
            <w:tcW w:w="1416" w:type="dxa"/>
            <w:shd w:val="clear" w:color="auto" w:fill="auto"/>
            <w:noWrap/>
          </w:tcPr>
          <w:p w:rsidR="00517516" w:rsidRPr="00B54C58" w:rsidRDefault="00517516" w:rsidP="00CE296E">
            <w:pPr>
              <w:spacing w:after="0" w:line="240" w:lineRule="auto"/>
              <w:jc w:val="center"/>
              <w:rPr>
                <w:rFonts w:ascii="Times New Roman" w:hAnsi="Times New Roman"/>
                <w:sz w:val="24"/>
                <w:szCs w:val="24"/>
              </w:rPr>
            </w:pPr>
            <w:r w:rsidRPr="00B54C58">
              <w:rPr>
                <w:rFonts w:ascii="Times New Roman" w:hAnsi="Times New Roman"/>
                <w:sz w:val="24"/>
                <w:szCs w:val="24"/>
              </w:rPr>
              <w:t>1444,2</w:t>
            </w:r>
          </w:p>
        </w:tc>
        <w:tc>
          <w:tcPr>
            <w:tcW w:w="0" w:type="auto"/>
            <w:shd w:val="clear" w:color="auto" w:fill="auto"/>
            <w:noWrap/>
          </w:tcPr>
          <w:p w:rsidR="00517516" w:rsidRPr="00B54C58" w:rsidRDefault="00517516" w:rsidP="00CE296E">
            <w:pPr>
              <w:spacing w:after="0" w:line="240" w:lineRule="auto"/>
              <w:jc w:val="center"/>
              <w:rPr>
                <w:rFonts w:ascii="Times New Roman" w:hAnsi="Times New Roman"/>
                <w:sz w:val="24"/>
                <w:szCs w:val="24"/>
              </w:rPr>
            </w:pPr>
            <w:r w:rsidRPr="00B54C58">
              <w:rPr>
                <w:rFonts w:ascii="Times New Roman" w:hAnsi="Times New Roman"/>
                <w:sz w:val="24"/>
                <w:szCs w:val="24"/>
              </w:rPr>
              <w:t>1390,2</w:t>
            </w:r>
          </w:p>
        </w:tc>
        <w:tc>
          <w:tcPr>
            <w:tcW w:w="1416" w:type="dxa"/>
            <w:shd w:val="clear" w:color="auto" w:fill="auto"/>
            <w:noWrap/>
          </w:tcPr>
          <w:p w:rsidR="00517516" w:rsidRPr="00B54C58" w:rsidRDefault="00517516" w:rsidP="00CE296E">
            <w:pPr>
              <w:spacing w:after="0" w:line="240" w:lineRule="auto"/>
              <w:jc w:val="center"/>
              <w:rPr>
                <w:rFonts w:ascii="Times New Roman" w:hAnsi="Times New Roman"/>
                <w:sz w:val="24"/>
                <w:szCs w:val="24"/>
              </w:rPr>
            </w:pPr>
            <w:r w:rsidRPr="00B54C58">
              <w:rPr>
                <w:rFonts w:ascii="Times New Roman" w:hAnsi="Times New Roman"/>
                <w:sz w:val="24"/>
                <w:szCs w:val="24"/>
              </w:rPr>
              <w:t>1352,1</w:t>
            </w:r>
          </w:p>
        </w:tc>
        <w:tc>
          <w:tcPr>
            <w:tcW w:w="0" w:type="auto"/>
            <w:shd w:val="clear" w:color="auto" w:fill="auto"/>
            <w:noWrap/>
          </w:tcPr>
          <w:p w:rsidR="00517516" w:rsidRPr="00B54C58" w:rsidRDefault="00517516" w:rsidP="00CE296E">
            <w:pPr>
              <w:spacing w:after="0" w:line="240" w:lineRule="auto"/>
              <w:jc w:val="center"/>
              <w:rPr>
                <w:rFonts w:ascii="Times New Roman" w:hAnsi="Times New Roman"/>
                <w:sz w:val="24"/>
                <w:szCs w:val="24"/>
              </w:rPr>
            </w:pPr>
            <w:r w:rsidRPr="00B54C58">
              <w:rPr>
                <w:rFonts w:ascii="Times New Roman" w:hAnsi="Times New Roman"/>
                <w:sz w:val="24"/>
                <w:szCs w:val="24"/>
              </w:rPr>
              <w:t>96,3</w:t>
            </w:r>
          </w:p>
        </w:tc>
        <w:tc>
          <w:tcPr>
            <w:tcW w:w="0" w:type="auto"/>
            <w:shd w:val="clear" w:color="auto" w:fill="auto"/>
            <w:noWrap/>
          </w:tcPr>
          <w:p w:rsidR="00517516" w:rsidRPr="00B54C58" w:rsidRDefault="00517516" w:rsidP="00CE296E">
            <w:pPr>
              <w:spacing w:after="0" w:line="240" w:lineRule="auto"/>
              <w:jc w:val="center"/>
              <w:rPr>
                <w:rFonts w:ascii="Times New Roman" w:hAnsi="Times New Roman"/>
                <w:sz w:val="24"/>
                <w:szCs w:val="24"/>
              </w:rPr>
            </w:pPr>
            <w:r w:rsidRPr="00B54C58">
              <w:rPr>
                <w:rFonts w:ascii="Times New Roman" w:hAnsi="Times New Roman"/>
                <w:sz w:val="24"/>
                <w:szCs w:val="24"/>
              </w:rPr>
              <w:t>97,3</w:t>
            </w:r>
          </w:p>
        </w:tc>
      </w:tr>
    </w:tbl>
    <w:p w:rsidR="005818A6" w:rsidRDefault="005818A6"/>
    <w:p w:rsidR="00A31649" w:rsidRDefault="00A31649"/>
    <w:p w:rsidR="00A31649" w:rsidRDefault="00A31649"/>
    <w:p w:rsidR="00A31649" w:rsidRDefault="00A31649"/>
    <w:p w:rsidR="00A31649" w:rsidRDefault="00A31649"/>
    <w:p w:rsidR="00A31649" w:rsidRDefault="00A31649"/>
    <w:p w:rsidR="00A31649" w:rsidRDefault="00A31649"/>
    <w:p w:rsidR="00A31649" w:rsidRDefault="00A31649"/>
    <w:p w:rsidR="00A31649" w:rsidRDefault="00A31649"/>
    <w:p w:rsidR="00A31649" w:rsidRDefault="00A31649"/>
    <w:p w:rsidR="00A31649" w:rsidRDefault="00A31649"/>
    <w:p w:rsidR="00A31649" w:rsidRDefault="00A31649"/>
    <w:p w:rsidR="00A31649" w:rsidRDefault="00A31649"/>
    <w:p w:rsidR="00A31649" w:rsidRDefault="00A31649"/>
    <w:p w:rsidR="00A31649" w:rsidRDefault="00A31649"/>
    <w:sectPr w:rsidR="00A31649" w:rsidSect="00866862">
      <w:footerReference w:type="default" r:id="rId21"/>
      <w:pgSz w:w="11906" w:h="16838"/>
      <w:pgMar w:top="1134" w:right="567" w:bottom="1077"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E2C8A" w:rsidRDefault="006E2C8A" w:rsidP="004B48A4">
      <w:pPr>
        <w:spacing w:after="0" w:line="240" w:lineRule="auto"/>
      </w:pPr>
      <w:r>
        <w:separator/>
      </w:r>
    </w:p>
  </w:endnote>
  <w:endnote w:type="continuationSeparator" w:id="1">
    <w:p w:rsidR="006E2C8A" w:rsidRDefault="006E2C8A" w:rsidP="004B48A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charset w:val="00"/>
    <w:family w:val="auto"/>
    <w:pitch w:val="variable"/>
    <w:sig w:usb0="00000287" w:usb1="00000000" w:usb2="00000000" w:usb3="00000000" w:csb0="0000001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1779657"/>
    </w:sdtPr>
    <w:sdtEndPr>
      <w:rPr>
        <w:rFonts w:ascii="Times New Roman" w:hAnsi="Times New Roman"/>
      </w:rPr>
    </w:sdtEndPr>
    <w:sdtContent>
      <w:p w:rsidR="00376FD6" w:rsidRPr="004B48A4" w:rsidRDefault="00760E04">
        <w:pPr>
          <w:pStyle w:val="a6"/>
          <w:jc w:val="right"/>
          <w:rPr>
            <w:rFonts w:ascii="Times New Roman" w:hAnsi="Times New Roman"/>
          </w:rPr>
        </w:pPr>
        <w:r w:rsidRPr="004B48A4">
          <w:rPr>
            <w:rFonts w:ascii="Times New Roman" w:hAnsi="Times New Roman"/>
          </w:rPr>
          <w:fldChar w:fldCharType="begin"/>
        </w:r>
        <w:r w:rsidR="00376FD6" w:rsidRPr="004B48A4">
          <w:rPr>
            <w:rFonts w:ascii="Times New Roman" w:hAnsi="Times New Roman"/>
          </w:rPr>
          <w:instrText xml:space="preserve"> PAGE   \* MERGEFORMAT </w:instrText>
        </w:r>
        <w:r w:rsidRPr="004B48A4">
          <w:rPr>
            <w:rFonts w:ascii="Times New Roman" w:hAnsi="Times New Roman"/>
          </w:rPr>
          <w:fldChar w:fldCharType="separate"/>
        </w:r>
        <w:r w:rsidR="001E5FDC">
          <w:rPr>
            <w:rFonts w:ascii="Times New Roman" w:hAnsi="Times New Roman"/>
            <w:noProof/>
          </w:rPr>
          <w:t>7</w:t>
        </w:r>
        <w:r w:rsidRPr="004B48A4">
          <w:rPr>
            <w:rFonts w:ascii="Times New Roman" w:hAnsi="Times New Roman"/>
          </w:rPr>
          <w:fldChar w:fldCharType="end"/>
        </w:r>
      </w:p>
    </w:sdtContent>
  </w:sdt>
  <w:p w:rsidR="00376FD6" w:rsidRDefault="00376FD6">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E2C8A" w:rsidRDefault="006E2C8A" w:rsidP="004B48A4">
      <w:pPr>
        <w:spacing w:after="0" w:line="240" w:lineRule="auto"/>
      </w:pPr>
      <w:r>
        <w:separator/>
      </w:r>
    </w:p>
  </w:footnote>
  <w:footnote w:type="continuationSeparator" w:id="1">
    <w:p w:rsidR="006E2C8A" w:rsidRDefault="006E2C8A" w:rsidP="004B48A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9A1416"/>
    <w:multiLevelType w:val="hybridMultilevel"/>
    <w:tmpl w:val="862CD3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469421D"/>
    <w:multiLevelType w:val="hybridMultilevel"/>
    <w:tmpl w:val="4B820CAC"/>
    <w:lvl w:ilvl="0" w:tplc="501CD3CC">
      <w:start w:val="1"/>
      <w:numFmt w:val="bullet"/>
      <w:lvlText w:val=""/>
      <w:lvlJc w:val="left"/>
      <w:pPr>
        <w:ind w:left="1429" w:hanging="360"/>
      </w:pPr>
      <w:rPr>
        <w:rFonts w:ascii="Symbol" w:hAnsi="Symbol" w:hint="default"/>
      </w:rPr>
    </w:lvl>
    <w:lvl w:ilvl="1" w:tplc="DFE26738" w:tentative="1">
      <w:start w:val="1"/>
      <w:numFmt w:val="bullet"/>
      <w:lvlText w:val="o"/>
      <w:lvlJc w:val="left"/>
      <w:pPr>
        <w:ind w:left="2149" w:hanging="360"/>
      </w:pPr>
      <w:rPr>
        <w:rFonts w:ascii="Courier New" w:hAnsi="Courier New" w:cs="Courier New" w:hint="default"/>
      </w:rPr>
    </w:lvl>
    <w:lvl w:ilvl="2" w:tplc="5C64D8FA" w:tentative="1">
      <w:start w:val="1"/>
      <w:numFmt w:val="bullet"/>
      <w:lvlText w:val=""/>
      <w:lvlJc w:val="left"/>
      <w:pPr>
        <w:ind w:left="2869" w:hanging="360"/>
      </w:pPr>
      <w:rPr>
        <w:rFonts w:ascii="Wingdings" w:hAnsi="Wingdings" w:hint="default"/>
      </w:rPr>
    </w:lvl>
    <w:lvl w:ilvl="3" w:tplc="6D54C584" w:tentative="1">
      <w:start w:val="1"/>
      <w:numFmt w:val="bullet"/>
      <w:lvlText w:val=""/>
      <w:lvlJc w:val="left"/>
      <w:pPr>
        <w:ind w:left="3589" w:hanging="360"/>
      </w:pPr>
      <w:rPr>
        <w:rFonts w:ascii="Symbol" w:hAnsi="Symbol" w:hint="default"/>
      </w:rPr>
    </w:lvl>
    <w:lvl w:ilvl="4" w:tplc="D67E1BF0" w:tentative="1">
      <w:start w:val="1"/>
      <w:numFmt w:val="bullet"/>
      <w:lvlText w:val="o"/>
      <w:lvlJc w:val="left"/>
      <w:pPr>
        <w:ind w:left="4309" w:hanging="360"/>
      </w:pPr>
      <w:rPr>
        <w:rFonts w:ascii="Courier New" w:hAnsi="Courier New" w:cs="Courier New" w:hint="default"/>
      </w:rPr>
    </w:lvl>
    <w:lvl w:ilvl="5" w:tplc="2EF615F8" w:tentative="1">
      <w:start w:val="1"/>
      <w:numFmt w:val="bullet"/>
      <w:lvlText w:val=""/>
      <w:lvlJc w:val="left"/>
      <w:pPr>
        <w:ind w:left="5029" w:hanging="360"/>
      </w:pPr>
      <w:rPr>
        <w:rFonts w:ascii="Wingdings" w:hAnsi="Wingdings" w:hint="default"/>
      </w:rPr>
    </w:lvl>
    <w:lvl w:ilvl="6" w:tplc="415A7DB4" w:tentative="1">
      <w:start w:val="1"/>
      <w:numFmt w:val="bullet"/>
      <w:lvlText w:val=""/>
      <w:lvlJc w:val="left"/>
      <w:pPr>
        <w:ind w:left="5749" w:hanging="360"/>
      </w:pPr>
      <w:rPr>
        <w:rFonts w:ascii="Symbol" w:hAnsi="Symbol" w:hint="default"/>
      </w:rPr>
    </w:lvl>
    <w:lvl w:ilvl="7" w:tplc="F50C866E" w:tentative="1">
      <w:start w:val="1"/>
      <w:numFmt w:val="bullet"/>
      <w:lvlText w:val="o"/>
      <w:lvlJc w:val="left"/>
      <w:pPr>
        <w:ind w:left="6469" w:hanging="360"/>
      </w:pPr>
      <w:rPr>
        <w:rFonts w:ascii="Courier New" w:hAnsi="Courier New" w:cs="Courier New" w:hint="default"/>
      </w:rPr>
    </w:lvl>
    <w:lvl w:ilvl="8" w:tplc="B09E2722" w:tentative="1">
      <w:start w:val="1"/>
      <w:numFmt w:val="bullet"/>
      <w:lvlText w:val=""/>
      <w:lvlJc w:val="left"/>
      <w:pPr>
        <w:ind w:left="7189" w:hanging="360"/>
      </w:pPr>
      <w:rPr>
        <w:rFonts w:ascii="Wingdings" w:hAnsi="Wingdings" w:hint="default"/>
      </w:rPr>
    </w:lvl>
  </w:abstractNum>
  <w:abstractNum w:abstractNumId="2">
    <w:nsid w:val="18936E9D"/>
    <w:multiLevelType w:val="hybridMultilevel"/>
    <w:tmpl w:val="B51EB052"/>
    <w:lvl w:ilvl="0" w:tplc="EF8C854E">
      <w:start w:val="1"/>
      <w:numFmt w:val="bullet"/>
      <w:lvlText w:val="•"/>
      <w:lvlJc w:val="left"/>
      <w:pPr>
        <w:ind w:left="102" w:hanging="144"/>
      </w:pPr>
      <w:rPr>
        <w:rFonts w:ascii="Times New Roman" w:eastAsia="Times New Roman" w:hAnsi="Times New Roman" w:hint="default"/>
        <w:w w:val="100"/>
        <w:sz w:val="24"/>
        <w:szCs w:val="24"/>
      </w:rPr>
    </w:lvl>
    <w:lvl w:ilvl="1" w:tplc="891C9C4E">
      <w:start w:val="1"/>
      <w:numFmt w:val="bullet"/>
      <w:lvlText w:val="•"/>
      <w:lvlJc w:val="left"/>
      <w:pPr>
        <w:ind w:left="1046" w:hanging="144"/>
      </w:pPr>
      <w:rPr>
        <w:rFonts w:hint="default"/>
      </w:rPr>
    </w:lvl>
    <w:lvl w:ilvl="2" w:tplc="F6EECEEA">
      <w:start w:val="1"/>
      <w:numFmt w:val="bullet"/>
      <w:lvlText w:val="•"/>
      <w:lvlJc w:val="left"/>
      <w:pPr>
        <w:ind w:left="1993" w:hanging="144"/>
      </w:pPr>
      <w:rPr>
        <w:rFonts w:hint="default"/>
      </w:rPr>
    </w:lvl>
    <w:lvl w:ilvl="3" w:tplc="879278AE">
      <w:start w:val="1"/>
      <w:numFmt w:val="bullet"/>
      <w:lvlText w:val="•"/>
      <w:lvlJc w:val="left"/>
      <w:pPr>
        <w:ind w:left="2939" w:hanging="144"/>
      </w:pPr>
      <w:rPr>
        <w:rFonts w:hint="default"/>
      </w:rPr>
    </w:lvl>
    <w:lvl w:ilvl="4" w:tplc="09D0CB3A">
      <w:start w:val="1"/>
      <w:numFmt w:val="bullet"/>
      <w:lvlText w:val="•"/>
      <w:lvlJc w:val="left"/>
      <w:pPr>
        <w:ind w:left="3886" w:hanging="144"/>
      </w:pPr>
      <w:rPr>
        <w:rFonts w:hint="default"/>
      </w:rPr>
    </w:lvl>
    <w:lvl w:ilvl="5" w:tplc="F1643D10">
      <w:start w:val="1"/>
      <w:numFmt w:val="bullet"/>
      <w:lvlText w:val="•"/>
      <w:lvlJc w:val="left"/>
      <w:pPr>
        <w:ind w:left="4833" w:hanging="144"/>
      </w:pPr>
      <w:rPr>
        <w:rFonts w:hint="default"/>
      </w:rPr>
    </w:lvl>
    <w:lvl w:ilvl="6" w:tplc="E3E2EFC6">
      <w:start w:val="1"/>
      <w:numFmt w:val="bullet"/>
      <w:lvlText w:val="•"/>
      <w:lvlJc w:val="left"/>
      <w:pPr>
        <w:ind w:left="5779" w:hanging="144"/>
      </w:pPr>
      <w:rPr>
        <w:rFonts w:hint="default"/>
      </w:rPr>
    </w:lvl>
    <w:lvl w:ilvl="7" w:tplc="287C9876">
      <w:start w:val="1"/>
      <w:numFmt w:val="bullet"/>
      <w:lvlText w:val="•"/>
      <w:lvlJc w:val="left"/>
      <w:pPr>
        <w:ind w:left="6726" w:hanging="144"/>
      </w:pPr>
      <w:rPr>
        <w:rFonts w:hint="default"/>
      </w:rPr>
    </w:lvl>
    <w:lvl w:ilvl="8" w:tplc="59F6C550">
      <w:start w:val="1"/>
      <w:numFmt w:val="bullet"/>
      <w:lvlText w:val="•"/>
      <w:lvlJc w:val="left"/>
      <w:pPr>
        <w:ind w:left="7673" w:hanging="144"/>
      </w:pPr>
      <w:rPr>
        <w:rFonts w:hint="default"/>
      </w:rPr>
    </w:lvl>
  </w:abstractNum>
  <w:abstractNum w:abstractNumId="3">
    <w:nsid w:val="3B6425EF"/>
    <w:multiLevelType w:val="hybridMultilevel"/>
    <w:tmpl w:val="CE4E40D0"/>
    <w:lvl w:ilvl="0" w:tplc="60ECAFE8">
      <w:start w:val="1"/>
      <w:numFmt w:val="decimal"/>
      <w:lvlText w:val="%1."/>
      <w:lvlJc w:val="left"/>
      <w:pPr>
        <w:tabs>
          <w:tab w:val="num" w:pos="794"/>
        </w:tabs>
        <w:ind w:left="0" w:firstLine="567"/>
      </w:pPr>
      <w:rPr>
        <w:rFonts w:ascii="Times New Roman" w:eastAsia="Times New Roman" w:hAnsi="Times New Roman" w:hint="default"/>
        <w:b w:val="0"/>
      </w:rPr>
    </w:lvl>
    <w:lvl w:ilvl="1" w:tplc="0419000F">
      <w:start w:val="1"/>
      <w:numFmt w:val="decimal"/>
      <w:lvlText w:val="%2."/>
      <w:lvlJc w:val="left"/>
      <w:pPr>
        <w:tabs>
          <w:tab w:val="num" w:pos="1440"/>
        </w:tabs>
        <w:ind w:left="1440" w:hanging="360"/>
      </w:pPr>
      <w:rPr>
        <w:rFonts w:hint="default"/>
        <w:b w:val="0"/>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3D495729"/>
    <w:multiLevelType w:val="hybridMultilevel"/>
    <w:tmpl w:val="1DA6AC5E"/>
    <w:lvl w:ilvl="0" w:tplc="FFFFFFFF">
      <w:start w:val="1"/>
      <w:numFmt w:val="decimal"/>
      <w:pStyle w:val="a"/>
      <w:lvlText w:val="%1"/>
      <w:lvlJc w:val="left"/>
      <w:pPr>
        <w:ind w:left="644" w:hanging="360"/>
      </w:pPr>
      <w:rPr>
        <w:rFonts w:hint="default"/>
        <w:sz w:val="24"/>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5">
    <w:nsid w:val="75C02AC5"/>
    <w:multiLevelType w:val="hybridMultilevel"/>
    <w:tmpl w:val="F956DAD4"/>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7B8152A"/>
    <w:multiLevelType w:val="hybridMultilevel"/>
    <w:tmpl w:val="619060FC"/>
    <w:lvl w:ilvl="0" w:tplc="C8AC22DA">
      <w:start w:val="4"/>
      <w:numFmt w:val="decimal"/>
      <w:lvlText w:val="%1."/>
      <w:lvlJc w:val="left"/>
      <w:pPr>
        <w:tabs>
          <w:tab w:val="num" w:pos="907"/>
        </w:tabs>
        <w:ind w:left="0" w:firstLine="56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7C0D502C"/>
    <w:multiLevelType w:val="hybridMultilevel"/>
    <w:tmpl w:val="D534CB42"/>
    <w:lvl w:ilvl="0" w:tplc="1D386808">
      <w:start w:val="1"/>
      <w:numFmt w:val="bullet"/>
      <w:lvlText w:val="-"/>
      <w:lvlJc w:val="left"/>
      <w:pPr>
        <w:ind w:left="274" w:hanging="274"/>
      </w:pPr>
      <w:rPr>
        <w:rFonts w:ascii="Times New Roman" w:eastAsia="Times New Roman" w:hAnsi="Times New Roman" w:hint="default"/>
        <w:w w:val="100"/>
        <w:sz w:val="24"/>
        <w:szCs w:val="24"/>
      </w:rPr>
    </w:lvl>
    <w:lvl w:ilvl="1" w:tplc="7906660A">
      <w:start w:val="1"/>
      <w:numFmt w:val="bullet"/>
      <w:lvlText w:val="•"/>
      <w:lvlJc w:val="left"/>
      <w:pPr>
        <w:ind w:left="1218" w:hanging="274"/>
      </w:pPr>
      <w:rPr>
        <w:rFonts w:hint="default"/>
      </w:rPr>
    </w:lvl>
    <w:lvl w:ilvl="2" w:tplc="223237AA">
      <w:start w:val="1"/>
      <w:numFmt w:val="bullet"/>
      <w:lvlText w:val="•"/>
      <w:lvlJc w:val="left"/>
      <w:pPr>
        <w:ind w:left="2165" w:hanging="274"/>
      </w:pPr>
      <w:rPr>
        <w:rFonts w:hint="default"/>
      </w:rPr>
    </w:lvl>
    <w:lvl w:ilvl="3" w:tplc="04C8D5D4">
      <w:start w:val="1"/>
      <w:numFmt w:val="bullet"/>
      <w:lvlText w:val="•"/>
      <w:lvlJc w:val="left"/>
      <w:pPr>
        <w:ind w:left="3111" w:hanging="274"/>
      </w:pPr>
      <w:rPr>
        <w:rFonts w:hint="default"/>
      </w:rPr>
    </w:lvl>
    <w:lvl w:ilvl="4" w:tplc="CFCAFF5C">
      <w:start w:val="1"/>
      <w:numFmt w:val="bullet"/>
      <w:lvlText w:val="•"/>
      <w:lvlJc w:val="left"/>
      <w:pPr>
        <w:ind w:left="4058" w:hanging="274"/>
      </w:pPr>
      <w:rPr>
        <w:rFonts w:hint="default"/>
      </w:rPr>
    </w:lvl>
    <w:lvl w:ilvl="5" w:tplc="2C5C0F5E">
      <w:start w:val="1"/>
      <w:numFmt w:val="bullet"/>
      <w:lvlText w:val="•"/>
      <w:lvlJc w:val="left"/>
      <w:pPr>
        <w:ind w:left="5005" w:hanging="274"/>
      </w:pPr>
      <w:rPr>
        <w:rFonts w:hint="default"/>
      </w:rPr>
    </w:lvl>
    <w:lvl w:ilvl="6" w:tplc="D6BA24BA">
      <w:start w:val="1"/>
      <w:numFmt w:val="bullet"/>
      <w:lvlText w:val="•"/>
      <w:lvlJc w:val="left"/>
      <w:pPr>
        <w:ind w:left="5951" w:hanging="274"/>
      </w:pPr>
      <w:rPr>
        <w:rFonts w:hint="default"/>
      </w:rPr>
    </w:lvl>
    <w:lvl w:ilvl="7" w:tplc="66EE2AAE">
      <w:start w:val="1"/>
      <w:numFmt w:val="bullet"/>
      <w:lvlText w:val="•"/>
      <w:lvlJc w:val="left"/>
      <w:pPr>
        <w:ind w:left="6898" w:hanging="274"/>
      </w:pPr>
      <w:rPr>
        <w:rFonts w:hint="default"/>
      </w:rPr>
    </w:lvl>
    <w:lvl w:ilvl="8" w:tplc="D6948294">
      <w:start w:val="1"/>
      <w:numFmt w:val="bullet"/>
      <w:lvlText w:val="•"/>
      <w:lvlJc w:val="left"/>
      <w:pPr>
        <w:ind w:left="7845" w:hanging="274"/>
      </w:pPr>
      <w:rPr>
        <w:rFonts w:hint="default"/>
      </w:rPr>
    </w:lvl>
  </w:abstractNum>
  <w:num w:numId="1">
    <w:abstractNumId w:val="1"/>
  </w:num>
  <w:num w:numId="2">
    <w:abstractNumId w:val="7"/>
  </w:num>
  <w:num w:numId="3">
    <w:abstractNumId w:val="2"/>
  </w:num>
  <w:num w:numId="4">
    <w:abstractNumId w:val="3"/>
  </w:num>
  <w:num w:numId="5">
    <w:abstractNumId w:val="6"/>
  </w:num>
  <w:num w:numId="6">
    <w:abstractNumId w:val="4"/>
  </w:num>
  <w:num w:numId="7">
    <w:abstractNumId w:val="4"/>
    <w:lvlOverride w:ilvl="0">
      <w:startOverride w:val="1"/>
    </w:lvlOverride>
  </w:num>
  <w:num w:numId="8">
    <w:abstractNumId w:val="0"/>
  </w:num>
  <w:num w:numId="9">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517516"/>
    <w:rsid w:val="000A7F71"/>
    <w:rsid w:val="001314E7"/>
    <w:rsid w:val="00146F1C"/>
    <w:rsid w:val="00156A2F"/>
    <w:rsid w:val="00185FFA"/>
    <w:rsid w:val="001868DF"/>
    <w:rsid w:val="001A1DF9"/>
    <w:rsid w:val="001D1A3D"/>
    <w:rsid w:val="001E5FDC"/>
    <w:rsid w:val="002166F4"/>
    <w:rsid w:val="00224436"/>
    <w:rsid w:val="00295B4A"/>
    <w:rsid w:val="002D2647"/>
    <w:rsid w:val="002F277F"/>
    <w:rsid w:val="00376FD6"/>
    <w:rsid w:val="003A5974"/>
    <w:rsid w:val="003E1E7C"/>
    <w:rsid w:val="004B48A4"/>
    <w:rsid w:val="004E4BE4"/>
    <w:rsid w:val="00517516"/>
    <w:rsid w:val="005818A6"/>
    <w:rsid w:val="005B29D0"/>
    <w:rsid w:val="00633469"/>
    <w:rsid w:val="00645659"/>
    <w:rsid w:val="00691A83"/>
    <w:rsid w:val="006E2C8A"/>
    <w:rsid w:val="007322A6"/>
    <w:rsid w:val="00760E04"/>
    <w:rsid w:val="00763677"/>
    <w:rsid w:val="00765BFA"/>
    <w:rsid w:val="007C4094"/>
    <w:rsid w:val="00841519"/>
    <w:rsid w:val="00843065"/>
    <w:rsid w:val="00866862"/>
    <w:rsid w:val="008D506E"/>
    <w:rsid w:val="00924BED"/>
    <w:rsid w:val="00931801"/>
    <w:rsid w:val="00937633"/>
    <w:rsid w:val="00951685"/>
    <w:rsid w:val="009554CF"/>
    <w:rsid w:val="009C4FEB"/>
    <w:rsid w:val="00A31649"/>
    <w:rsid w:val="00C32129"/>
    <w:rsid w:val="00C63497"/>
    <w:rsid w:val="00C809C5"/>
    <w:rsid w:val="00CE296E"/>
    <w:rsid w:val="00D36830"/>
    <w:rsid w:val="00D67427"/>
    <w:rsid w:val="00DD42CC"/>
    <w:rsid w:val="00F04B3C"/>
    <w:rsid w:val="00F0624B"/>
    <w:rsid w:val="00F31BCF"/>
    <w:rsid w:val="00FA08D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517516"/>
    <w:rPr>
      <w:rFonts w:ascii="Calibri" w:eastAsia="Times New Roman" w:hAnsi="Calibri" w:cs="Times New Roman"/>
      <w:lang w:eastAsia="ru-RU"/>
    </w:rPr>
  </w:style>
  <w:style w:type="paragraph" w:styleId="1">
    <w:name w:val="heading 1"/>
    <w:basedOn w:val="a0"/>
    <w:next w:val="a0"/>
    <w:link w:val="10"/>
    <w:uiPriority w:val="9"/>
    <w:qFormat/>
    <w:rsid w:val="005B29D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1">
    <w:name w:val="Подзаголовок 1"/>
    <w:basedOn w:val="a0"/>
    <w:rsid w:val="00517516"/>
    <w:pPr>
      <w:autoSpaceDE w:val="0"/>
      <w:autoSpaceDN w:val="0"/>
      <w:adjustRightInd w:val="0"/>
      <w:spacing w:after="0" w:line="240" w:lineRule="auto"/>
      <w:jc w:val="center"/>
    </w:pPr>
    <w:rPr>
      <w:rFonts w:ascii="TimesET" w:hAnsi="TimesET"/>
      <w:b/>
      <w:bCs/>
      <w:sz w:val="20"/>
      <w:szCs w:val="20"/>
    </w:rPr>
  </w:style>
  <w:style w:type="paragraph" w:styleId="a4">
    <w:name w:val="header"/>
    <w:basedOn w:val="a0"/>
    <w:link w:val="a5"/>
    <w:uiPriority w:val="99"/>
    <w:semiHidden/>
    <w:unhideWhenUsed/>
    <w:rsid w:val="004B48A4"/>
    <w:pPr>
      <w:tabs>
        <w:tab w:val="center" w:pos="4677"/>
        <w:tab w:val="right" w:pos="9355"/>
      </w:tabs>
      <w:spacing w:after="0" w:line="240" w:lineRule="auto"/>
    </w:pPr>
  </w:style>
  <w:style w:type="character" w:customStyle="1" w:styleId="a5">
    <w:name w:val="Верхний колонтитул Знак"/>
    <w:basedOn w:val="a1"/>
    <w:link w:val="a4"/>
    <w:uiPriority w:val="99"/>
    <w:semiHidden/>
    <w:rsid w:val="004B48A4"/>
    <w:rPr>
      <w:rFonts w:ascii="Calibri" w:eastAsia="Times New Roman" w:hAnsi="Calibri" w:cs="Times New Roman"/>
      <w:lang w:eastAsia="ru-RU"/>
    </w:rPr>
  </w:style>
  <w:style w:type="paragraph" w:styleId="a6">
    <w:name w:val="footer"/>
    <w:basedOn w:val="a0"/>
    <w:link w:val="a7"/>
    <w:uiPriority w:val="99"/>
    <w:unhideWhenUsed/>
    <w:rsid w:val="004B48A4"/>
    <w:pPr>
      <w:tabs>
        <w:tab w:val="center" w:pos="4677"/>
        <w:tab w:val="right" w:pos="9355"/>
      </w:tabs>
      <w:spacing w:after="0" w:line="240" w:lineRule="auto"/>
    </w:pPr>
  </w:style>
  <w:style w:type="character" w:customStyle="1" w:styleId="a7">
    <w:name w:val="Нижний колонтитул Знак"/>
    <w:basedOn w:val="a1"/>
    <w:link w:val="a6"/>
    <w:uiPriority w:val="99"/>
    <w:rsid w:val="004B48A4"/>
    <w:rPr>
      <w:rFonts w:ascii="Calibri" w:eastAsia="Times New Roman" w:hAnsi="Calibri" w:cs="Times New Roman"/>
      <w:lang w:eastAsia="ru-RU"/>
    </w:rPr>
  </w:style>
  <w:style w:type="paragraph" w:customStyle="1" w:styleId="a">
    <w:name w:val="Нумерация_п_п"/>
    <w:qFormat/>
    <w:rsid w:val="00A31649"/>
    <w:pPr>
      <w:numPr>
        <w:numId w:val="6"/>
      </w:numPr>
      <w:tabs>
        <w:tab w:val="left" w:pos="993"/>
      </w:tabs>
      <w:spacing w:after="0" w:line="240" w:lineRule="auto"/>
      <w:ind w:left="0" w:firstLine="0"/>
      <w:jc w:val="both"/>
    </w:pPr>
    <w:rPr>
      <w:rFonts w:ascii="Times New Roman" w:eastAsia="Times New Roman" w:hAnsi="Times New Roman" w:cs="Times New Roman"/>
      <w:sz w:val="20"/>
      <w:szCs w:val="20"/>
    </w:rPr>
  </w:style>
  <w:style w:type="table" w:styleId="a8">
    <w:name w:val="Table Grid"/>
    <w:basedOn w:val="a2"/>
    <w:uiPriority w:val="59"/>
    <w:rsid w:val="001868D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9">
    <w:name w:val="Balloon Text"/>
    <w:basedOn w:val="a0"/>
    <w:link w:val="aa"/>
    <w:uiPriority w:val="99"/>
    <w:semiHidden/>
    <w:unhideWhenUsed/>
    <w:rsid w:val="00CE296E"/>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CE296E"/>
    <w:rPr>
      <w:rFonts w:ascii="Tahoma" w:eastAsia="Times New Roman" w:hAnsi="Tahoma" w:cs="Tahoma"/>
      <w:sz w:val="16"/>
      <w:szCs w:val="16"/>
      <w:lang w:eastAsia="ru-RU"/>
    </w:rPr>
  </w:style>
  <w:style w:type="character" w:styleId="ab">
    <w:name w:val="Hyperlink"/>
    <w:basedOn w:val="a1"/>
    <w:uiPriority w:val="99"/>
    <w:unhideWhenUsed/>
    <w:rsid w:val="00295B4A"/>
    <w:rPr>
      <w:color w:val="0000FF" w:themeColor="hyperlink"/>
      <w:u w:val="single"/>
    </w:rPr>
  </w:style>
  <w:style w:type="table" w:customStyle="1" w:styleId="RDPTablesBorder">
    <w:name w:val="RDPTablesBorder"/>
    <w:uiPriority w:val="99"/>
    <w:rsid w:val="00951685"/>
    <w:rPr>
      <w:rFonts w:ascii="Times New Roman" w:eastAsia="Times New Roman" w:hAnsi="Times New Roman" w:cs="Times New Roman"/>
      <w:sz w:val="24"/>
      <w:szCs w:val="24"/>
      <w:lang w:eastAsia="ru-RU"/>
    </w:rPr>
    <w:tblP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0" w:type="dxa"/>
        <w:left w:w="80" w:type="dxa"/>
        <w:bottom w:w="0" w:type="dxa"/>
        <w:right w:w="80" w:type="dxa"/>
      </w:tblCellMar>
    </w:tblPr>
  </w:style>
  <w:style w:type="character" w:customStyle="1" w:styleId="10">
    <w:name w:val="Заголовок 1 Знак"/>
    <w:basedOn w:val="a1"/>
    <w:link w:val="1"/>
    <w:uiPriority w:val="9"/>
    <w:rsid w:val="005B29D0"/>
    <w:rPr>
      <w:rFonts w:asciiTheme="majorHAnsi" w:eastAsiaTheme="majorEastAsia" w:hAnsiTheme="majorHAnsi" w:cstheme="majorBidi"/>
      <w:b/>
      <w:bCs/>
      <w:color w:val="365F91" w:themeColor="accent1" w:themeShade="BF"/>
      <w:sz w:val="28"/>
      <w:szCs w:val="28"/>
      <w:lang w:eastAsia="ru-RU"/>
    </w:rPr>
  </w:style>
  <w:style w:type="paragraph" w:styleId="ac">
    <w:name w:val="List Paragraph"/>
    <w:basedOn w:val="a0"/>
    <w:uiPriority w:val="34"/>
    <w:qFormat/>
    <w:rsid w:val="00843065"/>
    <w:pPr>
      <w:ind w:left="720"/>
      <w:contextualSpacing/>
    </w:pPr>
  </w:style>
  <w:style w:type="paragraph" w:customStyle="1" w:styleId="Default">
    <w:name w:val="Default"/>
    <w:rsid w:val="00841519"/>
    <w:pPr>
      <w:autoSpaceDE w:val="0"/>
      <w:autoSpaceDN w:val="0"/>
      <w:adjustRightInd w:val="0"/>
      <w:spacing w:after="0" w:line="240" w:lineRule="auto"/>
    </w:pPr>
    <w:rPr>
      <w:rFonts w:ascii="Times New Roman" w:hAnsi="Times New Roman" w:cs="Times New Roman"/>
      <w:color w:val="000000"/>
      <w:sz w:val="24"/>
      <w:szCs w:val="24"/>
    </w:rPr>
  </w:style>
  <w:style w:type="paragraph" w:styleId="ad">
    <w:name w:val="TOC Heading"/>
    <w:basedOn w:val="1"/>
    <w:next w:val="a0"/>
    <w:uiPriority w:val="39"/>
    <w:semiHidden/>
    <w:unhideWhenUsed/>
    <w:qFormat/>
    <w:rsid w:val="00F0624B"/>
    <w:pPr>
      <w:outlineLvl w:val="9"/>
    </w:pPr>
    <w:rPr>
      <w:lang w:eastAsia="en-US"/>
    </w:rPr>
  </w:style>
  <w:style w:type="paragraph" w:styleId="12">
    <w:name w:val="toc 1"/>
    <w:basedOn w:val="a0"/>
    <w:next w:val="a0"/>
    <w:autoRedefine/>
    <w:uiPriority w:val="39"/>
    <w:unhideWhenUsed/>
    <w:rsid w:val="00F0624B"/>
    <w:pPr>
      <w:spacing w:after="100"/>
    </w:pPr>
  </w:style>
  <w:style w:type="character" w:styleId="ae">
    <w:name w:val="FollowedHyperlink"/>
    <w:basedOn w:val="a1"/>
    <w:uiPriority w:val="99"/>
    <w:semiHidden/>
    <w:unhideWhenUsed/>
    <w:rsid w:val="001E5FDC"/>
    <w:rPr>
      <w:color w:val="800080"/>
      <w:u w:val="single"/>
    </w:rPr>
  </w:style>
</w:styles>
</file>

<file path=word/webSettings.xml><?xml version="1.0" encoding="utf-8"?>
<w:webSettings xmlns:r="http://schemas.openxmlformats.org/officeDocument/2006/relationships" xmlns:w="http://schemas.openxmlformats.org/wordprocessingml/2006/main">
  <w:divs>
    <w:div w:id="877857304">
      <w:bodyDiv w:val="1"/>
      <w:marLeft w:val="0"/>
      <w:marRight w:val="0"/>
      <w:marTop w:val="0"/>
      <w:marBottom w:val="0"/>
      <w:divBdr>
        <w:top w:val="none" w:sz="0" w:space="0" w:color="auto"/>
        <w:left w:val="none" w:sz="0" w:space="0" w:color="auto"/>
        <w:bottom w:val="none" w:sz="0" w:space="0" w:color="auto"/>
        <w:right w:val="none" w:sz="0" w:space="0" w:color="auto"/>
      </w:divBdr>
    </w:div>
    <w:div w:id="1475679824">
      <w:bodyDiv w:val="1"/>
      <w:marLeft w:val="0"/>
      <w:marRight w:val="0"/>
      <w:marTop w:val="0"/>
      <w:marBottom w:val="0"/>
      <w:divBdr>
        <w:top w:val="none" w:sz="0" w:space="0" w:color="auto"/>
        <w:left w:val="none" w:sz="0" w:space="0" w:color="auto"/>
        <w:bottom w:val="none" w:sz="0" w:space="0" w:color="auto"/>
        <w:right w:val="none" w:sz="0" w:space="0" w:color="auto"/>
      </w:divBdr>
      <w:divsChild>
        <w:div w:id="460270551">
          <w:marLeft w:val="0"/>
          <w:marRight w:val="0"/>
          <w:marTop w:val="0"/>
          <w:marBottom w:val="195"/>
          <w:divBdr>
            <w:top w:val="none" w:sz="0" w:space="0" w:color="auto"/>
            <w:left w:val="none" w:sz="0" w:space="0" w:color="auto"/>
            <w:bottom w:val="none" w:sz="0" w:space="0" w:color="auto"/>
            <w:right w:val="none" w:sz="0" w:space="0" w:color="auto"/>
          </w:divBdr>
          <w:divsChild>
            <w:div w:id="1858734475">
              <w:marLeft w:val="0"/>
              <w:marRight w:val="0"/>
              <w:marTop w:val="0"/>
              <w:marBottom w:val="0"/>
              <w:divBdr>
                <w:top w:val="none" w:sz="0" w:space="0" w:color="auto"/>
                <w:left w:val="none" w:sz="0" w:space="0" w:color="auto"/>
                <w:bottom w:val="none" w:sz="0" w:space="0" w:color="auto"/>
                <w:right w:val="none" w:sz="0" w:space="0" w:color="auto"/>
              </w:divBdr>
            </w:div>
          </w:divsChild>
        </w:div>
        <w:div w:id="728000151">
          <w:marLeft w:val="0"/>
          <w:marRight w:val="0"/>
          <w:marTop w:val="0"/>
          <w:marBottom w:val="195"/>
          <w:divBdr>
            <w:top w:val="none" w:sz="0" w:space="0" w:color="auto"/>
            <w:left w:val="none" w:sz="0" w:space="0" w:color="auto"/>
            <w:bottom w:val="none" w:sz="0" w:space="0" w:color="auto"/>
            <w:right w:val="none" w:sz="0" w:space="0" w:color="auto"/>
          </w:divBdr>
          <w:divsChild>
            <w:div w:id="1993099761">
              <w:marLeft w:val="0"/>
              <w:marRight w:val="0"/>
              <w:marTop w:val="0"/>
              <w:marBottom w:val="0"/>
              <w:divBdr>
                <w:top w:val="none" w:sz="0" w:space="0" w:color="auto"/>
                <w:left w:val="none" w:sz="0" w:space="0" w:color="auto"/>
                <w:bottom w:val="none" w:sz="0" w:space="0" w:color="auto"/>
                <w:right w:val="none" w:sz="0" w:space="0" w:color="auto"/>
              </w:divBdr>
            </w:div>
            <w:div w:id="1391153028">
              <w:marLeft w:val="0"/>
              <w:marRight w:val="0"/>
              <w:marTop w:val="0"/>
              <w:marBottom w:val="0"/>
              <w:divBdr>
                <w:top w:val="none" w:sz="0" w:space="0" w:color="auto"/>
                <w:left w:val="none" w:sz="0" w:space="0" w:color="auto"/>
                <w:bottom w:val="none" w:sz="0" w:space="0" w:color="auto"/>
                <w:right w:val="none" w:sz="0" w:space="0" w:color="auto"/>
              </w:divBdr>
            </w:div>
          </w:divsChild>
        </w:div>
        <w:div w:id="852762419">
          <w:marLeft w:val="0"/>
          <w:marRight w:val="0"/>
          <w:marTop w:val="0"/>
          <w:marBottom w:val="195"/>
          <w:divBdr>
            <w:top w:val="none" w:sz="0" w:space="0" w:color="auto"/>
            <w:left w:val="none" w:sz="0" w:space="0" w:color="auto"/>
            <w:bottom w:val="none" w:sz="0" w:space="0" w:color="auto"/>
            <w:right w:val="none" w:sz="0" w:space="0" w:color="auto"/>
          </w:divBdr>
          <w:divsChild>
            <w:div w:id="1477646021">
              <w:marLeft w:val="0"/>
              <w:marRight w:val="0"/>
              <w:marTop w:val="0"/>
              <w:marBottom w:val="0"/>
              <w:divBdr>
                <w:top w:val="none" w:sz="0" w:space="0" w:color="auto"/>
                <w:left w:val="none" w:sz="0" w:space="0" w:color="auto"/>
                <w:bottom w:val="none" w:sz="0" w:space="0" w:color="auto"/>
                <w:right w:val="none" w:sz="0" w:space="0" w:color="auto"/>
              </w:divBdr>
            </w:div>
            <w:div w:id="514617793">
              <w:marLeft w:val="0"/>
              <w:marRight w:val="0"/>
              <w:marTop w:val="0"/>
              <w:marBottom w:val="0"/>
              <w:divBdr>
                <w:top w:val="none" w:sz="0" w:space="0" w:color="auto"/>
                <w:left w:val="none" w:sz="0" w:space="0" w:color="auto"/>
                <w:bottom w:val="none" w:sz="0" w:space="0" w:color="auto"/>
                <w:right w:val="none" w:sz="0" w:space="0" w:color="auto"/>
              </w:divBdr>
            </w:div>
          </w:divsChild>
        </w:div>
        <w:div w:id="1164051865">
          <w:marLeft w:val="0"/>
          <w:marRight w:val="0"/>
          <w:marTop w:val="0"/>
          <w:marBottom w:val="0"/>
          <w:divBdr>
            <w:top w:val="none" w:sz="0" w:space="0" w:color="auto"/>
            <w:left w:val="none" w:sz="0" w:space="0" w:color="auto"/>
            <w:bottom w:val="none" w:sz="0" w:space="0" w:color="auto"/>
            <w:right w:val="none" w:sz="0" w:space="0" w:color="auto"/>
          </w:divBdr>
          <w:divsChild>
            <w:div w:id="1932735350">
              <w:marLeft w:val="0"/>
              <w:marRight w:val="0"/>
              <w:marTop w:val="0"/>
              <w:marBottom w:val="0"/>
              <w:divBdr>
                <w:top w:val="none" w:sz="0" w:space="0" w:color="auto"/>
                <w:left w:val="none" w:sz="0" w:space="0" w:color="auto"/>
                <w:bottom w:val="none" w:sz="0" w:space="0" w:color="auto"/>
                <w:right w:val="none" w:sz="0" w:space="0" w:color="auto"/>
              </w:divBdr>
            </w:div>
            <w:div w:id="1333144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government.ru/" TargetMode="External"/><Relationship Id="rId18" Type="http://schemas.openxmlformats.org/officeDocument/2006/relationships/hyperlink" Target="https://minfin.gov.ru/ru/"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book.ru/book/936343" TargetMode="External"/><Relationship Id="rId17" Type="http://schemas.openxmlformats.org/officeDocument/2006/relationships/hyperlink" Target="http://www.consultant.ru/" TargetMode="External"/><Relationship Id="rId2" Type="http://schemas.openxmlformats.org/officeDocument/2006/relationships/numbering" Target="numbering.xml"/><Relationship Id="rId16" Type="http://schemas.openxmlformats.org/officeDocument/2006/relationships/hyperlink" Target="http://pravo.gov.ru/" TargetMode="External"/><Relationship Id="rId20" Type="http://schemas.openxmlformats.org/officeDocument/2006/relationships/chart" Target="charts/chart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 TargetMode="External"/><Relationship Id="rId5" Type="http://schemas.openxmlformats.org/officeDocument/2006/relationships/webSettings" Target="webSettings.xml"/><Relationship Id="rId15" Type="http://schemas.openxmlformats.org/officeDocument/2006/relationships/hyperlink" Target="https://volgastat.gks.ru/" TargetMode="External"/><Relationship Id="rId23" Type="http://schemas.openxmlformats.org/officeDocument/2006/relationships/theme" Target="theme/theme1.xml"/><Relationship Id="rId10" Type="http://schemas.openxmlformats.org/officeDocument/2006/relationships/hyperlink" Target="https://book.ru/book/943104" TargetMode="External"/><Relationship Id="rId19" Type="http://schemas.openxmlformats.org/officeDocument/2006/relationships/hyperlink" Target="https://roskazna.gov.ru/" TargetMode="Externa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hyperlink" Target="https://rosstat.gov.ru/" TargetMode="Externa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Aleksandr\Desktop\&#1059;&#1085;&#1080;&#1074;&#1077;&#1088;\&#1076;&#1080;&#1087;&#1083;&#1086;&#1084;\&#1057;&#1091;&#1082;&#1086;&#1074;&#1072;&#1090;&#1086;&#1074;&#1072;\&#1051;&#1080;&#1089;&#1090;%20Microsoft%20Office%20Excel.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view3D>
      <c:rAngAx val="1"/>
    </c:view3D>
    <c:plotArea>
      <c:layout/>
      <c:bar3DChart>
        <c:barDir val="col"/>
        <c:grouping val="stacked"/>
        <c:ser>
          <c:idx val="0"/>
          <c:order val="0"/>
          <c:tx>
            <c:strRef>
              <c:f>Лист2!$B$37</c:f>
              <c:strCache>
                <c:ptCount val="1"/>
                <c:pt idx="0">
                  <c:v>СМР</c:v>
                </c:pt>
              </c:strCache>
            </c:strRef>
          </c:tx>
          <c:dLbls>
            <c:txPr>
              <a:bodyPr/>
              <a:lstStyle/>
              <a:p>
                <a:pPr>
                  <a:defRPr b="1"/>
                </a:pPr>
                <a:endParaRPr lang="ru-RU"/>
              </a:p>
            </c:txPr>
            <c:showVal val="1"/>
          </c:dLbls>
          <c:cat>
            <c:numRef>
              <c:f>Лист2!$C$36:$E$36</c:f>
              <c:numCache>
                <c:formatCode>General</c:formatCode>
                <c:ptCount val="3"/>
                <c:pt idx="0">
                  <c:v>2018</c:v>
                </c:pt>
                <c:pt idx="1">
                  <c:v>2019</c:v>
                </c:pt>
                <c:pt idx="2">
                  <c:v>2020</c:v>
                </c:pt>
              </c:numCache>
            </c:numRef>
          </c:cat>
          <c:val>
            <c:numRef>
              <c:f>Лист2!$C$37:$E$37</c:f>
              <c:numCache>
                <c:formatCode>General</c:formatCode>
                <c:ptCount val="3"/>
                <c:pt idx="0">
                  <c:v>26</c:v>
                </c:pt>
                <c:pt idx="1">
                  <c:v>15</c:v>
                </c:pt>
                <c:pt idx="2">
                  <c:v>11</c:v>
                </c:pt>
              </c:numCache>
            </c:numRef>
          </c:val>
        </c:ser>
        <c:ser>
          <c:idx val="1"/>
          <c:order val="1"/>
          <c:tx>
            <c:strRef>
              <c:f>Лист2!$B$38</c:f>
              <c:strCache>
                <c:ptCount val="1"/>
                <c:pt idx="0">
                  <c:v>Ремонтно-строительные работы</c:v>
                </c:pt>
              </c:strCache>
            </c:strRef>
          </c:tx>
          <c:dLbls>
            <c:txPr>
              <a:bodyPr/>
              <a:lstStyle/>
              <a:p>
                <a:pPr>
                  <a:defRPr b="1"/>
                </a:pPr>
                <a:endParaRPr lang="ru-RU"/>
              </a:p>
            </c:txPr>
            <c:showVal val="1"/>
          </c:dLbls>
          <c:cat>
            <c:numRef>
              <c:f>Лист2!$C$36:$E$36</c:f>
              <c:numCache>
                <c:formatCode>General</c:formatCode>
                <c:ptCount val="3"/>
                <c:pt idx="0">
                  <c:v>2018</c:v>
                </c:pt>
                <c:pt idx="1">
                  <c:v>2019</c:v>
                </c:pt>
                <c:pt idx="2">
                  <c:v>2020</c:v>
                </c:pt>
              </c:numCache>
            </c:numRef>
          </c:cat>
          <c:val>
            <c:numRef>
              <c:f>Лист2!$C$38:$E$38</c:f>
              <c:numCache>
                <c:formatCode>General</c:formatCode>
                <c:ptCount val="3"/>
                <c:pt idx="0">
                  <c:v>62.7</c:v>
                </c:pt>
                <c:pt idx="1">
                  <c:v>63.9</c:v>
                </c:pt>
                <c:pt idx="2">
                  <c:v>64.8</c:v>
                </c:pt>
              </c:numCache>
            </c:numRef>
          </c:val>
        </c:ser>
        <c:ser>
          <c:idx val="2"/>
          <c:order val="2"/>
          <c:tx>
            <c:strRef>
              <c:f>Лист2!$B$39</c:f>
              <c:strCache>
                <c:ptCount val="1"/>
                <c:pt idx="0">
                  <c:v>Сдача механизмов в аренду</c:v>
                </c:pt>
              </c:strCache>
            </c:strRef>
          </c:tx>
          <c:dLbls>
            <c:txPr>
              <a:bodyPr/>
              <a:lstStyle/>
              <a:p>
                <a:pPr>
                  <a:defRPr b="1"/>
                </a:pPr>
                <a:endParaRPr lang="ru-RU"/>
              </a:p>
            </c:txPr>
            <c:showVal val="1"/>
          </c:dLbls>
          <c:cat>
            <c:numRef>
              <c:f>Лист2!$C$36:$E$36</c:f>
              <c:numCache>
                <c:formatCode>General</c:formatCode>
                <c:ptCount val="3"/>
                <c:pt idx="0">
                  <c:v>2018</c:v>
                </c:pt>
                <c:pt idx="1">
                  <c:v>2019</c:v>
                </c:pt>
                <c:pt idx="2">
                  <c:v>2020</c:v>
                </c:pt>
              </c:numCache>
            </c:numRef>
          </c:cat>
          <c:val>
            <c:numRef>
              <c:f>Лист2!$C$39:$E$39</c:f>
              <c:numCache>
                <c:formatCode>General</c:formatCode>
                <c:ptCount val="3"/>
                <c:pt idx="0">
                  <c:v>1.3</c:v>
                </c:pt>
                <c:pt idx="1">
                  <c:v>0.9</c:v>
                </c:pt>
                <c:pt idx="2">
                  <c:v>1.4</c:v>
                </c:pt>
              </c:numCache>
            </c:numRef>
          </c:val>
        </c:ser>
        <c:ser>
          <c:idx val="3"/>
          <c:order val="3"/>
          <c:tx>
            <c:strRef>
              <c:f>Лист2!$B$40</c:f>
              <c:strCache>
                <c:ptCount val="1"/>
                <c:pt idx="0">
                  <c:v>Оптовая торговля</c:v>
                </c:pt>
              </c:strCache>
            </c:strRef>
          </c:tx>
          <c:dLbls>
            <c:txPr>
              <a:bodyPr/>
              <a:lstStyle/>
              <a:p>
                <a:pPr>
                  <a:defRPr b="1"/>
                </a:pPr>
                <a:endParaRPr lang="ru-RU"/>
              </a:p>
            </c:txPr>
            <c:showVal val="1"/>
          </c:dLbls>
          <c:cat>
            <c:numRef>
              <c:f>Лист2!$C$36:$E$36</c:f>
              <c:numCache>
                <c:formatCode>General</c:formatCode>
                <c:ptCount val="3"/>
                <c:pt idx="0">
                  <c:v>2018</c:v>
                </c:pt>
                <c:pt idx="1">
                  <c:v>2019</c:v>
                </c:pt>
                <c:pt idx="2">
                  <c:v>2020</c:v>
                </c:pt>
              </c:numCache>
            </c:numRef>
          </c:cat>
          <c:val>
            <c:numRef>
              <c:f>Лист2!$C$40:$E$40</c:f>
              <c:numCache>
                <c:formatCode>General</c:formatCode>
                <c:ptCount val="3"/>
                <c:pt idx="0">
                  <c:v>10</c:v>
                </c:pt>
                <c:pt idx="1">
                  <c:v>16</c:v>
                </c:pt>
                <c:pt idx="2">
                  <c:v>16</c:v>
                </c:pt>
              </c:numCache>
            </c:numRef>
          </c:val>
        </c:ser>
        <c:ser>
          <c:idx val="4"/>
          <c:order val="4"/>
          <c:tx>
            <c:strRef>
              <c:f>Лист2!$B$41</c:f>
              <c:strCache>
                <c:ptCount val="1"/>
                <c:pt idx="0">
                  <c:v>Услуги населению</c:v>
                </c:pt>
              </c:strCache>
            </c:strRef>
          </c:tx>
          <c:dLbls>
            <c:txPr>
              <a:bodyPr/>
              <a:lstStyle/>
              <a:p>
                <a:pPr>
                  <a:defRPr b="1"/>
                </a:pPr>
                <a:endParaRPr lang="ru-RU"/>
              </a:p>
            </c:txPr>
            <c:showVal val="1"/>
          </c:dLbls>
          <c:cat>
            <c:numRef>
              <c:f>Лист2!$C$36:$E$36</c:f>
              <c:numCache>
                <c:formatCode>General</c:formatCode>
                <c:ptCount val="3"/>
                <c:pt idx="0">
                  <c:v>2018</c:v>
                </c:pt>
                <c:pt idx="1">
                  <c:v>2019</c:v>
                </c:pt>
                <c:pt idx="2">
                  <c:v>2020</c:v>
                </c:pt>
              </c:numCache>
            </c:numRef>
          </c:cat>
          <c:val>
            <c:numRef>
              <c:f>Лист2!$C$41:$E$41</c:f>
              <c:numCache>
                <c:formatCode>General</c:formatCode>
                <c:ptCount val="3"/>
                <c:pt idx="1">
                  <c:v>4.2</c:v>
                </c:pt>
                <c:pt idx="2">
                  <c:v>6.8</c:v>
                </c:pt>
              </c:numCache>
            </c:numRef>
          </c:val>
        </c:ser>
        <c:shape val="box"/>
        <c:axId val="81196928"/>
        <c:axId val="81198464"/>
        <c:axId val="0"/>
      </c:bar3DChart>
      <c:catAx>
        <c:axId val="81196928"/>
        <c:scaling>
          <c:orientation val="minMax"/>
        </c:scaling>
        <c:axPos val="b"/>
        <c:numFmt formatCode="General" sourceLinked="1"/>
        <c:tickLblPos val="nextTo"/>
        <c:crossAx val="81198464"/>
        <c:crosses val="autoZero"/>
        <c:auto val="1"/>
        <c:lblAlgn val="ctr"/>
        <c:lblOffset val="100"/>
      </c:catAx>
      <c:valAx>
        <c:axId val="81198464"/>
        <c:scaling>
          <c:orientation val="minMax"/>
        </c:scaling>
        <c:axPos val="l"/>
        <c:majorGridlines/>
        <c:numFmt formatCode="General" sourceLinked="1"/>
        <c:tickLblPos val="nextTo"/>
        <c:crossAx val="81196928"/>
        <c:crosses val="autoZero"/>
        <c:crossBetween val="between"/>
      </c:valAx>
    </c:plotArea>
    <c:legend>
      <c:legendPos val="r"/>
    </c:legend>
    <c:plotVisOnly val="1"/>
  </c:chart>
  <c:spPr>
    <a:ln>
      <a:noFill/>
    </a:ln>
  </c:spPr>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84BEED-D5EA-4D47-A43A-DF68B15AC3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998</TotalTime>
  <Pages>24</Pages>
  <Words>6541</Words>
  <Characters>37284</Characters>
  <Application>Microsoft Office Word</Application>
  <DocSecurity>0</DocSecurity>
  <Lines>310</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43738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Aleksandr</cp:lastModifiedBy>
  <cp:revision>15</cp:revision>
  <dcterms:created xsi:type="dcterms:W3CDTF">2018-01-08T13:53:00Z</dcterms:created>
  <dcterms:modified xsi:type="dcterms:W3CDTF">2022-03-12T07:16:00Z</dcterms:modified>
</cp:coreProperties>
</file>