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FC" w:rsidRPr="00606D75" w:rsidRDefault="007761FC" w:rsidP="007761FC">
      <w:pPr>
        <w:jc w:val="center"/>
        <w:rPr>
          <w:b/>
          <w:caps/>
          <w:sz w:val="28"/>
          <w:szCs w:val="28"/>
        </w:rPr>
      </w:pPr>
      <w:r w:rsidRPr="00606D75">
        <w:rPr>
          <w:b/>
          <w:caps/>
          <w:sz w:val="28"/>
          <w:szCs w:val="28"/>
        </w:rPr>
        <w:t>мЕТОДИЧЕСКИЕ указания  по выполнению</w:t>
      </w:r>
    </w:p>
    <w:p w:rsidR="007761FC" w:rsidRPr="00606D75" w:rsidRDefault="007761FC" w:rsidP="007761FC">
      <w:pPr>
        <w:jc w:val="center"/>
        <w:rPr>
          <w:b/>
          <w:caps/>
          <w:sz w:val="28"/>
          <w:szCs w:val="28"/>
        </w:rPr>
      </w:pPr>
      <w:r w:rsidRPr="00606D75">
        <w:rPr>
          <w:b/>
          <w:caps/>
          <w:sz w:val="28"/>
          <w:szCs w:val="28"/>
        </w:rPr>
        <w:t xml:space="preserve">курсовой работы </w:t>
      </w:r>
    </w:p>
    <w:p w:rsidR="007761FC" w:rsidRPr="007761FC" w:rsidRDefault="007761FC" w:rsidP="007761FC">
      <w:pPr>
        <w:jc w:val="center"/>
        <w:rPr>
          <w:b/>
          <w:caps/>
          <w:sz w:val="32"/>
          <w:szCs w:val="32"/>
          <w:u w:val="single"/>
        </w:rPr>
      </w:pPr>
      <w:r w:rsidRPr="007761FC">
        <w:rPr>
          <w:b/>
          <w:caps/>
          <w:sz w:val="32"/>
          <w:szCs w:val="32"/>
          <w:u w:val="single"/>
        </w:rPr>
        <w:t>на тему «технико-экономическое обоснование открываемого коммерческого дела»</w:t>
      </w:r>
    </w:p>
    <w:p w:rsidR="007761FC" w:rsidRPr="00606D75" w:rsidRDefault="007761FC" w:rsidP="007761FC">
      <w:pPr>
        <w:jc w:val="center"/>
        <w:rPr>
          <w:b/>
          <w:caps/>
          <w:sz w:val="28"/>
          <w:szCs w:val="28"/>
        </w:rPr>
      </w:pPr>
    </w:p>
    <w:p w:rsidR="007761FC" w:rsidRPr="008A78A9" w:rsidRDefault="007761FC" w:rsidP="007761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A78A9">
        <w:rPr>
          <w:b/>
          <w:sz w:val="28"/>
          <w:szCs w:val="28"/>
        </w:rPr>
        <w:t>Целями освоения дисциплины являются</w:t>
      </w:r>
      <w:r w:rsidRPr="008A78A9">
        <w:rPr>
          <w:sz w:val="28"/>
          <w:szCs w:val="28"/>
        </w:rPr>
        <w:t>:  формирование теоретических знаний и практических навыков разработки целостного механизма выработки экономически обоснованных решений о рациональных формах и методах экономической деятельности хозяйствующих субъектов и их взаимодействии.</w:t>
      </w:r>
    </w:p>
    <w:p w:rsidR="007761FC" w:rsidRPr="002B2265" w:rsidRDefault="007761FC" w:rsidP="007761FC">
      <w:pPr>
        <w:tabs>
          <w:tab w:val="left" w:pos="993"/>
        </w:tabs>
        <w:spacing w:before="120" w:after="240"/>
        <w:ind w:left="993" w:hanging="284"/>
        <w:rPr>
          <w:b/>
          <w:sz w:val="28"/>
          <w:szCs w:val="28"/>
        </w:rPr>
      </w:pPr>
      <w:r w:rsidRPr="002B2265">
        <w:rPr>
          <w:b/>
          <w:sz w:val="28"/>
          <w:szCs w:val="28"/>
        </w:rPr>
        <w:tab/>
        <w:t>Требования к результатам освоения дисциплины</w:t>
      </w:r>
    </w:p>
    <w:p w:rsidR="007761FC" w:rsidRPr="002B2265" w:rsidRDefault="007761FC" w:rsidP="007761FC">
      <w:pPr>
        <w:ind w:firstLine="709"/>
        <w:rPr>
          <w:sz w:val="28"/>
          <w:szCs w:val="28"/>
        </w:rPr>
      </w:pPr>
      <w:r w:rsidRPr="002B2265">
        <w:rPr>
          <w:sz w:val="28"/>
          <w:szCs w:val="28"/>
        </w:rPr>
        <w:t xml:space="preserve">В результате освоения дисциплины </w:t>
      </w:r>
      <w:proofErr w:type="gramStart"/>
      <w:r w:rsidRPr="002B2265">
        <w:rPr>
          <w:sz w:val="28"/>
          <w:szCs w:val="28"/>
        </w:rPr>
        <w:t>обучающийся</w:t>
      </w:r>
      <w:proofErr w:type="gramEnd"/>
      <w:r w:rsidRPr="002B2265">
        <w:rPr>
          <w:sz w:val="28"/>
          <w:szCs w:val="28"/>
        </w:rPr>
        <w:t xml:space="preserve"> должен:</w:t>
      </w:r>
    </w:p>
    <w:p w:rsidR="007761FC" w:rsidRPr="002B2265" w:rsidRDefault="007761FC" w:rsidP="007761FC">
      <w:pPr>
        <w:pStyle w:val="210"/>
        <w:jc w:val="both"/>
        <w:rPr>
          <w:szCs w:val="28"/>
        </w:rPr>
      </w:pPr>
      <w:r w:rsidRPr="002B2265">
        <w:rPr>
          <w:szCs w:val="28"/>
        </w:rPr>
        <w:t xml:space="preserve">Знать: </w:t>
      </w:r>
    </w:p>
    <w:p w:rsidR="007761FC" w:rsidRPr="002B2265" w:rsidRDefault="007761FC" w:rsidP="007761FC">
      <w:pPr>
        <w:numPr>
          <w:ilvl w:val="0"/>
          <w:numId w:val="6"/>
        </w:numPr>
        <w:rPr>
          <w:sz w:val="28"/>
          <w:szCs w:val="28"/>
        </w:rPr>
      </w:pPr>
      <w:r w:rsidRPr="002B2265">
        <w:rPr>
          <w:sz w:val="28"/>
          <w:szCs w:val="28"/>
        </w:rPr>
        <w:t>принципы    развития   и функционирования организации закономерности;</w:t>
      </w:r>
    </w:p>
    <w:p w:rsidR="007761FC" w:rsidRPr="002B2265" w:rsidRDefault="007761FC" w:rsidP="007761FC">
      <w:pPr>
        <w:numPr>
          <w:ilvl w:val="0"/>
          <w:numId w:val="6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>типы    организационных структур,     их     основные параметры   и   принципы   их проектирования;</w:t>
      </w:r>
    </w:p>
    <w:p w:rsidR="007761FC" w:rsidRPr="002B2265" w:rsidRDefault="007761FC" w:rsidP="007761FC">
      <w:pPr>
        <w:numPr>
          <w:ilvl w:val="0"/>
          <w:numId w:val="6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основные     показатели финансовой  устойчивости, ликвидности и платежеспособности, деловой и рыночной активности, эффективности и рентабельности деятельности; </w:t>
      </w:r>
    </w:p>
    <w:p w:rsidR="007761FC" w:rsidRPr="002B2265" w:rsidRDefault="007761FC" w:rsidP="007761FC">
      <w:pPr>
        <w:numPr>
          <w:ilvl w:val="0"/>
          <w:numId w:val="6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принципы организации операционной  деятельности, деятельностью организации;   </w:t>
      </w:r>
    </w:p>
    <w:p w:rsidR="007761FC" w:rsidRPr="002B2265" w:rsidRDefault="007761FC" w:rsidP="007761FC">
      <w:pPr>
        <w:pStyle w:val="210"/>
        <w:jc w:val="both"/>
        <w:rPr>
          <w:szCs w:val="28"/>
        </w:rPr>
      </w:pPr>
      <w:r w:rsidRPr="002B2265">
        <w:rPr>
          <w:szCs w:val="28"/>
        </w:rPr>
        <w:t>Уметь: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анализировать  внешнюю  и внутреннюю среду организации, выявлять ее ключевые элементы и  оценивать  их  влияние  на организацию;         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анализировать организационную  структуру  и разрабатывать  предложения по ее совершенствованию;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калькулировать и анализировать себестоимость продукции и принимать обоснованные    решения на основе данных управленческого учета;               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оценивать положение организации  на  рынке труда, разрабатывать систему мероприятий    по   улучшению имиджа организации как работодателя;        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разрабатывать корпоративные, конкурентные и функциональные стратегии развития организации;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обосновывать   решения  в сфере управления  оборотным капиталом и выбора источников финансирования;              </w:t>
      </w:r>
    </w:p>
    <w:p w:rsidR="007761FC" w:rsidRPr="002B2265" w:rsidRDefault="007761FC" w:rsidP="007761FC">
      <w:pPr>
        <w:numPr>
          <w:ilvl w:val="0"/>
          <w:numId w:val="5"/>
        </w:numPr>
        <w:jc w:val="both"/>
        <w:rPr>
          <w:sz w:val="28"/>
          <w:szCs w:val="28"/>
        </w:rPr>
      </w:pPr>
      <w:r w:rsidRPr="002B2265">
        <w:rPr>
          <w:sz w:val="28"/>
          <w:szCs w:val="28"/>
        </w:rPr>
        <w:t xml:space="preserve">проводить оценку финансовых инструментов;                </w:t>
      </w:r>
    </w:p>
    <w:p w:rsidR="007761FC" w:rsidRPr="002B2265" w:rsidRDefault="007761FC" w:rsidP="007761FC">
      <w:pPr>
        <w:pStyle w:val="210"/>
        <w:jc w:val="both"/>
        <w:rPr>
          <w:szCs w:val="28"/>
        </w:rPr>
      </w:pPr>
      <w:r w:rsidRPr="002B2265">
        <w:rPr>
          <w:szCs w:val="28"/>
        </w:rPr>
        <w:t xml:space="preserve">Владеть: </w:t>
      </w:r>
    </w:p>
    <w:p w:rsidR="007761FC" w:rsidRPr="002B2265" w:rsidRDefault="007761FC" w:rsidP="007761FC">
      <w:pPr>
        <w:pStyle w:val="210"/>
        <w:jc w:val="both"/>
        <w:rPr>
          <w:b w:val="0"/>
          <w:szCs w:val="28"/>
        </w:rPr>
      </w:pPr>
      <w:r w:rsidRPr="002B2265">
        <w:rPr>
          <w:b w:val="0"/>
          <w:szCs w:val="28"/>
        </w:rPr>
        <w:t xml:space="preserve">- методами реализации основных управленческих функций (принятие решений, организация, мотивирование и контроль); </w:t>
      </w:r>
    </w:p>
    <w:p w:rsidR="007761FC" w:rsidRPr="002B2265" w:rsidRDefault="007761FC" w:rsidP="007761FC">
      <w:pPr>
        <w:pStyle w:val="210"/>
        <w:jc w:val="both"/>
        <w:rPr>
          <w:b w:val="0"/>
          <w:szCs w:val="28"/>
        </w:rPr>
      </w:pPr>
      <w:r w:rsidRPr="002B2265">
        <w:rPr>
          <w:b w:val="0"/>
          <w:szCs w:val="28"/>
        </w:rPr>
        <w:t xml:space="preserve">- современными технологиями эффективного влияния на индивидуальное и групповое поведение в организации; </w:t>
      </w:r>
    </w:p>
    <w:p w:rsidR="007761FC" w:rsidRPr="002B2265" w:rsidRDefault="007761FC" w:rsidP="007761FC">
      <w:pPr>
        <w:pStyle w:val="210"/>
        <w:jc w:val="both"/>
        <w:rPr>
          <w:b w:val="0"/>
          <w:szCs w:val="28"/>
        </w:rPr>
      </w:pPr>
      <w:r w:rsidRPr="002B2265">
        <w:rPr>
          <w:b w:val="0"/>
          <w:szCs w:val="28"/>
        </w:rPr>
        <w:t xml:space="preserve">- навыками деловых коммуникаций; </w:t>
      </w:r>
    </w:p>
    <w:p w:rsidR="007761FC" w:rsidRPr="002B2265" w:rsidRDefault="007761FC" w:rsidP="007761FC">
      <w:pPr>
        <w:pStyle w:val="210"/>
        <w:jc w:val="both"/>
        <w:rPr>
          <w:b w:val="0"/>
          <w:szCs w:val="28"/>
        </w:rPr>
      </w:pPr>
      <w:r w:rsidRPr="002B2265">
        <w:rPr>
          <w:b w:val="0"/>
          <w:szCs w:val="28"/>
        </w:rPr>
        <w:t>- методами планирования карьеры.</w:t>
      </w:r>
    </w:p>
    <w:p w:rsidR="007761FC" w:rsidRPr="00606D75" w:rsidRDefault="007761FC" w:rsidP="007761FC">
      <w:pPr>
        <w:pStyle w:val="a3"/>
        <w:jc w:val="center"/>
        <w:rPr>
          <w:b/>
          <w:szCs w:val="28"/>
        </w:rPr>
      </w:pPr>
    </w:p>
    <w:p w:rsidR="007761FC" w:rsidRDefault="007761FC" w:rsidP="007761FC">
      <w:pPr>
        <w:pStyle w:val="a3"/>
        <w:ind w:firstLine="709"/>
        <w:rPr>
          <w:szCs w:val="28"/>
        </w:rPr>
      </w:pPr>
      <w:r w:rsidRPr="00606D75">
        <w:rPr>
          <w:b/>
          <w:szCs w:val="28"/>
        </w:rPr>
        <w:t>Цель курсовой работы</w:t>
      </w:r>
      <w:r w:rsidRPr="00606D75">
        <w:rPr>
          <w:szCs w:val="28"/>
        </w:rPr>
        <w:t xml:space="preserve"> «Технико-экономическое обоснование открываемого коммерческого дела (бизнеса)» - научить студентов применять теоретические экономические знания в практических расчетах, найти «нишу» в рынке для открытия своего бизнеса.</w:t>
      </w:r>
    </w:p>
    <w:p w:rsidR="007761FC" w:rsidRPr="00606D75" w:rsidRDefault="007761FC" w:rsidP="007761FC">
      <w:pPr>
        <w:pStyle w:val="a3"/>
        <w:ind w:firstLine="709"/>
        <w:rPr>
          <w:szCs w:val="28"/>
        </w:rPr>
      </w:pPr>
    </w:p>
    <w:p w:rsidR="007761FC" w:rsidRPr="007761FC" w:rsidRDefault="007761FC" w:rsidP="007761FC">
      <w:pPr>
        <w:pStyle w:val="a3"/>
        <w:ind w:firstLine="709"/>
        <w:rPr>
          <w:b/>
          <w:i/>
          <w:szCs w:val="28"/>
        </w:rPr>
      </w:pPr>
      <w:r w:rsidRPr="007761FC">
        <w:rPr>
          <w:b/>
          <w:szCs w:val="28"/>
        </w:rPr>
        <w:t>Предлагаются следующие сферы деятельности</w:t>
      </w:r>
      <w:r w:rsidRPr="007761FC">
        <w:rPr>
          <w:b/>
          <w:i/>
          <w:szCs w:val="28"/>
        </w:rPr>
        <w:t xml:space="preserve">: 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proofErr w:type="gramStart"/>
      <w:r w:rsidRPr="00606D75">
        <w:rPr>
          <w:szCs w:val="28"/>
        </w:rPr>
        <w:t>производственная</w:t>
      </w:r>
      <w:proofErr w:type="gramEnd"/>
      <w:r w:rsidRPr="00606D75">
        <w:rPr>
          <w:szCs w:val="28"/>
        </w:rPr>
        <w:t xml:space="preserve"> (изготовление продукции для строительства); 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r w:rsidRPr="00606D75">
        <w:rPr>
          <w:szCs w:val="28"/>
        </w:rPr>
        <w:t>строительная (строительные работы, постройка, ремонт);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r w:rsidRPr="00606D75">
        <w:rPr>
          <w:szCs w:val="28"/>
        </w:rPr>
        <w:t xml:space="preserve"> коммунальное хозяйство (гостиницы, мотели, ремонт техники и пр.);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r w:rsidRPr="00606D75">
        <w:rPr>
          <w:szCs w:val="28"/>
        </w:rPr>
        <w:t xml:space="preserve"> подсобное хозяйство (теплицы, оранжереи, с/х. производство);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r w:rsidRPr="00606D75">
        <w:rPr>
          <w:szCs w:val="28"/>
        </w:rPr>
        <w:t xml:space="preserve"> оздоровительные услуги (тренажерные залы, массажные кабинеты); </w:t>
      </w:r>
    </w:p>
    <w:p w:rsidR="007761FC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>-</w:t>
      </w:r>
      <w:r w:rsidRPr="00606D75">
        <w:rPr>
          <w:szCs w:val="28"/>
        </w:rPr>
        <w:t xml:space="preserve">медицинские услуги (стоматология, диагностика); </w:t>
      </w:r>
    </w:p>
    <w:p w:rsidR="007761FC" w:rsidRPr="00606D75" w:rsidRDefault="007761FC" w:rsidP="007761FC">
      <w:pPr>
        <w:pStyle w:val="a3"/>
        <w:ind w:firstLine="709"/>
        <w:rPr>
          <w:szCs w:val="28"/>
        </w:rPr>
      </w:pPr>
      <w:proofErr w:type="gramStart"/>
      <w:r>
        <w:rPr>
          <w:szCs w:val="28"/>
        </w:rPr>
        <w:t>-</w:t>
      </w:r>
      <w:r w:rsidRPr="00606D75">
        <w:rPr>
          <w:szCs w:val="28"/>
        </w:rPr>
        <w:t xml:space="preserve">образовательные услуги (детские сады, школы, курсы); общепит (рестораны, кафе) и </w:t>
      </w:r>
      <w:r>
        <w:rPr>
          <w:szCs w:val="28"/>
        </w:rPr>
        <w:t>д.р.</w:t>
      </w:r>
      <w:proofErr w:type="gramEnd"/>
    </w:p>
    <w:p w:rsidR="007761FC" w:rsidRPr="00606D75" w:rsidRDefault="007761FC" w:rsidP="007761FC">
      <w:pPr>
        <w:pStyle w:val="a3"/>
        <w:widowControl w:val="0"/>
        <w:ind w:right="-165" w:firstLine="709"/>
        <w:rPr>
          <w:szCs w:val="28"/>
        </w:rPr>
      </w:pPr>
      <w:r w:rsidRPr="00606D75">
        <w:rPr>
          <w:b/>
          <w:szCs w:val="28"/>
        </w:rPr>
        <w:t xml:space="preserve">План </w:t>
      </w:r>
      <w:r w:rsidRPr="00606D75">
        <w:rPr>
          <w:szCs w:val="28"/>
        </w:rPr>
        <w:t>работы</w:t>
      </w:r>
      <w:r>
        <w:rPr>
          <w:szCs w:val="28"/>
        </w:rPr>
        <w:t xml:space="preserve"> (Приложение 2)</w:t>
      </w:r>
      <w:r w:rsidRPr="00606D75">
        <w:rPr>
          <w:szCs w:val="28"/>
        </w:rPr>
        <w:t xml:space="preserve"> состоит из следующих разделов:</w:t>
      </w:r>
      <w:r w:rsidRPr="00606D75">
        <w:rPr>
          <w:i/>
          <w:szCs w:val="28"/>
        </w:rPr>
        <w:t xml:space="preserve"> Введение, Основная часть, Заключение, Список использованной  литературы</w:t>
      </w:r>
      <w:r>
        <w:rPr>
          <w:i/>
          <w:szCs w:val="28"/>
        </w:rPr>
        <w:t xml:space="preserve"> (</w:t>
      </w:r>
      <w:r>
        <w:rPr>
          <w:szCs w:val="28"/>
        </w:rPr>
        <w:t>П</w:t>
      </w:r>
      <w:r w:rsidRPr="001661A7">
        <w:rPr>
          <w:szCs w:val="28"/>
        </w:rPr>
        <w:t>риложение 3),</w:t>
      </w:r>
      <w:r w:rsidRPr="00606D75">
        <w:rPr>
          <w:szCs w:val="28"/>
        </w:rPr>
        <w:t xml:space="preserve"> </w:t>
      </w:r>
      <w:r w:rsidRPr="00606D75">
        <w:rPr>
          <w:i/>
          <w:szCs w:val="28"/>
        </w:rPr>
        <w:t>Приложения.</w:t>
      </w:r>
    </w:p>
    <w:p w:rsidR="007761FC" w:rsidRPr="00606D75" w:rsidRDefault="007761FC" w:rsidP="007761FC">
      <w:pPr>
        <w:pStyle w:val="a3"/>
        <w:tabs>
          <w:tab w:val="left" w:pos="993"/>
        </w:tabs>
        <w:ind w:firstLine="709"/>
        <w:rPr>
          <w:szCs w:val="28"/>
        </w:rPr>
      </w:pPr>
      <w:r w:rsidRPr="00606D75">
        <w:rPr>
          <w:szCs w:val="28"/>
        </w:rPr>
        <w:t xml:space="preserve">Во </w:t>
      </w:r>
      <w:r w:rsidRPr="00606D75">
        <w:rPr>
          <w:b/>
          <w:szCs w:val="28"/>
        </w:rPr>
        <w:t>введении</w:t>
      </w:r>
      <w:r w:rsidRPr="00606D75">
        <w:rPr>
          <w:szCs w:val="28"/>
        </w:rPr>
        <w:t xml:space="preserve"> приводится обоснование актуальности выбранной темы курсовой работы, формулируются цель и задачи, определяются предмет и объект исследования.</w:t>
      </w:r>
    </w:p>
    <w:p w:rsidR="007761FC" w:rsidRPr="00606D75" w:rsidRDefault="007761FC" w:rsidP="007761FC">
      <w:pPr>
        <w:pStyle w:val="a3"/>
        <w:ind w:firstLine="709"/>
        <w:rPr>
          <w:szCs w:val="28"/>
        </w:rPr>
      </w:pPr>
      <w:r>
        <w:rPr>
          <w:szCs w:val="28"/>
        </w:rPr>
        <w:t xml:space="preserve">Основная часть </w:t>
      </w:r>
      <w:r w:rsidRPr="00606D75">
        <w:rPr>
          <w:szCs w:val="28"/>
        </w:rPr>
        <w:t xml:space="preserve">состоит из  </w:t>
      </w:r>
      <w:r w:rsidRPr="00606D75">
        <w:rPr>
          <w:color w:val="000000"/>
          <w:szCs w:val="28"/>
        </w:rPr>
        <w:t xml:space="preserve">2-х глав.  </w:t>
      </w:r>
      <w:r w:rsidRPr="00606D75">
        <w:rPr>
          <w:szCs w:val="28"/>
        </w:rPr>
        <w:t>Содержание первой главы курсовой работы связано с алгоритмом открытия своего предпринимательского дела. Необходимо так же отметить о финансировании открываемого бизнеса. Оно возможно с использованием собственных и заемных средств. В данной курсовой работе приоритетным будет использование заемных средств (банковский кредит и т.п.). Студент самостоятельно выбирает кредитное учреждение и рассчитывает сумму платежей по заемным средствам.</w:t>
      </w:r>
    </w:p>
    <w:p w:rsidR="007761FC" w:rsidRPr="00606D75" w:rsidRDefault="007761FC" w:rsidP="007761FC">
      <w:pPr>
        <w:pStyle w:val="a3"/>
        <w:ind w:firstLine="709"/>
        <w:rPr>
          <w:szCs w:val="28"/>
        </w:rPr>
      </w:pPr>
      <w:r w:rsidRPr="00606D75">
        <w:rPr>
          <w:szCs w:val="28"/>
        </w:rPr>
        <w:t>Глава 2 «технико-экономическое обоснование» требует подробных расчетов на основе «методических рекомендаций по технико-экономическому обоснованию открываемого коммерческого дела</w:t>
      </w:r>
      <w:r>
        <w:rPr>
          <w:szCs w:val="28"/>
        </w:rPr>
        <w:t>.</w:t>
      </w:r>
    </w:p>
    <w:p w:rsidR="007761FC" w:rsidRPr="00606D75" w:rsidRDefault="007761FC" w:rsidP="007761FC">
      <w:pPr>
        <w:widowControl w:val="0"/>
        <w:shd w:val="clear" w:color="auto" w:fill="FFFFFF"/>
        <w:ind w:right="-1" w:firstLine="567"/>
        <w:jc w:val="both"/>
        <w:rPr>
          <w:sz w:val="28"/>
          <w:szCs w:val="28"/>
        </w:rPr>
      </w:pPr>
      <w:r w:rsidRPr="00606D75">
        <w:rPr>
          <w:color w:val="000000"/>
          <w:sz w:val="28"/>
          <w:szCs w:val="28"/>
        </w:rPr>
        <w:t>Основные положения и практические рекомендации курсовой работы должны быть проиллюстрированы графически.</w:t>
      </w:r>
    </w:p>
    <w:p w:rsidR="007761FC" w:rsidRPr="00606D75" w:rsidRDefault="007761FC" w:rsidP="007761FC">
      <w:pPr>
        <w:pStyle w:val="ab"/>
        <w:widowControl w:val="0"/>
        <w:ind w:left="0" w:firstLine="567"/>
        <w:rPr>
          <w:sz w:val="28"/>
          <w:szCs w:val="28"/>
        </w:rPr>
      </w:pPr>
      <w:r w:rsidRPr="00606D75">
        <w:rPr>
          <w:sz w:val="28"/>
          <w:szCs w:val="28"/>
        </w:rPr>
        <w:t xml:space="preserve">В </w:t>
      </w:r>
      <w:r w:rsidRPr="00606D75">
        <w:rPr>
          <w:b/>
          <w:i/>
          <w:sz w:val="28"/>
          <w:szCs w:val="28"/>
        </w:rPr>
        <w:t xml:space="preserve">заключение </w:t>
      </w:r>
      <w:r w:rsidRPr="00606D75">
        <w:rPr>
          <w:sz w:val="28"/>
          <w:szCs w:val="28"/>
        </w:rPr>
        <w:t>курсовой работы кратко излагаются в обобщенной форме основные выводы, вытекающие из проведенного исследования, практические рекомендации, мнение о целесообразности дальнейшей разработки темы.</w:t>
      </w:r>
    </w:p>
    <w:p w:rsidR="007761FC" w:rsidRPr="00606D75" w:rsidRDefault="007761FC" w:rsidP="007761FC">
      <w:pPr>
        <w:widowControl w:val="0"/>
        <w:shd w:val="clear" w:color="auto" w:fill="FFFFFF"/>
        <w:ind w:left="53" w:firstLine="514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Успех подготовки курсовой работы в решающей мере зависит от самостоятельной работы студента над </w:t>
      </w:r>
      <w:r w:rsidRPr="00606D75">
        <w:rPr>
          <w:b/>
          <w:i/>
          <w:sz w:val="28"/>
          <w:szCs w:val="28"/>
        </w:rPr>
        <w:t>литературой</w:t>
      </w:r>
      <w:r w:rsidRPr="00606D75">
        <w:rPr>
          <w:sz w:val="28"/>
          <w:szCs w:val="28"/>
        </w:rPr>
        <w:t xml:space="preserve">, ее правильного подбора. Поэтому рекомендуется в первую очередь </w:t>
      </w:r>
      <w:proofErr w:type="gramStart"/>
      <w:r w:rsidRPr="00606D75">
        <w:rPr>
          <w:sz w:val="28"/>
          <w:szCs w:val="28"/>
        </w:rPr>
        <w:t>ознакомится</w:t>
      </w:r>
      <w:proofErr w:type="gramEnd"/>
      <w:r w:rsidRPr="00606D75">
        <w:rPr>
          <w:sz w:val="28"/>
          <w:szCs w:val="28"/>
        </w:rPr>
        <w:t xml:space="preserve"> с освещением выбранной темы в новейших учебниках и учебных пособиях. При подборе литературы, кроме учебников и учебных пособий, следует обратить внимание на изучение периодической литературы, экономических журналов и газет. </w:t>
      </w:r>
      <w:proofErr w:type="gramStart"/>
      <w:r w:rsidRPr="00606D75">
        <w:rPr>
          <w:sz w:val="28"/>
          <w:szCs w:val="28"/>
        </w:rPr>
        <w:t xml:space="preserve">В частности, таких, как «Вопросы экономики», «Российский экономический журнал», «Мировая экономика и </w:t>
      </w:r>
      <w:r w:rsidRPr="00606D75">
        <w:rPr>
          <w:sz w:val="28"/>
          <w:szCs w:val="28"/>
        </w:rPr>
        <w:lastRenderedPageBreak/>
        <w:t>международные отношения», «ЭКО» (Экономика и организация промышленности) и др., а также центральных газет «Экономика и жизнь», «Финансовая газета» и др., местных изданий, особенно за текущий и предыдущий годы.</w:t>
      </w:r>
      <w:proofErr w:type="gramEnd"/>
      <w:r w:rsidRPr="00606D75">
        <w:rPr>
          <w:sz w:val="28"/>
          <w:szCs w:val="28"/>
        </w:rPr>
        <w:t xml:space="preserve"> Для подбора журнальных статей необходимо ознакомится с перечнем опубликованных статей, который содержится в каждом последнем номере журнала за год.</w:t>
      </w:r>
    </w:p>
    <w:p w:rsidR="007761FC" w:rsidRPr="00606D75" w:rsidRDefault="007761FC" w:rsidP="007761FC">
      <w:pPr>
        <w:widowControl w:val="0"/>
        <w:shd w:val="clear" w:color="auto" w:fill="FFFFFF"/>
        <w:ind w:left="5" w:firstLine="562"/>
        <w:jc w:val="both"/>
        <w:rPr>
          <w:color w:val="000000"/>
          <w:sz w:val="28"/>
          <w:szCs w:val="28"/>
        </w:rPr>
      </w:pPr>
      <w:r w:rsidRPr="00606D75">
        <w:rPr>
          <w:color w:val="000000"/>
          <w:sz w:val="28"/>
          <w:szCs w:val="28"/>
        </w:rPr>
        <w:t>Курсовые   работы,    в    которых   материал   литературных   источников    изложен   механически, без самостоятельной должной проработки и осмысления, не могут претендовать на положительный результат.</w:t>
      </w:r>
    </w:p>
    <w:p w:rsidR="007761FC" w:rsidRPr="00970829" w:rsidRDefault="007761FC" w:rsidP="007761FC">
      <w:pPr>
        <w:widowControl w:val="0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606D75">
        <w:rPr>
          <w:b/>
          <w:color w:val="000000"/>
          <w:sz w:val="28"/>
          <w:szCs w:val="28"/>
        </w:rPr>
        <w:t>Оформление курсовой работы</w:t>
      </w:r>
    </w:p>
    <w:p w:rsidR="007761FC" w:rsidRPr="00606D75" w:rsidRDefault="007761FC" w:rsidP="007761FC">
      <w:pPr>
        <w:pStyle w:val="a3"/>
        <w:widowControl w:val="0"/>
        <w:ind w:right="-165" w:firstLine="567"/>
        <w:rPr>
          <w:i/>
          <w:szCs w:val="28"/>
        </w:rPr>
      </w:pPr>
      <w:r w:rsidRPr="00606D75">
        <w:rPr>
          <w:szCs w:val="28"/>
        </w:rPr>
        <w:t xml:space="preserve">Представленная для проверки курсовая работа должна иметь следующие элементы: </w:t>
      </w:r>
      <w:r w:rsidRPr="00606D75">
        <w:rPr>
          <w:i/>
          <w:szCs w:val="28"/>
        </w:rPr>
        <w:t>титульный лист, оглавление, содержательную часть, список использованной литературы, приложения.</w:t>
      </w:r>
    </w:p>
    <w:p w:rsidR="007761FC" w:rsidRPr="00606D75" w:rsidRDefault="007761FC" w:rsidP="007761FC">
      <w:pPr>
        <w:pStyle w:val="a3"/>
        <w:widowControl w:val="0"/>
        <w:ind w:right="-23" w:firstLine="567"/>
        <w:rPr>
          <w:szCs w:val="28"/>
        </w:rPr>
      </w:pPr>
      <w:r w:rsidRPr="00606D75">
        <w:rPr>
          <w:szCs w:val="28"/>
        </w:rPr>
        <w:t>На титульном листе должны быть указаны: название вуза и кафедры; вид работы, тема работы; фамилия, имя, отчество исполнителя, курс и группа, где он учится; фамилия, имя, отчество преподавателя, его ученая степень и звание; место и год выполнения работы (</w:t>
      </w:r>
      <w:r>
        <w:rPr>
          <w:szCs w:val="28"/>
        </w:rPr>
        <w:t>П</w:t>
      </w:r>
      <w:r w:rsidRPr="00606D75">
        <w:rPr>
          <w:szCs w:val="28"/>
        </w:rPr>
        <w:t>риложение 1).</w:t>
      </w:r>
    </w:p>
    <w:p w:rsidR="007761FC" w:rsidRPr="00606D75" w:rsidRDefault="007761FC" w:rsidP="007761FC">
      <w:pPr>
        <w:pStyle w:val="a3"/>
        <w:widowControl w:val="0"/>
        <w:ind w:right="-23" w:firstLine="567"/>
        <w:rPr>
          <w:szCs w:val="28"/>
        </w:rPr>
      </w:pPr>
      <w:r w:rsidRPr="00606D75">
        <w:rPr>
          <w:szCs w:val="28"/>
        </w:rPr>
        <w:tab/>
        <w:t xml:space="preserve">Заголовки структурных элементов работы </w:t>
      </w:r>
      <w:r w:rsidRPr="00606D75">
        <w:rPr>
          <w:b/>
          <w:szCs w:val="28"/>
        </w:rPr>
        <w:t xml:space="preserve">(СОДЕРЖАНИЕ, ВВЕДЕНИЕ, ЗАКЛЮЧЕНИЕ, СПИСОК ИСПОЛЬЗОВАННЫХ ИСТОЧНИКОВ ЛИТЕРАТУРЫ) </w:t>
      </w:r>
      <w:r w:rsidRPr="00606D75">
        <w:rPr>
          <w:szCs w:val="28"/>
        </w:rPr>
        <w:t xml:space="preserve">и разделов основной части следует располагать в середине строки без точки в конце и печатать прописными буквами (кегль 14, шрифт </w:t>
      </w:r>
      <w:r w:rsidRPr="00606D75">
        <w:rPr>
          <w:szCs w:val="28"/>
          <w:lang w:val="en-US"/>
        </w:rPr>
        <w:t>Times</w:t>
      </w:r>
      <w:r w:rsidRPr="00606D75">
        <w:rPr>
          <w:szCs w:val="28"/>
        </w:rPr>
        <w:t xml:space="preserve"> </w:t>
      </w:r>
      <w:r w:rsidRPr="00606D75">
        <w:rPr>
          <w:szCs w:val="28"/>
          <w:lang w:val="en-US"/>
        </w:rPr>
        <w:t>New</w:t>
      </w:r>
      <w:r w:rsidRPr="00606D75">
        <w:rPr>
          <w:szCs w:val="28"/>
        </w:rPr>
        <w:t xml:space="preserve"> </w:t>
      </w:r>
      <w:r w:rsidRPr="00606D75">
        <w:rPr>
          <w:szCs w:val="28"/>
          <w:lang w:val="en-US"/>
        </w:rPr>
        <w:t>Roman</w:t>
      </w:r>
      <w:r w:rsidRPr="00606D75">
        <w:rPr>
          <w:szCs w:val="28"/>
        </w:rPr>
        <w:t>) не подчеркивая. От текста заголовки отделяются сверху и снизу тремя интервалами. Если заголовок включает несколько предложений, их разделяют точками. Переносы слов в заголовке не допускаются.</w:t>
      </w:r>
    </w:p>
    <w:p w:rsidR="007761FC" w:rsidRPr="00606D75" w:rsidRDefault="007761FC" w:rsidP="007761FC">
      <w:pPr>
        <w:pStyle w:val="a3"/>
        <w:widowControl w:val="0"/>
        <w:ind w:right="-23" w:firstLine="720"/>
        <w:rPr>
          <w:szCs w:val="28"/>
        </w:rPr>
      </w:pPr>
      <w:r w:rsidRPr="00606D75">
        <w:rPr>
          <w:szCs w:val="28"/>
        </w:rPr>
        <w:t>Страницы работы следует нумеровать арабскими цифрами, соблюдая сквозную нумерацию по всему тексту. Номер страницы проставляют в правом углу без точки в конце. Титульный ли</w:t>
      </w:r>
      <w:proofErr w:type="gramStart"/>
      <w:r w:rsidRPr="00606D75">
        <w:rPr>
          <w:szCs w:val="28"/>
        </w:rPr>
        <w:t>ст вкл</w:t>
      </w:r>
      <w:proofErr w:type="gramEnd"/>
      <w:r w:rsidRPr="00606D75">
        <w:rPr>
          <w:szCs w:val="28"/>
        </w:rPr>
        <w:t>ючает в общую нумерацию страниц работы. Номер страницы на титульном листе не проставляют.</w:t>
      </w:r>
    </w:p>
    <w:p w:rsidR="007761FC" w:rsidRPr="00606D75" w:rsidRDefault="007761FC" w:rsidP="007761FC">
      <w:pPr>
        <w:pStyle w:val="a3"/>
        <w:widowControl w:val="0"/>
        <w:ind w:right="-165" w:firstLine="709"/>
        <w:rPr>
          <w:szCs w:val="28"/>
        </w:rPr>
      </w:pPr>
      <w:r w:rsidRPr="00606D75">
        <w:rPr>
          <w:b/>
          <w:szCs w:val="28"/>
        </w:rPr>
        <w:t xml:space="preserve">СОДЕРЖАНИЕ </w:t>
      </w:r>
      <w:r w:rsidRPr="00606D75">
        <w:rPr>
          <w:szCs w:val="28"/>
        </w:rPr>
        <w:t xml:space="preserve">работы помещается на втором листе курсовой работы, который не нумеруется. Указываются наименования разделов (глав), параграфов </w:t>
      </w:r>
      <w:r w:rsidRPr="00606D75">
        <w:rPr>
          <w:b/>
          <w:szCs w:val="28"/>
        </w:rPr>
        <w:t>СОДЕРЖАНИЯ</w:t>
      </w:r>
      <w:r w:rsidRPr="00606D75">
        <w:rPr>
          <w:szCs w:val="28"/>
        </w:rPr>
        <w:t xml:space="preserve"> и номера страниц, где они расположены. Разделы (главы), парагра</w:t>
      </w:r>
      <w:r>
        <w:rPr>
          <w:szCs w:val="28"/>
        </w:rPr>
        <w:t xml:space="preserve">фы нумеруются арабскими цифрами. </w:t>
      </w:r>
      <w:r w:rsidRPr="00606D75">
        <w:rPr>
          <w:szCs w:val="28"/>
        </w:rPr>
        <w:t xml:space="preserve">В тексте каждый раздел (глава) начинается с новой страницы, а параграфы – внутри 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>страницы по ходу изложения. Названия разделов (глав) и параграфов следует выделять шрифтом, отличным от основного текста.</w:t>
      </w:r>
    </w:p>
    <w:p w:rsidR="007761FC" w:rsidRPr="00606D75" w:rsidRDefault="007761FC" w:rsidP="007761FC">
      <w:pPr>
        <w:pStyle w:val="a3"/>
        <w:widowControl w:val="0"/>
        <w:ind w:right="-165" w:firstLine="720"/>
        <w:rPr>
          <w:szCs w:val="28"/>
        </w:rPr>
      </w:pPr>
      <w:r w:rsidRPr="00606D75">
        <w:rPr>
          <w:szCs w:val="28"/>
        </w:rPr>
        <w:t xml:space="preserve">На следующем после </w:t>
      </w:r>
      <w:r w:rsidRPr="00606D75">
        <w:rPr>
          <w:b/>
          <w:szCs w:val="28"/>
        </w:rPr>
        <w:t>СОДЕРЖАНИЯ</w:t>
      </w:r>
      <w:r w:rsidRPr="00606D75">
        <w:rPr>
          <w:szCs w:val="28"/>
        </w:rPr>
        <w:t xml:space="preserve"> странице работы помещается </w:t>
      </w:r>
      <w:r w:rsidRPr="00606D75">
        <w:rPr>
          <w:b/>
          <w:szCs w:val="28"/>
        </w:rPr>
        <w:t xml:space="preserve"> ВВЕДЕНИЕ, </w:t>
      </w:r>
      <w:r w:rsidRPr="00606D75">
        <w:rPr>
          <w:szCs w:val="28"/>
        </w:rPr>
        <w:t xml:space="preserve">и страница нумеруется  «-3-» и далее по порядку до приложений. Страницы, на которых помещаются приложения, не нумеруются. Объем курсовой работы не должен превышать 25 – 30 страниц текста, напечатанного на принтере через 1,5 интервала, число знаков в строке – 60 – 65, количество строк на странице – 28 – 30. Размеры полей: верхнее и нижнее поля – </w:t>
      </w:r>
      <w:smartTag w:uri="urn:schemas-microsoft-com:office:smarttags" w:element="metricconverter">
        <w:smartTagPr>
          <w:attr w:name="ProductID" w:val="2 см"/>
        </w:smartTagPr>
        <w:r w:rsidRPr="00606D75">
          <w:rPr>
            <w:szCs w:val="28"/>
          </w:rPr>
          <w:t>2 см</w:t>
        </w:r>
      </w:smartTag>
      <w:r w:rsidRPr="00606D75">
        <w:rPr>
          <w:szCs w:val="28"/>
        </w:rPr>
        <w:t xml:space="preserve">, левое – 2,5 – </w:t>
      </w:r>
      <w:smartTag w:uri="urn:schemas-microsoft-com:office:smarttags" w:element="metricconverter">
        <w:smartTagPr>
          <w:attr w:name="ProductID" w:val="3 см"/>
        </w:smartTagPr>
        <w:r w:rsidRPr="00606D75">
          <w:rPr>
            <w:szCs w:val="28"/>
          </w:rPr>
          <w:t>3 см</w:t>
        </w:r>
      </w:smartTag>
      <w:r w:rsidRPr="00606D75">
        <w:rPr>
          <w:szCs w:val="28"/>
        </w:rPr>
        <w:t xml:space="preserve">, правое поле – </w:t>
      </w:r>
      <w:smartTag w:uri="urn:schemas-microsoft-com:office:smarttags" w:element="metricconverter">
        <w:smartTagPr>
          <w:attr w:name="ProductID" w:val="1 см"/>
        </w:smartTagPr>
        <w:r w:rsidRPr="00606D75">
          <w:rPr>
            <w:szCs w:val="28"/>
          </w:rPr>
          <w:t>1 см</w:t>
        </w:r>
      </w:smartTag>
      <w:r w:rsidRPr="00606D75">
        <w:rPr>
          <w:szCs w:val="28"/>
        </w:rPr>
        <w:t xml:space="preserve">. размер абзацного отступа </w:t>
      </w:r>
      <w:r w:rsidRPr="00606D75">
        <w:rPr>
          <w:szCs w:val="28"/>
        </w:rPr>
        <w:lastRenderedPageBreak/>
        <w:t>принят в 5 знаков, отбивку заголовка дают через три интервала.</w:t>
      </w:r>
    </w:p>
    <w:p w:rsidR="007761FC" w:rsidRPr="00606D75" w:rsidRDefault="007761FC" w:rsidP="007761FC">
      <w:pPr>
        <w:pStyle w:val="a3"/>
        <w:widowControl w:val="0"/>
        <w:ind w:right="-165" w:firstLine="720"/>
        <w:rPr>
          <w:szCs w:val="28"/>
        </w:rPr>
      </w:pPr>
      <w:r w:rsidRPr="00606D75">
        <w:rPr>
          <w:szCs w:val="28"/>
        </w:rPr>
        <w:t xml:space="preserve">Имеющиеся в тексте библиографические ссылки можно оформлять тремя равнозначными способами: </w:t>
      </w:r>
      <w:proofErr w:type="spellStart"/>
      <w:r w:rsidRPr="00606D75">
        <w:rPr>
          <w:i/>
          <w:szCs w:val="28"/>
        </w:rPr>
        <w:t>внутритекстовым</w:t>
      </w:r>
      <w:proofErr w:type="spellEnd"/>
      <w:r w:rsidRPr="00606D75">
        <w:rPr>
          <w:i/>
          <w:szCs w:val="28"/>
        </w:rPr>
        <w:t xml:space="preserve">, </w:t>
      </w:r>
      <w:proofErr w:type="gramStart"/>
      <w:r w:rsidRPr="00606D75">
        <w:rPr>
          <w:i/>
          <w:szCs w:val="28"/>
        </w:rPr>
        <w:t>подстрочным</w:t>
      </w:r>
      <w:proofErr w:type="gramEnd"/>
      <w:r w:rsidRPr="00606D75">
        <w:rPr>
          <w:i/>
          <w:szCs w:val="28"/>
        </w:rPr>
        <w:t xml:space="preserve">, </w:t>
      </w:r>
      <w:proofErr w:type="spellStart"/>
      <w:r w:rsidRPr="00606D75">
        <w:rPr>
          <w:i/>
          <w:szCs w:val="28"/>
        </w:rPr>
        <w:t>затекстовым</w:t>
      </w:r>
      <w:proofErr w:type="spellEnd"/>
      <w:r w:rsidRPr="00606D75">
        <w:rPr>
          <w:i/>
          <w:szCs w:val="28"/>
        </w:rPr>
        <w:t xml:space="preserve">. </w:t>
      </w:r>
      <w:proofErr w:type="spellStart"/>
      <w:r w:rsidRPr="00606D75">
        <w:rPr>
          <w:i/>
          <w:szCs w:val="28"/>
        </w:rPr>
        <w:t>Внутритекстовый</w:t>
      </w:r>
      <w:proofErr w:type="spellEnd"/>
      <w:r w:rsidRPr="00606D75">
        <w:rPr>
          <w:i/>
          <w:szCs w:val="28"/>
        </w:rPr>
        <w:t xml:space="preserve"> </w:t>
      </w:r>
      <w:r w:rsidRPr="00606D75">
        <w:rPr>
          <w:szCs w:val="28"/>
        </w:rPr>
        <w:t>способ предполагает расположение ссылки непосредственно в строке после текста. Ссылка помещается в скобки и в ней указывается номер библиографического источника по Списку использованной литературы и страница, откуда приведена ссылка.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</w:r>
      <w:r w:rsidRPr="00606D75">
        <w:rPr>
          <w:i/>
          <w:szCs w:val="28"/>
        </w:rPr>
        <w:t xml:space="preserve">Подстрочная </w:t>
      </w:r>
      <w:r w:rsidRPr="00606D75">
        <w:rPr>
          <w:szCs w:val="28"/>
        </w:rPr>
        <w:t>ссылка помещается в конце страницы, от строк основного текста она отделяется чертой.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</w:r>
      <w:proofErr w:type="spellStart"/>
      <w:r w:rsidRPr="00606D75">
        <w:rPr>
          <w:i/>
          <w:szCs w:val="28"/>
        </w:rPr>
        <w:t>Затекстовая</w:t>
      </w:r>
      <w:proofErr w:type="spellEnd"/>
      <w:r w:rsidRPr="00606D75">
        <w:rPr>
          <w:i/>
          <w:szCs w:val="28"/>
        </w:rPr>
        <w:t xml:space="preserve"> </w:t>
      </w:r>
      <w:r w:rsidRPr="00606D75">
        <w:rPr>
          <w:szCs w:val="28"/>
        </w:rPr>
        <w:t>ссылка располагается за текстом либо всего параграфа, либо всей работы и оформляется по аналогии с оформлением литературы в подстрочной ссылке.</w:t>
      </w:r>
    </w:p>
    <w:p w:rsidR="007761FC" w:rsidRPr="00606D75" w:rsidRDefault="007761FC" w:rsidP="007761FC">
      <w:pPr>
        <w:pStyle w:val="a3"/>
        <w:widowControl w:val="0"/>
        <w:ind w:right="-165" w:firstLine="720"/>
        <w:rPr>
          <w:szCs w:val="28"/>
        </w:rPr>
      </w:pPr>
      <w:r w:rsidRPr="00606D75">
        <w:rPr>
          <w:szCs w:val="28"/>
        </w:rPr>
        <w:t>Приводимые в тексте таблицы, схемы, графики имеют общую нумерацию внутри каждого из видов.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  <w:t>Курсовая работа должна также содержать практическую часть, которая должна содержать анализ выбранной темы на примере предприятия.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  <w:t xml:space="preserve">Составной частью курсовой работы является библиографическое описание или </w:t>
      </w:r>
      <w:r w:rsidRPr="00606D75">
        <w:rPr>
          <w:b/>
          <w:szCs w:val="28"/>
        </w:rPr>
        <w:t xml:space="preserve">СПИСОК ИСПОЛЬЗОВАННОЙ </w:t>
      </w:r>
      <w:r w:rsidRPr="00606D75">
        <w:rPr>
          <w:szCs w:val="28"/>
        </w:rPr>
        <w:t xml:space="preserve">при подготовке курсовой работы </w:t>
      </w:r>
      <w:r w:rsidRPr="00606D75">
        <w:rPr>
          <w:b/>
          <w:szCs w:val="28"/>
        </w:rPr>
        <w:t>ЛИТЕРАТУРЫ.</w:t>
      </w:r>
      <w:r w:rsidRPr="00606D75">
        <w:rPr>
          <w:szCs w:val="28"/>
        </w:rPr>
        <w:t xml:space="preserve"> Библиографическое описание состоит из следующих элементов: сведения об авторе или авторах книги, название монографии, учебника, статьи; условно-разделительные знаки, место и </w:t>
      </w:r>
      <w:r>
        <w:rPr>
          <w:szCs w:val="28"/>
        </w:rPr>
        <w:t>год издания, количество страниц</w:t>
      </w:r>
      <w:r w:rsidRPr="00606D75">
        <w:rPr>
          <w:szCs w:val="28"/>
        </w:rPr>
        <w:t>. Список использованной литературы можно составлять в нескольких вариантах: по алфавиту; в порядке упоминания литературы в тексте; хронологически (в порядке издания книг и статей); по видам источников (систематический).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  <w:t xml:space="preserve">Систематический список литературы используют, как правило, в работах по гуманитарным дисциплинам. </w:t>
      </w:r>
      <w:proofErr w:type="gramStart"/>
      <w:r w:rsidRPr="00606D75">
        <w:rPr>
          <w:szCs w:val="28"/>
        </w:rPr>
        <w:t>Отдельно выделяют «Источники» – архивные материалы, рукописи, сборники документов, статистические справочники; «Литература» – отечественные издания; «Другие справочные издания» – библиографические указатели, справочники.</w:t>
      </w:r>
      <w:proofErr w:type="gramEnd"/>
    </w:p>
    <w:p w:rsidR="007761FC" w:rsidRPr="00606D75" w:rsidRDefault="007761FC" w:rsidP="007761FC">
      <w:pPr>
        <w:widowControl w:val="0"/>
        <w:shd w:val="clear" w:color="auto" w:fill="FFFFFF"/>
        <w:tabs>
          <w:tab w:val="left" w:pos="533"/>
        </w:tabs>
        <w:ind w:right="-165"/>
        <w:jc w:val="both"/>
        <w:rPr>
          <w:color w:val="000000"/>
          <w:sz w:val="28"/>
          <w:szCs w:val="28"/>
        </w:rPr>
      </w:pPr>
      <w:r w:rsidRPr="00606D75">
        <w:rPr>
          <w:sz w:val="28"/>
          <w:szCs w:val="28"/>
        </w:rPr>
        <w:tab/>
        <w:t xml:space="preserve">Иллюстрации (чертежи, графики и др.) следует располагать в работе непосредственно после текста, в котором они упоминаются впервые, или </w:t>
      </w:r>
      <w:proofErr w:type="gramStart"/>
      <w:r w:rsidRPr="00606D75">
        <w:rPr>
          <w:sz w:val="28"/>
          <w:szCs w:val="28"/>
        </w:rPr>
        <w:t>на</w:t>
      </w:r>
      <w:proofErr w:type="gramEnd"/>
      <w:r w:rsidRPr="00606D75">
        <w:rPr>
          <w:sz w:val="28"/>
          <w:szCs w:val="28"/>
        </w:rPr>
        <w:t xml:space="preserve"> следующей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>странице. На все иллюстрации должны быть ссылки в работе. Иллюстрации должны иметь название, которое помещается под иллюстрацией. При необходимости под иллюстрацией помещают поясняющие данные.</w:t>
      </w:r>
    </w:p>
    <w:p w:rsidR="007761FC" w:rsidRPr="00606D75" w:rsidRDefault="007761FC" w:rsidP="007761FC">
      <w:pPr>
        <w:pStyle w:val="a3"/>
        <w:widowControl w:val="0"/>
        <w:ind w:right="-165"/>
        <w:rPr>
          <w:szCs w:val="28"/>
        </w:rPr>
      </w:pPr>
      <w:r w:rsidRPr="00606D75">
        <w:rPr>
          <w:szCs w:val="28"/>
        </w:rPr>
        <w:tab/>
        <w:t>Иллюстрация обозначается словом «Рис.» и нумеруется сквозной нумерацией в пределах всей работы.</w:t>
      </w:r>
    </w:p>
    <w:p w:rsidR="007761FC" w:rsidRPr="00606D75" w:rsidRDefault="007761FC" w:rsidP="007761F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Цифровой материал должен оформляться в виде таблиц. </w:t>
      </w:r>
      <w:r w:rsidRPr="00606D75">
        <w:rPr>
          <w:color w:val="000000"/>
          <w:sz w:val="28"/>
          <w:szCs w:val="28"/>
        </w:rPr>
        <w:t>Таблицу следует располагать в работе непосредственно после текста, в котором она упоминается впервые, или на следующей странице. На все таблицы должны быть ссылки в работе. Таблицы следует нумеровать арабскими цифрами порядковые нумерации в пределах всей работы. Номер следует размещать в правом верхнем углу над заголовком таблицы после слова «Таблица».</w:t>
      </w:r>
    </w:p>
    <w:p w:rsidR="007761FC" w:rsidRPr="00606D75" w:rsidRDefault="007761FC" w:rsidP="007761F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06D75">
        <w:rPr>
          <w:color w:val="000000"/>
          <w:sz w:val="28"/>
          <w:szCs w:val="28"/>
        </w:rPr>
        <w:t xml:space="preserve">Уравнения и формулы следует выделять из текста в определенную </w:t>
      </w:r>
      <w:r w:rsidRPr="00606D75">
        <w:rPr>
          <w:color w:val="000000"/>
          <w:sz w:val="28"/>
          <w:szCs w:val="28"/>
        </w:rPr>
        <w:lastRenderedPageBreak/>
        <w:t>строку. Выше и ниже каждой формулы или уравнения должно быть оставлено не менее одной свободной строки. Пояснения значений символов и числовых коэффициентов следует приводить непосредственно под формулой в той же последовательности, в которой они даны в формуле.</w:t>
      </w:r>
    </w:p>
    <w:p w:rsidR="007761FC" w:rsidRPr="00606D75" w:rsidRDefault="007761FC" w:rsidP="007761FC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06D75">
        <w:rPr>
          <w:color w:val="000000"/>
          <w:sz w:val="28"/>
          <w:szCs w:val="28"/>
        </w:rPr>
        <w:t>Формулы в работе следует нумеровать порядковой нумерацией в пределах всей работы арабскими цифрами в круглых скобках в крайнем правом положении на строке.</w:t>
      </w:r>
    </w:p>
    <w:p w:rsidR="007761FC" w:rsidRPr="00606D75" w:rsidRDefault="007761FC" w:rsidP="007761FC">
      <w:pPr>
        <w:pStyle w:val="a3"/>
        <w:widowControl w:val="0"/>
        <w:ind w:right="-165" w:firstLine="720"/>
        <w:rPr>
          <w:color w:val="000000"/>
          <w:szCs w:val="28"/>
        </w:rPr>
      </w:pPr>
      <w:r w:rsidRPr="00606D75">
        <w:rPr>
          <w:color w:val="000000"/>
          <w:szCs w:val="28"/>
        </w:rPr>
        <w:t xml:space="preserve">Если в работе имеются приложения, то их надо оформлять как продолжение работы на ее последующих страницах, располагая приложения в порядке появления на них ссылок в тексте работы. </w:t>
      </w:r>
    </w:p>
    <w:p w:rsidR="007761FC" w:rsidRPr="00606D75" w:rsidRDefault="007761FC" w:rsidP="007761FC">
      <w:pPr>
        <w:pStyle w:val="a3"/>
        <w:widowControl w:val="0"/>
        <w:ind w:right="-165" w:firstLine="720"/>
        <w:rPr>
          <w:szCs w:val="28"/>
        </w:rPr>
      </w:pPr>
      <w:r w:rsidRPr="00606D75">
        <w:rPr>
          <w:color w:val="000000"/>
          <w:szCs w:val="28"/>
        </w:rPr>
        <w:t xml:space="preserve">Каждое приложение должно </w:t>
      </w:r>
      <w:r w:rsidRPr="00606D75">
        <w:rPr>
          <w:szCs w:val="28"/>
        </w:rPr>
        <w:t xml:space="preserve">начинаться  с новой страницы и иметь содержательный заголовок, напечатанный прописными буквами. В правом верхнем углу над заголовком прописными буквами должно быть напечатано слово </w:t>
      </w:r>
      <w:r w:rsidRPr="00606D75">
        <w:rPr>
          <w:b/>
          <w:szCs w:val="28"/>
        </w:rPr>
        <w:t>ПРИЛОЖЕНИЕ.</w:t>
      </w:r>
      <w:r w:rsidRPr="00606D75">
        <w:rPr>
          <w:szCs w:val="28"/>
        </w:rPr>
        <w:t xml:space="preserve"> Если приложений в работе более одного, их следует нумеровать арабскими цифрами порядковой нумерацией. </w:t>
      </w:r>
    </w:p>
    <w:p w:rsidR="007761FC" w:rsidRPr="00606D75" w:rsidRDefault="007761FC" w:rsidP="007761FC">
      <w:pPr>
        <w:widowControl w:val="0"/>
        <w:shd w:val="clear" w:color="auto" w:fill="FFFFFF"/>
        <w:ind w:left="29" w:right="-1" w:firstLine="538"/>
        <w:jc w:val="both"/>
        <w:rPr>
          <w:sz w:val="28"/>
          <w:szCs w:val="28"/>
        </w:rPr>
      </w:pPr>
      <w:r w:rsidRPr="00606D75">
        <w:rPr>
          <w:sz w:val="28"/>
          <w:szCs w:val="28"/>
        </w:rPr>
        <w:tab/>
      </w:r>
      <w:r w:rsidRPr="00606D75">
        <w:rPr>
          <w:color w:val="000000"/>
          <w:sz w:val="28"/>
          <w:szCs w:val="28"/>
        </w:rPr>
        <w:t>Курсовую работу оформляют в виде расчетно-пояснительной записки 25-З0 страниц машинописного текста с необходимыми расчетами, схемами и графиками.</w:t>
      </w:r>
    </w:p>
    <w:p w:rsidR="007761FC" w:rsidRDefault="007761FC" w:rsidP="007761FC">
      <w:pPr>
        <w:widowControl w:val="0"/>
        <w:jc w:val="center"/>
        <w:rPr>
          <w:b/>
          <w:caps/>
          <w:sz w:val="28"/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ind w:right="-165"/>
        <w:rPr>
          <w:szCs w:val="28"/>
        </w:rPr>
      </w:pPr>
    </w:p>
    <w:p w:rsidR="007761FC" w:rsidRPr="00606D75" w:rsidRDefault="007761FC" w:rsidP="007761FC">
      <w:pPr>
        <w:pStyle w:val="a3"/>
        <w:ind w:right="-165"/>
        <w:rPr>
          <w:szCs w:val="28"/>
        </w:rPr>
      </w:pPr>
    </w:p>
    <w:p w:rsidR="007761FC" w:rsidRDefault="007761FC" w:rsidP="007761FC">
      <w:pPr>
        <w:pStyle w:val="a3"/>
        <w:rPr>
          <w:b/>
          <w:szCs w:val="28"/>
        </w:rPr>
      </w:pPr>
    </w:p>
    <w:p w:rsidR="005B6F95" w:rsidRDefault="005B6F95" w:rsidP="007761FC">
      <w:pPr>
        <w:pStyle w:val="a3"/>
        <w:rPr>
          <w:b/>
          <w:szCs w:val="28"/>
        </w:rPr>
      </w:pPr>
    </w:p>
    <w:p w:rsidR="005B6F95" w:rsidRDefault="005B6F95" w:rsidP="007761FC">
      <w:pPr>
        <w:pStyle w:val="a3"/>
        <w:rPr>
          <w:b/>
          <w:szCs w:val="28"/>
        </w:rPr>
      </w:pPr>
    </w:p>
    <w:p w:rsidR="005B6F95" w:rsidRDefault="005B6F95" w:rsidP="007761FC">
      <w:pPr>
        <w:pStyle w:val="a3"/>
        <w:rPr>
          <w:b/>
          <w:szCs w:val="28"/>
        </w:rPr>
      </w:pPr>
    </w:p>
    <w:p w:rsidR="007761FC" w:rsidRDefault="007761FC" w:rsidP="007761FC">
      <w:pPr>
        <w:pStyle w:val="a3"/>
        <w:ind w:firstLine="709"/>
        <w:rPr>
          <w:b/>
          <w:szCs w:val="28"/>
        </w:rPr>
      </w:pPr>
    </w:p>
    <w:p w:rsidR="007761FC" w:rsidRDefault="007761FC" w:rsidP="007761FC">
      <w:pPr>
        <w:pStyle w:val="a3"/>
        <w:ind w:firstLine="709"/>
        <w:rPr>
          <w:b/>
          <w:szCs w:val="28"/>
        </w:rPr>
      </w:pPr>
    </w:p>
    <w:p w:rsidR="007761FC" w:rsidRDefault="007761FC" w:rsidP="007761FC">
      <w:pPr>
        <w:pStyle w:val="a3"/>
        <w:ind w:firstLine="709"/>
        <w:rPr>
          <w:b/>
          <w:szCs w:val="28"/>
        </w:rPr>
      </w:pPr>
    </w:p>
    <w:p w:rsidR="007761FC" w:rsidRPr="00606D75" w:rsidRDefault="007761FC" w:rsidP="007761FC">
      <w:pPr>
        <w:pStyle w:val="a3"/>
        <w:ind w:firstLine="709"/>
        <w:jc w:val="center"/>
        <w:rPr>
          <w:b/>
          <w:szCs w:val="28"/>
        </w:rPr>
      </w:pPr>
      <w:r w:rsidRPr="00606D75">
        <w:rPr>
          <w:b/>
          <w:szCs w:val="28"/>
        </w:rPr>
        <w:lastRenderedPageBreak/>
        <w:t>ТЕХНИКО-ЭКОНОМИЧЕСКОЕ ОБОСНОВАНИЕ ОТКРЫВАЕМОГО КОММЕРЧЕСКОГО ДЕЛА</w:t>
      </w:r>
    </w:p>
    <w:p w:rsidR="007761FC" w:rsidRPr="00606D75" w:rsidRDefault="007761FC" w:rsidP="007761FC">
      <w:pPr>
        <w:jc w:val="right"/>
        <w:rPr>
          <w:sz w:val="28"/>
          <w:szCs w:val="28"/>
        </w:rPr>
      </w:pPr>
    </w:p>
    <w:p w:rsidR="007761FC" w:rsidRPr="00606D75" w:rsidRDefault="007761FC" w:rsidP="005B6F95">
      <w:pPr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</w:rPr>
        <w:t>Производственная программа</w:t>
      </w:r>
      <w:r w:rsidRPr="00606D75">
        <w:rPr>
          <w:i/>
          <w:sz w:val="28"/>
          <w:szCs w:val="28"/>
        </w:rPr>
        <w:t xml:space="preserve"> (</w:t>
      </w:r>
      <w:r w:rsidRPr="00606D75">
        <w:rPr>
          <w:b/>
          <w:i/>
          <w:sz w:val="28"/>
          <w:szCs w:val="28"/>
        </w:rPr>
        <w:t>ПП</w:t>
      </w:r>
      <w:r w:rsidRPr="00606D75">
        <w:rPr>
          <w:i/>
          <w:sz w:val="28"/>
          <w:szCs w:val="28"/>
        </w:rPr>
        <w:t>)</w:t>
      </w:r>
      <w:r w:rsidRPr="00606D75">
        <w:rPr>
          <w:sz w:val="28"/>
          <w:szCs w:val="28"/>
        </w:rPr>
        <w:t xml:space="preserve"> – это система заданий по производству и реализации работ, услуг.  Производственная программа зависит:  от мощности организации; от потребности рынка в данном виде работ, услуг, продукции; от наличия первоначального капитала.</w:t>
      </w:r>
    </w:p>
    <w:p w:rsidR="007761FC" w:rsidRPr="00606D75" w:rsidRDefault="007761FC" w:rsidP="005B6F95">
      <w:pPr>
        <w:pStyle w:val="a7"/>
        <w:ind w:left="0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Расчет использования производственной мощности (</w:t>
      </w:r>
      <w:proofErr w:type="spellStart"/>
      <w:r w:rsidRPr="00606D75">
        <w:rPr>
          <w:sz w:val="28"/>
          <w:szCs w:val="28"/>
        </w:rPr>
        <w:t>Мпред</w:t>
      </w:r>
      <w:proofErr w:type="spellEnd"/>
      <w:r w:rsidRPr="00606D75">
        <w:rPr>
          <w:sz w:val="28"/>
          <w:szCs w:val="28"/>
        </w:rPr>
        <w:t>) является важнейшим элементом обоснования плана производства и реализации продукции. Производственная мощность предприятия определяется по мощности ведущих производственных цехов, участков, агрегатов и т.д.</w:t>
      </w:r>
    </w:p>
    <w:p w:rsidR="007761FC" w:rsidRPr="00606D75" w:rsidRDefault="007761FC" w:rsidP="007761FC">
      <w:pPr>
        <w:ind w:firstLine="709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Производственная мощность определяется по следующей формуле:</w:t>
      </w:r>
    </w:p>
    <w:p w:rsidR="007761FC" w:rsidRPr="00606D75" w:rsidRDefault="007761FC" w:rsidP="007761FC">
      <w:pPr>
        <w:spacing w:line="360" w:lineRule="auto"/>
        <w:ind w:firstLine="709"/>
        <w:jc w:val="right"/>
        <w:rPr>
          <w:sz w:val="28"/>
          <w:szCs w:val="28"/>
        </w:rPr>
      </w:pPr>
      <w:r w:rsidRPr="00606D75">
        <w:rPr>
          <w:b/>
          <w:bCs/>
          <w:sz w:val="28"/>
          <w:szCs w:val="28"/>
        </w:rPr>
        <w:t xml:space="preserve">М пред. = </w:t>
      </w:r>
      <w:r w:rsidRPr="00606D75">
        <w:rPr>
          <w:b/>
          <w:bCs/>
          <w:sz w:val="28"/>
          <w:szCs w:val="28"/>
          <w:lang w:val="en-US"/>
        </w:rPr>
        <w:t>N</w:t>
      </w:r>
      <w:r w:rsidRPr="00606D75">
        <w:rPr>
          <w:b/>
          <w:bCs/>
          <w:sz w:val="28"/>
          <w:szCs w:val="28"/>
        </w:rPr>
        <w:t xml:space="preserve">об * </w:t>
      </w:r>
      <w:proofErr w:type="spellStart"/>
      <w:r w:rsidRPr="00606D75">
        <w:rPr>
          <w:b/>
          <w:bCs/>
          <w:sz w:val="28"/>
          <w:szCs w:val="28"/>
        </w:rPr>
        <w:t>Пч</w:t>
      </w:r>
      <w:proofErr w:type="spellEnd"/>
      <w:r w:rsidRPr="00606D75">
        <w:rPr>
          <w:b/>
          <w:bCs/>
          <w:sz w:val="28"/>
          <w:szCs w:val="28"/>
        </w:rPr>
        <w:t xml:space="preserve"> * </w:t>
      </w:r>
      <w:proofErr w:type="spellStart"/>
      <w:r w:rsidRPr="00606D75">
        <w:rPr>
          <w:b/>
          <w:bCs/>
          <w:sz w:val="28"/>
          <w:szCs w:val="28"/>
        </w:rPr>
        <w:t>Фэф</w:t>
      </w:r>
      <w:proofErr w:type="spellEnd"/>
      <w:r w:rsidRPr="00606D75">
        <w:rPr>
          <w:b/>
          <w:bCs/>
          <w:sz w:val="28"/>
          <w:szCs w:val="28"/>
        </w:rPr>
        <w:t xml:space="preserve"> * </w:t>
      </w:r>
      <w:proofErr w:type="spellStart"/>
      <w:r w:rsidRPr="00606D75">
        <w:rPr>
          <w:b/>
          <w:bCs/>
          <w:sz w:val="28"/>
          <w:szCs w:val="28"/>
        </w:rPr>
        <w:t>Кисп</w:t>
      </w:r>
      <w:proofErr w:type="spellEnd"/>
      <w:r w:rsidRPr="00606D75">
        <w:rPr>
          <w:sz w:val="28"/>
          <w:szCs w:val="28"/>
        </w:rPr>
        <w:tab/>
      </w:r>
      <w:r w:rsidRPr="00606D75">
        <w:rPr>
          <w:sz w:val="28"/>
          <w:szCs w:val="28"/>
        </w:rPr>
        <w:tab/>
      </w:r>
      <w:r w:rsidRPr="00606D75">
        <w:rPr>
          <w:sz w:val="28"/>
          <w:szCs w:val="28"/>
        </w:rPr>
        <w:tab/>
      </w:r>
      <w:r w:rsidRPr="00606D75">
        <w:rPr>
          <w:sz w:val="28"/>
          <w:szCs w:val="28"/>
        </w:rPr>
        <w:tab/>
        <w:t>(1.1)</w:t>
      </w:r>
    </w:p>
    <w:p w:rsidR="007761FC" w:rsidRPr="00606D75" w:rsidRDefault="007761FC" w:rsidP="007761FC">
      <w:pPr>
        <w:rPr>
          <w:sz w:val="28"/>
          <w:szCs w:val="28"/>
        </w:rPr>
      </w:pPr>
      <w:proofErr w:type="spellStart"/>
      <w:proofErr w:type="gramStart"/>
      <w:r w:rsidRPr="00606D75">
        <w:rPr>
          <w:sz w:val="28"/>
          <w:szCs w:val="28"/>
        </w:rPr>
        <w:t>N</w:t>
      </w:r>
      <w:proofErr w:type="gramEnd"/>
      <w:r w:rsidRPr="00606D75">
        <w:rPr>
          <w:sz w:val="28"/>
          <w:szCs w:val="28"/>
        </w:rPr>
        <w:t>об</w:t>
      </w:r>
      <w:proofErr w:type="spellEnd"/>
      <w:r w:rsidRPr="00606D75">
        <w:rPr>
          <w:sz w:val="28"/>
          <w:szCs w:val="28"/>
        </w:rPr>
        <w:t xml:space="preserve"> – число однотипного оборудования;</w:t>
      </w:r>
    </w:p>
    <w:p w:rsidR="007761FC" w:rsidRPr="00606D75" w:rsidRDefault="007761FC" w:rsidP="007761FC">
      <w:pPr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Пч</w:t>
      </w:r>
      <w:proofErr w:type="spellEnd"/>
      <w:r w:rsidRPr="00606D75">
        <w:rPr>
          <w:sz w:val="28"/>
          <w:szCs w:val="28"/>
        </w:rPr>
        <w:t xml:space="preserve"> – часовая производительность единицы оборудования (т, м</w:t>
      </w:r>
      <w:proofErr w:type="gramStart"/>
      <w:r w:rsidRPr="00606D75">
        <w:rPr>
          <w:sz w:val="28"/>
          <w:szCs w:val="28"/>
          <w:vertAlign w:val="superscript"/>
        </w:rPr>
        <w:t>2</w:t>
      </w:r>
      <w:proofErr w:type="gramEnd"/>
      <w:r w:rsidRPr="00606D75">
        <w:rPr>
          <w:sz w:val="28"/>
          <w:szCs w:val="28"/>
        </w:rPr>
        <w:t>, шт.);</w:t>
      </w:r>
    </w:p>
    <w:p w:rsidR="007761FC" w:rsidRPr="00606D75" w:rsidRDefault="007761FC" w:rsidP="007761FC">
      <w:pPr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Фэф</w:t>
      </w:r>
      <w:proofErr w:type="spellEnd"/>
      <w:r w:rsidRPr="00606D75">
        <w:rPr>
          <w:sz w:val="28"/>
          <w:szCs w:val="28"/>
        </w:rPr>
        <w:t xml:space="preserve"> – эффективный фонд времени работ оборудования (количество рабочих дней </w:t>
      </w:r>
      <w:proofErr w:type="spellStart"/>
      <w:r w:rsidRPr="00606D75">
        <w:rPr>
          <w:sz w:val="28"/>
          <w:szCs w:val="28"/>
        </w:rPr>
        <w:t>х</w:t>
      </w:r>
      <w:proofErr w:type="spellEnd"/>
      <w:r w:rsidRPr="00606D75">
        <w:rPr>
          <w:sz w:val="28"/>
          <w:szCs w:val="28"/>
        </w:rPr>
        <w:t xml:space="preserve"> длительность рабочей смены);</w:t>
      </w:r>
    </w:p>
    <w:p w:rsidR="007761FC" w:rsidRPr="00606D75" w:rsidRDefault="007761FC" w:rsidP="007761FC">
      <w:pPr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Кисп</w:t>
      </w:r>
      <w:proofErr w:type="spellEnd"/>
      <w:r w:rsidRPr="00606D75">
        <w:rPr>
          <w:sz w:val="28"/>
          <w:szCs w:val="28"/>
        </w:rPr>
        <w:t xml:space="preserve"> – коэффициент использования времени.</w:t>
      </w:r>
    </w:p>
    <w:p w:rsidR="007761FC" w:rsidRPr="00606D75" w:rsidRDefault="007761FC" w:rsidP="007761FC">
      <w:pPr>
        <w:pStyle w:val="a7"/>
        <w:rPr>
          <w:sz w:val="28"/>
          <w:szCs w:val="28"/>
        </w:rPr>
      </w:pPr>
      <w:r w:rsidRPr="00606D75">
        <w:rPr>
          <w:sz w:val="28"/>
          <w:szCs w:val="28"/>
        </w:rPr>
        <w:t xml:space="preserve">Главным условием обоснования запланированного объема производственной программы является соблюдение следующего условия: </w:t>
      </w:r>
      <w:r w:rsidRPr="00606D75">
        <w:rPr>
          <w:b/>
          <w:bCs/>
          <w:sz w:val="28"/>
          <w:szCs w:val="28"/>
        </w:rPr>
        <w:t xml:space="preserve">М пред. </w:t>
      </w:r>
      <w:r w:rsidRPr="00606D75">
        <w:rPr>
          <w:b/>
          <w:bCs/>
          <w:sz w:val="28"/>
          <w:szCs w:val="28"/>
        </w:rPr>
        <w:sym w:font="Symbol" w:char="F0B3"/>
      </w:r>
      <w:r w:rsidRPr="00606D75">
        <w:rPr>
          <w:b/>
          <w:bCs/>
          <w:sz w:val="28"/>
          <w:szCs w:val="28"/>
        </w:rPr>
        <w:t xml:space="preserve">  ПП</w:t>
      </w:r>
      <w:r w:rsidRPr="00606D75">
        <w:rPr>
          <w:sz w:val="28"/>
          <w:szCs w:val="28"/>
        </w:rPr>
        <w:tab/>
        <w:t xml:space="preserve">      </w:t>
      </w:r>
      <w:r w:rsidRPr="00606D75">
        <w:rPr>
          <w:sz w:val="28"/>
          <w:szCs w:val="28"/>
        </w:rPr>
        <w:tab/>
        <w:t>(1.2)</w:t>
      </w:r>
    </w:p>
    <w:p w:rsidR="007761FC" w:rsidRPr="00606D75" w:rsidRDefault="007761FC" w:rsidP="007761FC">
      <w:pPr>
        <w:spacing w:line="360" w:lineRule="auto"/>
        <w:rPr>
          <w:sz w:val="28"/>
          <w:szCs w:val="28"/>
        </w:rPr>
      </w:pPr>
      <w:r w:rsidRPr="00606D75">
        <w:rPr>
          <w:sz w:val="28"/>
          <w:szCs w:val="28"/>
        </w:rPr>
        <w:t>Принятая по этим расчетам производственная программа оформляется в таблицу 1.</w:t>
      </w:r>
    </w:p>
    <w:p w:rsidR="007761FC" w:rsidRPr="00606D75" w:rsidRDefault="007761FC" w:rsidP="007761FC">
      <w:pPr>
        <w:jc w:val="right"/>
        <w:rPr>
          <w:sz w:val="28"/>
          <w:szCs w:val="28"/>
        </w:rPr>
      </w:pPr>
      <w:r w:rsidRPr="00606D75">
        <w:rPr>
          <w:sz w:val="28"/>
          <w:szCs w:val="28"/>
        </w:rPr>
        <w:t>Таблица 1</w:t>
      </w:r>
    </w:p>
    <w:p w:rsidR="007761FC" w:rsidRPr="00606D75" w:rsidRDefault="007761FC" w:rsidP="007761FC">
      <w:pPr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Производственная программа на год</w:t>
      </w:r>
    </w:p>
    <w:p w:rsidR="007761FC" w:rsidRPr="00606D75" w:rsidRDefault="007761FC" w:rsidP="007761FC">
      <w:pPr>
        <w:rPr>
          <w:sz w:val="28"/>
          <w:szCs w:val="28"/>
        </w:rPr>
      </w:pPr>
    </w:p>
    <w:tbl>
      <w:tblPr>
        <w:tblpPr w:leftFromText="180" w:rightFromText="180" w:vertAnchor="page" w:horzAnchor="margin" w:tblpY="11881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34"/>
        <w:gridCol w:w="1532"/>
        <w:gridCol w:w="1659"/>
        <w:gridCol w:w="1532"/>
        <w:gridCol w:w="1627"/>
      </w:tblGrid>
      <w:tr w:rsidR="007761FC" w:rsidRPr="00606D75" w:rsidTr="007761FC">
        <w:trPr>
          <w:trHeight w:val="841"/>
        </w:trPr>
        <w:tc>
          <w:tcPr>
            <w:tcW w:w="3034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Наименование продукции, услуг, работы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659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Дневная производит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раб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 w:rsidRPr="00606D75">
              <w:rPr>
                <w:sz w:val="24"/>
                <w:szCs w:val="24"/>
              </w:rPr>
              <w:t>ней</w:t>
            </w:r>
          </w:p>
        </w:tc>
        <w:tc>
          <w:tcPr>
            <w:tcW w:w="162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Годовая программа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(ПП)</w:t>
            </w:r>
          </w:p>
        </w:tc>
      </w:tr>
      <w:tr w:rsidR="007761FC" w:rsidRPr="00606D75" w:rsidTr="007761FC">
        <w:trPr>
          <w:trHeight w:val="292"/>
        </w:trPr>
        <w:tc>
          <w:tcPr>
            <w:tcW w:w="3034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1659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162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</w:tr>
      <w:tr w:rsidR="007761FC" w:rsidRPr="00606D75" w:rsidTr="007761FC">
        <w:trPr>
          <w:trHeight w:val="257"/>
        </w:trPr>
        <w:tc>
          <w:tcPr>
            <w:tcW w:w="3034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254</w:t>
            </w:r>
          </w:p>
        </w:tc>
        <w:tc>
          <w:tcPr>
            <w:tcW w:w="162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85"/>
        </w:trPr>
        <w:tc>
          <w:tcPr>
            <w:tcW w:w="3034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254</w:t>
            </w:r>
          </w:p>
        </w:tc>
        <w:tc>
          <w:tcPr>
            <w:tcW w:w="162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70"/>
        </w:trPr>
        <w:tc>
          <w:tcPr>
            <w:tcW w:w="3034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3.</w:t>
            </w: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9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254</w:t>
            </w:r>
          </w:p>
        </w:tc>
        <w:tc>
          <w:tcPr>
            <w:tcW w:w="162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61FC" w:rsidRPr="00606D75" w:rsidRDefault="007761FC" w:rsidP="007761FC">
      <w:pPr>
        <w:pStyle w:val="1"/>
        <w:rPr>
          <w:b w:val="0"/>
        </w:rPr>
      </w:pPr>
      <w:r w:rsidRPr="00606D75">
        <w:rPr>
          <w:i/>
        </w:rPr>
        <w:t>Пояснение</w:t>
      </w:r>
      <w:r w:rsidRPr="00606D75">
        <w:rPr>
          <w:b w:val="0"/>
        </w:rPr>
        <w:t>:</w:t>
      </w:r>
    </w:p>
    <w:p w:rsidR="007761FC" w:rsidRPr="00606D75" w:rsidRDefault="007761FC" w:rsidP="007761FC">
      <w:pPr>
        <w:pStyle w:val="1"/>
        <w:ind w:right="-1"/>
        <w:jc w:val="both"/>
      </w:pPr>
      <w:r w:rsidRPr="00606D75">
        <w:t>Годовая производственная программа (ст.5) определяется как произведение дневной производительности (ст.3) и количества рабочих дней (ст.4).</w:t>
      </w:r>
    </w:p>
    <w:p w:rsidR="007761FC" w:rsidRPr="00606D75" w:rsidRDefault="007761FC" w:rsidP="007761FC">
      <w:pPr>
        <w:spacing w:line="360" w:lineRule="auto"/>
        <w:rPr>
          <w:b/>
          <w:sz w:val="28"/>
          <w:szCs w:val="28"/>
        </w:rPr>
      </w:pPr>
    </w:p>
    <w:p w:rsidR="007761FC" w:rsidRDefault="007761FC" w:rsidP="007761FC">
      <w:pPr>
        <w:spacing w:line="360" w:lineRule="auto"/>
        <w:rPr>
          <w:b/>
          <w:sz w:val="28"/>
          <w:szCs w:val="28"/>
        </w:rPr>
      </w:pPr>
    </w:p>
    <w:p w:rsidR="007761FC" w:rsidRPr="00606D75" w:rsidRDefault="007761FC" w:rsidP="007761FC">
      <w:pPr>
        <w:rPr>
          <w:i/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II</w:t>
      </w:r>
      <w:r w:rsidRPr="00606D75">
        <w:rPr>
          <w:i/>
          <w:sz w:val="28"/>
          <w:szCs w:val="28"/>
        </w:rPr>
        <w:t>.</w:t>
      </w:r>
      <w:r w:rsidRPr="00606D75">
        <w:rPr>
          <w:b/>
          <w:i/>
          <w:sz w:val="28"/>
          <w:szCs w:val="28"/>
        </w:rPr>
        <w:t>Основные средства (фонды) необходимые для функционирования</w:t>
      </w:r>
    </w:p>
    <w:p w:rsidR="007761FC" w:rsidRDefault="007761FC" w:rsidP="007761FC">
      <w:pPr>
        <w:jc w:val="both"/>
        <w:rPr>
          <w:sz w:val="28"/>
          <w:szCs w:val="28"/>
        </w:rPr>
      </w:pPr>
    </w:p>
    <w:p w:rsidR="007761FC" w:rsidRPr="000E4482" w:rsidRDefault="007761FC" w:rsidP="007761FC">
      <w:pPr>
        <w:widowControl w:val="0"/>
        <w:ind w:firstLine="709"/>
        <w:jc w:val="both"/>
        <w:rPr>
          <w:sz w:val="28"/>
          <w:szCs w:val="28"/>
        </w:rPr>
      </w:pPr>
      <w:r w:rsidRPr="000E4482">
        <w:rPr>
          <w:sz w:val="28"/>
          <w:szCs w:val="28"/>
        </w:rPr>
        <w:t>Основные средства (основные фонды) – это средства труда, участвующие во многих производственных циклах, сохраняющие свою натуральную форму и переносящие стоимость на изготовляемый продукт частями, по мере износа.</w:t>
      </w:r>
    </w:p>
    <w:p w:rsidR="007761FC" w:rsidRPr="00606D75" w:rsidRDefault="007761FC" w:rsidP="007761FC">
      <w:pPr>
        <w:pStyle w:val="1"/>
        <w:keepNext w:val="0"/>
        <w:widowControl w:val="0"/>
        <w:ind w:right="-143"/>
        <w:jc w:val="right"/>
      </w:pPr>
      <w:r w:rsidRPr="00606D75">
        <w:t>Таблица 2</w:t>
      </w:r>
    </w:p>
    <w:p w:rsidR="007761FC" w:rsidRPr="00606D75" w:rsidRDefault="007761FC" w:rsidP="007761FC">
      <w:pPr>
        <w:widowControl w:val="0"/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Основные средства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08"/>
        <w:gridCol w:w="720"/>
        <w:gridCol w:w="830"/>
        <w:gridCol w:w="993"/>
        <w:gridCol w:w="987"/>
        <w:gridCol w:w="900"/>
        <w:gridCol w:w="992"/>
        <w:gridCol w:w="985"/>
        <w:gridCol w:w="1062"/>
        <w:gridCol w:w="972"/>
      </w:tblGrid>
      <w:tr w:rsidR="007761FC" w:rsidRPr="00606D75" w:rsidTr="007761FC">
        <w:trPr>
          <w:cantSplit/>
        </w:trPr>
        <w:tc>
          <w:tcPr>
            <w:tcW w:w="1908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Группы основных средств</w:t>
            </w:r>
          </w:p>
        </w:tc>
        <w:tc>
          <w:tcPr>
            <w:tcW w:w="720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Ед. </w:t>
            </w:r>
            <w:proofErr w:type="spellStart"/>
            <w:r w:rsidRPr="00606D75">
              <w:rPr>
                <w:sz w:val="24"/>
                <w:szCs w:val="24"/>
              </w:rPr>
              <w:t>изм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</w:tc>
        <w:tc>
          <w:tcPr>
            <w:tcW w:w="830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Кол-во</w:t>
            </w:r>
          </w:p>
        </w:tc>
        <w:tc>
          <w:tcPr>
            <w:tcW w:w="3872" w:type="dxa"/>
            <w:gridSpan w:val="4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Балансовая (</w:t>
            </w:r>
            <w:proofErr w:type="spellStart"/>
            <w:r w:rsidRPr="00606D75">
              <w:rPr>
                <w:sz w:val="24"/>
                <w:szCs w:val="24"/>
              </w:rPr>
              <w:t>первон</w:t>
            </w:r>
            <w:proofErr w:type="spellEnd"/>
            <w:r w:rsidRPr="00606D75">
              <w:rPr>
                <w:sz w:val="24"/>
                <w:szCs w:val="24"/>
              </w:rPr>
              <w:t xml:space="preserve">.) стоимость (С) 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Тыс. руб.</w:t>
            </w:r>
          </w:p>
        </w:tc>
        <w:tc>
          <w:tcPr>
            <w:tcW w:w="985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Норма </w:t>
            </w:r>
            <w:proofErr w:type="spellStart"/>
            <w:r w:rsidRPr="00606D75">
              <w:rPr>
                <w:sz w:val="24"/>
                <w:szCs w:val="24"/>
              </w:rPr>
              <w:t>аморт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(Н</w:t>
            </w:r>
            <w:r w:rsidRPr="00606D75">
              <w:rPr>
                <w:sz w:val="24"/>
                <w:szCs w:val="24"/>
                <w:vertAlign w:val="subscript"/>
              </w:rPr>
              <w:t>А</w:t>
            </w:r>
            <w:r w:rsidRPr="00606D75">
              <w:rPr>
                <w:sz w:val="24"/>
                <w:szCs w:val="24"/>
              </w:rPr>
              <w:t>)</w:t>
            </w:r>
          </w:p>
        </w:tc>
        <w:tc>
          <w:tcPr>
            <w:tcW w:w="1062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Срок службы (годы)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(Т</w:t>
            </w:r>
            <w:r w:rsidRPr="00606D75">
              <w:rPr>
                <w:sz w:val="24"/>
                <w:szCs w:val="24"/>
                <w:vertAlign w:val="subscript"/>
              </w:rPr>
              <w:t>С</w:t>
            </w:r>
            <w:r w:rsidRPr="00606D75">
              <w:rPr>
                <w:sz w:val="24"/>
                <w:szCs w:val="24"/>
              </w:rPr>
              <w:t>)</w:t>
            </w:r>
          </w:p>
        </w:tc>
        <w:tc>
          <w:tcPr>
            <w:tcW w:w="972" w:type="dxa"/>
            <w:vMerge w:val="restart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Годовые </w:t>
            </w:r>
            <w:proofErr w:type="spellStart"/>
            <w:r w:rsidRPr="00606D75">
              <w:rPr>
                <w:sz w:val="24"/>
                <w:szCs w:val="24"/>
              </w:rPr>
              <w:t>начисл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bscript"/>
              </w:rPr>
            </w:pPr>
            <w:r w:rsidRPr="00606D75">
              <w:rPr>
                <w:sz w:val="24"/>
                <w:szCs w:val="24"/>
              </w:rPr>
              <w:t>(А</w:t>
            </w:r>
            <w:r w:rsidRPr="00606D75">
              <w:rPr>
                <w:sz w:val="24"/>
                <w:szCs w:val="24"/>
                <w:vertAlign w:val="subscript"/>
              </w:rPr>
              <w:t>НАЧ.)</w:t>
            </w:r>
          </w:p>
        </w:tc>
      </w:tr>
      <w:tr w:rsidR="007761FC" w:rsidRPr="00606D75" w:rsidTr="007761FC">
        <w:trPr>
          <w:cantSplit/>
        </w:trPr>
        <w:tc>
          <w:tcPr>
            <w:tcW w:w="1908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 w:rsidRPr="00606D75">
              <w:rPr>
                <w:sz w:val="24"/>
                <w:szCs w:val="24"/>
              </w:rPr>
              <w:t>Приобр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Трансп.</w:t>
            </w: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Монтажа</w:t>
            </w: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</w:t>
            </w:r>
          </w:p>
        </w:tc>
        <w:tc>
          <w:tcPr>
            <w:tcW w:w="985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  <w:vMerge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cantSplit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7</w:t>
            </w: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8</w:t>
            </w: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9</w:t>
            </w: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10</w:t>
            </w:r>
          </w:p>
        </w:tc>
      </w:tr>
      <w:tr w:rsidR="007761FC" w:rsidRPr="00606D75" w:rsidTr="007761FC">
        <w:trPr>
          <w:trHeight w:val="281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</w:t>
            </w:r>
            <w:r w:rsidRPr="00606D75">
              <w:rPr>
                <w:sz w:val="24"/>
                <w:szCs w:val="24"/>
              </w:rPr>
              <w:t>.Здания.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36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1.Производств.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187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2.Администр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55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II</w:t>
            </w:r>
            <w:r w:rsidRPr="00606D75">
              <w:rPr>
                <w:sz w:val="24"/>
                <w:szCs w:val="24"/>
              </w:rPr>
              <w:t>.Сооружения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617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III</w:t>
            </w:r>
            <w:r w:rsidRPr="00606D75">
              <w:rPr>
                <w:sz w:val="24"/>
                <w:szCs w:val="24"/>
              </w:rPr>
              <w:t>.</w:t>
            </w:r>
            <w:proofErr w:type="spellStart"/>
            <w:r w:rsidRPr="00606D75">
              <w:rPr>
                <w:sz w:val="24"/>
                <w:szCs w:val="24"/>
              </w:rPr>
              <w:t>Передат</w:t>
            </w:r>
            <w:proofErr w:type="spellEnd"/>
            <w:r w:rsidRPr="00606D75">
              <w:rPr>
                <w:sz w:val="24"/>
                <w:szCs w:val="24"/>
              </w:rPr>
              <w:t>. устройства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523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IV</w:t>
            </w:r>
            <w:r w:rsidRPr="00606D75">
              <w:rPr>
                <w:sz w:val="24"/>
                <w:szCs w:val="24"/>
              </w:rPr>
              <w:t xml:space="preserve">.Машины и </w:t>
            </w:r>
            <w:proofErr w:type="spellStart"/>
            <w:r w:rsidRPr="00606D75">
              <w:rPr>
                <w:sz w:val="24"/>
                <w:szCs w:val="24"/>
              </w:rPr>
              <w:t>оборуд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8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1.Силовые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37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2.Рабочие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542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3.Измерит</w:t>
            </w:r>
            <w:proofErr w:type="gramStart"/>
            <w:r w:rsidRPr="00606D75">
              <w:rPr>
                <w:sz w:val="24"/>
                <w:szCs w:val="24"/>
              </w:rPr>
              <w:t>.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gramStart"/>
            <w:r w:rsidRPr="00606D75">
              <w:rPr>
                <w:sz w:val="24"/>
                <w:szCs w:val="24"/>
              </w:rPr>
              <w:t>и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spellStart"/>
            <w:r w:rsidRPr="00606D75">
              <w:rPr>
                <w:sz w:val="24"/>
                <w:szCs w:val="24"/>
              </w:rPr>
              <w:t>рег</w:t>
            </w:r>
            <w:proofErr w:type="spellEnd"/>
            <w:r w:rsidRPr="00606D75">
              <w:rPr>
                <w:sz w:val="24"/>
                <w:szCs w:val="24"/>
              </w:rPr>
              <w:t xml:space="preserve">. </w:t>
            </w:r>
            <w:proofErr w:type="spellStart"/>
            <w:r w:rsidRPr="00606D75">
              <w:rPr>
                <w:sz w:val="24"/>
                <w:szCs w:val="24"/>
              </w:rPr>
              <w:t>оборуд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523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4.Вычислит</w:t>
            </w:r>
            <w:proofErr w:type="gramStart"/>
            <w:r w:rsidRPr="00606D75">
              <w:rPr>
                <w:sz w:val="24"/>
                <w:szCs w:val="24"/>
              </w:rPr>
              <w:t>.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gramStart"/>
            <w:r w:rsidRPr="00606D75">
              <w:rPr>
                <w:sz w:val="24"/>
                <w:szCs w:val="24"/>
              </w:rPr>
              <w:t>т</w:t>
            </w:r>
            <w:proofErr w:type="gramEnd"/>
            <w:r w:rsidRPr="00606D75">
              <w:rPr>
                <w:sz w:val="24"/>
                <w:szCs w:val="24"/>
              </w:rPr>
              <w:t>ехника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505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5. прочие машины и обор.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511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V</w:t>
            </w:r>
            <w:r w:rsidRPr="00606D75">
              <w:rPr>
                <w:sz w:val="24"/>
                <w:szCs w:val="24"/>
              </w:rPr>
              <w:t>.Транспорт. средства.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822"/>
        </w:trPr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VI</w:t>
            </w:r>
            <w:r w:rsidRPr="00606D75">
              <w:rPr>
                <w:sz w:val="24"/>
                <w:szCs w:val="24"/>
              </w:rPr>
              <w:t xml:space="preserve">.Прочие ОФ (произв. и </w:t>
            </w:r>
            <w:proofErr w:type="spellStart"/>
            <w:r w:rsidRPr="00606D75">
              <w:rPr>
                <w:sz w:val="24"/>
                <w:szCs w:val="24"/>
              </w:rPr>
              <w:t>хоз</w:t>
            </w:r>
            <w:proofErr w:type="spellEnd"/>
            <w:r w:rsidRPr="00606D75">
              <w:rPr>
                <w:sz w:val="24"/>
                <w:szCs w:val="24"/>
              </w:rPr>
              <w:t>. инвентарь)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c>
          <w:tcPr>
            <w:tcW w:w="1908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</w:t>
            </w:r>
          </w:p>
        </w:tc>
        <w:tc>
          <w:tcPr>
            <w:tcW w:w="72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4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8pt;height:19.2pt" o:ole="" fillcolor="window">
                  <v:imagedata r:id="rId5" o:title=""/>
                </v:shape>
                <o:OLEObject Type="Embed" ProgID="Equation.3" ShapeID="_x0000_i1025" DrawAspect="Content" ObjectID="_1697393091" r:id="rId6"/>
              </w:object>
            </w:r>
          </w:p>
        </w:tc>
        <w:tc>
          <w:tcPr>
            <w:tcW w:w="98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40" w:dyaOrig="400">
                <v:shape id="_x0000_i1026" type="#_x0000_t75" style="width:22.8pt;height:19.2pt" o:ole="" fillcolor="window">
                  <v:imagedata r:id="rId5" o:title=""/>
                </v:shape>
                <o:OLEObject Type="Embed" ProgID="Equation.3" ShapeID="_x0000_i1026" DrawAspect="Content" ObjectID="_1697393092" r:id="rId7"/>
              </w:object>
            </w:r>
            <w:r w:rsidRPr="00606D75">
              <w:rPr>
                <w:sz w:val="24"/>
                <w:szCs w:val="24"/>
              </w:rPr>
              <w:t>!</w:t>
            </w:r>
          </w:p>
        </w:tc>
      </w:tr>
    </w:tbl>
    <w:p w:rsidR="007761FC" w:rsidRDefault="007761FC" w:rsidP="007761FC">
      <w:pPr>
        <w:pStyle w:val="1"/>
        <w:keepNext w:val="0"/>
        <w:widowControl w:val="0"/>
        <w:rPr>
          <w:i/>
        </w:rPr>
      </w:pPr>
    </w:p>
    <w:p w:rsidR="007761FC" w:rsidRPr="00606D75" w:rsidRDefault="007761FC" w:rsidP="007761FC">
      <w:pPr>
        <w:pStyle w:val="1"/>
        <w:keepNext w:val="0"/>
        <w:widowControl w:val="0"/>
        <w:rPr>
          <w:b w:val="0"/>
        </w:rPr>
      </w:pPr>
      <w:r w:rsidRPr="00606D75">
        <w:rPr>
          <w:i/>
        </w:rPr>
        <w:t>Пояснение</w:t>
      </w:r>
      <w:r w:rsidRPr="00606D75">
        <w:rPr>
          <w:b w:val="0"/>
        </w:rPr>
        <w:t>:</w:t>
      </w:r>
    </w:p>
    <w:p w:rsidR="007761FC" w:rsidRPr="00606D75" w:rsidRDefault="007761FC" w:rsidP="007761FC">
      <w:pPr>
        <w:pStyle w:val="21"/>
        <w:widowControl w:val="0"/>
        <w:spacing w:line="360" w:lineRule="auto"/>
        <w:ind w:firstLine="709"/>
        <w:jc w:val="both"/>
        <w:rPr>
          <w:szCs w:val="28"/>
        </w:rPr>
      </w:pPr>
      <w:r w:rsidRPr="00606D75">
        <w:rPr>
          <w:szCs w:val="28"/>
        </w:rPr>
        <w:t>Норма амортизации (</w:t>
      </w:r>
      <w:proofErr w:type="gramStart"/>
      <w:r w:rsidRPr="00606D75">
        <w:rPr>
          <w:szCs w:val="28"/>
        </w:rPr>
        <w:t>Н</w:t>
      </w:r>
      <w:r w:rsidRPr="00606D75">
        <w:rPr>
          <w:szCs w:val="28"/>
          <w:vertAlign w:val="subscript"/>
        </w:rPr>
        <w:t>А</w:t>
      </w:r>
      <w:proofErr w:type="gramEnd"/>
      <w:r w:rsidRPr="00606D75">
        <w:rPr>
          <w:szCs w:val="28"/>
        </w:rPr>
        <w:t>) рассчитывается линейным способом по формуле:</w:t>
      </w:r>
    </w:p>
    <w:p w:rsidR="007761FC" w:rsidRPr="00606D75" w:rsidRDefault="007761FC" w:rsidP="007761FC">
      <w:pPr>
        <w:pStyle w:val="21"/>
        <w:widowControl w:val="0"/>
        <w:spacing w:line="360" w:lineRule="auto"/>
        <w:rPr>
          <w:szCs w:val="28"/>
        </w:rPr>
      </w:pPr>
      <w:r w:rsidRPr="00606D75">
        <w:rPr>
          <w:position w:val="-32"/>
          <w:szCs w:val="28"/>
        </w:rPr>
        <w:object w:dxaOrig="1840" w:dyaOrig="700">
          <v:shape id="_x0000_i1027" type="#_x0000_t75" style="width:91.2pt;height:33.6pt" o:ole="">
            <v:imagedata r:id="rId8" o:title=""/>
          </v:shape>
          <o:OLEObject Type="Embed" ProgID="Equation.3" ShapeID="_x0000_i1027" DrawAspect="Content" ObjectID="_1697393093" r:id="rId9"/>
        </w:object>
      </w:r>
    </w:p>
    <w:p w:rsidR="007761FC" w:rsidRPr="00606D75" w:rsidRDefault="007761FC" w:rsidP="007761FC">
      <w:pPr>
        <w:widowControl w:val="0"/>
        <w:ind w:firstLine="720"/>
        <w:rPr>
          <w:sz w:val="28"/>
          <w:szCs w:val="28"/>
        </w:rPr>
      </w:pPr>
      <w:r w:rsidRPr="00606D75">
        <w:rPr>
          <w:sz w:val="28"/>
          <w:szCs w:val="28"/>
        </w:rPr>
        <w:t>Годовая сумма амортизационных отчислений определяется по формуле:</w:t>
      </w:r>
    </w:p>
    <w:p w:rsidR="007761FC" w:rsidRDefault="007761FC" w:rsidP="007761FC">
      <w:pPr>
        <w:widowControl w:val="0"/>
        <w:jc w:val="center"/>
        <w:rPr>
          <w:position w:val="-24"/>
          <w:sz w:val="28"/>
          <w:szCs w:val="28"/>
        </w:rPr>
      </w:pPr>
      <w:r w:rsidRPr="00606D75">
        <w:rPr>
          <w:position w:val="-10"/>
          <w:sz w:val="28"/>
          <w:szCs w:val="28"/>
        </w:rPr>
        <w:object w:dxaOrig="180" w:dyaOrig="340">
          <v:shape id="_x0000_i1028" type="#_x0000_t75" style="width:9pt;height:16.8pt" o:ole="">
            <v:imagedata r:id="rId10" o:title=""/>
          </v:shape>
          <o:OLEObject Type="Embed" ProgID="Equation.3" ShapeID="_x0000_i1028" DrawAspect="Content" ObjectID="_1697393094" r:id="rId11"/>
        </w:object>
      </w:r>
      <w:r w:rsidRPr="00606D75">
        <w:rPr>
          <w:position w:val="-24"/>
          <w:sz w:val="28"/>
          <w:szCs w:val="28"/>
        </w:rPr>
        <w:object w:dxaOrig="1840" w:dyaOrig="720">
          <v:shape id="_x0000_i1029" type="#_x0000_t75" style="width:91.2pt;height:36pt" o:ole="">
            <v:imagedata r:id="rId12" o:title=""/>
          </v:shape>
          <o:OLEObject Type="Embed" ProgID="Equation.3" ShapeID="_x0000_i1029" DrawAspect="Content" ObjectID="_1697393095" r:id="rId13"/>
        </w:object>
      </w:r>
    </w:p>
    <w:p w:rsidR="007761FC" w:rsidRDefault="007761FC" w:rsidP="007761FC">
      <w:pPr>
        <w:widowControl w:val="0"/>
        <w:jc w:val="center"/>
        <w:rPr>
          <w:position w:val="-24"/>
          <w:sz w:val="28"/>
          <w:szCs w:val="28"/>
        </w:rPr>
      </w:pPr>
    </w:p>
    <w:p w:rsidR="007761FC" w:rsidRPr="00606D75" w:rsidRDefault="007761FC" w:rsidP="007761FC">
      <w:pPr>
        <w:pStyle w:val="1"/>
        <w:keepNext w:val="0"/>
        <w:widowControl w:val="0"/>
        <w:rPr>
          <w:b w:val="0"/>
          <w:i/>
        </w:rPr>
      </w:pPr>
      <w:r w:rsidRPr="00606D75">
        <w:rPr>
          <w:b w:val="0"/>
          <w:i/>
          <w:lang w:val="en-US"/>
        </w:rPr>
        <w:t>III</w:t>
      </w:r>
      <w:r w:rsidRPr="00606D75">
        <w:rPr>
          <w:b w:val="0"/>
          <w:i/>
        </w:rPr>
        <w:t>. Оборотные средства (фонды), необходимые для деятельности</w:t>
      </w:r>
    </w:p>
    <w:p w:rsidR="007761FC" w:rsidRDefault="007761FC" w:rsidP="007761FC">
      <w:pPr>
        <w:jc w:val="both"/>
        <w:rPr>
          <w:sz w:val="28"/>
          <w:szCs w:val="28"/>
        </w:rPr>
      </w:pPr>
      <w:r w:rsidRPr="000E4482">
        <w:rPr>
          <w:sz w:val="28"/>
          <w:szCs w:val="28"/>
        </w:rPr>
        <w:t xml:space="preserve">       </w:t>
      </w:r>
    </w:p>
    <w:p w:rsidR="007761FC" w:rsidRPr="000E4482" w:rsidRDefault="007761FC" w:rsidP="007761FC">
      <w:pPr>
        <w:ind w:firstLine="567"/>
        <w:jc w:val="both"/>
        <w:rPr>
          <w:sz w:val="28"/>
          <w:szCs w:val="28"/>
        </w:rPr>
      </w:pPr>
      <w:r w:rsidRPr="000E4482">
        <w:rPr>
          <w:sz w:val="28"/>
          <w:szCs w:val="28"/>
        </w:rPr>
        <w:t>Оборотные средства – денежные средства предприятия, авансированные им в оборотные производственные фонды и фонды обращения.</w:t>
      </w:r>
      <w:r>
        <w:rPr>
          <w:sz w:val="28"/>
          <w:szCs w:val="28"/>
        </w:rPr>
        <w:t xml:space="preserve"> </w:t>
      </w:r>
      <w:r w:rsidRPr="000E4482">
        <w:rPr>
          <w:sz w:val="28"/>
          <w:szCs w:val="28"/>
        </w:rPr>
        <w:t xml:space="preserve"> В отличие от основных фондов, неоднократно участвующих в процессе производства, оборотные средства функционируют только в одном производственном цикле и независимо от способ</w:t>
      </w:r>
      <w:r>
        <w:rPr>
          <w:sz w:val="28"/>
          <w:szCs w:val="28"/>
        </w:rPr>
        <w:t>а</w:t>
      </w:r>
      <w:r w:rsidRPr="000E4482">
        <w:rPr>
          <w:sz w:val="28"/>
          <w:szCs w:val="28"/>
        </w:rPr>
        <w:t xml:space="preserve"> производственного потребления полностью переносят свою стоимость на готовый продукт.</w:t>
      </w:r>
    </w:p>
    <w:p w:rsidR="007761FC" w:rsidRPr="00606D75" w:rsidRDefault="007761FC" w:rsidP="007761FC">
      <w:pPr>
        <w:pStyle w:val="1"/>
        <w:keepNext w:val="0"/>
        <w:widowControl w:val="0"/>
        <w:ind w:right="-1"/>
        <w:jc w:val="right"/>
      </w:pPr>
      <w:r w:rsidRPr="00606D75">
        <w:t>Таблица 3</w:t>
      </w:r>
    </w:p>
    <w:p w:rsidR="007761FC" w:rsidRPr="00606D75" w:rsidRDefault="007761FC" w:rsidP="007761FC">
      <w:pPr>
        <w:widowControl w:val="0"/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Оборотные средства</w:t>
      </w:r>
    </w:p>
    <w:tbl>
      <w:tblPr>
        <w:tblW w:w="9578" w:type="dxa"/>
        <w:jc w:val="center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30"/>
        <w:gridCol w:w="850"/>
        <w:gridCol w:w="1276"/>
        <w:gridCol w:w="1276"/>
        <w:gridCol w:w="992"/>
        <w:gridCol w:w="709"/>
        <w:gridCol w:w="1275"/>
        <w:gridCol w:w="851"/>
        <w:gridCol w:w="819"/>
      </w:tblGrid>
      <w:tr w:rsidR="007761FC" w:rsidRPr="00606D75" w:rsidTr="007761FC">
        <w:trPr>
          <w:trHeight w:val="378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Элементы </w:t>
            </w:r>
            <w:proofErr w:type="gramStart"/>
            <w:r w:rsidRPr="00606D75">
              <w:rPr>
                <w:sz w:val="24"/>
                <w:szCs w:val="24"/>
              </w:rPr>
              <w:t>оборотных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средств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Ед.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Норма на ед. работы, </w:t>
            </w:r>
            <w:proofErr w:type="spellStart"/>
            <w:r w:rsidRPr="00606D75">
              <w:rPr>
                <w:sz w:val="24"/>
                <w:szCs w:val="24"/>
              </w:rPr>
              <w:t>прод</w:t>
            </w:r>
            <w:proofErr w:type="spellEnd"/>
            <w:r w:rsidRPr="00606D75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Программа на год</w:t>
            </w: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Годовая потребность</w:t>
            </w: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Цена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(руб.)</w:t>
            </w: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Стоимость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</w:t>
            </w:r>
            <w:proofErr w:type="spellStart"/>
            <w:r w:rsidRPr="00606D75">
              <w:rPr>
                <w:sz w:val="24"/>
                <w:szCs w:val="24"/>
              </w:rPr>
              <w:t>тыс</w:t>
            </w:r>
            <w:proofErr w:type="gramStart"/>
            <w:r w:rsidRPr="00606D75">
              <w:rPr>
                <w:sz w:val="24"/>
                <w:szCs w:val="24"/>
              </w:rPr>
              <w:t>.р</w:t>
            </w:r>
            <w:proofErr w:type="gramEnd"/>
            <w:r w:rsidRPr="00606D75">
              <w:rPr>
                <w:sz w:val="24"/>
                <w:szCs w:val="24"/>
              </w:rPr>
              <w:t>уб</w:t>
            </w:r>
            <w:proofErr w:type="spellEnd"/>
            <w:r w:rsidRPr="00606D75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Норма запаса в днях</w:t>
            </w: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Норматив </w:t>
            </w:r>
          </w:p>
        </w:tc>
      </w:tr>
      <w:tr w:rsidR="007761FC" w:rsidRPr="00606D75" w:rsidTr="007761FC">
        <w:trPr>
          <w:trHeight w:val="269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8</w:t>
            </w: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9</w:t>
            </w:r>
          </w:p>
        </w:tc>
      </w:tr>
      <w:tr w:rsidR="007761FC" w:rsidRPr="00606D75" w:rsidTr="007761FC">
        <w:trPr>
          <w:trHeight w:val="309"/>
          <w:jc w:val="center"/>
        </w:trPr>
        <w:tc>
          <w:tcPr>
            <w:tcW w:w="7908" w:type="dxa"/>
            <w:gridSpan w:val="7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 вид деятельности</w: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1143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</w:t>
            </w:r>
            <w:r w:rsidRPr="00606D75">
              <w:rPr>
                <w:sz w:val="24"/>
                <w:szCs w:val="24"/>
              </w:rPr>
              <w:t>.Основные материалы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64"/>
          <w:jc w:val="center"/>
        </w:trPr>
        <w:tc>
          <w:tcPr>
            <w:tcW w:w="7908" w:type="dxa"/>
            <w:gridSpan w:val="7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 вид деятельности</w: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984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</w:t>
            </w:r>
            <w:r w:rsidRPr="00606D75">
              <w:rPr>
                <w:sz w:val="24"/>
                <w:szCs w:val="24"/>
              </w:rPr>
              <w:t>.Основные материалы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5"/>
          <w:jc w:val="center"/>
        </w:trPr>
        <w:tc>
          <w:tcPr>
            <w:tcW w:w="7908" w:type="dxa"/>
            <w:gridSpan w:val="7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 вид деятельности</w: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1104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</w:t>
            </w:r>
            <w:r w:rsidRPr="00606D75">
              <w:rPr>
                <w:sz w:val="24"/>
                <w:szCs w:val="24"/>
              </w:rPr>
              <w:t>.Основные материалы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85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885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II</w:t>
            </w:r>
            <w:r w:rsidRPr="00606D75">
              <w:rPr>
                <w:sz w:val="24"/>
                <w:szCs w:val="24"/>
              </w:rPr>
              <w:t>.</w:t>
            </w:r>
            <w:proofErr w:type="spellStart"/>
            <w:r w:rsidRPr="00606D75">
              <w:rPr>
                <w:sz w:val="24"/>
                <w:szCs w:val="24"/>
              </w:rPr>
              <w:t>Вспомогат</w:t>
            </w:r>
            <w:proofErr w:type="spellEnd"/>
            <w:r w:rsidRPr="00606D75">
              <w:rPr>
                <w:sz w:val="24"/>
                <w:szCs w:val="24"/>
              </w:rPr>
              <w:t>. материалы: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10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1638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lastRenderedPageBreak/>
              <w:t>III</w:t>
            </w:r>
            <w:r w:rsidRPr="00606D75">
              <w:rPr>
                <w:sz w:val="24"/>
                <w:szCs w:val="24"/>
              </w:rPr>
              <w:t>.Топливо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IV</w:t>
            </w:r>
            <w:r w:rsidRPr="00606D75">
              <w:rPr>
                <w:sz w:val="24"/>
                <w:szCs w:val="24"/>
              </w:rPr>
              <w:t>.Энергия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V</w:t>
            </w:r>
            <w:r w:rsidRPr="00606D75">
              <w:rPr>
                <w:sz w:val="24"/>
                <w:szCs w:val="24"/>
              </w:rPr>
              <w:t>.</w:t>
            </w:r>
            <w:proofErr w:type="spellStart"/>
            <w:r w:rsidRPr="00606D75">
              <w:rPr>
                <w:sz w:val="24"/>
                <w:szCs w:val="24"/>
              </w:rPr>
              <w:t>Незаверш</w:t>
            </w:r>
            <w:proofErr w:type="spellEnd"/>
            <w:r w:rsidRPr="00606D75">
              <w:rPr>
                <w:sz w:val="24"/>
                <w:szCs w:val="24"/>
              </w:rPr>
              <w:t xml:space="preserve">. </w:t>
            </w:r>
            <w:proofErr w:type="spellStart"/>
            <w:r w:rsidRPr="00606D75">
              <w:rPr>
                <w:sz w:val="24"/>
                <w:szCs w:val="24"/>
              </w:rPr>
              <w:t>про-во</w:t>
            </w:r>
            <w:proofErr w:type="spellEnd"/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VI</w:t>
            </w:r>
            <w:r w:rsidRPr="00606D75">
              <w:rPr>
                <w:sz w:val="24"/>
                <w:szCs w:val="24"/>
              </w:rPr>
              <w:t>.Расход буд. период.</w:t>
            </w:r>
          </w:p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  <w:lang w:val="en-US"/>
              </w:rPr>
              <w:t>VII</w:t>
            </w:r>
            <w:r w:rsidRPr="00606D75">
              <w:rPr>
                <w:sz w:val="24"/>
                <w:szCs w:val="24"/>
              </w:rPr>
              <w:t>. Прочие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404"/>
          <w:jc w:val="center"/>
        </w:trPr>
        <w:tc>
          <w:tcPr>
            <w:tcW w:w="1530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99" w:dyaOrig="400">
                <v:shape id="_x0000_i1030" type="#_x0000_t75" style="width:25.8pt;height:19.2pt" o:ole="" fillcolor="window">
                  <v:imagedata r:id="rId14" o:title=""/>
                </v:shape>
                <o:OLEObject Type="Embed" ProgID="Equation.3" ShapeID="_x0000_i1030" DrawAspect="Content" ObjectID="_1697393096" r:id="rId15"/>
              </w:object>
            </w:r>
          </w:p>
        </w:tc>
        <w:tc>
          <w:tcPr>
            <w:tcW w:w="851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7761FC" w:rsidRPr="00606D75" w:rsidRDefault="007761FC" w:rsidP="007761FC">
      <w:pPr>
        <w:pStyle w:val="1"/>
        <w:keepNext w:val="0"/>
        <w:widowControl w:val="0"/>
        <w:rPr>
          <w:b w:val="0"/>
        </w:rPr>
      </w:pPr>
      <w:r w:rsidRPr="00606D75">
        <w:rPr>
          <w:b w:val="0"/>
          <w:i/>
        </w:rPr>
        <w:t>Пояснение к таб. 3</w:t>
      </w:r>
      <w:r w:rsidRPr="00606D75">
        <w:rPr>
          <w:b w:val="0"/>
        </w:rPr>
        <w:t>:</w:t>
      </w:r>
    </w:p>
    <w:p w:rsidR="007761FC" w:rsidRPr="00606D75" w:rsidRDefault="007761FC" w:rsidP="007761FC">
      <w:pPr>
        <w:widowControl w:val="0"/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>Программа на год</w:t>
      </w:r>
      <w:r w:rsidRPr="00606D75">
        <w:rPr>
          <w:sz w:val="28"/>
          <w:szCs w:val="28"/>
        </w:rPr>
        <w:t xml:space="preserve"> (ст. 4) берётся из таб. 1 (ст. 5) по каждому виду деятельности соответственно.</w:t>
      </w:r>
    </w:p>
    <w:p w:rsidR="007761FC" w:rsidRPr="00606D75" w:rsidRDefault="007761FC" w:rsidP="007761FC">
      <w:pPr>
        <w:widowControl w:val="0"/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>Годовая потребность</w:t>
      </w:r>
      <w:r w:rsidRPr="00606D75">
        <w:rPr>
          <w:sz w:val="28"/>
          <w:szCs w:val="28"/>
        </w:rPr>
        <w:t xml:space="preserve"> (ст.5) определяется произведением программы на год (ст.4) и нормой на единицу работы (ст.3).</w:t>
      </w:r>
    </w:p>
    <w:p w:rsidR="007761FC" w:rsidRPr="00606D75" w:rsidRDefault="007761FC" w:rsidP="007761FC">
      <w:pPr>
        <w:widowControl w:val="0"/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>Стоимость оборотных средств</w:t>
      </w:r>
      <w:r w:rsidRPr="00606D75">
        <w:rPr>
          <w:sz w:val="28"/>
          <w:szCs w:val="28"/>
        </w:rPr>
        <w:t xml:space="preserve"> (ст.7) определяется как произведение рассчитанной годовой потребности (ст.5) и ценой (ст. 6).</w:t>
      </w:r>
    </w:p>
    <w:p w:rsidR="007761FC" w:rsidRPr="00606D75" w:rsidRDefault="007761FC" w:rsidP="007761FC">
      <w:pPr>
        <w:widowControl w:val="0"/>
        <w:snapToGrid w:val="0"/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 xml:space="preserve">Норма – </w:t>
      </w:r>
      <w:r w:rsidRPr="00606D75">
        <w:rPr>
          <w:sz w:val="28"/>
          <w:szCs w:val="28"/>
        </w:rPr>
        <w:t>это относительная величина, соответствующая объему запаса каждого элемента оборотных средств. Как правило, нормы устанавливаются в днях запаса и означают длительность периода, обеспечиваемого данным видом материальных ценностей. Например, норма запаса составляет 10 дней. Следовательно, запасов должно быть ровно столько, сколько обеспечит производство в течение 10 дней. Далее, исходя из нормы запаса и расхода данного вида товарно-материальных ценностей, определяется сумма оборотных средств, необходимых для создания нормируемых запасов по каждому виду оборотных средств. Так определяются частные нормативы: сырья, основных и вспомогательных материалов, покупных полуфабрикатов и др.</w:t>
      </w:r>
    </w:p>
    <w:p w:rsidR="007761FC" w:rsidRPr="00606D75" w:rsidRDefault="007761FC" w:rsidP="007761FC">
      <w:pPr>
        <w:widowControl w:val="0"/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 xml:space="preserve">Норматив </w:t>
      </w:r>
      <w:r w:rsidRPr="00606D75">
        <w:rPr>
          <w:sz w:val="28"/>
          <w:szCs w:val="28"/>
        </w:rPr>
        <w:t>рассчитывается как частное, числитель которого определяется как произведение стоимости оборотных средств (ст.7) и норма запаса в днях (ст.8), а в знаменателе количество рабочих дней (254 дня).</w:t>
      </w:r>
    </w:p>
    <w:p w:rsidR="007761FC" w:rsidRPr="00606D75" w:rsidRDefault="007761FC" w:rsidP="007761FC">
      <w:pPr>
        <w:widowControl w:val="0"/>
        <w:ind w:firstLine="709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В данном разделе необходимо отдельно рассчитать потребность и стоимость электроэнергии, по следующей формуле:</w:t>
      </w:r>
    </w:p>
    <w:p w:rsidR="007761FC" w:rsidRPr="00606D75" w:rsidRDefault="007761FC" w:rsidP="007761FC">
      <w:pPr>
        <w:widowControl w:val="0"/>
        <w:ind w:firstLine="709"/>
        <w:jc w:val="right"/>
        <w:rPr>
          <w:sz w:val="28"/>
          <w:szCs w:val="28"/>
        </w:rPr>
      </w:pPr>
      <w:r w:rsidRPr="00606D75">
        <w:rPr>
          <w:b/>
          <w:sz w:val="28"/>
          <w:szCs w:val="28"/>
        </w:rPr>
        <w:t xml:space="preserve">Э = </w:t>
      </w:r>
      <w:proofErr w:type="spellStart"/>
      <w:r w:rsidRPr="00606D75">
        <w:rPr>
          <w:b/>
          <w:sz w:val="28"/>
          <w:szCs w:val="28"/>
        </w:rPr>
        <w:t>Мэп</w:t>
      </w:r>
      <w:proofErr w:type="spellEnd"/>
      <w:r w:rsidRPr="00606D75">
        <w:rPr>
          <w:b/>
          <w:sz w:val="28"/>
          <w:szCs w:val="28"/>
        </w:rPr>
        <w:t xml:space="preserve"> * Ч * </w:t>
      </w:r>
      <w:proofErr w:type="gramStart"/>
      <w:r w:rsidRPr="00606D75">
        <w:rPr>
          <w:b/>
          <w:sz w:val="28"/>
          <w:szCs w:val="28"/>
        </w:rPr>
        <w:t>Ц</w:t>
      </w:r>
      <w:proofErr w:type="gramEnd"/>
      <w:r w:rsidRPr="00606D75">
        <w:rPr>
          <w:b/>
          <w:sz w:val="28"/>
          <w:szCs w:val="28"/>
        </w:rPr>
        <w:t xml:space="preserve">                                                </w:t>
      </w:r>
      <w:r w:rsidRPr="00606D75">
        <w:rPr>
          <w:sz w:val="28"/>
          <w:szCs w:val="28"/>
        </w:rPr>
        <w:t>(1.3)</w:t>
      </w:r>
    </w:p>
    <w:p w:rsidR="007761FC" w:rsidRPr="00606D75" w:rsidRDefault="007761FC" w:rsidP="007761FC">
      <w:pPr>
        <w:widowControl w:val="0"/>
        <w:rPr>
          <w:sz w:val="28"/>
          <w:szCs w:val="28"/>
        </w:rPr>
      </w:pPr>
      <w:r w:rsidRPr="00606D75">
        <w:rPr>
          <w:sz w:val="28"/>
          <w:szCs w:val="28"/>
        </w:rPr>
        <w:t>Э – стоимость потребления электроэнергии;</w:t>
      </w:r>
    </w:p>
    <w:p w:rsidR="007761FC" w:rsidRPr="00606D75" w:rsidRDefault="007761FC" w:rsidP="007761FC">
      <w:pPr>
        <w:widowControl w:val="0"/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Мэп</w:t>
      </w:r>
      <w:proofErr w:type="spellEnd"/>
      <w:r w:rsidRPr="00606D75">
        <w:rPr>
          <w:sz w:val="28"/>
          <w:szCs w:val="28"/>
        </w:rPr>
        <w:t xml:space="preserve"> – мощность </w:t>
      </w:r>
      <w:proofErr w:type="spellStart"/>
      <w:r w:rsidRPr="00606D75">
        <w:rPr>
          <w:sz w:val="28"/>
          <w:szCs w:val="28"/>
        </w:rPr>
        <w:t>энергопотребителей</w:t>
      </w:r>
      <w:proofErr w:type="spellEnd"/>
      <w:r w:rsidRPr="00606D75">
        <w:rPr>
          <w:sz w:val="28"/>
          <w:szCs w:val="28"/>
        </w:rPr>
        <w:t xml:space="preserve"> – приборов;</w:t>
      </w:r>
    </w:p>
    <w:p w:rsidR="007761FC" w:rsidRPr="00606D75" w:rsidRDefault="007761FC" w:rsidP="007761FC">
      <w:pPr>
        <w:widowControl w:val="0"/>
        <w:rPr>
          <w:sz w:val="28"/>
          <w:szCs w:val="28"/>
        </w:rPr>
      </w:pPr>
      <w:r w:rsidRPr="00606D75">
        <w:rPr>
          <w:sz w:val="28"/>
          <w:szCs w:val="28"/>
        </w:rPr>
        <w:t>Ч – часы работы в год электроприборов;</w:t>
      </w:r>
    </w:p>
    <w:p w:rsidR="007761FC" w:rsidRPr="00606D75" w:rsidRDefault="007761FC" w:rsidP="007761FC">
      <w:pPr>
        <w:widowControl w:val="0"/>
        <w:rPr>
          <w:sz w:val="28"/>
          <w:szCs w:val="28"/>
        </w:rPr>
      </w:pPr>
      <w:proofErr w:type="gramStart"/>
      <w:r w:rsidRPr="00606D75">
        <w:rPr>
          <w:sz w:val="28"/>
          <w:szCs w:val="28"/>
        </w:rPr>
        <w:t>Ц</w:t>
      </w:r>
      <w:proofErr w:type="gramEnd"/>
      <w:r w:rsidRPr="00606D75">
        <w:rPr>
          <w:sz w:val="28"/>
          <w:szCs w:val="28"/>
        </w:rPr>
        <w:t xml:space="preserve"> – цена 1 </w:t>
      </w:r>
      <w:proofErr w:type="spellStart"/>
      <w:r w:rsidRPr="00606D75">
        <w:rPr>
          <w:sz w:val="28"/>
          <w:szCs w:val="28"/>
        </w:rPr>
        <w:t>Квт</w:t>
      </w:r>
      <w:proofErr w:type="spellEnd"/>
      <w:r w:rsidRPr="00606D75">
        <w:rPr>
          <w:sz w:val="28"/>
          <w:szCs w:val="28"/>
        </w:rPr>
        <w:t>/час</w:t>
      </w:r>
    </w:p>
    <w:p w:rsidR="007761FC" w:rsidRPr="00606D75" w:rsidRDefault="007761FC" w:rsidP="007761FC">
      <w:pPr>
        <w:rPr>
          <w:sz w:val="28"/>
          <w:szCs w:val="28"/>
        </w:rPr>
      </w:pPr>
      <w:r w:rsidRPr="00606D75">
        <w:rPr>
          <w:sz w:val="28"/>
          <w:szCs w:val="28"/>
        </w:rPr>
        <w:t>Расчеты годовой стоимости электроэнергии сводятся в таблицу 4.</w:t>
      </w:r>
    </w:p>
    <w:p w:rsidR="007761FC" w:rsidRDefault="007761FC" w:rsidP="007761FC">
      <w:pPr>
        <w:jc w:val="right"/>
        <w:rPr>
          <w:sz w:val="28"/>
          <w:szCs w:val="28"/>
        </w:rPr>
      </w:pPr>
    </w:p>
    <w:p w:rsidR="007761FC" w:rsidRPr="00606D75" w:rsidRDefault="007761FC" w:rsidP="007761FC">
      <w:pPr>
        <w:jc w:val="right"/>
        <w:rPr>
          <w:sz w:val="28"/>
          <w:szCs w:val="28"/>
        </w:rPr>
      </w:pPr>
      <w:r w:rsidRPr="00606D75">
        <w:rPr>
          <w:sz w:val="28"/>
          <w:szCs w:val="28"/>
        </w:rPr>
        <w:t>Таблица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11"/>
        <w:gridCol w:w="1215"/>
        <w:gridCol w:w="1392"/>
        <w:gridCol w:w="951"/>
        <w:gridCol w:w="1018"/>
        <w:gridCol w:w="1217"/>
        <w:gridCol w:w="1382"/>
      </w:tblGrid>
      <w:tr w:rsidR="007761FC" w:rsidRPr="00606D75" w:rsidTr="007761FC">
        <w:trPr>
          <w:jc w:val="center"/>
        </w:trPr>
        <w:tc>
          <w:tcPr>
            <w:tcW w:w="1911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Виды приборов, потребителей электроэнергии</w:t>
            </w:r>
          </w:p>
        </w:tc>
        <w:tc>
          <w:tcPr>
            <w:tcW w:w="1215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Кол-во приборов</w:t>
            </w:r>
          </w:p>
        </w:tc>
        <w:tc>
          <w:tcPr>
            <w:tcW w:w="139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Мощность, </w:t>
            </w:r>
            <w:proofErr w:type="spellStart"/>
            <w:r w:rsidRPr="00606D75">
              <w:rPr>
                <w:sz w:val="24"/>
                <w:szCs w:val="24"/>
              </w:rPr>
              <w:t>КВатт</w:t>
            </w:r>
            <w:proofErr w:type="spellEnd"/>
          </w:p>
        </w:tc>
        <w:tc>
          <w:tcPr>
            <w:tcW w:w="951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Кол-во часов работы в день</w:t>
            </w:r>
          </w:p>
        </w:tc>
        <w:tc>
          <w:tcPr>
            <w:tcW w:w="1018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Кол-во рабочих дней</w:t>
            </w:r>
          </w:p>
        </w:tc>
        <w:tc>
          <w:tcPr>
            <w:tcW w:w="121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Цена 1 КВт/час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в руб.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Стоимость в тыс. руб.</w:t>
            </w:r>
          </w:p>
        </w:tc>
      </w:tr>
      <w:tr w:rsidR="007761FC" w:rsidRPr="00606D75" w:rsidTr="007761FC">
        <w:trPr>
          <w:jc w:val="center"/>
        </w:trPr>
        <w:tc>
          <w:tcPr>
            <w:tcW w:w="1911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1.Электролампы</w:t>
            </w:r>
          </w:p>
        </w:tc>
        <w:tc>
          <w:tcPr>
            <w:tcW w:w="1215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1,66</w:t>
            </w:r>
          </w:p>
        </w:tc>
        <w:tc>
          <w:tcPr>
            <w:tcW w:w="138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54"/>
          <w:jc w:val="center"/>
        </w:trPr>
        <w:tc>
          <w:tcPr>
            <w:tcW w:w="1911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215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  <w:tc>
          <w:tcPr>
            <w:tcW w:w="951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</w:tc>
      </w:tr>
    </w:tbl>
    <w:p w:rsidR="007761FC" w:rsidRPr="00606D75" w:rsidRDefault="007761FC" w:rsidP="007761FC">
      <w:pPr>
        <w:pStyle w:val="1"/>
        <w:rPr>
          <w:b w:val="0"/>
          <w:i/>
        </w:rPr>
      </w:pPr>
    </w:p>
    <w:p w:rsidR="007761FC" w:rsidRPr="00606D75" w:rsidRDefault="007761FC" w:rsidP="007761FC">
      <w:pPr>
        <w:pStyle w:val="1"/>
        <w:rPr>
          <w:b w:val="0"/>
        </w:rPr>
      </w:pPr>
      <w:r w:rsidRPr="00606D75">
        <w:rPr>
          <w:b w:val="0"/>
          <w:i/>
        </w:rPr>
        <w:t>Пояснение к таб.4</w:t>
      </w:r>
      <w:r w:rsidRPr="00606D75">
        <w:rPr>
          <w:b w:val="0"/>
        </w:rPr>
        <w:t>:</w:t>
      </w:r>
    </w:p>
    <w:p w:rsidR="007761FC" w:rsidRPr="00606D75" w:rsidRDefault="007761FC" w:rsidP="007761FC">
      <w:pPr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 xml:space="preserve">Стоимость электроэнергии </w:t>
      </w:r>
      <w:r w:rsidRPr="00606D75">
        <w:rPr>
          <w:sz w:val="28"/>
          <w:szCs w:val="28"/>
        </w:rPr>
        <w:t>определяется как произведение всех перечисленных показателей (т.е. кол-во приборов, мощность, кол-во часов работы в день, кол-во рабочих дней, цена 1 КВт/ч)</w:t>
      </w: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IV</w:t>
      </w:r>
      <w:r w:rsidRPr="00606D75">
        <w:rPr>
          <w:b/>
          <w:i/>
          <w:sz w:val="28"/>
          <w:szCs w:val="28"/>
        </w:rPr>
        <w:t>.Определение уставного фонда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sz w:val="28"/>
          <w:szCs w:val="28"/>
        </w:rPr>
        <w:t>Уставный фонд определяется как сумма основных средств (таб. 2, итого ст. 7) и сумма оборотных средств (таб. 3, итого ст. 7).</w:t>
      </w:r>
    </w:p>
    <w:p w:rsidR="007761FC" w:rsidRDefault="007761FC" w:rsidP="007761FC">
      <w:pPr>
        <w:rPr>
          <w:b/>
          <w:sz w:val="28"/>
          <w:szCs w:val="28"/>
        </w:rPr>
      </w:pPr>
    </w:p>
    <w:p w:rsidR="007761FC" w:rsidRDefault="007761FC" w:rsidP="007761FC">
      <w:pPr>
        <w:rPr>
          <w:b/>
          <w:sz w:val="28"/>
          <w:szCs w:val="28"/>
        </w:rPr>
      </w:pPr>
    </w:p>
    <w:p w:rsidR="007761FC" w:rsidRPr="00606D75" w:rsidRDefault="007761FC" w:rsidP="007761FC">
      <w:pPr>
        <w:rPr>
          <w:b/>
          <w:sz w:val="28"/>
          <w:szCs w:val="28"/>
        </w:rPr>
      </w:pPr>
    </w:p>
    <w:p w:rsidR="007761FC" w:rsidRPr="00606D75" w:rsidRDefault="007761FC" w:rsidP="007761FC">
      <w:pPr>
        <w:rPr>
          <w:b/>
          <w:i/>
          <w:sz w:val="28"/>
          <w:szCs w:val="28"/>
        </w:rPr>
      </w:pPr>
      <w:proofErr w:type="gramStart"/>
      <w:r w:rsidRPr="00606D75">
        <w:rPr>
          <w:b/>
          <w:i/>
          <w:sz w:val="28"/>
          <w:szCs w:val="28"/>
          <w:lang w:val="en-US"/>
        </w:rPr>
        <w:t>V</w:t>
      </w:r>
      <w:r w:rsidRPr="00606D75">
        <w:rPr>
          <w:b/>
          <w:i/>
          <w:sz w:val="28"/>
          <w:szCs w:val="28"/>
        </w:rPr>
        <w:t>.Определение численности и зарплаты работающих по категориям.</w:t>
      </w:r>
      <w:proofErr w:type="gramEnd"/>
    </w:p>
    <w:p w:rsidR="007761FC" w:rsidRDefault="007761FC" w:rsidP="007761FC">
      <w:pPr>
        <w:pStyle w:val="1"/>
        <w:ind w:right="-1"/>
        <w:jc w:val="right"/>
      </w:pPr>
    </w:p>
    <w:p w:rsidR="007761FC" w:rsidRPr="00606D75" w:rsidRDefault="007761FC" w:rsidP="007761FC">
      <w:pPr>
        <w:pStyle w:val="1"/>
        <w:ind w:right="-1"/>
        <w:jc w:val="right"/>
      </w:pPr>
      <w:r w:rsidRPr="00606D75">
        <w:t>Таблица 5</w:t>
      </w:r>
    </w:p>
    <w:p w:rsidR="007761FC" w:rsidRPr="00606D75" w:rsidRDefault="007761FC" w:rsidP="007761FC">
      <w:pPr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Численность и зарплата </w:t>
      </w:r>
      <w:proofErr w:type="gramStart"/>
      <w:r w:rsidRPr="00606D75">
        <w:rPr>
          <w:i/>
          <w:sz w:val="28"/>
          <w:szCs w:val="28"/>
        </w:rPr>
        <w:t>работающих</w:t>
      </w:r>
      <w:proofErr w:type="gramEnd"/>
    </w:p>
    <w:tbl>
      <w:tblPr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87"/>
        <w:gridCol w:w="790"/>
        <w:gridCol w:w="1416"/>
        <w:gridCol w:w="1654"/>
        <w:gridCol w:w="1516"/>
        <w:gridCol w:w="2167"/>
      </w:tblGrid>
      <w:tr w:rsidR="007761FC" w:rsidRPr="00606D75" w:rsidTr="007761FC">
        <w:trPr>
          <w:cantSplit/>
          <w:trHeight w:val="275"/>
        </w:trPr>
        <w:tc>
          <w:tcPr>
            <w:tcW w:w="2587" w:type="dxa"/>
            <w:vMerge w:val="restart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Категории </w:t>
            </w:r>
            <w:proofErr w:type="gramStart"/>
            <w:r w:rsidRPr="00606D75">
              <w:rPr>
                <w:sz w:val="24"/>
                <w:szCs w:val="24"/>
              </w:rPr>
              <w:t>работающих</w:t>
            </w:r>
            <w:proofErr w:type="gramEnd"/>
            <w:r w:rsidRPr="00606D75">
              <w:rPr>
                <w:sz w:val="24"/>
                <w:szCs w:val="24"/>
              </w:rPr>
              <w:t xml:space="preserve"> и должности</w:t>
            </w:r>
          </w:p>
        </w:tc>
        <w:tc>
          <w:tcPr>
            <w:tcW w:w="790" w:type="dxa"/>
            <w:vMerge w:val="restart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06D75">
              <w:rPr>
                <w:sz w:val="24"/>
                <w:szCs w:val="24"/>
              </w:rPr>
              <w:t>К-во</w:t>
            </w:r>
            <w:proofErr w:type="spellEnd"/>
            <w:proofErr w:type="gramEnd"/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</w:t>
            </w:r>
            <w:r w:rsidRPr="00606D75">
              <w:rPr>
                <w:sz w:val="24"/>
                <w:szCs w:val="24"/>
                <w:lang w:val="en-US"/>
              </w:rPr>
              <w:t>R</w:t>
            </w:r>
            <w:r w:rsidRPr="00606D75">
              <w:rPr>
                <w:sz w:val="24"/>
                <w:szCs w:val="24"/>
              </w:rPr>
              <w:t>)</w:t>
            </w:r>
          </w:p>
        </w:tc>
        <w:tc>
          <w:tcPr>
            <w:tcW w:w="1416" w:type="dxa"/>
            <w:vMerge w:val="restart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Месячный оклад</w:t>
            </w:r>
          </w:p>
        </w:tc>
        <w:tc>
          <w:tcPr>
            <w:tcW w:w="3170" w:type="dxa"/>
            <w:gridSpan w:val="2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Премии</w:t>
            </w:r>
          </w:p>
        </w:tc>
        <w:tc>
          <w:tcPr>
            <w:tcW w:w="2167" w:type="dxa"/>
            <w:vMerge w:val="restart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Планируемый годовой фонд зарплаты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В руб.</w:t>
            </w:r>
          </w:p>
        </w:tc>
      </w:tr>
      <w:tr w:rsidR="007761FC" w:rsidRPr="00606D75" w:rsidTr="007761FC">
        <w:trPr>
          <w:cantSplit/>
          <w:trHeight w:val="151"/>
        </w:trPr>
        <w:tc>
          <w:tcPr>
            <w:tcW w:w="2587" w:type="dxa"/>
            <w:vMerge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  <w:vMerge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%</w:t>
            </w:r>
          </w:p>
        </w:tc>
        <w:tc>
          <w:tcPr>
            <w:tcW w:w="151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Сумма</w:t>
            </w:r>
          </w:p>
        </w:tc>
        <w:tc>
          <w:tcPr>
            <w:tcW w:w="2167" w:type="dxa"/>
            <w:vMerge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cantSplit/>
          <w:trHeight w:val="151"/>
        </w:trPr>
        <w:tc>
          <w:tcPr>
            <w:tcW w:w="258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79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1654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151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  <w:tc>
          <w:tcPr>
            <w:tcW w:w="2167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6</w:t>
            </w:r>
          </w:p>
        </w:tc>
      </w:tr>
      <w:tr w:rsidR="007761FC" w:rsidRPr="00606D75" w:rsidTr="007761FC">
        <w:trPr>
          <w:trHeight w:val="284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b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</w:t>
            </w:r>
            <w:r w:rsidRPr="00606D75">
              <w:rPr>
                <w:i/>
                <w:sz w:val="24"/>
                <w:szCs w:val="24"/>
              </w:rPr>
              <w:t>.Руководители</w:t>
            </w:r>
            <w:r w:rsidRPr="00606D7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52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 xml:space="preserve">1.Директор 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52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>2.Начальник цеха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803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C809BC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3.Мастера, глав</w:t>
            </w:r>
            <w:proofErr w:type="gramStart"/>
            <w:r w:rsidRPr="00606D75">
              <w:rPr>
                <w:sz w:val="24"/>
                <w:szCs w:val="24"/>
              </w:rPr>
              <w:t>.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gramStart"/>
            <w:r w:rsidRPr="00606D75">
              <w:rPr>
                <w:sz w:val="24"/>
                <w:szCs w:val="24"/>
              </w:rPr>
              <w:t>с</w:t>
            </w:r>
            <w:proofErr w:type="gramEnd"/>
            <w:r w:rsidRPr="00606D75">
              <w:rPr>
                <w:sz w:val="24"/>
                <w:szCs w:val="24"/>
              </w:rPr>
              <w:t>пециалисты, менеджеры по рекламе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35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II</w:t>
            </w:r>
            <w:r w:rsidRPr="00606D75">
              <w:rPr>
                <w:i/>
                <w:sz w:val="24"/>
                <w:szCs w:val="24"/>
              </w:rPr>
              <w:t>.Специалисты.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452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1.Работники экономических служб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51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51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III</w:t>
            </w:r>
            <w:r w:rsidRPr="00606D75">
              <w:rPr>
                <w:i/>
                <w:sz w:val="24"/>
                <w:szCs w:val="24"/>
              </w:rPr>
              <w:t>.Служащие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35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tabs>
                <w:tab w:val="left" w:pos="142"/>
              </w:tabs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1. Секретари</w:t>
            </w:r>
          </w:p>
          <w:p w:rsidR="007761FC" w:rsidRPr="00606D75" w:rsidRDefault="007761FC" w:rsidP="007761FC">
            <w:pPr>
              <w:tabs>
                <w:tab w:val="left" w:pos="142"/>
              </w:tabs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 xml:space="preserve">2. кассиры 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8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tabs>
                <w:tab w:val="left" w:pos="142"/>
              </w:tabs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IV</w:t>
            </w:r>
            <w:r w:rsidRPr="00606D75">
              <w:rPr>
                <w:i/>
                <w:sz w:val="24"/>
                <w:szCs w:val="24"/>
              </w:rPr>
              <w:t>. Рабочие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184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IV</w:t>
            </w:r>
            <w:r w:rsidRPr="00606D75">
              <w:rPr>
                <w:i/>
                <w:sz w:val="24"/>
                <w:szCs w:val="24"/>
              </w:rPr>
              <w:t>.МОП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52"/>
        </w:trPr>
        <w:tc>
          <w:tcPr>
            <w:tcW w:w="258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>1. техничка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431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ИТОГО: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40" w:dyaOrig="400">
                <v:shape id="_x0000_i1031" type="#_x0000_t75" style="width:22.8pt;height:19.2pt" o:ole="" fillcolor="window">
                  <v:imagedata r:id="rId16" o:title=""/>
                </v:shape>
                <o:OLEObject Type="Embed" ProgID="Equation.3" ShapeID="_x0000_i1031" DrawAspect="Content" ObjectID="_1697393097" r:id="rId17"/>
              </w:objec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99" w:dyaOrig="400">
                <v:shape id="_x0000_i1032" type="#_x0000_t75" style="width:25.8pt;height:19.2pt" o:ole="" fillcolor="window">
                  <v:imagedata r:id="rId18" o:title=""/>
                </v:shape>
                <o:OLEObject Type="Embed" ProgID="Equation.3" ShapeID="_x0000_i1032" DrawAspect="Content" ObjectID="_1697393098" r:id="rId19"/>
              </w:object>
            </w:r>
          </w:p>
        </w:tc>
      </w:tr>
    </w:tbl>
    <w:p w:rsidR="007761FC" w:rsidRPr="00606D75" w:rsidRDefault="007761FC" w:rsidP="007761FC">
      <w:pPr>
        <w:pStyle w:val="1"/>
        <w:rPr>
          <w:b w:val="0"/>
        </w:rPr>
      </w:pPr>
      <w:r w:rsidRPr="00606D75">
        <w:rPr>
          <w:b w:val="0"/>
          <w:i/>
        </w:rPr>
        <w:lastRenderedPageBreak/>
        <w:t>Пояснение к таб.5</w:t>
      </w:r>
      <w:r w:rsidRPr="00606D75">
        <w:rPr>
          <w:b w:val="0"/>
        </w:rPr>
        <w:t>:</w:t>
      </w:r>
    </w:p>
    <w:p w:rsidR="007761FC" w:rsidRPr="00606D75" w:rsidRDefault="007761FC" w:rsidP="007761FC">
      <w:pPr>
        <w:ind w:firstLine="567"/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>Планируемый годовой фонд</w:t>
      </w:r>
      <w:r w:rsidRPr="00606D75">
        <w:rPr>
          <w:sz w:val="28"/>
          <w:szCs w:val="28"/>
        </w:rPr>
        <w:t xml:space="preserve"> заработной платы по каждой категории работающих определяется как сумма месячного оклада и сумма премии, умноженная на количество человек по категориям и на 12 месяцев.</w:t>
      </w:r>
    </w:p>
    <w:p w:rsidR="007761FC" w:rsidRPr="00606D75" w:rsidRDefault="007761FC" w:rsidP="007761FC">
      <w:pPr>
        <w:ind w:firstLine="709"/>
        <w:jc w:val="both"/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  <w:proofErr w:type="gramStart"/>
      <w:r w:rsidRPr="00606D75">
        <w:rPr>
          <w:b/>
          <w:i/>
          <w:sz w:val="28"/>
          <w:szCs w:val="28"/>
          <w:lang w:val="en-US"/>
        </w:rPr>
        <w:t>VI</w:t>
      </w:r>
      <w:r w:rsidRPr="00606D75">
        <w:rPr>
          <w:b/>
          <w:i/>
          <w:sz w:val="28"/>
          <w:szCs w:val="28"/>
        </w:rPr>
        <w:t>.Определение общей себестоимости (</w:t>
      </w:r>
      <w:r w:rsidRPr="00606D75">
        <w:rPr>
          <w:b/>
          <w:i/>
          <w:sz w:val="28"/>
          <w:szCs w:val="28"/>
          <w:lang w:val="en-US"/>
        </w:rPr>
        <w:t>S</w:t>
      </w:r>
      <w:r w:rsidRPr="00606D75">
        <w:rPr>
          <w:b/>
          <w:i/>
          <w:sz w:val="28"/>
          <w:szCs w:val="28"/>
        </w:rPr>
        <w:t>) по типовым экономическим элементам.</w:t>
      </w:r>
      <w:proofErr w:type="gramEnd"/>
    </w:p>
    <w:p w:rsidR="007761FC" w:rsidRPr="00606D75" w:rsidRDefault="007761FC" w:rsidP="007761FC">
      <w:pPr>
        <w:ind w:firstLine="426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Себестоимость продукции (работ и услуг) представляет собой стоимостную оценку используемых в процессе производства продукции (работ и услуг) природных ресурсов, сырья, материалов, топлива, энергии, основных фондов, трудовых ресурсов, а также других затрат на ее производство и реализацию</w:t>
      </w:r>
    </w:p>
    <w:p w:rsidR="007761FC" w:rsidRPr="00606D75" w:rsidRDefault="007761FC" w:rsidP="007761FC">
      <w:pPr>
        <w:widowControl w:val="0"/>
        <w:ind w:firstLine="426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  Затраты, образующие себестоимость по своему экономическому содержанию группируются  по следующим элементам: материальные затраты, расходы на оплату труда, отчисления на социальные нужды, амортизация основных фондов, прочие расходы.</w:t>
      </w:r>
    </w:p>
    <w:p w:rsidR="007761FC" w:rsidRPr="00606D75" w:rsidRDefault="007761FC" w:rsidP="007761FC">
      <w:pPr>
        <w:ind w:firstLine="709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Определение общей себестоимости по типовым экономическим элементам, возможно, производить только при производстве одного вида продукции, услуги. В случае, когда выбрано два или более вида продукции необходимо рассчитать себестоимость на каждый вид продукции, а затем общую. Данные для расчета  себестоимости (по видам продукции и </w:t>
      </w:r>
      <w:proofErr w:type="gramStart"/>
      <w:r w:rsidRPr="00606D75">
        <w:rPr>
          <w:sz w:val="28"/>
          <w:szCs w:val="28"/>
        </w:rPr>
        <w:t>общая</w:t>
      </w:r>
      <w:proofErr w:type="gramEnd"/>
      <w:r w:rsidRPr="00606D75">
        <w:rPr>
          <w:sz w:val="28"/>
          <w:szCs w:val="28"/>
        </w:rPr>
        <w:t>) сведены в табл. 6</w:t>
      </w:r>
    </w:p>
    <w:p w:rsidR="007761FC" w:rsidRPr="00606D75" w:rsidRDefault="007761FC" w:rsidP="007761FC">
      <w:pPr>
        <w:pStyle w:val="1"/>
        <w:keepNext w:val="0"/>
        <w:widowControl w:val="0"/>
        <w:ind w:right="-1"/>
        <w:jc w:val="right"/>
      </w:pPr>
      <w:r w:rsidRPr="00606D75">
        <w:t>Таблица 6</w:t>
      </w:r>
    </w:p>
    <w:p w:rsidR="007761FC" w:rsidRPr="00606D75" w:rsidRDefault="007761FC" w:rsidP="007761FC">
      <w:pPr>
        <w:widowControl w:val="0"/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Общая себестоимость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1665"/>
        <w:gridCol w:w="1466"/>
        <w:gridCol w:w="1954"/>
        <w:gridCol w:w="1850"/>
      </w:tblGrid>
      <w:tr w:rsidR="007761FC" w:rsidRPr="00606D75" w:rsidTr="007761FC">
        <w:trPr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Экономические элементы затрат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Сумма </w:t>
            </w: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Уд</w:t>
            </w:r>
            <w:proofErr w:type="gramStart"/>
            <w:r w:rsidRPr="00606D75">
              <w:rPr>
                <w:sz w:val="24"/>
                <w:szCs w:val="24"/>
              </w:rPr>
              <w:t>.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gramStart"/>
            <w:r w:rsidRPr="00606D75">
              <w:rPr>
                <w:sz w:val="24"/>
                <w:szCs w:val="24"/>
              </w:rPr>
              <w:t>в</w:t>
            </w:r>
            <w:proofErr w:type="gramEnd"/>
            <w:r w:rsidRPr="00606D75">
              <w:rPr>
                <w:sz w:val="24"/>
                <w:szCs w:val="24"/>
              </w:rPr>
              <w:t>ес в %</w:t>
            </w: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Примечание </w:t>
            </w:r>
          </w:p>
        </w:tc>
      </w:tr>
      <w:tr w:rsidR="007761FC" w:rsidRPr="00606D75" w:rsidTr="007761FC">
        <w:trPr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</w:tr>
      <w:tr w:rsidR="007761FC" w:rsidRPr="00606D75" w:rsidTr="007761FC">
        <w:trPr>
          <w:trHeight w:val="284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</w:t>
            </w:r>
            <w:r w:rsidRPr="00606D75">
              <w:rPr>
                <w:i/>
                <w:sz w:val="24"/>
                <w:szCs w:val="24"/>
              </w:rPr>
              <w:t>.Материальные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</w:rPr>
              <w:t xml:space="preserve"> затраты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8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>1.Сырье и материалы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тыс. руб.</w:t>
            </w: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таб. 3</w:t>
            </w:r>
          </w:p>
        </w:tc>
      </w:tr>
      <w:tr w:rsidR="007761FC" w:rsidRPr="00606D75" w:rsidTr="007761FC">
        <w:trPr>
          <w:trHeight w:val="184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2.Вспомог. материалы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таб. 3</w:t>
            </w:r>
          </w:p>
        </w:tc>
      </w:tr>
      <w:tr w:rsidR="007761FC" w:rsidRPr="00606D75" w:rsidTr="007761FC">
        <w:trPr>
          <w:trHeight w:val="703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3.Топливо и энергия со стороны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таб. 3</w:t>
            </w: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804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II</w:t>
            </w:r>
            <w:r w:rsidRPr="00606D75">
              <w:rPr>
                <w:i/>
                <w:sz w:val="24"/>
                <w:szCs w:val="24"/>
              </w:rPr>
              <w:t>.Затраты на оплату труда с отчислениями в соц. фонды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8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  <w:lang w:val="en-US"/>
              </w:rPr>
            </w:pPr>
            <w:r w:rsidRPr="00606D75">
              <w:rPr>
                <w:sz w:val="24"/>
                <w:szCs w:val="24"/>
              </w:rPr>
              <w:t>1.Годовой фонд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таб. 5</w:t>
            </w:r>
          </w:p>
        </w:tc>
      </w:tr>
      <w:tr w:rsidR="007761FC" w:rsidRPr="00606D75" w:rsidTr="007761FC">
        <w:trPr>
          <w:trHeight w:val="168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2.Отчисления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8F3DBB">
              <w:rPr>
                <w:szCs w:val="24"/>
              </w:rPr>
              <w:t>Согласно законодательству</w:t>
            </w:r>
          </w:p>
        </w:tc>
      </w:tr>
      <w:tr w:rsidR="007761FC" w:rsidRPr="00606D75" w:rsidTr="007761FC">
        <w:trPr>
          <w:trHeight w:val="235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в т.ч. пенсионный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01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          соц. страхов.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01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          </w:t>
            </w:r>
            <w:proofErr w:type="spellStart"/>
            <w:r w:rsidRPr="00606D75">
              <w:rPr>
                <w:sz w:val="24"/>
                <w:szCs w:val="24"/>
              </w:rPr>
              <w:t>обяз</w:t>
            </w:r>
            <w:proofErr w:type="spellEnd"/>
            <w:r w:rsidRPr="00606D75">
              <w:rPr>
                <w:sz w:val="24"/>
                <w:szCs w:val="24"/>
              </w:rPr>
              <w:t>. мед</w:t>
            </w:r>
            <w:proofErr w:type="gramStart"/>
            <w:r w:rsidRPr="00606D75">
              <w:rPr>
                <w:sz w:val="24"/>
                <w:szCs w:val="24"/>
              </w:rPr>
              <w:t>.</w:t>
            </w:r>
            <w:proofErr w:type="gramEnd"/>
            <w:r w:rsidRPr="00606D75">
              <w:rPr>
                <w:sz w:val="24"/>
                <w:szCs w:val="24"/>
              </w:rPr>
              <w:t xml:space="preserve"> </w:t>
            </w:r>
            <w:proofErr w:type="gramStart"/>
            <w:r w:rsidRPr="00606D75">
              <w:rPr>
                <w:sz w:val="24"/>
                <w:szCs w:val="24"/>
              </w:rPr>
              <w:t>с</w:t>
            </w:r>
            <w:proofErr w:type="gramEnd"/>
            <w:r w:rsidRPr="00606D75">
              <w:rPr>
                <w:sz w:val="24"/>
                <w:szCs w:val="24"/>
              </w:rPr>
              <w:t>трахов.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267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          в </w:t>
            </w:r>
            <w:proofErr w:type="spellStart"/>
            <w:r w:rsidRPr="00606D75">
              <w:rPr>
                <w:sz w:val="24"/>
                <w:szCs w:val="24"/>
              </w:rPr>
              <w:t>фед</w:t>
            </w:r>
            <w:proofErr w:type="gramStart"/>
            <w:r w:rsidRPr="00606D75">
              <w:rPr>
                <w:sz w:val="24"/>
                <w:szCs w:val="24"/>
              </w:rPr>
              <w:t>.б</w:t>
            </w:r>
            <w:proofErr w:type="gramEnd"/>
            <w:r w:rsidRPr="00606D75">
              <w:rPr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16"/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i/>
                <w:sz w:val="24"/>
                <w:szCs w:val="24"/>
                <w:lang w:val="en-US"/>
              </w:rPr>
              <w:t>III</w:t>
            </w:r>
            <w:r w:rsidRPr="00606D75">
              <w:rPr>
                <w:i/>
                <w:sz w:val="24"/>
                <w:szCs w:val="24"/>
              </w:rPr>
              <w:t>.Амортизация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:rsidR="007761FC" w:rsidRPr="00606D75" w:rsidRDefault="007761FC" w:rsidP="007761FC">
            <w:pPr>
              <w:widowControl w:val="0"/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таб. 2 ст. 10</w:t>
            </w:r>
          </w:p>
        </w:tc>
      </w:tr>
      <w:tr w:rsidR="007761FC" w:rsidRPr="00606D75" w:rsidTr="007761FC">
        <w:trPr>
          <w:jc w:val="center"/>
        </w:trPr>
        <w:tc>
          <w:tcPr>
            <w:tcW w:w="294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ИТОГО:</w:t>
            </w:r>
          </w:p>
        </w:tc>
        <w:tc>
          <w:tcPr>
            <w:tcW w:w="1665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position w:val="-14"/>
                <w:sz w:val="24"/>
                <w:szCs w:val="24"/>
              </w:rPr>
              <w:object w:dxaOrig="440" w:dyaOrig="400">
                <v:shape id="_x0000_i1033" type="#_x0000_t75" style="width:22.8pt;height:19.2pt" o:ole="" fillcolor="window">
                  <v:imagedata r:id="rId5" o:title=""/>
                </v:shape>
                <o:OLEObject Type="Embed" ProgID="Equation.3" ShapeID="_x0000_i1033" DrawAspect="Content" ObjectID="_1697393099" r:id="rId20"/>
              </w:object>
            </w:r>
          </w:p>
        </w:tc>
        <w:tc>
          <w:tcPr>
            <w:tcW w:w="1954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100</w:t>
            </w:r>
          </w:p>
        </w:tc>
        <w:tc>
          <w:tcPr>
            <w:tcW w:w="185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61FC" w:rsidRPr="00606D75" w:rsidRDefault="007761FC" w:rsidP="007761FC">
      <w:pPr>
        <w:ind w:firstLine="709"/>
        <w:jc w:val="both"/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VII</w:t>
      </w:r>
      <w:r w:rsidRPr="00606D75">
        <w:rPr>
          <w:b/>
          <w:i/>
          <w:sz w:val="28"/>
          <w:szCs w:val="28"/>
        </w:rPr>
        <w:t>.Определение себестоимости единицы продукции, работы, услуг</w:t>
      </w:r>
      <w:r w:rsidRPr="00606D75">
        <w:rPr>
          <w:sz w:val="28"/>
          <w:szCs w:val="28"/>
        </w:rPr>
        <w:t xml:space="preserve"> (</w:t>
      </w:r>
      <w:r w:rsidRPr="00606D75">
        <w:rPr>
          <w:sz w:val="28"/>
          <w:szCs w:val="28"/>
          <w:lang w:val="en-US"/>
        </w:rPr>
        <w:t>s</w:t>
      </w:r>
      <w:proofErr w:type="spellStart"/>
      <w:r w:rsidRPr="00606D75">
        <w:rPr>
          <w:sz w:val="28"/>
          <w:szCs w:val="28"/>
          <w:vertAlign w:val="subscript"/>
        </w:rPr>
        <w:t>ед</w:t>
      </w:r>
      <w:proofErr w:type="spellEnd"/>
      <w:r w:rsidRPr="00606D75">
        <w:rPr>
          <w:sz w:val="28"/>
          <w:szCs w:val="28"/>
        </w:rPr>
        <w:t>) условно рассчитываем исходя из общей себестоимости (себестоимости по видам продукции) (</w:t>
      </w:r>
      <w:r w:rsidRPr="00606D75">
        <w:rPr>
          <w:sz w:val="28"/>
          <w:szCs w:val="28"/>
          <w:lang w:val="en-US"/>
        </w:rPr>
        <w:t>S</w:t>
      </w:r>
      <w:r w:rsidRPr="00606D75">
        <w:rPr>
          <w:sz w:val="28"/>
          <w:szCs w:val="28"/>
        </w:rPr>
        <w:t>) и количества по производственной программе (</w:t>
      </w:r>
      <w:r w:rsidRPr="00606D75">
        <w:rPr>
          <w:sz w:val="28"/>
          <w:szCs w:val="28"/>
          <w:lang w:val="en-US"/>
        </w:rPr>
        <w:t>N</w:t>
      </w:r>
      <w:r w:rsidRPr="00606D75">
        <w:rPr>
          <w:sz w:val="28"/>
          <w:szCs w:val="28"/>
        </w:rPr>
        <w:t>), т.е</w:t>
      </w:r>
    </w:p>
    <w:p w:rsidR="007761FC" w:rsidRPr="00606D75" w:rsidRDefault="007761FC" w:rsidP="007761FC">
      <w:pPr>
        <w:widowControl w:val="0"/>
        <w:rPr>
          <w:b/>
          <w:sz w:val="28"/>
          <w:szCs w:val="28"/>
        </w:rPr>
      </w:pPr>
      <w:r w:rsidRPr="00606D75">
        <w:rPr>
          <w:b/>
          <w:sz w:val="28"/>
          <w:szCs w:val="28"/>
          <w:lang w:val="en-US"/>
        </w:rPr>
        <w:t>S</w:t>
      </w:r>
      <w:r w:rsidRPr="00606D75">
        <w:rPr>
          <w:b/>
          <w:sz w:val="28"/>
          <w:szCs w:val="28"/>
          <w:vertAlign w:val="subscript"/>
        </w:rPr>
        <w:t xml:space="preserve">1 </w:t>
      </w:r>
      <w:r w:rsidRPr="00606D75">
        <w:rPr>
          <w:b/>
          <w:sz w:val="28"/>
          <w:szCs w:val="28"/>
        </w:rPr>
        <w:t>=</w:t>
      </w:r>
      <w:r w:rsidRPr="00606D75">
        <w:rPr>
          <w:b/>
          <w:position w:val="-24"/>
          <w:sz w:val="28"/>
          <w:szCs w:val="28"/>
          <w:lang w:val="en-US"/>
        </w:rPr>
        <w:object w:dxaOrig="400" w:dyaOrig="620">
          <v:shape id="_x0000_i1034" type="#_x0000_t75" style="width:19.2pt;height:31.2pt" o:ole="" fillcolor="window">
            <v:imagedata r:id="rId21" o:title=""/>
          </v:shape>
          <o:OLEObject Type="Embed" ProgID="Equation.3" ShapeID="_x0000_i1034" DrawAspect="Content" ObjectID="_1697393100" r:id="rId22"/>
        </w:object>
      </w:r>
      <w:r w:rsidRPr="00606D75">
        <w:rPr>
          <w:b/>
          <w:sz w:val="28"/>
          <w:szCs w:val="28"/>
        </w:rPr>
        <w:t xml:space="preserve">; </w:t>
      </w:r>
    </w:p>
    <w:p w:rsidR="007761FC" w:rsidRPr="00606D75" w:rsidRDefault="007761FC" w:rsidP="007761FC">
      <w:pPr>
        <w:widowControl w:val="0"/>
        <w:rPr>
          <w:b/>
          <w:sz w:val="28"/>
          <w:szCs w:val="28"/>
        </w:rPr>
      </w:pPr>
    </w:p>
    <w:p w:rsidR="007761FC" w:rsidRPr="00606D75" w:rsidRDefault="007761FC" w:rsidP="007761FC">
      <w:pPr>
        <w:widowControl w:val="0"/>
        <w:rPr>
          <w:b/>
          <w:sz w:val="28"/>
          <w:szCs w:val="28"/>
        </w:rPr>
      </w:pPr>
      <w:r w:rsidRPr="00606D75">
        <w:rPr>
          <w:b/>
          <w:sz w:val="28"/>
          <w:szCs w:val="28"/>
          <w:lang w:val="en-US"/>
        </w:rPr>
        <w:t>S</w:t>
      </w:r>
      <w:r w:rsidRPr="00606D75">
        <w:rPr>
          <w:b/>
          <w:sz w:val="28"/>
          <w:szCs w:val="28"/>
          <w:vertAlign w:val="subscript"/>
        </w:rPr>
        <w:t xml:space="preserve">2 </w:t>
      </w:r>
      <w:r w:rsidRPr="00606D75">
        <w:rPr>
          <w:b/>
          <w:sz w:val="28"/>
          <w:szCs w:val="28"/>
        </w:rPr>
        <w:t>=</w:t>
      </w:r>
      <w:r w:rsidRPr="00606D75">
        <w:rPr>
          <w:b/>
          <w:position w:val="-24"/>
          <w:sz w:val="28"/>
          <w:szCs w:val="28"/>
          <w:lang w:val="en-US"/>
        </w:rPr>
        <w:object w:dxaOrig="440" w:dyaOrig="620">
          <v:shape id="_x0000_i1035" type="#_x0000_t75" style="width:22.8pt;height:31.2pt" o:ole="" fillcolor="window">
            <v:imagedata r:id="rId23" o:title=""/>
          </v:shape>
          <o:OLEObject Type="Embed" ProgID="Equation.3" ShapeID="_x0000_i1035" DrawAspect="Content" ObjectID="_1697393101" r:id="rId24"/>
        </w:object>
      </w:r>
      <w:r w:rsidRPr="00606D75">
        <w:rPr>
          <w:b/>
          <w:sz w:val="28"/>
          <w:szCs w:val="28"/>
        </w:rPr>
        <w:t>…</w:t>
      </w:r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rPr>
          <w:b/>
          <w:i/>
          <w:sz w:val="28"/>
          <w:szCs w:val="28"/>
        </w:rPr>
      </w:pP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VIII</w:t>
      </w:r>
      <w:r w:rsidRPr="00606D75">
        <w:rPr>
          <w:b/>
          <w:i/>
          <w:sz w:val="28"/>
          <w:szCs w:val="28"/>
        </w:rPr>
        <w:t>.Определение цены продукции, работ, услуг</w:t>
      </w:r>
      <w:r w:rsidRPr="00606D75">
        <w:rPr>
          <w:sz w:val="28"/>
          <w:szCs w:val="28"/>
        </w:rPr>
        <w:t xml:space="preserve"> 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sz w:val="28"/>
          <w:szCs w:val="28"/>
        </w:rPr>
        <w:t>Определение цены (Ц) затратным методом производим по формулам:</w:t>
      </w:r>
    </w:p>
    <w:p w:rsidR="007761FC" w:rsidRPr="00606D75" w:rsidRDefault="007761FC" w:rsidP="007761FC">
      <w:pPr>
        <w:pStyle w:val="2"/>
        <w:jc w:val="both"/>
        <w:rPr>
          <w:szCs w:val="28"/>
        </w:rPr>
      </w:pPr>
      <w:r w:rsidRPr="00606D75">
        <w:rPr>
          <w:szCs w:val="28"/>
        </w:rPr>
        <w:t>Ц</w:t>
      </w:r>
      <w:r w:rsidRPr="00606D75">
        <w:rPr>
          <w:szCs w:val="28"/>
          <w:vertAlign w:val="subscript"/>
        </w:rPr>
        <w:t>1</w:t>
      </w:r>
      <w:r w:rsidRPr="00606D75">
        <w:rPr>
          <w:szCs w:val="28"/>
        </w:rPr>
        <w:t xml:space="preserve"> = </w:t>
      </w:r>
      <w:r w:rsidRPr="00606D75">
        <w:rPr>
          <w:szCs w:val="28"/>
          <w:lang w:val="en-US"/>
        </w:rPr>
        <w:t>s</w:t>
      </w:r>
      <w:proofErr w:type="spellStart"/>
      <w:r w:rsidRPr="00606D75">
        <w:rPr>
          <w:szCs w:val="28"/>
          <w:vertAlign w:val="subscript"/>
        </w:rPr>
        <w:t>ед.</w:t>
      </w:r>
      <w:r w:rsidRPr="00606D75">
        <w:rPr>
          <w:szCs w:val="28"/>
        </w:rPr>
        <w:t>+</w:t>
      </w:r>
      <w:proofErr w:type="spellEnd"/>
      <w:r w:rsidRPr="00606D75">
        <w:rPr>
          <w:szCs w:val="28"/>
        </w:rPr>
        <w:t xml:space="preserve"> </w:t>
      </w:r>
      <w:r w:rsidRPr="00606D75">
        <w:rPr>
          <w:szCs w:val="28"/>
          <w:lang w:val="en-US"/>
        </w:rPr>
        <w:t>s</w:t>
      </w:r>
      <w:r w:rsidRPr="00606D75">
        <w:rPr>
          <w:szCs w:val="28"/>
          <w:vertAlign w:val="subscript"/>
        </w:rPr>
        <w:t>ед.</w:t>
      </w:r>
      <w:r w:rsidRPr="00606D75">
        <w:rPr>
          <w:szCs w:val="28"/>
        </w:rPr>
        <w:t xml:space="preserve"> · </w:t>
      </w:r>
      <w:r w:rsidRPr="00606D75">
        <w:rPr>
          <w:szCs w:val="28"/>
          <w:lang w:val="en-US"/>
        </w:rPr>
        <w:t>n</w:t>
      </w:r>
      <w:r w:rsidRPr="00606D75">
        <w:rPr>
          <w:szCs w:val="28"/>
          <w:vertAlign w:val="subscript"/>
        </w:rPr>
        <w:t>пр.</w:t>
      </w:r>
      <w:proofErr w:type="gramStart"/>
      <w:r w:rsidRPr="00606D75">
        <w:rPr>
          <w:szCs w:val="28"/>
        </w:rPr>
        <w:t xml:space="preserve"> ;</w:t>
      </w:r>
      <w:proofErr w:type="gramEnd"/>
      <w:r w:rsidRPr="00606D75">
        <w:rPr>
          <w:szCs w:val="28"/>
        </w:rPr>
        <w:t xml:space="preserve"> </w:t>
      </w:r>
    </w:p>
    <w:p w:rsidR="007761FC" w:rsidRPr="00606D75" w:rsidRDefault="007761FC" w:rsidP="007761FC">
      <w:pPr>
        <w:pStyle w:val="2"/>
        <w:jc w:val="both"/>
        <w:rPr>
          <w:szCs w:val="28"/>
        </w:rPr>
      </w:pPr>
    </w:p>
    <w:p w:rsidR="007761FC" w:rsidRPr="00606D75" w:rsidRDefault="007761FC" w:rsidP="007761FC">
      <w:pPr>
        <w:pStyle w:val="2"/>
        <w:jc w:val="both"/>
        <w:rPr>
          <w:szCs w:val="28"/>
        </w:rPr>
      </w:pPr>
      <w:r w:rsidRPr="00606D75">
        <w:rPr>
          <w:szCs w:val="28"/>
        </w:rPr>
        <w:t>Ц</w:t>
      </w:r>
      <w:proofErr w:type="gramStart"/>
      <w:r w:rsidRPr="00606D75">
        <w:rPr>
          <w:szCs w:val="28"/>
          <w:vertAlign w:val="subscript"/>
        </w:rPr>
        <w:t>2</w:t>
      </w:r>
      <w:proofErr w:type="gramEnd"/>
      <w:r w:rsidRPr="00606D75">
        <w:rPr>
          <w:szCs w:val="28"/>
        </w:rPr>
        <w:t xml:space="preserve"> = </w:t>
      </w:r>
      <w:r w:rsidRPr="00606D75">
        <w:rPr>
          <w:szCs w:val="28"/>
          <w:lang w:val="en-US"/>
        </w:rPr>
        <w:t>s</w:t>
      </w:r>
      <w:proofErr w:type="spellStart"/>
      <w:r w:rsidRPr="00606D75">
        <w:rPr>
          <w:szCs w:val="28"/>
          <w:vertAlign w:val="subscript"/>
        </w:rPr>
        <w:t>ед.</w:t>
      </w:r>
      <w:r w:rsidRPr="00606D75">
        <w:rPr>
          <w:szCs w:val="28"/>
        </w:rPr>
        <w:t>+</w:t>
      </w:r>
      <w:proofErr w:type="spellEnd"/>
      <w:r w:rsidRPr="00606D75">
        <w:rPr>
          <w:szCs w:val="28"/>
        </w:rPr>
        <w:t xml:space="preserve"> </w:t>
      </w:r>
      <w:r w:rsidRPr="00606D75">
        <w:rPr>
          <w:szCs w:val="28"/>
          <w:lang w:val="en-US"/>
        </w:rPr>
        <w:t>s</w:t>
      </w:r>
      <w:r w:rsidRPr="00606D75">
        <w:rPr>
          <w:szCs w:val="28"/>
          <w:vertAlign w:val="subscript"/>
        </w:rPr>
        <w:t>ед.</w:t>
      </w:r>
      <w:r w:rsidRPr="00606D75">
        <w:rPr>
          <w:szCs w:val="28"/>
        </w:rPr>
        <w:t xml:space="preserve"> · </w:t>
      </w:r>
      <w:r w:rsidRPr="00606D75">
        <w:rPr>
          <w:szCs w:val="28"/>
          <w:lang w:val="en-US"/>
        </w:rPr>
        <w:t>n</w:t>
      </w:r>
      <w:r w:rsidRPr="00606D75">
        <w:rPr>
          <w:szCs w:val="28"/>
          <w:vertAlign w:val="subscript"/>
        </w:rPr>
        <w:t>пр.</w:t>
      </w:r>
      <w:r w:rsidRPr="00606D75">
        <w:rPr>
          <w:szCs w:val="28"/>
        </w:rPr>
        <w:t xml:space="preserve"> …..  </w:t>
      </w:r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rPr>
          <w:sz w:val="28"/>
          <w:szCs w:val="28"/>
        </w:rPr>
      </w:pPr>
      <w:r w:rsidRPr="00606D75">
        <w:rPr>
          <w:sz w:val="28"/>
          <w:szCs w:val="28"/>
        </w:rPr>
        <w:t xml:space="preserve">где </w:t>
      </w:r>
      <w:r w:rsidRPr="00606D75">
        <w:rPr>
          <w:sz w:val="28"/>
          <w:szCs w:val="28"/>
        </w:rPr>
        <w:tab/>
      </w:r>
      <w:proofErr w:type="gramStart"/>
      <w:r w:rsidRPr="00606D75">
        <w:rPr>
          <w:sz w:val="28"/>
          <w:szCs w:val="28"/>
          <w:lang w:val="en-US"/>
        </w:rPr>
        <w:t>s</w:t>
      </w:r>
      <w:proofErr w:type="spellStart"/>
      <w:proofErr w:type="gramEnd"/>
      <w:r w:rsidRPr="00606D75">
        <w:rPr>
          <w:sz w:val="28"/>
          <w:szCs w:val="28"/>
          <w:vertAlign w:val="subscript"/>
        </w:rPr>
        <w:t>ед</w:t>
      </w:r>
      <w:proofErr w:type="spellEnd"/>
      <w:r w:rsidRPr="00606D75">
        <w:rPr>
          <w:sz w:val="28"/>
          <w:szCs w:val="28"/>
        </w:rPr>
        <w:tab/>
        <w:t>- себестоимость единицы продукции, услуги.</w:t>
      </w:r>
    </w:p>
    <w:p w:rsidR="007761FC" w:rsidRPr="00606D75" w:rsidRDefault="007761FC" w:rsidP="007761FC">
      <w:pPr>
        <w:pStyle w:val="21"/>
        <w:rPr>
          <w:szCs w:val="28"/>
        </w:rPr>
      </w:pPr>
      <w:r w:rsidRPr="00606D75">
        <w:rPr>
          <w:szCs w:val="28"/>
        </w:rPr>
        <w:tab/>
      </w:r>
      <w:proofErr w:type="gramStart"/>
      <w:r w:rsidRPr="00606D75">
        <w:rPr>
          <w:szCs w:val="28"/>
          <w:lang w:val="en-US"/>
        </w:rPr>
        <w:t>n</w:t>
      </w:r>
      <w:proofErr w:type="spellStart"/>
      <w:r w:rsidRPr="00606D75">
        <w:rPr>
          <w:szCs w:val="28"/>
          <w:vertAlign w:val="subscript"/>
        </w:rPr>
        <w:t>пр</w:t>
      </w:r>
      <w:proofErr w:type="spellEnd"/>
      <w:proofErr w:type="gramEnd"/>
      <w:r w:rsidRPr="00606D75">
        <w:rPr>
          <w:szCs w:val="28"/>
        </w:rPr>
        <w:tab/>
        <w:t>- норма прибыли (целевая)</w:t>
      </w:r>
    </w:p>
    <w:p w:rsidR="007761FC" w:rsidRPr="00606D75" w:rsidRDefault="007761FC" w:rsidP="007761FC">
      <w:pPr>
        <w:spacing w:line="360" w:lineRule="auto"/>
        <w:jc w:val="both"/>
        <w:rPr>
          <w:b/>
          <w:i/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IX</w:t>
      </w:r>
      <w:r w:rsidRPr="00606D75">
        <w:rPr>
          <w:b/>
          <w:i/>
          <w:sz w:val="28"/>
          <w:szCs w:val="28"/>
        </w:rPr>
        <w:t>.Определение объема продаж продукции, услуг, работ (</w:t>
      </w:r>
      <w:r w:rsidRPr="00606D75">
        <w:rPr>
          <w:b/>
          <w:i/>
          <w:sz w:val="28"/>
          <w:szCs w:val="28"/>
          <w:lang w:val="en-US"/>
        </w:rPr>
        <w:t>Q</w:t>
      </w:r>
      <w:r w:rsidRPr="00606D75">
        <w:rPr>
          <w:b/>
          <w:i/>
          <w:sz w:val="28"/>
          <w:szCs w:val="28"/>
        </w:rPr>
        <w:t>)</w:t>
      </w:r>
    </w:p>
    <w:p w:rsidR="007761FC" w:rsidRPr="008F3DBB" w:rsidRDefault="007761FC" w:rsidP="007761FC"/>
    <w:p w:rsidR="007761FC" w:rsidRPr="00606D75" w:rsidRDefault="007761FC" w:rsidP="007761FC">
      <w:pPr>
        <w:pStyle w:val="1"/>
        <w:ind w:right="-1"/>
        <w:jc w:val="right"/>
      </w:pPr>
      <w:r w:rsidRPr="00606D75">
        <w:t>Таблица 7</w:t>
      </w:r>
    </w:p>
    <w:p w:rsidR="007761FC" w:rsidRPr="00606D75" w:rsidRDefault="007761FC" w:rsidP="007761FC">
      <w:pPr>
        <w:jc w:val="center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Объем продаж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6"/>
        <w:gridCol w:w="1622"/>
        <w:gridCol w:w="1533"/>
        <w:gridCol w:w="1710"/>
        <w:gridCol w:w="2263"/>
      </w:tblGrid>
      <w:tr w:rsidR="007761FC" w:rsidRPr="00606D75" w:rsidTr="007761FC">
        <w:trPr>
          <w:trHeight w:val="948"/>
        </w:trPr>
        <w:tc>
          <w:tcPr>
            <w:tcW w:w="280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Наименование продукции, работ, услуг</w:t>
            </w:r>
          </w:p>
        </w:tc>
        <w:tc>
          <w:tcPr>
            <w:tcW w:w="162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 xml:space="preserve">Ед. </w:t>
            </w:r>
            <w:proofErr w:type="spellStart"/>
            <w:r w:rsidRPr="00606D75">
              <w:rPr>
                <w:sz w:val="24"/>
                <w:szCs w:val="24"/>
              </w:rPr>
              <w:t>измер</w:t>
            </w:r>
            <w:proofErr w:type="spellEnd"/>
          </w:p>
        </w:tc>
        <w:tc>
          <w:tcPr>
            <w:tcW w:w="153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proofErr w:type="gramStart"/>
            <w:r w:rsidRPr="00606D75">
              <w:rPr>
                <w:sz w:val="24"/>
                <w:szCs w:val="24"/>
              </w:rPr>
              <w:t>Годовая</w:t>
            </w:r>
            <w:proofErr w:type="gramEnd"/>
            <w:r w:rsidRPr="00606D75">
              <w:rPr>
                <w:sz w:val="24"/>
                <w:szCs w:val="24"/>
              </w:rPr>
              <w:t xml:space="preserve"> произв. программ.</w:t>
            </w:r>
          </w:p>
        </w:tc>
        <w:tc>
          <w:tcPr>
            <w:tcW w:w="171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Цена в руб.</w:t>
            </w:r>
          </w:p>
        </w:tc>
        <w:tc>
          <w:tcPr>
            <w:tcW w:w="226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Объем продаж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(</w:t>
            </w:r>
            <w:r w:rsidRPr="00606D75">
              <w:rPr>
                <w:sz w:val="24"/>
                <w:szCs w:val="24"/>
                <w:lang w:val="en-US"/>
              </w:rPr>
              <w:t>Q</w:t>
            </w:r>
            <w:r w:rsidRPr="00606D75">
              <w:rPr>
                <w:sz w:val="24"/>
                <w:szCs w:val="24"/>
              </w:rPr>
              <w:t>)</w:t>
            </w:r>
          </w:p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тыс</w:t>
            </w:r>
            <w:proofErr w:type="gramStart"/>
            <w:r w:rsidRPr="00606D75">
              <w:rPr>
                <w:sz w:val="24"/>
                <w:szCs w:val="24"/>
              </w:rPr>
              <w:t>.р</w:t>
            </w:r>
            <w:proofErr w:type="gramEnd"/>
            <w:r w:rsidRPr="00606D75">
              <w:rPr>
                <w:sz w:val="24"/>
                <w:szCs w:val="24"/>
              </w:rPr>
              <w:t>уб.</w:t>
            </w:r>
          </w:p>
        </w:tc>
      </w:tr>
      <w:tr w:rsidR="007761FC" w:rsidRPr="00606D75" w:rsidTr="007761FC">
        <w:trPr>
          <w:trHeight w:val="302"/>
        </w:trPr>
        <w:tc>
          <w:tcPr>
            <w:tcW w:w="2806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1</w:t>
            </w:r>
          </w:p>
        </w:tc>
        <w:tc>
          <w:tcPr>
            <w:tcW w:w="162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3</w:t>
            </w:r>
          </w:p>
        </w:tc>
        <w:tc>
          <w:tcPr>
            <w:tcW w:w="171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4</w:t>
            </w:r>
          </w:p>
        </w:tc>
        <w:tc>
          <w:tcPr>
            <w:tcW w:w="226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  <w:r w:rsidRPr="00606D75">
              <w:rPr>
                <w:sz w:val="24"/>
                <w:szCs w:val="24"/>
              </w:rPr>
              <w:t>5</w:t>
            </w:r>
          </w:p>
        </w:tc>
      </w:tr>
      <w:tr w:rsidR="007761FC" w:rsidRPr="00606D75" w:rsidTr="007761FC">
        <w:trPr>
          <w:trHeight w:val="256"/>
        </w:trPr>
        <w:tc>
          <w:tcPr>
            <w:tcW w:w="2806" w:type="dxa"/>
          </w:tcPr>
          <w:p w:rsidR="007761FC" w:rsidRPr="00606D75" w:rsidRDefault="007761FC" w:rsidP="007761FC">
            <w:pPr>
              <w:pStyle w:val="a9"/>
              <w:numPr>
                <w:ilvl w:val="0"/>
                <w:numId w:val="3"/>
              </w:numPr>
              <w:ind w:left="426"/>
              <w:rPr>
                <w:sz w:val="24"/>
              </w:rPr>
            </w:pPr>
          </w:p>
        </w:tc>
        <w:tc>
          <w:tcPr>
            <w:tcW w:w="162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63"/>
        </w:trPr>
        <w:tc>
          <w:tcPr>
            <w:tcW w:w="2806" w:type="dxa"/>
          </w:tcPr>
          <w:p w:rsidR="007761FC" w:rsidRPr="00606D75" w:rsidRDefault="007761FC" w:rsidP="007761FC">
            <w:pPr>
              <w:pStyle w:val="a9"/>
              <w:numPr>
                <w:ilvl w:val="0"/>
                <w:numId w:val="3"/>
              </w:numPr>
              <w:ind w:left="426"/>
              <w:rPr>
                <w:sz w:val="24"/>
              </w:rPr>
            </w:pPr>
          </w:p>
        </w:tc>
        <w:tc>
          <w:tcPr>
            <w:tcW w:w="162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  <w:tr w:rsidR="007761FC" w:rsidRPr="00606D75" w:rsidTr="007761FC">
        <w:trPr>
          <w:trHeight w:val="328"/>
        </w:trPr>
        <w:tc>
          <w:tcPr>
            <w:tcW w:w="2806" w:type="dxa"/>
          </w:tcPr>
          <w:p w:rsidR="007761FC" w:rsidRPr="00606D75" w:rsidRDefault="007761FC" w:rsidP="007761FC">
            <w:pPr>
              <w:pStyle w:val="a9"/>
              <w:numPr>
                <w:ilvl w:val="0"/>
                <w:numId w:val="3"/>
              </w:numPr>
              <w:ind w:left="426"/>
              <w:rPr>
                <w:sz w:val="24"/>
              </w:rPr>
            </w:pPr>
          </w:p>
        </w:tc>
        <w:tc>
          <w:tcPr>
            <w:tcW w:w="1622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7761FC" w:rsidRPr="00606D75" w:rsidRDefault="007761FC" w:rsidP="007761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61FC" w:rsidRPr="00606D75" w:rsidRDefault="007761FC" w:rsidP="007761FC">
      <w:pPr>
        <w:pStyle w:val="1"/>
        <w:rPr>
          <w:b w:val="0"/>
          <w:i/>
        </w:rPr>
      </w:pPr>
    </w:p>
    <w:p w:rsidR="007761FC" w:rsidRPr="00606D75" w:rsidRDefault="007761FC" w:rsidP="007761FC">
      <w:pPr>
        <w:pStyle w:val="1"/>
        <w:rPr>
          <w:b w:val="0"/>
        </w:rPr>
      </w:pPr>
      <w:r w:rsidRPr="00606D75">
        <w:rPr>
          <w:b w:val="0"/>
          <w:i/>
        </w:rPr>
        <w:t>Пояснение к таб.7</w:t>
      </w:r>
      <w:r w:rsidRPr="00606D75">
        <w:rPr>
          <w:b w:val="0"/>
        </w:rPr>
        <w:t>: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i/>
          <w:sz w:val="28"/>
          <w:szCs w:val="28"/>
        </w:rPr>
        <w:t>Объем продаж</w:t>
      </w:r>
      <w:r w:rsidRPr="00606D75">
        <w:rPr>
          <w:sz w:val="28"/>
          <w:szCs w:val="28"/>
        </w:rPr>
        <w:t xml:space="preserve"> определяется как произведение годовой производственной программы     (таб. 1) и цены (</w:t>
      </w:r>
      <w:proofErr w:type="gramStart"/>
      <w:r w:rsidRPr="00606D75">
        <w:rPr>
          <w:sz w:val="28"/>
          <w:szCs w:val="28"/>
        </w:rPr>
        <w:t>рассчитанная</w:t>
      </w:r>
      <w:proofErr w:type="gramEnd"/>
      <w:r w:rsidRPr="00606D75">
        <w:rPr>
          <w:sz w:val="28"/>
          <w:szCs w:val="28"/>
        </w:rPr>
        <w:t xml:space="preserve"> в п. </w:t>
      </w:r>
      <w:r w:rsidRPr="00606D75">
        <w:rPr>
          <w:sz w:val="28"/>
          <w:szCs w:val="28"/>
          <w:lang w:val="en-US"/>
        </w:rPr>
        <w:t>VIII</w:t>
      </w:r>
      <w:r w:rsidRPr="00606D75">
        <w:rPr>
          <w:sz w:val="28"/>
          <w:szCs w:val="28"/>
        </w:rPr>
        <w:t>).</w:t>
      </w: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X</w:t>
      </w:r>
      <w:r w:rsidRPr="00606D75">
        <w:rPr>
          <w:b/>
          <w:i/>
          <w:sz w:val="28"/>
          <w:szCs w:val="28"/>
        </w:rPr>
        <w:t>. Определение годовой прибыли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</w:rPr>
        <w:t>1</w:t>
      </w:r>
      <w:r w:rsidRPr="00606D75">
        <w:rPr>
          <w:sz w:val="28"/>
          <w:szCs w:val="28"/>
        </w:rPr>
        <w:t xml:space="preserve">. От реализованной продукции  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П</w:t>
      </w:r>
      <w:r w:rsidRPr="00606D75">
        <w:rPr>
          <w:sz w:val="28"/>
          <w:szCs w:val="28"/>
          <w:vertAlign w:val="subscript"/>
        </w:rPr>
        <w:t>р.</w:t>
      </w:r>
      <w:r w:rsidRPr="00606D75">
        <w:rPr>
          <w:sz w:val="28"/>
          <w:szCs w:val="28"/>
        </w:rPr>
        <w:t>=</w:t>
      </w:r>
      <w:proofErr w:type="spellEnd"/>
      <w:r w:rsidRPr="00606D75">
        <w:rPr>
          <w:sz w:val="28"/>
          <w:szCs w:val="28"/>
        </w:rPr>
        <w:t xml:space="preserve"> </w:t>
      </w:r>
      <w:r w:rsidRPr="00606D75">
        <w:rPr>
          <w:sz w:val="28"/>
          <w:szCs w:val="28"/>
          <w:lang w:val="en-US"/>
        </w:rPr>
        <w:t>Q</w:t>
      </w:r>
      <w:r w:rsidRPr="00606D75">
        <w:rPr>
          <w:sz w:val="28"/>
          <w:szCs w:val="28"/>
        </w:rPr>
        <w:t xml:space="preserve"> (таб. 7)  - </w:t>
      </w:r>
      <w:r w:rsidRPr="00606D75">
        <w:rPr>
          <w:sz w:val="28"/>
          <w:szCs w:val="28"/>
          <w:lang w:val="en-US"/>
        </w:rPr>
        <w:t>S</w:t>
      </w:r>
      <w:r w:rsidRPr="00606D75">
        <w:rPr>
          <w:sz w:val="28"/>
          <w:szCs w:val="28"/>
        </w:rPr>
        <w:t xml:space="preserve"> (таб. 6)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</w:rPr>
        <w:lastRenderedPageBreak/>
        <w:t>2</w:t>
      </w:r>
      <w:r w:rsidRPr="00606D75">
        <w:rPr>
          <w:sz w:val="28"/>
          <w:szCs w:val="28"/>
        </w:rPr>
        <w:t xml:space="preserve">. Чистой прибыли 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П</w:t>
      </w:r>
      <w:r w:rsidRPr="00606D75">
        <w:rPr>
          <w:sz w:val="28"/>
          <w:szCs w:val="28"/>
          <w:vertAlign w:val="subscript"/>
        </w:rPr>
        <w:t>чист</w:t>
      </w:r>
      <w:proofErr w:type="spellEnd"/>
      <w:r w:rsidRPr="00606D75">
        <w:rPr>
          <w:sz w:val="28"/>
          <w:szCs w:val="28"/>
          <w:vertAlign w:val="subscript"/>
        </w:rPr>
        <w:t xml:space="preserve"> </w:t>
      </w:r>
      <w:r w:rsidRPr="00606D75">
        <w:rPr>
          <w:sz w:val="28"/>
          <w:szCs w:val="28"/>
        </w:rPr>
        <w:t xml:space="preserve">= </w:t>
      </w:r>
      <w:proofErr w:type="spellStart"/>
      <w:r w:rsidRPr="00606D75">
        <w:rPr>
          <w:sz w:val="28"/>
          <w:szCs w:val="28"/>
        </w:rPr>
        <w:t>П</w:t>
      </w:r>
      <w:r w:rsidRPr="00606D75">
        <w:rPr>
          <w:sz w:val="28"/>
          <w:szCs w:val="28"/>
          <w:vertAlign w:val="subscript"/>
        </w:rPr>
        <w:t>реал</w:t>
      </w:r>
      <w:proofErr w:type="spellEnd"/>
      <w:r w:rsidRPr="00606D75">
        <w:rPr>
          <w:sz w:val="28"/>
          <w:szCs w:val="28"/>
          <w:vertAlign w:val="subscript"/>
        </w:rPr>
        <w:t xml:space="preserve"> </w:t>
      </w:r>
      <w:r w:rsidRPr="00606D75">
        <w:rPr>
          <w:sz w:val="28"/>
          <w:szCs w:val="28"/>
        </w:rPr>
        <w:t>- Налоги и платежи (50%)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b/>
          <w:i/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XI</w:t>
      </w:r>
      <w:r w:rsidRPr="00606D75">
        <w:rPr>
          <w:b/>
          <w:i/>
          <w:sz w:val="28"/>
          <w:szCs w:val="28"/>
        </w:rPr>
        <w:t>. Распределение прибыли, остающейся на предприятии (в деле)</w:t>
      </w:r>
    </w:p>
    <w:p w:rsidR="007761FC" w:rsidRPr="00606D75" w:rsidRDefault="007761FC" w:rsidP="007761FC">
      <w:pPr>
        <w:pStyle w:val="aa"/>
        <w:spacing w:line="240" w:lineRule="auto"/>
        <w:ind w:firstLine="284"/>
        <w:rPr>
          <w:sz w:val="28"/>
          <w:szCs w:val="28"/>
        </w:rPr>
      </w:pPr>
      <w:r w:rsidRPr="00606D75">
        <w:rPr>
          <w:sz w:val="28"/>
          <w:szCs w:val="28"/>
        </w:rPr>
        <w:t>Оставшуюся на предприятии прибыль можно распределить следующим образом:</w:t>
      </w:r>
    </w:p>
    <w:p w:rsidR="007761FC" w:rsidRPr="00606D75" w:rsidRDefault="007761FC" w:rsidP="007761FC">
      <w:pPr>
        <w:pStyle w:val="aa"/>
        <w:spacing w:line="240" w:lineRule="auto"/>
        <w:ind w:firstLine="284"/>
        <w:rPr>
          <w:sz w:val="28"/>
          <w:szCs w:val="28"/>
        </w:rPr>
      </w:pPr>
      <w:r w:rsidRPr="00606D75">
        <w:rPr>
          <w:sz w:val="28"/>
          <w:szCs w:val="28"/>
        </w:rPr>
        <w:t xml:space="preserve">Фонд накопления - представляет собой источник средств хозяйствующего </w:t>
      </w:r>
      <w:proofErr w:type="gramStart"/>
      <w:r w:rsidRPr="00606D75">
        <w:rPr>
          <w:sz w:val="28"/>
          <w:szCs w:val="28"/>
        </w:rPr>
        <w:t>субъекта</w:t>
      </w:r>
      <w:proofErr w:type="gramEnd"/>
      <w:r w:rsidRPr="00606D75">
        <w:rPr>
          <w:sz w:val="28"/>
          <w:szCs w:val="28"/>
        </w:rPr>
        <w:t xml:space="preserve"> аккумулирующий прибыль для создания нового имущества, приобретения основных фондов, пополнения оборотных средств.</w:t>
      </w:r>
    </w:p>
    <w:p w:rsidR="007761FC" w:rsidRPr="00606D75" w:rsidRDefault="007761FC" w:rsidP="007761FC">
      <w:pPr>
        <w:pStyle w:val="aa"/>
        <w:spacing w:line="240" w:lineRule="auto"/>
        <w:ind w:firstLine="284"/>
        <w:rPr>
          <w:sz w:val="28"/>
          <w:szCs w:val="28"/>
        </w:rPr>
      </w:pPr>
      <w:r w:rsidRPr="00606D75">
        <w:rPr>
          <w:sz w:val="28"/>
          <w:szCs w:val="28"/>
        </w:rPr>
        <w:t>Фонд потребления - является источником средств хозяйствующего субъекта для осуществления мероприятий по социальному развитию и материальному поощрению коллектива (социальные нужды, дивиденды по акциям, благотворительные цели, проценты по облигациям).</w:t>
      </w:r>
    </w:p>
    <w:p w:rsidR="007761FC" w:rsidRPr="00606D75" w:rsidRDefault="007761FC" w:rsidP="007761FC">
      <w:pPr>
        <w:ind w:firstLine="709"/>
        <w:jc w:val="both"/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XII</w:t>
      </w:r>
      <w:r w:rsidRPr="00606D75">
        <w:rPr>
          <w:b/>
          <w:i/>
          <w:sz w:val="28"/>
          <w:szCs w:val="28"/>
        </w:rPr>
        <w:t>.Определение среднемесячного заработка работающих</w:t>
      </w:r>
      <w:r w:rsidRPr="00606D75">
        <w:rPr>
          <w:sz w:val="28"/>
          <w:szCs w:val="28"/>
        </w:rPr>
        <w:t xml:space="preserve"> с учетом распределения прибыли:</w:t>
      </w:r>
    </w:p>
    <w:p w:rsidR="007761FC" w:rsidRPr="00606D75" w:rsidRDefault="007761FC" w:rsidP="007761FC">
      <w:pPr>
        <w:jc w:val="center"/>
        <w:rPr>
          <w:sz w:val="28"/>
          <w:szCs w:val="28"/>
          <w:u w:val="single"/>
        </w:rPr>
      </w:pPr>
      <w:proofErr w:type="spellStart"/>
      <w:r w:rsidRPr="00606D75">
        <w:rPr>
          <w:sz w:val="28"/>
          <w:szCs w:val="28"/>
        </w:rPr>
        <w:t>З</w:t>
      </w:r>
      <w:r w:rsidRPr="00606D75">
        <w:rPr>
          <w:sz w:val="28"/>
          <w:szCs w:val="28"/>
          <w:vertAlign w:val="subscript"/>
        </w:rPr>
        <w:t>ср</w:t>
      </w:r>
      <w:proofErr w:type="gramStart"/>
      <w:r w:rsidRPr="00606D75">
        <w:rPr>
          <w:sz w:val="28"/>
          <w:szCs w:val="28"/>
          <w:vertAlign w:val="subscript"/>
        </w:rPr>
        <w:t>.м</w:t>
      </w:r>
      <w:proofErr w:type="gramEnd"/>
      <w:r w:rsidRPr="00606D75">
        <w:rPr>
          <w:sz w:val="28"/>
          <w:szCs w:val="28"/>
          <w:vertAlign w:val="subscript"/>
        </w:rPr>
        <w:t>ес</w:t>
      </w:r>
      <w:proofErr w:type="spellEnd"/>
      <w:r w:rsidRPr="00606D75">
        <w:rPr>
          <w:sz w:val="28"/>
          <w:szCs w:val="28"/>
          <w:vertAlign w:val="subscript"/>
        </w:rPr>
        <w:t xml:space="preserve">. </w:t>
      </w:r>
      <w:r w:rsidRPr="00606D75">
        <w:rPr>
          <w:sz w:val="28"/>
          <w:szCs w:val="28"/>
        </w:rPr>
        <w:t xml:space="preserve">= </w:t>
      </w:r>
      <w:r w:rsidRPr="00606D75">
        <w:rPr>
          <w:position w:val="-24"/>
          <w:sz w:val="28"/>
          <w:szCs w:val="28"/>
        </w:rPr>
        <w:object w:dxaOrig="2600" w:dyaOrig="620">
          <v:shape id="_x0000_i1036" type="#_x0000_t75" style="width:130.8pt;height:31.2pt" o:ole="" fillcolor="window">
            <v:imagedata r:id="rId25" o:title=""/>
          </v:shape>
          <o:OLEObject Type="Embed" ProgID="Equation.3" ShapeID="_x0000_i1036" DrawAspect="Content" ObjectID="_1697393102" r:id="rId26"/>
        </w:object>
      </w:r>
      <w:r w:rsidRPr="00606D75">
        <w:rPr>
          <w:sz w:val="28"/>
          <w:szCs w:val="28"/>
          <w:u w:val="single"/>
        </w:rPr>
        <w:t xml:space="preserve"> </w:t>
      </w:r>
      <w:r w:rsidRPr="00606D75">
        <w:rPr>
          <w:sz w:val="28"/>
          <w:szCs w:val="28"/>
        </w:rPr>
        <w:t>,</w:t>
      </w:r>
      <w:r w:rsidRPr="00606D75">
        <w:rPr>
          <w:sz w:val="28"/>
          <w:szCs w:val="28"/>
          <w:u w:val="single"/>
        </w:rPr>
        <w:t xml:space="preserve"> </w:t>
      </w:r>
    </w:p>
    <w:p w:rsidR="007761FC" w:rsidRPr="00606D75" w:rsidRDefault="007761FC" w:rsidP="007761FC">
      <w:pPr>
        <w:jc w:val="center"/>
        <w:rPr>
          <w:sz w:val="28"/>
          <w:szCs w:val="28"/>
          <w:u w:val="single"/>
        </w:rPr>
      </w:pP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sz w:val="28"/>
          <w:szCs w:val="28"/>
        </w:rPr>
        <w:t>ФП – фонд потребления;</w:t>
      </w: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sz w:val="28"/>
          <w:szCs w:val="28"/>
          <w:lang w:val="en-US"/>
        </w:rPr>
        <w:t>R</w:t>
      </w:r>
      <w:r w:rsidRPr="00606D75">
        <w:rPr>
          <w:sz w:val="28"/>
          <w:szCs w:val="28"/>
        </w:rPr>
        <w:t xml:space="preserve"> – </w:t>
      </w:r>
      <w:proofErr w:type="gramStart"/>
      <w:r w:rsidRPr="00606D75">
        <w:rPr>
          <w:sz w:val="28"/>
          <w:szCs w:val="28"/>
        </w:rPr>
        <w:t>численность</w:t>
      </w:r>
      <w:proofErr w:type="gramEnd"/>
      <w:r w:rsidRPr="00606D75">
        <w:rPr>
          <w:sz w:val="28"/>
          <w:szCs w:val="28"/>
        </w:rPr>
        <w:t xml:space="preserve"> работающих.</w:t>
      </w:r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b/>
          <w:sz w:val="28"/>
          <w:szCs w:val="28"/>
        </w:rPr>
      </w:pPr>
      <w:proofErr w:type="gramStart"/>
      <w:r w:rsidRPr="00606D75">
        <w:rPr>
          <w:b/>
          <w:i/>
          <w:sz w:val="28"/>
          <w:szCs w:val="28"/>
          <w:lang w:val="en-US"/>
        </w:rPr>
        <w:t>XIII</w:t>
      </w:r>
      <w:r w:rsidRPr="00606D75">
        <w:rPr>
          <w:b/>
          <w:i/>
          <w:sz w:val="28"/>
          <w:szCs w:val="28"/>
        </w:rPr>
        <w:t>.Система показателей рентабельности</w:t>
      </w:r>
      <w:r w:rsidRPr="00606D75">
        <w:rPr>
          <w:b/>
          <w:sz w:val="28"/>
          <w:szCs w:val="28"/>
        </w:rPr>
        <w:t>.</w:t>
      </w:r>
      <w:proofErr w:type="gramEnd"/>
      <w:r w:rsidRPr="00606D75">
        <w:rPr>
          <w:b/>
          <w:sz w:val="28"/>
          <w:szCs w:val="28"/>
        </w:rPr>
        <w:t xml:space="preserve"> </w:t>
      </w:r>
    </w:p>
    <w:p w:rsidR="007761FC" w:rsidRPr="00606D75" w:rsidRDefault="007761FC" w:rsidP="007761FC">
      <w:pPr>
        <w:ind w:firstLine="567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Показатели рентабельности - это важнейшие характеристики фактической среды формирования прибыли и дохода предприятий. По этой причине они являются обязательными элементами сравнительного анализа и оценки финансового состояния предприятия. </w:t>
      </w:r>
    </w:p>
    <w:p w:rsidR="007761FC" w:rsidRPr="00606D75" w:rsidRDefault="007761FC" w:rsidP="007761FC">
      <w:pPr>
        <w:ind w:firstLine="567"/>
        <w:jc w:val="both"/>
        <w:rPr>
          <w:b/>
          <w:sz w:val="28"/>
          <w:szCs w:val="28"/>
        </w:rPr>
      </w:pPr>
      <w:r w:rsidRPr="00606D75">
        <w:rPr>
          <w:i/>
          <w:sz w:val="28"/>
          <w:szCs w:val="28"/>
        </w:rPr>
        <w:t>Уровень  рентабельности</w:t>
      </w:r>
      <w:r w:rsidRPr="00606D75">
        <w:rPr>
          <w:sz w:val="28"/>
          <w:szCs w:val="28"/>
        </w:rPr>
        <w:t>, как правило определяется в %. Рассчитывается как отношение прибыли (от реализации и чистой) к исследуемым экономически категориям, таким как объем продаж, затрат, основной капитал, общий капитал.</w:t>
      </w:r>
    </w:p>
    <w:p w:rsidR="007761FC" w:rsidRPr="00606D75" w:rsidRDefault="007761FC" w:rsidP="007761FC">
      <w:pPr>
        <w:rPr>
          <w:b/>
          <w:i/>
          <w:sz w:val="28"/>
          <w:szCs w:val="28"/>
        </w:rPr>
      </w:pPr>
    </w:p>
    <w:p w:rsidR="007761FC" w:rsidRPr="00606D75" w:rsidRDefault="007761FC" w:rsidP="007761FC">
      <w:pPr>
        <w:pStyle w:val="a9"/>
        <w:numPr>
          <w:ilvl w:val="0"/>
          <w:numId w:val="4"/>
        </w:numPr>
        <w:rPr>
          <w:szCs w:val="28"/>
        </w:rPr>
      </w:pPr>
      <w:r w:rsidRPr="00606D75">
        <w:rPr>
          <w:szCs w:val="28"/>
        </w:rPr>
        <w:t xml:space="preserve">Рентабельность продаж  </w:t>
      </w:r>
      <w:proofErr w:type="spellStart"/>
      <w:r w:rsidRPr="00606D75">
        <w:rPr>
          <w:szCs w:val="28"/>
        </w:rPr>
        <w:t>Рп</w:t>
      </w:r>
      <w:proofErr w:type="spellEnd"/>
      <w:r w:rsidRPr="00606D75">
        <w:rPr>
          <w:szCs w:val="28"/>
        </w:rPr>
        <w:t xml:space="preserve"> = (</w:t>
      </w:r>
      <w:proofErr w:type="spellStart"/>
      <w:proofErr w:type="gramStart"/>
      <w:r w:rsidRPr="00606D75">
        <w:rPr>
          <w:szCs w:val="28"/>
        </w:rPr>
        <w:t>Пр</w:t>
      </w:r>
      <w:proofErr w:type="spellEnd"/>
      <w:proofErr w:type="gramEnd"/>
      <w:r w:rsidRPr="00606D75">
        <w:rPr>
          <w:szCs w:val="28"/>
        </w:rPr>
        <w:t xml:space="preserve"> / Q) * 100</w:t>
      </w:r>
    </w:p>
    <w:p w:rsidR="007761FC" w:rsidRPr="00606D75" w:rsidRDefault="007761FC" w:rsidP="007761FC">
      <w:pPr>
        <w:pStyle w:val="a9"/>
        <w:numPr>
          <w:ilvl w:val="0"/>
          <w:numId w:val="4"/>
        </w:numPr>
        <w:rPr>
          <w:szCs w:val="28"/>
        </w:rPr>
      </w:pPr>
      <w:r w:rsidRPr="00606D75">
        <w:rPr>
          <w:szCs w:val="28"/>
        </w:rPr>
        <w:t xml:space="preserve">Рентабельность производства  </w:t>
      </w:r>
      <w:proofErr w:type="spellStart"/>
      <w:r w:rsidRPr="00606D75">
        <w:rPr>
          <w:szCs w:val="28"/>
        </w:rPr>
        <w:t>Рп-ва</w:t>
      </w:r>
      <w:proofErr w:type="spellEnd"/>
      <w:r w:rsidRPr="00606D75">
        <w:rPr>
          <w:szCs w:val="28"/>
        </w:rPr>
        <w:t xml:space="preserve"> = (</w:t>
      </w:r>
      <w:proofErr w:type="spellStart"/>
      <w:proofErr w:type="gramStart"/>
      <w:r w:rsidRPr="00606D75">
        <w:rPr>
          <w:szCs w:val="28"/>
        </w:rPr>
        <w:t>Пр</w:t>
      </w:r>
      <w:proofErr w:type="spellEnd"/>
      <w:proofErr w:type="gramEnd"/>
      <w:r w:rsidRPr="00606D75">
        <w:rPr>
          <w:szCs w:val="28"/>
        </w:rPr>
        <w:t xml:space="preserve"> / </w:t>
      </w:r>
      <w:r w:rsidRPr="00606D75">
        <w:rPr>
          <w:szCs w:val="28"/>
          <w:lang w:val="en-US"/>
        </w:rPr>
        <w:t>S</w:t>
      </w:r>
      <w:r w:rsidRPr="00606D75">
        <w:rPr>
          <w:szCs w:val="28"/>
        </w:rPr>
        <w:t xml:space="preserve">) * 100; </w:t>
      </w:r>
    </w:p>
    <w:p w:rsidR="007761FC" w:rsidRPr="00606D75" w:rsidRDefault="007761FC" w:rsidP="007761FC">
      <w:pPr>
        <w:pStyle w:val="a9"/>
        <w:numPr>
          <w:ilvl w:val="0"/>
          <w:numId w:val="4"/>
        </w:numPr>
        <w:rPr>
          <w:szCs w:val="28"/>
        </w:rPr>
      </w:pPr>
      <w:r w:rsidRPr="00606D75">
        <w:rPr>
          <w:szCs w:val="28"/>
        </w:rPr>
        <w:t xml:space="preserve">Рентабельность капитала </w:t>
      </w:r>
      <w:proofErr w:type="spellStart"/>
      <w:r w:rsidRPr="00606D75">
        <w:rPr>
          <w:szCs w:val="28"/>
        </w:rPr>
        <w:t>Ркап</w:t>
      </w:r>
      <w:proofErr w:type="spellEnd"/>
      <w:r w:rsidRPr="00606D75">
        <w:rPr>
          <w:szCs w:val="28"/>
        </w:rPr>
        <w:t>. = (</w:t>
      </w:r>
      <w:proofErr w:type="spellStart"/>
      <w:r w:rsidRPr="00606D75">
        <w:rPr>
          <w:szCs w:val="28"/>
        </w:rPr>
        <w:t>Пчист</w:t>
      </w:r>
      <w:proofErr w:type="spellEnd"/>
      <w:r w:rsidRPr="00606D75">
        <w:rPr>
          <w:szCs w:val="28"/>
        </w:rPr>
        <w:t>/ инвестиции)*100</w:t>
      </w:r>
    </w:p>
    <w:p w:rsidR="007761FC" w:rsidRPr="00606D75" w:rsidRDefault="007761FC" w:rsidP="007761FC">
      <w:pPr>
        <w:pStyle w:val="a9"/>
        <w:numPr>
          <w:ilvl w:val="0"/>
          <w:numId w:val="4"/>
        </w:numPr>
        <w:rPr>
          <w:szCs w:val="28"/>
        </w:rPr>
      </w:pPr>
      <w:proofErr w:type="gramStart"/>
      <w:r w:rsidRPr="00606D75">
        <w:rPr>
          <w:szCs w:val="28"/>
        </w:rPr>
        <w:t>Срок окупаемости  Ток = (инвестиции/(</w:t>
      </w:r>
      <w:proofErr w:type="spellStart"/>
      <w:r w:rsidRPr="00606D75">
        <w:rPr>
          <w:szCs w:val="28"/>
        </w:rPr>
        <w:t>Амор</w:t>
      </w:r>
      <w:proofErr w:type="spellEnd"/>
      <w:r w:rsidRPr="00606D75">
        <w:rPr>
          <w:szCs w:val="28"/>
        </w:rPr>
        <w:t>.</w:t>
      </w:r>
      <w:proofErr w:type="gramEnd"/>
      <w:r w:rsidRPr="00606D75">
        <w:rPr>
          <w:szCs w:val="28"/>
        </w:rPr>
        <w:t xml:space="preserve"> +</w:t>
      </w:r>
      <w:proofErr w:type="spellStart"/>
      <w:proofErr w:type="gramStart"/>
      <w:r w:rsidRPr="00606D75">
        <w:rPr>
          <w:szCs w:val="28"/>
        </w:rPr>
        <w:t>Пчист</w:t>
      </w:r>
      <w:proofErr w:type="spellEnd"/>
      <w:r w:rsidRPr="00606D75">
        <w:rPr>
          <w:szCs w:val="28"/>
        </w:rPr>
        <w:t>))</w:t>
      </w:r>
      <w:proofErr w:type="gramEnd"/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rPr>
          <w:sz w:val="28"/>
          <w:szCs w:val="28"/>
        </w:rPr>
      </w:pPr>
    </w:p>
    <w:p w:rsidR="007761FC" w:rsidRPr="00606D75" w:rsidRDefault="007761FC" w:rsidP="007761FC">
      <w:pPr>
        <w:jc w:val="both"/>
        <w:rPr>
          <w:sz w:val="28"/>
          <w:szCs w:val="28"/>
        </w:rPr>
      </w:pPr>
      <w:r w:rsidRPr="00606D75">
        <w:rPr>
          <w:b/>
          <w:i/>
          <w:sz w:val="28"/>
          <w:szCs w:val="28"/>
          <w:lang w:val="en-US"/>
        </w:rPr>
        <w:t>XIV</w:t>
      </w:r>
      <w:r w:rsidRPr="00606D75">
        <w:rPr>
          <w:b/>
          <w:i/>
          <w:sz w:val="28"/>
          <w:szCs w:val="28"/>
        </w:rPr>
        <w:t xml:space="preserve">. Выводы. </w:t>
      </w:r>
    </w:p>
    <w:p w:rsidR="007761FC" w:rsidRDefault="007761FC" w:rsidP="007761FC">
      <w:pPr>
        <w:ind w:firstLine="426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В конце курсовой работы необходимо дать краткие выводы о полученных показателях технико-экономического обоснования открываемого бизнеса. </w:t>
      </w:r>
    </w:p>
    <w:p w:rsidR="007761FC" w:rsidRDefault="007761FC" w:rsidP="007761FC">
      <w:pPr>
        <w:ind w:right="-165"/>
        <w:jc w:val="right"/>
        <w:rPr>
          <w:sz w:val="28"/>
          <w:szCs w:val="28"/>
        </w:rPr>
      </w:pPr>
    </w:p>
    <w:p w:rsidR="005B6F95" w:rsidRDefault="005B6F95" w:rsidP="007761FC">
      <w:pPr>
        <w:ind w:right="-165"/>
        <w:jc w:val="right"/>
        <w:rPr>
          <w:sz w:val="28"/>
          <w:szCs w:val="28"/>
        </w:rPr>
      </w:pPr>
    </w:p>
    <w:p w:rsidR="005B6F95" w:rsidRDefault="005B6F95" w:rsidP="007761FC">
      <w:pPr>
        <w:ind w:right="-165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/>
        <w:jc w:val="right"/>
        <w:rPr>
          <w:sz w:val="28"/>
          <w:szCs w:val="28"/>
        </w:rPr>
      </w:pPr>
      <w:r w:rsidRPr="00606D7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7761FC" w:rsidRPr="00606D75" w:rsidRDefault="007761FC" w:rsidP="007761FC">
      <w:pPr>
        <w:ind w:right="-165"/>
        <w:jc w:val="center"/>
        <w:rPr>
          <w:b/>
          <w:sz w:val="28"/>
          <w:szCs w:val="28"/>
        </w:rPr>
      </w:pPr>
    </w:p>
    <w:p w:rsidR="007761FC" w:rsidRPr="00606D75" w:rsidRDefault="007761FC" w:rsidP="007761FC">
      <w:pPr>
        <w:ind w:right="-165"/>
        <w:jc w:val="center"/>
        <w:rPr>
          <w:b/>
          <w:sz w:val="28"/>
          <w:szCs w:val="28"/>
        </w:rPr>
      </w:pPr>
      <w:r w:rsidRPr="00606D75">
        <w:rPr>
          <w:b/>
          <w:sz w:val="28"/>
          <w:szCs w:val="28"/>
        </w:rPr>
        <w:t>Образец титульного листа курсовой работы</w:t>
      </w:r>
    </w:p>
    <w:p w:rsidR="007761FC" w:rsidRPr="00606D75" w:rsidRDefault="007761FC" w:rsidP="007761FC">
      <w:pPr>
        <w:ind w:firstLine="720"/>
        <w:jc w:val="center"/>
        <w:rPr>
          <w:b/>
          <w:sz w:val="28"/>
          <w:szCs w:val="28"/>
        </w:rPr>
      </w:pPr>
    </w:p>
    <w:p w:rsidR="007761FC" w:rsidRPr="00DC09DF" w:rsidRDefault="007761FC" w:rsidP="007761FC">
      <w:pPr>
        <w:snapToGrid w:val="0"/>
        <w:jc w:val="center"/>
        <w:rPr>
          <w:b/>
          <w:sz w:val="24"/>
          <w:szCs w:val="24"/>
        </w:rPr>
      </w:pPr>
      <w:r w:rsidRPr="00DC09DF">
        <w:rPr>
          <w:b/>
          <w:sz w:val="24"/>
          <w:szCs w:val="24"/>
        </w:rPr>
        <w:t>МИНИСТЕРСТВО ОБРАЗОВАНИЯ И НАУКИ РФ</w:t>
      </w:r>
    </w:p>
    <w:p w:rsidR="007761FC" w:rsidRPr="00DC09DF" w:rsidRDefault="007761FC" w:rsidP="007761FC">
      <w:pPr>
        <w:suppressAutoHyphens/>
        <w:ind w:right="-108"/>
        <w:jc w:val="center"/>
        <w:rPr>
          <w:b/>
          <w:sz w:val="24"/>
          <w:szCs w:val="24"/>
        </w:rPr>
      </w:pPr>
      <w:r w:rsidRPr="00DC09DF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7761FC" w:rsidRPr="00DC09DF" w:rsidRDefault="007761FC" w:rsidP="007761FC">
      <w:pPr>
        <w:pStyle w:val="a5"/>
        <w:suppressAutoHyphens/>
        <w:jc w:val="center"/>
        <w:rPr>
          <w:b/>
          <w:sz w:val="24"/>
          <w:szCs w:val="24"/>
        </w:rPr>
      </w:pPr>
      <w:r w:rsidRPr="00DC09DF">
        <w:rPr>
          <w:b/>
          <w:sz w:val="24"/>
          <w:szCs w:val="24"/>
        </w:rPr>
        <w:t>«ВОЛГОГРАДСКИЙ ГОСУДАРСТВЕННЫЙ ТЕХНИЧЕСКИЙ УНИВЕРСИТЕТ»</w:t>
      </w:r>
    </w:p>
    <w:p w:rsidR="007761FC" w:rsidRPr="009F2D4F" w:rsidRDefault="007761FC" w:rsidP="007761FC">
      <w:pPr>
        <w:pStyle w:val="Iauiue"/>
        <w:widowControl w:val="0"/>
        <w:tabs>
          <w:tab w:val="left" w:pos="5140"/>
        </w:tabs>
        <w:ind w:right="-1"/>
        <w:jc w:val="center"/>
        <w:rPr>
          <w:bCs/>
          <w:sz w:val="24"/>
          <w:szCs w:val="24"/>
          <w:lang w:val="ru-RU"/>
        </w:rPr>
      </w:pPr>
      <w:r w:rsidRPr="009F2D4F">
        <w:rPr>
          <w:b/>
          <w:sz w:val="24"/>
          <w:szCs w:val="24"/>
          <w:lang w:val="ru-RU"/>
        </w:rPr>
        <w:t>СЕБРЯКОВСКИЙ ФИЛИАЛ</w:t>
      </w:r>
    </w:p>
    <w:p w:rsidR="007761FC" w:rsidRPr="00606D75" w:rsidRDefault="007761FC" w:rsidP="007761FC">
      <w:pPr>
        <w:pStyle w:val="9"/>
        <w:spacing w:line="240" w:lineRule="auto"/>
        <w:ind w:firstLine="0"/>
        <w:jc w:val="left"/>
        <w:rPr>
          <w:sz w:val="28"/>
          <w:szCs w:val="28"/>
        </w:rPr>
      </w:pPr>
    </w:p>
    <w:p w:rsidR="007761FC" w:rsidRPr="00606D75" w:rsidRDefault="007761FC" w:rsidP="007761FC">
      <w:pPr>
        <w:pStyle w:val="9"/>
        <w:spacing w:line="240" w:lineRule="auto"/>
        <w:ind w:firstLine="0"/>
        <w:jc w:val="left"/>
        <w:rPr>
          <w:sz w:val="28"/>
          <w:szCs w:val="28"/>
        </w:rPr>
      </w:pPr>
    </w:p>
    <w:p w:rsidR="007761FC" w:rsidRPr="00606D75" w:rsidRDefault="007761FC" w:rsidP="007761FC">
      <w:pPr>
        <w:pStyle w:val="9"/>
        <w:spacing w:line="240" w:lineRule="auto"/>
        <w:ind w:firstLine="0"/>
        <w:rPr>
          <w:sz w:val="28"/>
          <w:szCs w:val="28"/>
        </w:rPr>
      </w:pPr>
      <w:r w:rsidRPr="00606D75">
        <w:rPr>
          <w:sz w:val="28"/>
          <w:szCs w:val="28"/>
        </w:rPr>
        <w:t>Кафедра «Экономики и финансов»</w:t>
      </w:r>
    </w:p>
    <w:p w:rsidR="007761FC" w:rsidRPr="00606D75" w:rsidRDefault="007761FC" w:rsidP="007761FC">
      <w:pPr>
        <w:spacing w:line="360" w:lineRule="auto"/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spacing w:line="360" w:lineRule="auto"/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spacing w:line="360" w:lineRule="auto"/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pStyle w:val="4"/>
        <w:ind w:right="-164"/>
        <w:rPr>
          <w:caps/>
          <w:szCs w:val="28"/>
        </w:rPr>
      </w:pPr>
    </w:p>
    <w:p w:rsidR="007761FC" w:rsidRPr="00606D75" w:rsidRDefault="007761FC" w:rsidP="007761FC">
      <w:pPr>
        <w:pStyle w:val="4"/>
        <w:ind w:right="-164"/>
        <w:rPr>
          <w:caps/>
          <w:sz w:val="36"/>
          <w:szCs w:val="36"/>
        </w:rPr>
      </w:pPr>
      <w:r w:rsidRPr="00606D75">
        <w:rPr>
          <w:caps/>
          <w:sz w:val="36"/>
          <w:szCs w:val="36"/>
        </w:rPr>
        <w:t>Курсовая работа</w:t>
      </w:r>
    </w:p>
    <w:p w:rsidR="007761FC" w:rsidRPr="00606D75" w:rsidRDefault="007761FC" w:rsidP="007761FC">
      <w:pPr>
        <w:rPr>
          <w:sz w:val="36"/>
          <w:szCs w:val="36"/>
        </w:rPr>
      </w:pPr>
    </w:p>
    <w:p w:rsidR="007761FC" w:rsidRPr="00606D75" w:rsidRDefault="007761FC" w:rsidP="007761FC">
      <w:pPr>
        <w:jc w:val="center"/>
        <w:rPr>
          <w:sz w:val="36"/>
          <w:szCs w:val="36"/>
        </w:rPr>
      </w:pPr>
      <w:r>
        <w:rPr>
          <w:sz w:val="36"/>
          <w:szCs w:val="36"/>
        </w:rPr>
        <w:t>п</w:t>
      </w:r>
      <w:r w:rsidRPr="00606D75">
        <w:rPr>
          <w:sz w:val="36"/>
          <w:szCs w:val="36"/>
        </w:rPr>
        <w:t>о дис</w:t>
      </w:r>
      <w:r>
        <w:rPr>
          <w:sz w:val="36"/>
          <w:szCs w:val="36"/>
        </w:rPr>
        <w:t>циплине: « Экономика предприятий и организаций</w:t>
      </w:r>
      <w:r w:rsidRPr="00606D75">
        <w:rPr>
          <w:sz w:val="36"/>
          <w:szCs w:val="36"/>
        </w:rPr>
        <w:t>»</w:t>
      </w:r>
    </w:p>
    <w:p w:rsidR="007761FC" w:rsidRPr="00606D75" w:rsidRDefault="007761FC" w:rsidP="007761FC">
      <w:pPr>
        <w:ind w:right="-164" w:firstLine="720"/>
        <w:jc w:val="center"/>
        <w:rPr>
          <w:b/>
          <w:i/>
          <w:sz w:val="36"/>
          <w:szCs w:val="36"/>
        </w:rPr>
      </w:pPr>
    </w:p>
    <w:p w:rsidR="007761FC" w:rsidRPr="00606D75" w:rsidRDefault="007761FC" w:rsidP="007761FC">
      <w:pPr>
        <w:ind w:right="-164" w:hanging="142"/>
        <w:jc w:val="center"/>
        <w:rPr>
          <w:b/>
          <w:i/>
          <w:sz w:val="36"/>
          <w:szCs w:val="36"/>
        </w:rPr>
      </w:pPr>
      <w:r>
        <w:rPr>
          <w:i/>
          <w:sz w:val="36"/>
          <w:szCs w:val="36"/>
        </w:rPr>
        <w:t>н</w:t>
      </w:r>
      <w:r w:rsidRPr="007761FC">
        <w:rPr>
          <w:i/>
          <w:sz w:val="36"/>
          <w:szCs w:val="36"/>
        </w:rPr>
        <w:t>а тему:</w:t>
      </w:r>
      <w:r w:rsidRPr="00606D75">
        <w:rPr>
          <w:b/>
          <w:i/>
          <w:sz w:val="36"/>
          <w:szCs w:val="36"/>
        </w:rPr>
        <w:t xml:space="preserve"> «</w:t>
      </w:r>
      <w:r w:rsidRPr="00606D75">
        <w:rPr>
          <w:i/>
          <w:color w:val="000000"/>
          <w:sz w:val="36"/>
          <w:szCs w:val="36"/>
        </w:rPr>
        <w:t>Технико-экономическое обоснование открываемого коммерческого дела</w:t>
      </w:r>
      <w:r w:rsidRPr="00606D75">
        <w:rPr>
          <w:b/>
          <w:i/>
          <w:sz w:val="36"/>
          <w:szCs w:val="36"/>
        </w:rPr>
        <w:t>»</w:t>
      </w:r>
    </w:p>
    <w:p w:rsidR="007761FC" w:rsidRPr="00606D75" w:rsidRDefault="007761FC" w:rsidP="007761FC">
      <w:pPr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ind w:firstLine="720"/>
        <w:jc w:val="center"/>
        <w:rPr>
          <w:sz w:val="28"/>
          <w:szCs w:val="28"/>
        </w:rPr>
      </w:pPr>
    </w:p>
    <w:p w:rsidR="007761FC" w:rsidRPr="00606D75" w:rsidRDefault="007761FC" w:rsidP="007761FC">
      <w:pPr>
        <w:jc w:val="center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  <w:r w:rsidRPr="00606D75">
        <w:rPr>
          <w:sz w:val="28"/>
          <w:szCs w:val="28"/>
        </w:rPr>
        <w:t>Выполни</w:t>
      </w:r>
      <w:proofErr w:type="gramStart"/>
      <w:r w:rsidRPr="00606D75">
        <w:rPr>
          <w:sz w:val="28"/>
          <w:szCs w:val="28"/>
        </w:rPr>
        <w:t>л(</w:t>
      </w:r>
      <w:proofErr w:type="gramEnd"/>
      <w:r w:rsidRPr="00606D75">
        <w:rPr>
          <w:sz w:val="28"/>
          <w:szCs w:val="28"/>
        </w:rPr>
        <w:t xml:space="preserve">а): </w:t>
      </w:r>
      <w:proofErr w:type="spellStart"/>
      <w:r w:rsidRPr="00606D75">
        <w:rPr>
          <w:sz w:val="28"/>
          <w:szCs w:val="28"/>
        </w:rPr>
        <w:t>ст-т</w:t>
      </w:r>
      <w:proofErr w:type="spellEnd"/>
      <w:r w:rsidRPr="00606D75">
        <w:rPr>
          <w:sz w:val="28"/>
          <w:szCs w:val="28"/>
        </w:rPr>
        <w:t xml:space="preserve"> гр. </w:t>
      </w:r>
      <w:r>
        <w:rPr>
          <w:sz w:val="28"/>
          <w:szCs w:val="28"/>
        </w:rPr>
        <w:t>____</w:t>
      </w: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  <w:r w:rsidRPr="00606D75">
        <w:rPr>
          <w:sz w:val="28"/>
          <w:szCs w:val="28"/>
        </w:rPr>
        <w:t>Иванов И.А.</w:t>
      </w:r>
    </w:p>
    <w:p w:rsidR="007761FC" w:rsidRPr="00606D75" w:rsidRDefault="007761FC" w:rsidP="007761FC">
      <w:pPr>
        <w:ind w:right="-165" w:firstLine="720"/>
        <w:jc w:val="center"/>
        <w:rPr>
          <w:sz w:val="28"/>
          <w:szCs w:val="28"/>
        </w:rPr>
      </w:pPr>
      <w:r w:rsidRPr="00606D75">
        <w:rPr>
          <w:sz w:val="28"/>
          <w:szCs w:val="28"/>
        </w:rPr>
        <w:t xml:space="preserve">                                                                             Проверил: </w:t>
      </w:r>
      <w:proofErr w:type="spellStart"/>
      <w:r>
        <w:rPr>
          <w:sz w:val="28"/>
          <w:szCs w:val="28"/>
        </w:rPr>
        <w:t>к.э.</w:t>
      </w:r>
      <w:proofErr w:type="gramStart"/>
      <w:r>
        <w:rPr>
          <w:sz w:val="28"/>
          <w:szCs w:val="28"/>
        </w:rPr>
        <w:t>н</w:t>
      </w:r>
      <w:proofErr w:type="spellEnd"/>
      <w:proofErr w:type="gramEnd"/>
      <w:r>
        <w:rPr>
          <w:sz w:val="28"/>
          <w:szCs w:val="28"/>
        </w:rPr>
        <w:t>.</w:t>
      </w: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Токарева О.Б.</w:t>
      </w: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center"/>
        <w:rPr>
          <w:sz w:val="28"/>
          <w:szCs w:val="28"/>
        </w:rPr>
      </w:pPr>
      <w:r w:rsidRPr="00606D75">
        <w:rPr>
          <w:sz w:val="28"/>
          <w:szCs w:val="28"/>
        </w:rPr>
        <w:t>Михайловка</w:t>
      </w:r>
      <w:r>
        <w:rPr>
          <w:sz w:val="28"/>
          <w:szCs w:val="28"/>
        </w:rPr>
        <w:t>,</w:t>
      </w:r>
      <w:r w:rsidRPr="00606D75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</w:p>
    <w:p w:rsidR="007761FC" w:rsidRDefault="007761FC" w:rsidP="007761FC">
      <w:pPr>
        <w:rPr>
          <w:sz w:val="28"/>
          <w:szCs w:val="28"/>
        </w:rPr>
      </w:pPr>
    </w:p>
    <w:p w:rsidR="005B6F95" w:rsidRPr="00606D75" w:rsidRDefault="005B6F95" w:rsidP="007761FC">
      <w:pPr>
        <w:rPr>
          <w:sz w:val="28"/>
          <w:szCs w:val="28"/>
        </w:rPr>
      </w:pPr>
    </w:p>
    <w:p w:rsidR="007761FC" w:rsidRPr="00606D75" w:rsidRDefault="007761FC" w:rsidP="007761FC">
      <w:pPr>
        <w:pStyle w:val="7"/>
        <w:ind w:right="-165"/>
        <w:rPr>
          <w:sz w:val="28"/>
          <w:szCs w:val="28"/>
        </w:rPr>
      </w:pPr>
      <w:r w:rsidRPr="00606D7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7761FC" w:rsidRPr="00606D75" w:rsidRDefault="007761FC" w:rsidP="007761FC">
      <w:pPr>
        <w:ind w:firstLine="720"/>
        <w:jc w:val="right"/>
        <w:rPr>
          <w:sz w:val="28"/>
          <w:szCs w:val="28"/>
        </w:rPr>
      </w:pPr>
    </w:p>
    <w:p w:rsidR="007761FC" w:rsidRPr="00606D75" w:rsidRDefault="007761FC" w:rsidP="007761FC">
      <w:pPr>
        <w:ind w:right="-165" w:firstLine="720"/>
        <w:jc w:val="center"/>
        <w:rPr>
          <w:b/>
          <w:sz w:val="28"/>
          <w:szCs w:val="28"/>
        </w:rPr>
      </w:pPr>
      <w:r w:rsidRPr="00606D75">
        <w:rPr>
          <w:b/>
          <w:sz w:val="28"/>
          <w:szCs w:val="28"/>
        </w:rPr>
        <w:t>Образец оформления содержания курсовой работы</w:t>
      </w:r>
    </w:p>
    <w:p w:rsidR="007761FC" w:rsidRPr="00606D75" w:rsidRDefault="007761FC" w:rsidP="007761FC">
      <w:pPr>
        <w:ind w:firstLine="720"/>
        <w:jc w:val="center"/>
        <w:rPr>
          <w:b/>
          <w:sz w:val="28"/>
          <w:szCs w:val="28"/>
        </w:rPr>
      </w:pPr>
    </w:p>
    <w:p w:rsidR="007761FC" w:rsidRPr="00606D75" w:rsidRDefault="007761FC" w:rsidP="007761FC">
      <w:pPr>
        <w:ind w:firstLine="720"/>
        <w:jc w:val="center"/>
        <w:rPr>
          <w:b/>
          <w:sz w:val="28"/>
          <w:szCs w:val="28"/>
        </w:rPr>
      </w:pPr>
    </w:p>
    <w:p w:rsidR="007761FC" w:rsidRPr="00606D75" w:rsidRDefault="007761FC" w:rsidP="007761FC">
      <w:pPr>
        <w:pStyle w:val="3"/>
        <w:rPr>
          <w:sz w:val="28"/>
          <w:szCs w:val="28"/>
        </w:rPr>
      </w:pPr>
      <w:r w:rsidRPr="00606D75">
        <w:rPr>
          <w:sz w:val="28"/>
          <w:szCs w:val="28"/>
        </w:rPr>
        <w:t>СОДЕРЖАНИЕ</w:t>
      </w:r>
    </w:p>
    <w:p w:rsidR="007761FC" w:rsidRPr="00606D75" w:rsidRDefault="007761FC" w:rsidP="007761FC">
      <w:pPr>
        <w:ind w:firstLine="720"/>
        <w:jc w:val="center"/>
        <w:rPr>
          <w:b/>
          <w:sz w:val="28"/>
          <w:szCs w:val="28"/>
        </w:rPr>
      </w:pPr>
    </w:p>
    <w:p w:rsidR="007761FC" w:rsidRPr="00606D75" w:rsidRDefault="007761FC" w:rsidP="007761FC">
      <w:pPr>
        <w:tabs>
          <w:tab w:val="left" w:pos="5895"/>
        </w:tabs>
        <w:jc w:val="both"/>
        <w:rPr>
          <w:sz w:val="28"/>
          <w:szCs w:val="28"/>
        </w:rPr>
      </w:pPr>
      <w:r w:rsidRPr="00606D75">
        <w:rPr>
          <w:sz w:val="28"/>
          <w:szCs w:val="28"/>
        </w:rPr>
        <w:t>Введени</w:t>
      </w:r>
      <w:r>
        <w:rPr>
          <w:sz w:val="28"/>
          <w:szCs w:val="28"/>
        </w:rPr>
        <w:t>е…………………………………………………………………………..</w:t>
      </w:r>
      <w:r w:rsidRPr="00606D75">
        <w:rPr>
          <w:sz w:val="28"/>
          <w:szCs w:val="28"/>
        </w:rPr>
        <w:t>.3</w:t>
      </w:r>
    </w:p>
    <w:p w:rsidR="007761FC" w:rsidRPr="00606D75" w:rsidRDefault="007761FC" w:rsidP="007761FC">
      <w:pPr>
        <w:tabs>
          <w:tab w:val="left" w:pos="5895"/>
        </w:tabs>
        <w:rPr>
          <w:b/>
          <w:sz w:val="28"/>
          <w:szCs w:val="28"/>
        </w:rPr>
      </w:pPr>
    </w:p>
    <w:p w:rsidR="007761FC" w:rsidRPr="00606D75" w:rsidRDefault="007761FC" w:rsidP="007761FC">
      <w:pPr>
        <w:tabs>
          <w:tab w:val="left" w:pos="5895"/>
        </w:tabs>
        <w:rPr>
          <w:sz w:val="28"/>
          <w:szCs w:val="28"/>
        </w:rPr>
      </w:pPr>
      <w:r w:rsidRPr="00606D75">
        <w:rPr>
          <w:b/>
          <w:sz w:val="28"/>
          <w:szCs w:val="28"/>
        </w:rPr>
        <w:t xml:space="preserve">Глава 1. Алгоритм открытия предпринимательского дела. </w:t>
      </w:r>
      <w:r>
        <w:rPr>
          <w:sz w:val="28"/>
          <w:szCs w:val="28"/>
        </w:rPr>
        <w:t>……………</w:t>
      </w:r>
      <w:r w:rsidRPr="00606D75">
        <w:rPr>
          <w:sz w:val="28"/>
          <w:szCs w:val="28"/>
        </w:rPr>
        <w:t>...6</w:t>
      </w:r>
    </w:p>
    <w:p w:rsidR="007761FC" w:rsidRPr="00606D75" w:rsidRDefault="007761FC" w:rsidP="007761FC">
      <w:pPr>
        <w:tabs>
          <w:tab w:val="left" w:pos="5895"/>
        </w:tabs>
        <w:rPr>
          <w:sz w:val="28"/>
          <w:szCs w:val="28"/>
        </w:rPr>
      </w:pPr>
      <w:r w:rsidRPr="00606D75">
        <w:rPr>
          <w:sz w:val="28"/>
          <w:szCs w:val="28"/>
        </w:rPr>
        <w:t xml:space="preserve">     </w:t>
      </w:r>
      <w:r w:rsidRPr="00606D75">
        <w:rPr>
          <w:i/>
          <w:sz w:val="28"/>
          <w:szCs w:val="28"/>
        </w:rPr>
        <w:t>1.1 Процедура открытия предпринимательского дела…</w:t>
      </w:r>
      <w:r>
        <w:rPr>
          <w:sz w:val="28"/>
          <w:szCs w:val="28"/>
        </w:rPr>
        <w:t>……………</w:t>
      </w:r>
      <w:r w:rsidRPr="00606D75">
        <w:rPr>
          <w:sz w:val="28"/>
          <w:szCs w:val="28"/>
        </w:rPr>
        <w:t>……..6</w:t>
      </w:r>
    </w:p>
    <w:p w:rsidR="007761FC" w:rsidRPr="00606D75" w:rsidRDefault="007761FC" w:rsidP="007761FC">
      <w:pPr>
        <w:tabs>
          <w:tab w:val="left" w:pos="5895"/>
        </w:tabs>
        <w:rPr>
          <w:sz w:val="28"/>
          <w:szCs w:val="28"/>
        </w:rPr>
      </w:pPr>
      <w:r w:rsidRPr="00606D75">
        <w:rPr>
          <w:i/>
          <w:sz w:val="28"/>
          <w:szCs w:val="28"/>
        </w:rPr>
        <w:t xml:space="preserve">    1.2.  Источники финансирования…</w:t>
      </w:r>
      <w:r>
        <w:rPr>
          <w:sz w:val="28"/>
          <w:szCs w:val="28"/>
        </w:rPr>
        <w:t>……</w:t>
      </w:r>
      <w:r w:rsidRPr="00606D75">
        <w:rPr>
          <w:sz w:val="28"/>
          <w:szCs w:val="28"/>
        </w:rPr>
        <w:t>………………….…………………10</w:t>
      </w:r>
    </w:p>
    <w:p w:rsidR="007761FC" w:rsidRPr="00606D75" w:rsidRDefault="007761FC" w:rsidP="007761FC">
      <w:pPr>
        <w:tabs>
          <w:tab w:val="left" w:pos="5895"/>
        </w:tabs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    1.3.  Организационно-правовая форма собственности открываемого предприятия</w:t>
      </w:r>
      <w:r>
        <w:rPr>
          <w:sz w:val="28"/>
          <w:szCs w:val="28"/>
        </w:rPr>
        <w:t>………………</w:t>
      </w:r>
      <w:r w:rsidRPr="00606D75">
        <w:rPr>
          <w:sz w:val="28"/>
          <w:szCs w:val="28"/>
        </w:rPr>
        <w:t>………………………………………………..……15</w:t>
      </w:r>
    </w:p>
    <w:p w:rsidR="007761FC" w:rsidRPr="00606D75" w:rsidRDefault="007761FC" w:rsidP="007761FC">
      <w:pPr>
        <w:tabs>
          <w:tab w:val="left" w:pos="5895"/>
        </w:tabs>
        <w:jc w:val="both"/>
        <w:rPr>
          <w:b/>
          <w:sz w:val="28"/>
          <w:szCs w:val="28"/>
        </w:rPr>
      </w:pPr>
    </w:p>
    <w:p w:rsidR="007761FC" w:rsidRPr="00606D75" w:rsidRDefault="007761FC" w:rsidP="007761FC">
      <w:pPr>
        <w:tabs>
          <w:tab w:val="left" w:pos="5895"/>
        </w:tabs>
        <w:jc w:val="both"/>
        <w:rPr>
          <w:sz w:val="28"/>
          <w:szCs w:val="28"/>
        </w:rPr>
      </w:pPr>
      <w:r w:rsidRPr="00606D75">
        <w:rPr>
          <w:b/>
          <w:sz w:val="28"/>
          <w:szCs w:val="28"/>
        </w:rPr>
        <w:t>Глава 2. Технико-экономическое обоснование открываемого коммерческого дела</w:t>
      </w:r>
      <w:r>
        <w:rPr>
          <w:sz w:val="28"/>
          <w:szCs w:val="28"/>
        </w:rPr>
        <w:t>………………………</w:t>
      </w:r>
      <w:r w:rsidRPr="00606D75">
        <w:rPr>
          <w:sz w:val="28"/>
          <w:szCs w:val="28"/>
        </w:rPr>
        <w:t>…………………………..…….….19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jc w:val="both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Производственная программа на год  ……………………</w:t>
      </w:r>
      <w:r>
        <w:rPr>
          <w:sz w:val="28"/>
          <w:szCs w:val="28"/>
        </w:rPr>
        <w:t>…………</w:t>
      </w:r>
      <w:r w:rsidRPr="00606D75">
        <w:rPr>
          <w:sz w:val="28"/>
          <w:szCs w:val="28"/>
        </w:rPr>
        <w:t>..…</w:t>
      </w:r>
      <w:r>
        <w:rPr>
          <w:sz w:val="28"/>
          <w:szCs w:val="28"/>
        </w:rPr>
        <w:t>.</w:t>
      </w:r>
      <w:r w:rsidRPr="00606D75">
        <w:rPr>
          <w:sz w:val="28"/>
          <w:szCs w:val="28"/>
        </w:rPr>
        <w:t>19</w:t>
      </w:r>
      <w:r w:rsidRPr="00606D75">
        <w:rPr>
          <w:i/>
          <w:sz w:val="28"/>
          <w:szCs w:val="28"/>
        </w:rPr>
        <w:t xml:space="preserve"> 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Основные средства, необходимые для функционирования .</w:t>
      </w:r>
      <w:r>
        <w:rPr>
          <w:sz w:val="28"/>
          <w:szCs w:val="28"/>
        </w:rPr>
        <w:t>………..</w:t>
      </w:r>
      <w:r w:rsidRPr="00606D75">
        <w:rPr>
          <w:sz w:val="28"/>
          <w:szCs w:val="28"/>
        </w:rPr>
        <w:t>...21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Оборотные средства, необходимые для деятельности </w:t>
      </w:r>
      <w:r>
        <w:rPr>
          <w:sz w:val="28"/>
          <w:szCs w:val="28"/>
        </w:rPr>
        <w:t>……………</w:t>
      </w:r>
      <w:r w:rsidRPr="00606D75">
        <w:rPr>
          <w:sz w:val="28"/>
          <w:szCs w:val="28"/>
        </w:rPr>
        <w:t>..23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jc w:val="both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Уставный фонд</w:t>
      </w:r>
      <w:r>
        <w:rPr>
          <w:sz w:val="28"/>
          <w:szCs w:val="28"/>
        </w:rPr>
        <w:t>…………………</w:t>
      </w:r>
      <w:r w:rsidRPr="00606D75">
        <w:rPr>
          <w:sz w:val="28"/>
          <w:szCs w:val="28"/>
        </w:rPr>
        <w:t>……………………………………….25</w:t>
      </w:r>
      <w:r w:rsidRPr="00606D75">
        <w:rPr>
          <w:i/>
          <w:sz w:val="28"/>
          <w:szCs w:val="28"/>
        </w:rPr>
        <w:t xml:space="preserve"> 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Определение численности и заработной платы, </w:t>
      </w:r>
      <w:proofErr w:type="gramStart"/>
      <w:r w:rsidRPr="00606D75">
        <w:rPr>
          <w:i/>
          <w:sz w:val="28"/>
          <w:szCs w:val="28"/>
        </w:rPr>
        <w:t>работающих</w:t>
      </w:r>
      <w:proofErr w:type="gramEnd"/>
      <w:r w:rsidRPr="00606D75">
        <w:rPr>
          <w:i/>
          <w:sz w:val="28"/>
          <w:szCs w:val="28"/>
        </w:rPr>
        <w:t xml:space="preserve"> по категориям </w:t>
      </w:r>
      <w:r>
        <w:rPr>
          <w:sz w:val="28"/>
          <w:szCs w:val="28"/>
        </w:rPr>
        <w:t>………………</w:t>
      </w:r>
      <w:r w:rsidRPr="00606D75">
        <w:rPr>
          <w:sz w:val="28"/>
          <w:szCs w:val="28"/>
        </w:rPr>
        <w:t>……………………………………………………27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Общая себестоимость по тип</w:t>
      </w:r>
      <w:r>
        <w:rPr>
          <w:i/>
          <w:sz w:val="28"/>
          <w:szCs w:val="28"/>
        </w:rPr>
        <w:t>овым экономическим показателям….</w:t>
      </w:r>
      <w:r w:rsidRPr="00606D75">
        <w:rPr>
          <w:sz w:val="28"/>
          <w:szCs w:val="28"/>
        </w:rPr>
        <w:t>28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Определение себестоимости  каждого вида услуг</w:t>
      </w:r>
      <w:r>
        <w:rPr>
          <w:sz w:val="28"/>
          <w:szCs w:val="28"/>
        </w:rPr>
        <w:t>……………...</w:t>
      </w:r>
      <w:r w:rsidRPr="00606D75">
        <w:rPr>
          <w:sz w:val="28"/>
          <w:szCs w:val="28"/>
        </w:rPr>
        <w:t>……30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Определение цены услуг </w:t>
      </w:r>
      <w:r>
        <w:rPr>
          <w:sz w:val="28"/>
          <w:szCs w:val="28"/>
        </w:rPr>
        <w:t>……………………………</w:t>
      </w:r>
      <w:r w:rsidRPr="00606D75">
        <w:rPr>
          <w:sz w:val="28"/>
          <w:szCs w:val="28"/>
        </w:rPr>
        <w:t>………………...…31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Определение объёма продаж услуг</w:t>
      </w:r>
      <w:r>
        <w:rPr>
          <w:sz w:val="28"/>
          <w:szCs w:val="28"/>
        </w:rPr>
        <w:t>………………………</w:t>
      </w:r>
      <w:r w:rsidRPr="00606D75">
        <w:rPr>
          <w:sz w:val="28"/>
          <w:szCs w:val="28"/>
        </w:rPr>
        <w:t>………….....32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  <w:tab w:val="left" w:pos="126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>Определение годовой прибыли по реализации</w:t>
      </w:r>
      <w:r>
        <w:rPr>
          <w:sz w:val="28"/>
          <w:szCs w:val="28"/>
        </w:rPr>
        <w:t>………………</w:t>
      </w:r>
      <w:r w:rsidRPr="00606D75">
        <w:rPr>
          <w:sz w:val="28"/>
          <w:szCs w:val="28"/>
        </w:rPr>
        <w:t>………....33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  <w:tab w:val="left" w:pos="1260"/>
        </w:tabs>
        <w:ind w:left="284" w:firstLine="0"/>
        <w:jc w:val="both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Распределение прибыли, остающейся в деле </w:t>
      </w:r>
      <w:r>
        <w:rPr>
          <w:sz w:val="28"/>
          <w:szCs w:val="28"/>
        </w:rPr>
        <w:t>……………………</w:t>
      </w:r>
      <w:r w:rsidRPr="00606D75">
        <w:rPr>
          <w:sz w:val="28"/>
          <w:szCs w:val="28"/>
        </w:rPr>
        <w:t>…....34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  <w:tab w:val="left" w:pos="1260"/>
        </w:tabs>
        <w:ind w:left="284" w:firstLine="0"/>
        <w:jc w:val="both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Определение среднемесячного заработка </w:t>
      </w:r>
      <w:proofErr w:type="gramStart"/>
      <w:r w:rsidRPr="00606D75">
        <w:rPr>
          <w:i/>
          <w:sz w:val="28"/>
          <w:szCs w:val="28"/>
        </w:rPr>
        <w:t>работающих</w:t>
      </w:r>
      <w:proofErr w:type="gramEnd"/>
      <w:r w:rsidR="005B6F95">
        <w:rPr>
          <w:sz w:val="28"/>
          <w:szCs w:val="28"/>
        </w:rPr>
        <w:t>…………….</w:t>
      </w:r>
      <w:r>
        <w:rPr>
          <w:sz w:val="28"/>
          <w:szCs w:val="28"/>
        </w:rPr>
        <w:t>.</w:t>
      </w:r>
      <w:r w:rsidRPr="00606D75">
        <w:rPr>
          <w:sz w:val="28"/>
          <w:szCs w:val="28"/>
        </w:rPr>
        <w:t>35</w:t>
      </w:r>
    </w:p>
    <w:p w:rsidR="007761FC" w:rsidRPr="00606D75" w:rsidRDefault="007761FC" w:rsidP="007761FC">
      <w:pPr>
        <w:numPr>
          <w:ilvl w:val="0"/>
          <w:numId w:val="1"/>
        </w:numPr>
        <w:tabs>
          <w:tab w:val="left" w:pos="284"/>
          <w:tab w:val="left" w:pos="851"/>
          <w:tab w:val="left" w:pos="1080"/>
          <w:tab w:val="left" w:pos="1260"/>
        </w:tabs>
        <w:ind w:left="284" w:firstLine="0"/>
        <w:rPr>
          <w:i/>
          <w:sz w:val="28"/>
          <w:szCs w:val="28"/>
        </w:rPr>
      </w:pPr>
      <w:r w:rsidRPr="00606D75">
        <w:rPr>
          <w:i/>
          <w:sz w:val="28"/>
          <w:szCs w:val="28"/>
        </w:rPr>
        <w:t xml:space="preserve">Система показателей экономической эффективности </w:t>
      </w:r>
      <w:r>
        <w:rPr>
          <w:sz w:val="28"/>
          <w:szCs w:val="28"/>
        </w:rPr>
        <w:t>…...………</w:t>
      </w:r>
      <w:r w:rsidRPr="00606D75">
        <w:rPr>
          <w:sz w:val="28"/>
          <w:szCs w:val="28"/>
        </w:rPr>
        <w:t>...36</w:t>
      </w:r>
    </w:p>
    <w:p w:rsidR="007761FC" w:rsidRPr="00606D75" w:rsidRDefault="007761FC" w:rsidP="007761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Заключение……………………………………………</w:t>
      </w:r>
      <w:r w:rsidRPr="00606D75">
        <w:rPr>
          <w:sz w:val="28"/>
          <w:szCs w:val="28"/>
        </w:rPr>
        <w:t>………………………….37</w:t>
      </w:r>
    </w:p>
    <w:p w:rsidR="007761FC" w:rsidRPr="00606D75" w:rsidRDefault="007761FC" w:rsidP="007761FC">
      <w:pPr>
        <w:tabs>
          <w:tab w:val="left" w:pos="5895"/>
        </w:tabs>
        <w:rPr>
          <w:sz w:val="28"/>
          <w:szCs w:val="28"/>
        </w:rPr>
      </w:pPr>
      <w:r w:rsidRPr="00606D75">
        <w:rPr>
          <w:sz w:val="28"/>
          <w:szCs w:val="28"/>
        </w:rPr>
        <w:t>Список</w:t>
      </w:r>
      <w:r>
        <w:rPr>
          <w:sz w:val="28"/>
          <w:szCs w:val="28"/>
        </w:rPr>
        <w:t xml:space="preserve"> литературы……………………………………………………</w:t>
      </w:r>
      <w:r w:rsidRPr="00606D75">
        <w:rPr>
          <w:sz w:val="28"/>
          <w:szCs w:val="28"/>
        </w:rPr>
        <w:t>…………40</w:t>
      </w:r>
    </w:p>
    <w:p w:rsidR="007761FC" w:rsidRPr="00606D75" w:rsidRDefault="007761FC" w:rsidP="007761FC">
      <w:pPr>
        <w:pStyle w:val="a3"/>
        <w:ind w:right="-23"/>
        <w:jc w:val="right"/>
        <w:rPr>
          <w:szCs w:val="28"/>
        </w:rPr>
      </w:pPr>
    </w:p>
    <w:p w:rsidR="007761FC" w:rsidRPr="00606D75" w:rsidRDefault="007761FC" w:rsidP="007761FC">
      <w:pPr>
        <w:pStyle w:val="a3"/>
        <w:ind w:right="-165" w:firstLine="709"/>
        <w:jc w:val="right"/>
        <w:rPr>
          <w:szCs w:val="28"/>
        </w:rPr>
      </w:pPr>
    </w:p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7761FC" w:rsidRDefault="007761FC" w:rsidP="007761FC"/>
    <w:p w:rsidR="005B6F95" w:rsidRDefault="005B6F95" w:rsidP="007761FC">
      <w:pPr>
        <w:pStyle w:val="a3"/>
        <w:ind w:right="-165" w:firstLine="709"/>
        <w:jc w:val="right"/>
        <w:rPr>
          <w:szCs w:val="28"/>
        </w:rPr>
      </w:pPr>
    </w:p>
    <w:p w:rsidR="007761FC" w:rsidRPr="00606D75" w:rsidRDefault="007761FC" w:rsidP="007761FC">
      <w:pPr>
        <w:pStyle w:val="a3"/>
        <w:ind w:right="-165" w:firstLine="709"/>
        <w:jc w:val="right"/>
        <w:rPr>
          <w:szCs w:val="28"/>
        </w:rPr>
      </w:pPr>
      <w:r w:rsidRPr="00606D75">
        <w:rPr>
          <w:szCs w:val="28"/>
        </w:rPr>
        <w:lastRenderedPageBreak/>
        <w:t xml:space="preserve">Приложение </w:t>
      </w:r>
      <w:r>
        <w:rPr>
          <w:szCs w:val="28"/>
        </w:rPr>
        <w:t>3</w:t>
      </w:r>
    </w:p>
    <w:p w:rsidR="007761FC" w:rsidRPr="00606D75" w:rsidRDefault="007761FC" w:rsidP="007761FC">
      <w:pPr>
        <w:pStyle w:val="a3"/>
        <w:ind w:right="-165" w:firstLine="709"/>
        <w:jc w:val="right"/>
        <w:rPr>
          <w:szCs w:val="28"/>
        </w:rPr>
      </w:pPr>
    </w:p>
    <w:p w:rsidR="007761FC" w:rsidRPr="00606D75" w:rsidRDefault="007761FC" w:rsidP="007761FC">
      <w:pPr>
        <w:pStyle w:val="a3"/>
        <w:ind w:right="-23" w:firstLine="709"/>
        <w:jc w:val="center"/>
        <w:rPr>
          <w:b/>
          <w:szCs w:val="28"/>
        </w:rPr>
      </w:pPr>
      <w:r w:rsidRPr="00606D75">
        <w:rPr>
          <w:b/>
          <w:szCs w:val="28"/>
        </w:rPr>
        <w:t>Образец составления списка использованной литературы</w:t>
      </w:r>
    </w:p>
    <w:p w:rsidR="007761FC" w:rsidRPr="00606D75" w:rsidRDefault="007761FC" w:rsidP="007761FC">
      <w:pPr>
        <w:pStyle w:val="a3"/>
        <w:ind w:right="-23" w:firstLine="709"/>
        <w:jc w:val="center"/>
        <w:rPr>
          <w:b/>
          <w:szCs w:val="28"/>
        </w:rPr>
      </w:pP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3айцев Н.Л. Экономика организации. Учебник для вузов. - 2-е изд., </w:t>
      </w:r>
      <w:proofErr w:type="spellStart"/>
      <w:r w:rsidRPr="00606D75">
        <w:rPr>
          <w:sz w:val="28"/>
          <w:szCs w:val="28"/>
        </w:rPr>
        <w:t>перераб</w:t>
      </w:r>
      <w:proofErr w:type="spellEnd"/>
      <w:r w:rsidRPr="00606D75">
        <w:rPr>
          <w:sz w:val="28"/>
          <w:szCs w:val="28"/>
        </w:rPr>
        <w:t xml:space="preserve">. и доп. / Н.Л. Зайцев. </w:t>
      </w:r>
      <w:proofErr w:type="gramStart"/>
      <w:r>
        <w:rPr>
          <w:sz w:val="28"/>
          <w:szCs w:val="28"/>
        </w:rPr>
        <w:t>-М</w:t>
      </w:r>
      <w:proofErr w:type="gramEnd"/>
      <w:r>
        <w:rPr>
          <w:sz w:val="28"/>
          <w:szCs w:val="28"/>
        </w:rPr>
        <w:t>.: Издательство «Экзамен»,2014</w:t>
      </w:r>
      <w:r w:rsidRPr="00606D75">
        <w:rPr>
          <w:sz w:val="28"/>
          <w:szCs w:val="28"/>
        </w:rPr>
        <w:t xml:space="preserve"> г.</w:t>
      </w: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Бородина Е. И., Финансы предприятия, М.,</w:t>
      </w:r>
      <w:r>
        <w:rPr>
          <w:sz w:val="28"/>
          <w:szCs w:val="28"/>
        </w:rPr>
        <w:t xml:space="preserve"> ЮНИТИ, 2013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Грузинов В.П. и др. Экономика предприятия: Учебник для вузов / под</w:t>
      </w:r>
      <w:proofErr w:type="gramStart"/>
      <w:r w:rsidRPr="00606D75">
        <w:rPr>
          <w:sz w:val="28"/>
          <w:szCs w:val="28"/>
        </w:rPr>
        <w:t>.</w:t>
      </w:r>
      <w:proofErr w:type="gramEnd"/>
      <w:r w:rsidRPr="00606D75">
        <w:rPr>
          <w:sz w:val="28"/>
          <w:szCs w:val="28"/>
        </w:rPr>
        <w:t xml:space="preserve"> </w:t>
      </w:r>
      <w:proofErr w:type="gramStart"/>
      <w:r w:rsidRPr="00606D75">
        <w:rPr>
          <w:sz w:val="28"/>
          <w:szCs w:val="28"/>
        </w:rPr>
        <w:t>р</w:t>
      </w:r>
      <w:proofErr w:type="gramEnd"/>
      <w:r w:rsidRPr="00606D75">
        <w:rPr>
          <w:sz w:val="28"/>
          <w:szCs w:val="28"/>
        </w:rPr>
        <w:t xml:space="preserve">ед. проф. В.П. Грузинова </w:t>
      </w:r>
      <w:r>
        <w:rPr>
          <w:sz w:val="28"/>
          <w:szCs w:val="28"/>
        </w:rPr>
        <w:t>- М.: Банки и биржи, ЮНИТИ, 2015</w:t>
      </w:r>
      <w:r w:rsidRPr="00606D75">
        <w:rPr>
          <w:sz w:val="28"/>
          <w:szCs w:val="28"/>
        </w:rPr>
        <w:t xml:space="preserve"> 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606D75">
        <w:rPr>
          <w:spacing w:val="-1"/>
          <w:sz w:val="28"/>
          <w:szCs w:val="28"/>
        </w:rPr>
        <w:t>Жиделева</w:t>
      </w:r>
      <w:proofErr w:type="spellEnd"/>
      <w:r w:rsidRPr="00606D75">
        <w:rPr>
          <w:spacing w:val="-1"/>
          <w:sz w:val="28"/>
          <w:szCs w:val="28"/>
        </w:rPr>
        <w:t xml:space="preserve"> В.В., </w:t>
      </w:r>
      <w:proofErr w:type="spellStart"/>
      <w:r w:rsidRPr="00606D75">
        <w:rPr>
          <w:spacing w:val="-1"/>
          <w:sz w:val="28"/>
          <w:szCs w:val="28"/>
        </w:rPr>
        <w:t>Каптейн</w:t>
      </w:r>
      <w:proofErr w:type="spellEnd"/>
      <w:r w:rsidRPr="00606D75">
        <w:rPr>
          <w:spacing w:val="-1"/>
          <w:sz w:val="28"/>
          <w:szCs w:val="28"/>
        </w:rPr>
        <w:t xml:space="preserve"> Ю.Н. Экономика предприятия: Учебное пособие </w:t>
      </w:r>
      <w:r w:rsidRPr="00606D75">
        <w:rPr>
          <w:sz w:val="28"/>
          <w:szCs w:val="28"/>
        </w:rPr>
        <w:t xml:space="preserve">2-е изд., </w:t>
      </w:r>
      <w:proofErr w:type="spellStart"/>
      <w:r w:rsidRPr="00606D75">
        <w:rPr>
          <w:sz w:val="28"/>
          <w:szCs w:val="28"/>
        </w:rPr>
        <w:t>перераб</w:t>
      </w:r>
      <w:proofErr w:type="spellEnd"/>
      <w:r w:rsidRPr="00606D75">
        <w:rPr>
          <w:sz w:val="28"/>
          <w:szCs w:val="28"/>
        </w:rPr>
        <w:t xml:space="preserve">. и доп. </w:t>
      </w:r>
      <w:proofErr w:type="gramStart"/>
      <w:r w:rsidRPr="00606D75">
        <w:rPr>
          <w:sz w:val="28"/>
          <w:szCs w:val="28"/>
        </w:rPr>
        <w:t>-М</w:t>
      </w:r>
      <w:proofErr w:type="gramEnd"/>
      <w:r w:rsidRPr="00606D75">
        <w:rPr>
          <w:sz w:val="28"/>
          <w:szCs w:val="28"/>
        </w:rPr>
        <w:t>.: Инфра -М 20</w:t>
      </w:r>
      <w:r>
        <w:rPr>
          <w:sz w:val="28"/>
          <w:szCs w:val="28"/>
        </w:rPr>
        <w:t>13</w:t>
      </w:r>
      <w:r w:rsidRPr="00606D75">
        <w:rPr>
          <w:sz w:val="28"/>
          <w:szCs w:val="28"/>
        </w:rPr>
        <w:t xml:space="preserve"> ( серия «Высшее образование»). </w:t>
      </w: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Казаков А.</w:t>
      </w:r>
      <w:r>
        <w:rPr>
          <w:sz w:val="28"/>
          <w:szCs w:val="28"/>
        </w:rPr>
        <w:t xml:space="preserve"> П., Экономика, М., ЦИПККАП, 2015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Маниловский Р. Г., Бизнес – пла</w:t>
      </w:r>
      <w:r>
        <w:rPr>
          <w:sz w:val="28"/>
          <w:szCs w:val="28"/>
        </w:rPr>
        <w:t>н, М., Финансы и статистика, 2016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Пелих</w:t>
      </w:r>
      <w:proofErr w:type="spellEnd"/>
      <w:r w:rsidRPr="00606D75">
        <w:rPr>
          <w:sz w:val="28"/>
          <w:szCs w:val="28"/>
        </w:rPr>
        <w:t xml:space="preserve"> А. С., Малые </w:t>
      </w:r>
      <w:r>
        <w:rPr>
          <w:sz w:val="28"/>
          <w:szCs w:val="28"/>
        </w:rPr>
        <w:t xml:space="preserve">предприятия, М., </w:t>
      </w:r>
      <w:proofErr w:type="spellStart"/>
      <w:r>
        <w:rPr>
          <w:sz w:val="28"/>
          <w:szCs w:val="28"/>
        </w:rPr>
        <w:t>Гардарика</w:t>
      </w:r>
      <w:proofErr w:type="spellEnd"/>
      <w:r>
        <w:rPr>
          <w:sz w:val="28"/>
          <w:szCs w:val="28"/>
        </w:rPr>
        <w:t>, 2014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proofErr w:type="spellStart"/>
      <w:r w:rsidRPr="00606D75">
        <w:rPr>
          <w:sz w:val="28"/>
          <w:szCs w:val="28"/>
        </w:rPr>
        <w:t>Раицкий</w:t>
      </w:r>
      <w:proofErr w:type="spellEnd"/>
      <w:r w:rsidRPr="00606D75">
        <w:rPr>
          <w:sz w:val="28"/>
          <w:szCs w:val="28"/>
        </w:rPr>
        <w:t xml:space="preserve"> К.А. Экономика организации (предприятия): Учебник -4-е изд., </w:t>
      </w:r>
      <w:proofErr w:type="spellStart"/>
      <w:r w:rsidRPr="00606D75">
        <w:rPr>
          <w:sz w:val="28"/>
          <w:szCs w:val="28"/>
        </w:rPr>
        <w:t>перераб</w:t>
      </w:r>
      <w:proofErr w:type="spellEnd"/>
      <w:r w:rsidRPr="00606D75">
        <w:rPr>
          <w:sz w:val="28"/>
          <w:szCs w:val="28"/>
        </w:rPr>
        <w:t xml:space="preserve">. и доп. </w:t>
      </w:r>
      <w:proofErr w:type="gramStart"/>
      <w:r w:rsidRPr="00606D75">
        <w:rPr>
          <w:sz w:val="28"/>
          <w:szCs w:val="28"/>
        </w:rPr>
        <w:t>-М</w:t>
      </w:r>
      <w:proofErr w:type="gramEnd"/>
      <w:r w:rsidRPr="00606D75">
        <w:rPr>
          <w:sz w:val="28"/>
          <w:szCs w:val="28"/>
        </w:rPr>
        <w:t>.: Издательско-торгов</w:t>
      </w:r>
      <w:r>
        <w:rPr>
          <w:sz w:val="28"/>
          <w:szCs w:val="28"/>
        </w:rPr>
        <w:t>ая корпорация «Дашков и К», 2015</w:t>
      </w:r>
      <w:r w:rsidRPr="00606D75">
        <w:rPr>
          <w:sz w:val="28"/>
          <w:szCs w:val="28"/>
        </w:rPr>
        <w:t xml:space="preserve"> 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06D75">
        <w:rPr>
          <w:spacing w:val="-1"/>
          <w:sz w:val="28"/>
          <w:szCs w:val="28"/>
        </w:rPr>
        <w:t xml:space="preserve">Сергеев И.В. Экономика предприятия: Учеб. Пособие -2-е изд., </w:t>
      </w:r>
      <w:proofErr w:type="spellStart"/>
      <w:r w:rsidRPr="00606D75">
        <w:rPr>
          <w:spacing w:val="-1"/>
          <w:sz w:val="28"/>
          <w:szCs w:val="28"/>
        </w:rPr>
        <w:t>перераб</w:t>
      </w:r>
      <w:proofErr w:type="spellEnd"/>
      <w:r w:rsidRPr="00606D75">
        <w:rPr>
          <w:spacing w:val="-1"/>
          <w:sz w:val="28"/>
          <w:szCs w:val="28"/>
        </w:rPr>
        <w:t xml:space="preserve">. и </w:t>
      </w:r>
      <w:r w:rsidRPr="00606D75">
        <w:rPr>
          <w:spacing w:val="1"/>
          <w:sz w:val="28"/>
          <w:szCs w:val="28"/>
        </w:rPr>
        <w:t xml:space="preserve">доп. </w:t>
      </w:r>
      <w:proofErr w:type="gramStart"/>
      <w:r w:rsidRPr="00606D75">
        <w:rPr>
          <w:spacing w:val="1"/>
          <w:sz w:val="28"/>
          <w:szCs w:val="28"/>
        </w:rPr>
        <w:t>-М</w:t>
      </w:r>
      <w:proofErr w:type="gramEnd"/>
      <w:r w:rsidRPr="00606D75">
        <w:rPr>
          <w:spacing w:val="1"/>
          <w:sz w:val="28"/>
          <w:szCs w:val="28"/>
        </w:rPr>
        <w:t>.: Финансы и статистика, 20</w:t>
      </w:r>
      <w:r>
        <w:rPr>
          <w:spacing w:val="1"/>
          <w:sz w:val="28"/>
          <w:szCs w:val="28"/>
        </w:rPr>
        <w:t>15</w:t>
      </w:r>
      <w:r w:rsidRPr="00606D75">
        <w:rPr>
          <w:spacing w:val="1"/>
          <w:sz w:val="28"/>
          <w:szCs w:val="28"/>
        </w:rPr>
        <w:t xml:space="preserve"> г.</w:t>
      </w:r>
    </w:p>
    <w:p w:rsidR="007761FC" w:rsidRPr="00606D75" w:rsidRDefault="007761FC" w:rsidP="007761FC">
      <w:pPr>
        <w:pStyle w:val="a5"/>
        <w:numPr>
          <w:ilvl w:val="0"/>
          <w:numId w:val="7"/>
        </w:numPr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>Уткин Э. А.,</w:t>
      </w:r>
      <w:r>
        <w:rPr>
          <w:sz w:val="28"/>
          <w:szCs w:val="28"/>
        </w:rPr>
        <w:t xml:space="preserve"> Бизнес – план, М., Тандем, 2016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pacing w:val="-10"/>
          <w:sz w:val="28"/>
          <w:szCs w:val="28"/>
        </w:rPr>
      </w:pPr>
      <w:r w:rsidRPr="00606D75">
        <w:rPr>
          <w:spacing w:val="-1"/>
          <w:sz w:val="28"/>
          <w:szCs w:val="28"/>
        </w:rPr>
        <w:t>Экономика организации (фирм.): Учеб. Пособие / под</w:t>
      </w:r>
      <w:proofErr w:type="gramStart"/>
      <w:r w:rsidRPr="00606D75">
        <w:rPr>
          <w:spacing w:val="-1"/>
          <w:sz w:val="28"/>
          <w:szCs w:val="28"/>
        </w:rPr>
        <w:t>.</w:t>
      </w:r>
      <w:proofErr w:type="gramEnd"/>
      <w:r w:rsidRPr="00606D75">
        <w:rPr>
          <w:spacing w:val="-1"/>
          <w:sz w:val="28"/>
          <w:szCs w:val="28"/>
        </w:rPr>
        <w:t xml:space="preserve"> </w:t>
      </w:r>
      <w:proofErr w:type="gramStart"/>
      <w:r w:rsidRPr="00606D75">
        <w:rPr>
          <w:spacing w:val="-1"/>
          <w:sz w:val="28"/>
          <w:szCs w:val="28"/>
        </w:rPr>
        <w:t>р</w:t>
      </w:r>
      <w:proofErr w:type="gramEnd"/>
      <w:r w:rsidRPr="00606D75">
        <w:rPr>
          <w:spacing w:val="-1"/>
          <w:sz w:val="28"/>
          <w:szCs w:val="28"/>
        </w:rPr>
        <w:t xml:space="preserve">ед. И.В. </w:t>
      </w:r>
      <w:proofErr w:type="spellStart"/>
      <w:r w:rsidRPr="00606D75">
        <w:rPr>
          <w:spacing w:val="-1"/>
          <w:sz w:val="28"/>
          <w:szCs w:val="28"/>
        </w:rPr>
        <w:t>Пичужкина</w:t>
      </w:r>
      <w:proofErr w:type="spellEnd"/>
      <w:r w:rsidRPr="00606D75">
        <w:rPr>
          <w:spacing w:val="-1"/>
          <w:sz w:val="28"/>
          <w:szCs w:val="28"/>
        </w:rPr>
        <w:t xml:space="preserve">., </w:t>
      </w:r>
      <w:r w:rsidRPr="00606D75">
        <w:rPr>
          <w:spacing w:val="6"/>
          <w:sz w:val="28"/>
          <w:szCs w:val="28"/>
        </w:rPr>
        <w:t xml:space="preserve">М.: </w:t>
      </w:r>
      <w:proofErr w:type="spellStart"/>
      <w:r w:rsidRPr="00606D75">
        <w:rPr>
          <w:spacing w:val="6"/>
          <w:sz w:val="28"/>
          <w:szCs w:val="28"/>
        </w:rPr>
        <w:t>ЮРАЙТ-Издат</w:t>
      </w:r>
      <w:proofErr w:type="spellEnd"/>
      <w:r w:rsidRPr="00606D75">
        <w:rPr>
          <w:spacing w:val="6"/>
          <w:sz w:val="28"/>
          <w:szCs w:val="28"/>
        </w:rPr>
        <w:t>., 20</w:t>
      </w:r>
      <w:r>
        <w:rPr>
          <w:spacing w:val="6"/>
          <w:sz w:val="28"/>
          <w:szCs w:val="28"/>
        </w:rPr>
        <w:t>15</w:t>
      </w:r>
      <w:r w:rsidRPr="00606D75">
        <w:rPr>
          <w:spacing w:val="6"/>
          <w:sz w:val="28"/>
          <w:szCs w:val="28"/>
        </w:rPr>
        <w:t xml:space="preserve"> 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 </w:t>
      </w:r>
      <w:r w:rsidRPr="00606D75">
        <w:rPr>
          <w:spacing w:val="-1"/>
          <w:sz w:val="28"/>
          <w:szCs w:val="28"/>
        </w:rPr>
        <w:t xml:space="preserve">Экономика предприятия (фирмы) Учебник / Под. ред. проф. О.И.Волкова и </w:t>
      </w:r>
      <w:r w:rsidRPr="00606D75">
        <w:rPr>
          <w:sz w:val="28"/>
          <w:szCs w:val="28"/>
        </w:rPr>
        <w:t xml:space="preserve">доц. О.В. Девяткина -3-е изд., </w:t>
      </w:r>
      <w:proofErr w:type="spellStart"/>
      <w:r w:rsidRPr="00606D75">
        <w:rPr>
          <w:sz w:val="28"/>
          <w:szCs w:val="28"/>
        </w:rPr>
        <w:t>перераб</w:t>
      </w:r>
      <w:proofErr w:type="spellEnd"/>
      <w:r w:rsidRPr="00606D75">
        <w:rPr>
          <w:sz w:val="28"/>
          <w:szCs w:val="28"/>
        </w:rPr>
        <w:t xml:space="preserve">. и доп. </w:t>
      </w:r>
      <w:proofErr w:type="gramStart"/>
      <w:r w:rsidRPr="00606D75">
        <w:rPr>
          <w:sz w:val="28"/>
          <w:szCs w:val="28"/>
        </w:rPr>
        <w:t>-М</w:t>
      </w:r>
      <w:proofErr w:type="gramEnd"/>
      <w:r w:rsidRPr="00606D75">
        <w:rPr>
          <w:sz w:val="28"/>
          <w:szCs w:val="28"/>
        </w:rPr>
        <w:t>.: ИНФРА М.20</w:t>
      </w:r>
      <w:r>
        <w:rPr>
          <w:sz w:val="28"/>
          <w:szCs w:val="28"/>
        </w:rPr>
        <w:t>15</w:t>
      </w:r>
      <w:r w:rsidRPr="00606D75">
        <w:rPr>
          <w:sz w:val="28"/>
          <w:szCs w:val="28"/>
        </w:rPr>
        <w:t>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pacing w:val="-11"/>
          <w:sz w:val="28"/>
          <w:szCs w:val="28"/>
        </w:rPr>
      </w:pPr>
      <w:r w:rsidRPr="00606D75">
        <w:rPr>
          <w:spacing w:val="-3"/>
          <w:sz w:val="28"/>
          <w:szCs w:val="28"/>
        </w:rPr>
        <w:t>Экономика предприятия. Учебник / под. ред. А.Е. Карлика,</w:t>
      </w:r>
      <w:r w:rsidRPr="00606D75">
        <w:rPr>
          <w:spacing w:val="-3"/>
          <w:sz w:val="28"/>
          <w:szCs w:val="28"/>
        </w:rPr>
        <w:br/>
      </w:r>
      <w:r w:rsidRPr="00606D75">
        <w:rPr>
          <w:spacing w:val="2"/>
          <w:sz w:val="28"/>
          <w:szCs w:val="28"/>
        </w:rPr>
        <w:t>М.Л.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Шухгальтер</w:t>
      </w:r>
      <w:proofErr w:type="spellEnd"/>
      <w:r>
        <w:rPr>
          <w:spacing w:val="2"/>
          <w:sz w:val="28"/>
          <w:szCs w:val="28"/>
        </w:rPr>
        <w:t xml:space="preserve">. </w:t>
      </w:r>
      <w:proofErr w:type="gramStart"/>
      <w:r>
        <w:rPr>
          <w:spacing w:val="2"/>
          <w:sz w:val="28"/>
          <w:szCs w:val="28"/>
        </w:rPr>
        <w:t>-М</w:t>
      </w:r>
      <w:proofErr w:type="gramEnd"/>
      <w:r>
        <w:rPr>
          <w:spacing w:val="2"/>
          <w:sz w:val="28"/>
          <w:szCs w:val="28"/>
        </w:rPr>
        <w:t>.: ИНФРА -М., 2016</w:t>
      </w:r>
      <w:r w:rsidRPr="00606D75">
        <w:rPr>
          <w:spacing w:val="2"/>
          <w:sz w:val="28"/>
          <w:szCs w:val="28"/>
        </w:rPr>
        <w:t>г.</w:t>
      </w:r>
    </w:p>
    <w:p w:rsidR="007761FC" w:rsidRPr="00606D75" w:rsidRDefault="007761FC" w:rsidP="007761FC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606D75">
        <w:rPr>
          <w:sz w:val="28"/>
          <w:szCs w:val="28"/>
        </w:rPr>
        <w:t xml:space="preserve">Экономика предприятия: Учебник / под. ред. проф. Н.А. Сафронова. </w:t>
      </w:r>
      <w:proofErr w:type="gramStart"/>
      <w:r w:rsidRPr="00606D75">
        <w:rPr>
          <w:sz w:val="28"/>
          <w:szCs w:val="28"/>
        </w:rPr>
        <w:t>-М</w:t>
      </w:r>
      <w:proofErr w:type="gramEnd"/>
      <w:r w:rsidRPr="00606D75">
        <w:rPr>
          <w:sz w:val="28"/>
          <w:szCs w:val="28"/>
        </w:rPr>
        <w:t xml:space="preserve">.: </w:t>
      </w:r>
      <w:r w:rsidRPr="00606D75">
        <w:rPr>
          <w:spacing w:val="-2"/>
          <w:sz w:val="28"/>
          <w:szCs w:val="28"/>
        </w:rPr>
        <w:t>«</w:t>
      </w:r>
      <w:proofErr w:type="spellStart"/>
      <w:r w:rsidRPr="00606D75">
        <w:rPr>
          <w:spacing w:val="-2"/>
          <w:sz w:val="28"/>
          <w:szCs w:val="28"/>
        </w:rPr>
        <w:t>Юристъ</w:t>
      </w:r>
      <w:proofErr w:type="spellEnd"/>
      <w:r w:rsidRPr="00606D75">
        <w:rPr>
          <w:spacing w:val="-2"/>
          <w:sz w:val="28"/>
          <w:szCs w:val="28"/>
        </w:rPr>
        <w:t>»,20</w:t>
      </w:r>
      <w:r>
        <w:rPr>
          <w:spacing w:val="-2"/>
          <w:sz w:val="28"/>
          <w:szCs w:val="28"/>
        </w:rPr>
        <w:t>14</w:t>
      </w:r>
      <w:r w:rsidRPr="00606D75">
        <w:rPr>
          <w:spacing w:val="-2"/>
          <w:sz w:val="28"/>
          <w:szCs w:val="28"/>
        </w:rPr>
        <w:t>г.</w:t>
      </w:r>
    </w:p>
    <w:p w:rsidR="007761FC" w:rsidRDefault="007761FC" w:rsidP="007761FC">
      <w:pPr>
        <w:jc w:val="both"/>
        <w:rPr>
          <w:szCs w:val="28"/>
        </w:rPr>
      </w:pPr>
    </w:p>
    <w:p w:rsidR="00704714" w:rsidRPr="007761FC" w:rsidRDefault="00704714" w:rsidP="007761FC"/>
    <w:sectPr w:rsidR="00704714" w:rsidRPr="007761FC" w:rsidSect="00776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C14E3"/>
    <w:multiLevelType w:val="hybridMultilevel"/>
    <w:tmpl w:val="0BAACDC4"/>
    <w:lvl w:ilvl="0" w:tplc="C5BEAF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2F614644"/>
    <w:multiLevelType w:val="hybridMultilevel"/>
    <w:tmpl w:val="DE1431A0"/>
    <w:lvl w:ilvl="0" w:tplc="C5BEAF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34457DD4"/>
    <w:multiLevelType w:val="hybridMultilevel"/>
    <w:tmpl w:val="EAFED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E60483"/>
    <w:multiLevelType w:val="hybridMultilevel"/>
    <w:tmpl w:val="75A00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862BC9"/>
    <w:multiLevelType w:val="hybridMultilevel"/>
    <w:tmpl w:val="06900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A2DB2"/>
    <w:multiLevelType w:val="hybridMultilevel"/>
    <w:tmpl w:val="8346A7A0"/>
    <w:lvl w:ilvl="0" w:tplc="E1A28F0C">
      <w:start w:val="1"/>
      <w:numFmt w:val="decimal"/>
      <w:lvlText w:val="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6">
    <w:nsid w:val="60247D8C"/>
    <w:multiLevelType w:val="hybridMultilevel"/>
    <w:tmpl w:val="6ACEF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EC7F9B"/>
    <w:multiLevelType w:val="singleLevel"/>
    <w:tmpl w:val="84AE6B5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C28"/>
    <w:rsid w:val="00225C28"/>
    <w:rsid w:val="005B6F95"/>
    <w:rsid w:val="00704714"/>
    <w:rsid w:val="007761FC"/>
    <w:rsid w:val="00F23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5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C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25C28"/>
    <w:pPr>
      <w:keepNext/>
      <w:ind w:firstLine="720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225C28"/>
    <w:pPr>
      <w:keepNext/>
      <w:ind w:firstLine="720"/>
      <w:jc w:val="center"/>
      <w:outlineLvl w:val="3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225C28"/>
    <w:pPr>
      <w:keepNext/>
      <w:ind w:firstLine="720"/>
      <w:jc w:val="right"/>
      <w:outlineLvl w:val="6"/>
    </w:pPr>
    <w:rPr>
      <w:sz w:val="24"/>
    </w:rPr>
  </w:style>
  <w:style w:type="paragraph" w:styleId="9">
    <w:name w:val="heading 9"/>
    <w:basedOn w:val="a"/>
    <w:next w:val="a"/>
    <w:link w:val="90"/>
    <w:qFormat/>
    <w:rsid w:val="00225C28"/>
    <w:pPr>
      <w:keepNext/>
      <w:spacing w:line="360" w:lineRule="auto"/>
      <w:ind w:firstLine="720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5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25C2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25C2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25C2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25C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225C2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25C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225C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25C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225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1">
    <w:name w:val="Body Text 2"/>
    <w:basedOn w:val="a"/>
    <w:link w:val="22"/>
    <w:uiPriority w:val="99"/>
    <w:semiHidden/>
    <w:unhideWhenUsed/>
    <w:rsid w:val="00225C2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25C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225C28"/>
    <w:pPr>
      <w:spacing w:after="120"/>
      <w:ind w:left="360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25C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qFormat/>
    <w:rsid w:val="00225C28"/>
    <w:pPr>
      <w:ind w:left="720"/>
      <w:contextualSpacing/>
    </w:pPr>
    <w:rPr>
      <w:color w:val="000000"/>
      <w:sz w:val="28"/>
      <w:szCs w:val="24"/>
    </w:rPr>
  </w:style>
  <w:style w:type="paragraph" w:customStyle="1" w:styleId="aa">
    <w:name w:val="Основной"/>
    <w:basedOn w:val="a"/>
    <w:rsid w:val="00225C28"/>
    <w:pPr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color w:val="000000"/>
      <w:sz w:val="30"/>
      <w:szCs w:val="30"/>
    </w:rPr>
  </w:style>
  <w:style w:type="paragraph" w:styleId="ab">
    <w:name w:val="Block Text"/>
    <w:basedOn w:val="a"/>
    <w:rsid w:val="00225C28"/>
    <w:pPr>
      <w:ind w:left="426" w:right="-165"/>
      <w:jc w:val="both"/>
    </w:pPr>
    <w:rPr>
      <w:sz w:val="24"/>
    </w:rPr>
  </w:style>
  <w:style w:type="paragraph" w:customStyle="1" w:styleId="210">
    <w:name w:val="Основной текст 21"/>
    <w:basedOn w:val="a"/>
    <w:rsid w:val="00225C28"/>
    <w:pPr>
      <w:jc w:val="center"/>
    </w:pPr>
    <w:rPr>
      <w:b/>
      <w:color w:val="000000"/>
      <w:sz w:val="28"/>
    </w:rPr>
  </w:style>
  <w:style w:type="character" w:styleId="ac">
    <w:name w:val="Hyperlink"/>
    <w:basedOn w:val="a0"/>
    <w:rsid w:val="00225C28"/>
    <w:rPr>
      <w:color w:val="0000FF"/>
      <w:u w:val="single"/>
    </w:rPr>
  </w:style>
  <w:style w:type="paragraph" w:styleId="ad">
    <w:name w:val="Normal (Web)"/>
    <w:basedOn w:val="a"/>
    <w:uiPriority w:val="99"/>
    <w:rsid w:val="00225C28"/>
    <w:pPr>
      <w:spacing w:before="100" w:beforeAutospacing="1" w:after="100" w:afterAutospacing="1"/>
    </w:pPr>
    <w:rPr>
      <w:color w:val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26" Type="http://schemas.openxmlformats.org/officeDocument/2006/relationships/oleObject" Target="embeddings/oleObject12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oleObject" Target="embeddings/oleObject2.bin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image" Target="media/image9.wmf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oleObject" Target="embeddings/oleObject10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3797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2021-11-02T15:49:00Z</dcterms:created>
  <dcterms:modified xsi:type="dcterms:W3CDTF">2021-11-02T18:18:00Z</dcterms:modified>
</cp:coreProperties>
</file>