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19" w:rsidRPr="00D11088" w:rsidRDefault="00606519" w:rsidP="00D11088">
      <w:pPr>
        <w:jc w:val="center"/>
        <w:rPr>
          <w:rFonts w:ascii="Times New Roman" w:hAnsi="Times New Roman"/>
          <w:b/>
          <w:sz w:val="28"/>
          <w:szCs w:val="28"/>
        </w:rPr>
      </w:pPr>
      <w:r w:rsidRPr="00D11088">
        <w:rPr>
          <w:rFonts w:ascii="Times New Roman" w:hAnsi="Times New Roman"/>
          <w:b/>
          <w:sz w:val="28"/>
          <w:szCs w:val="28"/>
        </w:rPr>
        <w:t>Для групп дистанционного обучения с индексом в названии «</w:t>
      </w:r>
      <w:proofErr w:type="spellStart"/>
      <w:r w:rsidRPr="00D11088">
        <w:rPr>
          <w:rFonts w:ascii="Times New Roman" w:hAnsi="Times New Roman"/>
          <w:b/>
          <w:sz w:val="28"/>
          <w:szCs w:val="28"/>
        </w:rPr>
        <w:t>бп</w:t>
      </w:r>
      <w:proofErr w:type="spellEnd"/>
      <w:r w:rsidRPr="00D1108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11088">
        <w:rPr>
          <w:rFonts w:ascii="Times New Roman" w:hAnsi="Times New Roman"/>
          <w:b/>
          <w:sz w:val="28"/>
          <w:szCs w:val="28"/>
        </w:rPr>
        <w:t>бд</w:t>
      </w:r>
      <w:proofErr w:type="spellEnd"/>
      <w:r w:rsidRPr="00D11088">
        <w:rPr>
          <w:rFonts w:ascii="Times New Roman" w:hAnsi="Times New Roman"/>
          <w:b/>
          <w:sz w:val="28"/>
          <w:szCs w:val="28"/>
        </w:rPr>
        <w:t>»</w:t>
      </w:r>
    </w:p>
    <w:p w:rsidR="00606519" w:rsidRPr="00D11088" w:rsidRDefault="00606519" w:rsidP="00D11088">
      <w:pPr>
        <w:jc w:val="center"/>
        <w:rPr>
          <w:rFonts w:ascii="Times New Roman" w:hAnsi="Times New Roman"/>
          <w:b/>
          <w:sz w:val="28"/>
          <w:szCs w:val="28"/>
        </w:rPr>
      </w:pPr>
      <w:r w:rsidRPr="00D11088">
        <w:rPr>
          <w:rFonts w:ascii="Times New Roman" w:hAnsi="Times New Roman"/>
          <w:b/>
          <w:sz w:val="28"/>
          <w:szCs w:val="28"/>
        </w:rPr>
        <w:t>Выбирают вариант исходя из первой буквы фамилии.</w:t>
      </w:r>
    </w:p>
    <w:p w:rsidR="00CB7BEE" w:rsidRPr="00C96633" w:rsidRDefault="00CB7BEE">
      <w:pPr>
        <w:rPr>
          <w:rFonts w:ascii="Times New Roman" w:hAnsi="Times New Roman"/>
        </w:rPr>
      </w:pPr>
      <w:r w:rsidRPr="00606519">
        <w:rPr>
          <w:rFonts w:ascii="Times New Roman" w:hAnsi="Times New Roman"/>
          <w:b/>
          <w:sz w:val="28"/>
          <w:szCs w:val="28"/>
        </w:rPr>
        <w:t>Студенты, чьи фамилии начинаются на букву:</w:t>
      </w:r>
      <w:r w:rsidRPr="00C96633">
        <w:rPr>
          <w:rFonts w:ascii="Times New Roman" w:hAnsi="Times New Roman"/>
          <w:sz w:val="28"/>
          <w:szCs w:val="28"/>
        </w:rPr>
        <w:br/>
        <w:t>А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Pr="00C96633">
        <w:rPr>
          <w:rFonts w:ascii="Times New Roman" w:hAnsi="Times New Roman"/>
          <w:sz w:val="28"/>
          <w:szCs w:val="28"/>
        </w:rPr>
        <w:t xml:space="preserve">1 вариант </w:t>
      </w:r>
      <w:r w:rsidRPr="00C96633">
        <w:rPr>
          <w:rFonts w:ascii="Times New Roman" w:hAnsi="Times New Roman"/>
          <w:sz w:val="28"/>
          <w:szCs w:val="28"/>
        </w:rPr>
        <w:br/>
        <w:t>Б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Pr="00C96633">
        <w:rPr>
          <w:rFonts w:ascii="Times New Roman" w:hAnsi="Times New Roman"/>
          <w:sz w:val="28"/>
          <w:szCs w:val="28"/>
        </w:rPr>
        <w:t>2 вариант</w:t>
      </w:r>
      <w:r w:rsidRPr="00C96633">
        <w:rPr>
          <w:rFonts w:ascii="Times New Roman" w:hAnsi="Times New Roman"/>
          <w:sz w:val="28"/>
          <w:szCs w:val="28"/>
        </w:rPr>
        <w:br/>
        <w:t>В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Pr="00C96633">
        <w:rPr>
          <w:rFonts w:ascii="Times New Roman" w:hAnsi="Times New Roman"/>
          <w:sz w:val="28"/>
          <w:szCs w:val="28"/>
        </w:rPr>
        <w:t>3 вариант</w:t>
      </w:r>
      <w:r w:rsidRPr="00C96633">
        <w:rPr>
          <w:rFonts w:ascii="Times New Roman" w:hAnsi="Times New Roman"/>
          <w:sz w:val="28"/>
          <w:szCs w:val="28"/>
        </w:rPr>
        <w:br/>
        <w:t>Г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Pr="00C96633">
        <w:rPr>
          <w:rFonts w:ascii="Times New Roman" w:hAnsi="Times New Roman"/>
          <w:sz w:val="28"/>
          <w:szCs w:val="28"/>
        </w:rPr>
        <w:t>4 вариант</w:t>
      </w:r>
      <w:r w:rsidRPr="00C96633">
        <w:rPr>
          <w:rFonts w:ascii="Times New Roman" w:hAnsi="Times New Roman"/>
          <w:sz w:val="28"/>
          <w:szCs w:val="28"/>
        </w:rPr>
        <w:br/>
        <w:t>Д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Pr="00C96633">
        <w:rPr>
          <w:rFonts w:ascii="Times New Roman" w:hAnsi="Times New Roman"/>
          <w:sz w:val="28"/>
          <w:szCs w:val="28"/>
        </w:rPr>
        <w:t>5 вариант</w:t>
      </w:r>
      <w:r w:rsidRPr="00C96633">
        <w:rPr>
          <w:rFonts w:ascii="Times New Roman" w:hAnsi="Times New Roman"/>
          <w:sz w:val="28"/>
          <w:szCs w:val="28"/>
        </w:rPr>
        <w:br/>
        <w:t>Е в</w:t>
      </w:r>
      <w:r w:rsidR="00C96633">
        <w:rPr>
          <w:rFonts w:ascii="Times New Roman" w:hAnsi="Times New Roman"/>
          <w:sz w:val="28"/>
          <w:szCs w:val="28"/>
        </w:rPr>
        <w:t>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6 вариант</w:t>
      </w:r>
      <w:r w:rsidR="00C96633">
        <w:rPr>
          <w:rFonts w:ascii="Times New Roman" w:hAnsi="Times New Roman"/>
          <w:sz w:val="28"/>
          <w:szCs w:val="28"/>
        </w:rPr>
        <w:br/>
        <w:t>Ж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8</w:t>
      </w:r>
      <w:r w:rsidRPr="00C96633">
        <w:rPr>
          <w:rFonts w:ascii="Times New Roman" w:hAnsi="Times New Roman"/>
          <w:sz w:val="28"/>
          <w:szCs w:val="28"/>
        </w:rPr>
        <w:t xml:space="preserve"> вариант</w:t>
      </w:r>
      <w:r w:rsidRPr="00C96633">
        <w:rPr>
          <w:rFonts w:ascii="Times New Roman" w:hAnsi="Times New Roman"/>
          <w:sz w:val="28"/>
          <w:szCs w:val="28"/>
        </w:rPr>
        <w:br/>
        <w:t>З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Pr="00C96633">
        <w:rPr>
          <w:rFonts w:ascii="Times New Roman" w:hAnsi="Times New Roman"/>
          <w:sz w:val="28"/>
          <w:szCs w:val="28"/>
        </w:rPr>
        <w:t>9 вариант</w:t>
      </w:r>
      <w:r w:rsidRPr="00C96633">
        <w:rPr>
          <w:rFonts w:ascii="Times New Roman" w:hAnsi="Times New Roman"/>
          <w:sz w:val="28"/>
          <w:szCs w:val="28"/>
        </w:rPr>
        <w:br/>
        <w:t>И выб</w:t>
      </w:r>
      <w:r w:rsidR="00C96633">
        <w:rPr>
          <w:rFonts w:ascii="Times New Roman" w:hAnsi="Times New Roman"/>
          <w:sz w:val="28"/>
          <w:szCs w:val="28"/>
        </w:rPr>
        <w:t>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10 вариант</w:t>
      </w:r>
      <w:r w:rsidR="00C96633">
        <w:rPr>
          <w:rFonts w:ascii="Times New Roman" w:hAnsi="Times New Roman"/>
          <w:sz w:val="28"/>
          <w:szCs w:val="28"/>
        </w:rPr>
        <w:br/>
        <w:t>К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12 вариант</w:t>
      </w:r>
      <w:r w:rsidR="00C96633">
        <w:rPr>
          <w:rFonts w:ascii="Times New Roman" w:hAnsi="Times New Roman"/>
          <w:sz w:val="28"/>
          <w:szCs w:val="28"/>
        </w:rPr>
        <w:br/>
        <w:t>Л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13 вариант</w:t>
      </w:r>
      <w:r w:rsidR="00C96633">
        <w:rPr>
          <w:rFonts w:ascii="Times New Roman" w:hAnsi="Times New Roman"/>
          <w:sz w:val="28"/>
          <w:szCs w:val="28"/>
        </w:rPr>
        <w:br/>
        <w:t>М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14 вариант</w:t>
      </w:r>
      <w:r w:rsidR="00C96633">
        <w:rPr>
          <w:rFonts w:ascii="Times New Roman" w:hAnsi="Times New Roman"/>
          <w:sz w:val="28"/>
          <w:szCs w:val="28"/>
        </w:rPr>
        <w:br/>
        <w:t>Н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15 вариант</w:t>
      </w:r>
      <w:r w:rsidR="00C96633">
        <w:rPr>
          <w:rFonts w:ascii="Times New Roman" w:hAnsi="Times New Roman"/>
          <w:sz w:val="28"/>
          <w:szCs w:val="28"/>
        </w:rPr>
        <w:br/>
        <w:t>О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16 вариант</w:t>
      </w:r>
      <w:r w:rsidR="00C96633">
        <w:rPr>
          <w:rFonts w:ascii="Times New Roman" w:hAnsi="Times New Roman"/>
          <w:sz w:val="28"/>
          <w:szCs w:val="28"/>
        </w:rPr>
        <w:br/>
        <w:t>П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17 вариант</w:t>
      </w:r>
      <w:r w:rsidR="00C96633">
        <w:rPr>
          <w:rFonts w:ascii="Times New Roman" w:hAnsi="Times New Roman"/>
          <w:sz w:val="28"/>
          <w:szCs w:val="28"/>
        </w:rPr>
        <w:br/>
        <w:t>Р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18 вариант</w:t>
      </w:r>
      <w:r w:rsidR="00C96633">
        <w:rPr>
          <w:rFonts w:ascii="Times New Roman" w:hAnsi="Times New Roman"/>
          <w:sz w:val="28"/>
          <w:szCs w:val="28"/>
        </w:rPr>
        <w:br/>
        <w:t>С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19 вариант</w:t>
      </w:r>
      <w:r w:rsidR="00C96633">
        <w:rPr>
          <w:rFonts w:ascii="Times New Roman" w:hAnsi="Times New Roman"/>
          <w:sz w:val="28"/>
          <w:szCs w:val="28"/>
        </w:rPr>
        <w:br/>
        <w:t>Т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20</w:t>
      </w:r>
      <w:r w:rsidRPr="00C96633">
        <w:rPr>
          <w:rFonts w:ascii="Times New Roman" w:hAnsi="Times New Roman"/>
          <w:sz w:val="28"/>
          <w:szCs w:val="28"/>
        </w:rPr>
        <w:t xml:space="preserve"> вари</w:t>
      </w:r>
      <w:r w:rsidR="00C96633">
        <w:rPr>
          <w:rFonts w:ascii="Times New Roman" w:hAnsi="Times New Roman"/>
          <w:sz w:val="28"/>
          <w:szCs w:val="28"/>
        </w:rPr>
        <w:t>ант</w:t>
      </w:r>
      <w:r w:rsidR="00C96633">
        <w:rPr>
          <w:rFonts w:ascii="Times New Roman" w:hAnsi="Times New Roman"/>
          <w:sz w:val="28"/>
          <w:szCs w:val="28"/>
        </w:rPr>
        <w:br/>
        <w:t>У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21 вариант</w:t>
      </w:r>
      <w:r w:rsidR="00C96633">
        <w:rPr>
          <w:rFonts w:ascii="Times New Roman" w:hAnsi="Times New Roman"/>
          <w:sz w:val="28"/>
          <w:szCs w:val="28"/>
        </w:rPr>
        <w:br/>
        <w:t>Ф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22 вариант</w:t>
      </w:r>
      <w:r w:rsidR="00C96633">
        <w:rPr>
          <w:rFonts w:ascii="Times New Roman" w:hAnsi="Times New Roman"/>
          <w:sz w:val="28"/>
          <w:szCs w:val="28"/>
        </w:rPr>
        <w:br/>
        <w:t>Х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23 вариант</w:t>
      </w:r>
      <w:r w:rsidR="00C96633">
        <w:rPr>
          <w:rFonts w:ascii="Times New Roman" w:hAnsi="Times New Roman"/>
          <w:sz w:val="28"/>
          <w:szCs w:val="28"/>
        </w:rPr>
        <w:br/>
        <w:t>Ц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24 вариант</w:t>
      </w:r>
      <w:r w:rsidR="00C96633">
        <w:rPr>
          <w:rFonts w:ascii="Times New Roman" w:hAnsi="Times New Roman"/>
          <w:sz w:val="28"/>
          <w:szCs w:val="28"/>
        </w:rPr>
        <w:br/>
        <w:t>Ч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25 вариант</w:t>
      </w:r>
      <w:r w:rsidR="00C96633">
        <w:rPr>
          <w:rFonts w:ascii="Times New Roman" w:hAnsi="Times New Roman"/>
          <w:sz w:val="28"/>
          <w:szCs w:val="28"/>
        </w:rPr>
        <w:br/>
        <w:t>Ш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26</w:t>
      </w:r>
      <w:r w:rsidRPr="00C96633">
        <w:rPr>
          <w:rFonts w:ascii="Times New Roman" w:hAnsi="Times New Roman"/>
          <w:sz w:val="28"/>
          <w:szCs w:val="28"/>
        </w:rPr>
        <w:t xml:space="preserve"> вариант</w:t>
      </w:r>
      <w:r w:rsidRPr="00C96633">
        <w:rPr>
          <w:rFonts w:ascii="Times New Roman" w:hAnsi="Times New Roman"/>
          <w:sz w:val="28"/>
          <w:szCs w:val="28"/>
        </w:rPr>
        <w:br/>
        <w:t>Щ выб</w:t>
      </w:r>
      <w:r w:rsidR="00C96633">
        <w:rPr>
          <w:rFonts w:ascii="Times New Roman" w:hAnsi="Times New Roman"/>
          <w:sz w:val="28"/>
          <w:szCs w:val="28"/>
        </w:rPr>
        <w:t>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27 вариант</w:t>
      </w:r>
      <w:r w:rsidR="00C96633">
        <w:rPr>
          <w:rFonts w:ascii="Times New Roman" w:hAnsi="Times New Roman"/>
          <w:sz w:val="28"/>
          <w:szCs w:val="28"/>
        </w:rPr>
        <w:br/>
        <w:t>Э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30 вариант</w:t>
      </w:r>
      <w:r w:rsidR="00C96633">
        <w:rPr>
          <w:rFonts w:ascii="Times New Roman" w:hAnsi="Times New Roman"/>
          <w:sz w:val="28"/>
          <w:szCs w:val="28"/>
        </w:rPr>
        <w:br/>
        <w:t>Ю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31 вариант</w:t>
      </w:r>
      <w:r w:rsidR="00C96633">
        <w:rPr>
          <w:rFonts w:ascii="Times New Roman" w:hAnsi="Times New Roman"/>
          <w:sz w:val="28"/>
          <w:szCs w:val="28"/>
        </w:rPr>
        <w:br/>
        <w:t>Я выбирают</w:t>
      </w:r>
      <w:r w:rsidR="004F3C1F">
        <w:rPr>
          <w:rFonts w:ascii="Times New Roman" w:hAnsi="Times New Roman"/>
          <w:sz w:val="28"/>
          <w:szCs w:val="28"/>
        </w:rPr>
        <w:t xml:space="preserve"> – </w:t>
      </w:r>
      <w:r w:rsidR="00C96633">
        <w:rPr>
          <w:rFonts w:ascii="Times New Roman" w:hAnsi="Times New Roman"/>
          <w:sz w:val="28"/>
          <w:szCs w:val="28"/>
        </w:rPr>
        <w:t>32</w:t>
      </w:r>
      <w:r w:rsidRPr="00C96633">
        <w:rPr>
          <w:rFonts w:ascii="Times New Roman" w:hAnsi="Times New Roman"/>
          <w:sz w:val="28"/>
          <w:szCs w:val="28"/>
        </w:rPr>
        <w:t xml:space="preserve"> вариант</w:t>
      </w:r>
    </w:p>
    <w:p w:rsidR="002178E7" w:rsidRDefault="002178E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7"/>
        <w:gridCol w:w="3002"/>
        <w:gridCol w:w="1668"/>
        <w:gridCol w:w="3002"/>
      </w:tblGrid>
      <w:tr w:rsidR="00606519" w:rsidRPr="00D11088" w:rsidTr="004F3C1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519" w:rsidRPr="00D11088" w:rsidRDefault="00606519" w:rsidP="00A76C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08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Номер задания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519" w:rsidRPr="00D11088" w:rsidRDefault="00606519" w:rsidP="00A76C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088">
              <w:rPr>
                <w:rFonts w:ascii="Times New Roman" w:hAnsi="Times New Roman"/>
                <w:b/>
                <w:sz w:val="28"/>
                <w:szCs w:val="28"/>
              </w:rPr>
              <w:t>Район строительства объекта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519" w:rsidRPr="00D11088" w:rsidRDefault="00606519" w:rsidP="00A76C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088">
              <w:rPr>
                <w:rFonts w:ascii="Times New Roman" w:hAnsi="Times New Roman"/>
                <w:b/>
                <w:sz w:val="28"/>
                <w:szCs w:val="28"/>
              </w:rPr>
              <w:t>Номер задания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6519" w:rsidRPr="00D11088" w:rsidRDefault="00606519" w:rsidP="00A76C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088">
              <w:rPr>
                <w:rFonts w:ascii="Times New Roman" w:hAnsi="Times New Roman"/>
                <w:b/>
                <w:sz w:val="28"/>
                <w:szCs w:val="28"/>
              </w:rPr>
              <w:t>Район строительства объекта</w:t>
            </w:r>
          </w:p>
        </w:tc>
      </w:tr>
      <w:tr w:rsidR="00606519" w:rsidRPr="00D11088" w:rsidTr="004F3C1F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06519" w:rsidRPr="00D11088" w:rsidRDefault="00606519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06519" w:rsidRPr="00D11088" w:rsidRDefault="00606519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Архангельск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06519" w:rsidRPr="00D11088" w:rsidRDefault="00606519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06519" w:rsidRPr="00D11088" w:rsidRDefault="00606519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Мурманск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Астрахань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Магадан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Бугуруслан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Брянск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Омск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Братск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Орел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Барнаул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Оренбург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Волгоград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Рязань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Воронеж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Петрозаводск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Ростов-на-Дону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Владивосток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Саратов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Иркутск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Стерлитамак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Кемерово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Екатеринбург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Тверь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Смоленск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Казань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Тобольск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Кострома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Томск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Красноярск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Тамбов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Самара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Хабаровск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Челябинск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Курган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Уфа</w:t>
            </w:r>
          </w:p>
        </w:tc>
      </w:tr>
      <w:tr w:rsidR="004F3C1F" w:rsidRPr="00D11088" w:rsidTr="004F3C1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C1F" w:rsidRPr="00D11088" w:rsidRDefault="004F3C1F" w:rsidP="0013343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Чита</w:t>
            </w:r>
          </w:p>
        </w:tc>
      </w:tr>
    </w:tbl>
    <w:p w:rsidR="00606519" w:rsidRPr="00D11088" w:rsidRDefault="00606519" w:rsidP="004F3C1F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2178E7" w:rsidRPr="00D11088" w:rsidRDefault="002178E7" w:rsidP="004F3C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D11088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Для групп заочного обучения, с индексом «</w:t>
      </w:r>
      <w:proofErr w:type="spellStart"/>
      <w:r w:rsidRPr="00D11088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бз</w:t>
      </w:r>
      <w:proofErr w:type="spellEnd"/>
      <w:r w:rsidRPr="00D11088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» в названии группы,</w:t>
      </w:r>
      <w:r w:rsidR="005B38EC" w:rsidRPr="00D11088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 xml:space="preserve"> например,</w:t>
      </w:r>
      <w:r w:rsidR="00D11088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 xml:space="preserve"> </w:t>
      </w:r>
      <w:r w:rsidRPr="00D11088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>СТРбз-1603а, СТРбз-1603б, СТРбз-1703а, СТРбз-1803а</w:t>
      </w:r>
      <w:r w:rsidRPr="00D11088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варианты задания, принимаются на 10 больше. Например, Ваша фамилия на букву А, то в этом случа</w:t>
      </w:r>
      <w:r w:rsidR="0013343F" w:rsidRPr="00D11088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 Ваш вариант не 1, а 11 и т.д.</w:t>
      </w:r>
    </w:p>
    <w:p w:rsidR="00A76C9C" w:rsidRPr="00A76C9C" w:rsidRDefault="00A76C9C" w:rsidP="00A76C9C">
      <w:pPr>
        <w:pageBreakBefore/>
        <w:rPr>
          <w:rFonts w:ascii="Times New Roman" w:hAnsi="Times New Roman"/>
          <w:b/>
          <w:sz w:val="28"/>
          <w:szCs w:val="28"/>
        </w:rPr>
      </w:pPr>
      <w:r w:rsidRPr="00A76C9C">
        <w:rPr>
          <w:rFonts w:ascii="Times New Roman" w:hAnsi="Times New Roman"/>
          <w:b/>
          <w:sz w:val="28"/>
          <w:szCs w:val="28"/>
        </w:rPr>
        <w:lastRenderedPageBreak/>
        <w:t>СТРбдо-2003в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"/>
        <w:gridCol w:w="3724"/>
        <w:gridCol w:w="1433"/>
        <w:gridCol w:w="1273"/>
        <w:gridCol w:w="1269"/>
        <w:gridCol w:w="1330"/>
      </w:tblGrid>
      <w:tr w:rsidR="00177BC4" w:rsidRPr="00D11088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13343F" w:rsidRPr="00D11088" w:rsidRDefault="0013343F" w:rsidP="00A76C9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13343F" w:rsidRPr="00D11088" w:rsidRDefault="0013343F" w:rsidP="00A76C9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:rsidR="0013343F" w:rsidRPr="00D11088" w:rsidRDefault="0013343F" w:rsidP="00A76C9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Район строительства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  <w:vAlign w:val="center"/>
          </w:tcPr>
          <w:p w:rsidR="0013343F" w:rsidRPr="00D11088" w:rsidRDefault="0013343F" w:rsidP="00A76C9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Ориентация фасада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13343F" w:rsidRPr="00D11088" w:rsidRDefault="0013343F" w:rsidP="00A76C9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Высота жилого помещения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  <w:vAlign w:val="center"/>
          </w:tcPr>
          <w:p w:rsidR="0013343F" w:rsidRPr="00D11088" w:rsidRDefault="0013343F" w:rsidP="00A76C9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Температура в теплом подвале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proofErr w:type="spellStart"/>
            <w:r w:rsidRPr="005B38EC">
              <w:rPr>
                <w:sz w:val="24"/>
                <w:szCs w:val="24"/>
                <w:lang w:val="ru-RU"/>
              </w:rPr>
              <w:t>Зезенков</w:t>
            </w:r>
            <w:proofErr w:type="spellEnd"/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Алексей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Сергеевич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Владивосток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2,65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+4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proofErr w:type="spellStart"/>
            <w:r w:rsidRPr="005B38EC">
              <w:rPr>
                <w:sz w:val="24"/>
                <w:szCs w:val="24"/>
                <w:lang w:val="ru-RU"/>
              </w:rPr>
              <w:t>Зекунов</w:t>
            </w:r>
            <w:proofErr w:type="spellEnd"/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Павел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Сергеевич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Краснодар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r w:rsidRPr="005B38EC">
              <w:rPr>
                <w:sz w:val="24"/>
                <w:szCs w:val="24"/>
                <w:lang w:val="ru-RU"/>
              </w:rPr>
              <w:t>Иванова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Наталья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Алексеевна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2,75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+5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r w:rsidRPr="005B38EC">
              <w:rPr>
                <w:sz w:val="24"/>
                <w:szCs w:val="24"/>
                <w:lang w:val="ru-RU"/>
              </w:rPr>
              <w:t>Иващенко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Михаил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Сергеевич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Рязань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+3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proofErr w:type="spellStart"/>
            <w:r w:rsidRPr="005B38EC">
              <w:rPr>
                <w:sz w:val="24"/>
                <w:szCs w:val="24"/>
                <w:lang w:val="ru-RU"/>
              </w:rPr>
              <w:t>Какорин</w:t>
            </w:r>
            <w:proofErr w:type="spellEnd"/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Рустам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38EC">
              <w:rPr>
                <w:sz w:val="24"/>
                <w:szCs w:val="24"/>
                <w:lang w:val="ru-RU"/>
              </w:rPr>
              <w:t>Камильевич</w:t>
            </w:r>
            <w:proofErr w:type="spellEnd"/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Биробиджан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С-В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2,85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+5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r w:rsidRPr="005B38EC">
              <w:rPr>
                <w:sz w:val="24"/>
                <w:szCs w:val="24"/>
                <w:lang w:val="ru-RU"/>
              </w:rPr>
              <w:t>Кирюхин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Константин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Петрович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Охотск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С-З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+2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proofErr w:type="spellStart"/>
            <w:r w:rsidRPr="005B38EC">
              <w:rPr>
                <w:sz w:val="24"/>
                <w:szCs w:val="24"/>
                <w:lang w:val="ru-RU"/>
              </w:rPr>
              <w:t>Костенок</w:t>
            </w:r>
            <w:proofErr w:type="spellEnd"/>
            <w:r w:rsidRPr="005B38E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Константин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Сергеевич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Тобольск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Ю-В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2,95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+3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r w:rsidRPr="005B38EC">
              <w:rPr>
                <w:sz w:val="24"/>
                <w:szCs w:val="24"/>
                <w:lang w:val="ru-RU"/>
              </w:rPr>
              <w:t>Кукушкин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Егор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Сергеевич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Ижевск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Ю-З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+4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proofErr w:type="spellStart"/>
            <w:r w:rsidRPr="005B38EC">
              <w:rPr>
                <w:sz w:val="24"/>
                <w:szCs w:val="24"/>
                <w:lang w:val="ru-RU"/>
              </w:rPr>
              <w:t>Малькова</w:t>
            </w:r>
            <w:proofErr w:type="spellEnd"/>
            <w:r w:rsidRPr="005B38E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Александра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Викторовна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Ульяновск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3,05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+5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r w:rsidRPr="005B38EC">
              <w:rPr>
                <w:sz w:val="24"/>
                <w:szCs w:val="24"/>
                <w:lang w:val="ru-RU"/>
              </w:rPr>
              <w:t>Маслов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Денис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Сергеевич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Вязьма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+4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proofErr w:type="spellStart"/>
            <w:r w:rsidRPr="005B38EC">
              <w:rPr>
                <w:sz w:val="24"/>
                <w:szCs w:val="24"/>
                <w:lang w:val="ru-RU"/>
              </w:rPr>
              <w:t>Нарцев</w:t>
            </w:r>
            <w:proofErr w:type="spellEnd"/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Антон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Андреевич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Бугульма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3,15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+2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r w:rsidRPr="005B38EC">
              <w:rPr>
                <w:sz w:val="24"/>
                <w:szCs w:val="24"/>
                <w:lang w:val="ru-RU"/>
              </w:rPr>
              <w:t>Суровый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Руслан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Васильевич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Макаров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2,65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+3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r w:rsidRPr="005B38EC">
              <w:rPr>
                <w:sz w:val="24"/>
                <w:szCs w:val="24"/>
                <w:lang w:val="ru-RU"/>
              </w:rPr>
              <w:t>Ткаченко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Евгений</w:t>
            </w:r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38EC">
              <w:rPr>
                <w:sz w:val="24"/>
                <w:szCs w:val="24"/>
                <w:lang w:val="ru-RU"/>
              </w:rPr>
              <w:t>Надарьевич</w:t>
            </w:r>
            <w:proofErr w:type="spellEnd"/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Таганрог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С-В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+7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r w:rsidRPr="005B38EC">
              <w:rPr>
                <w:sz w:val="24"/>
                <w:szCs w:val="24"/>
                <w:lang w:val="ru-RU"/>
              </w:rPr>
              <w:t>Уколов</w:t>
            </w:r>
            <w:r w:rsidRPr="005B38E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Евгений</w:t>
            </w:r>
            <w:r w:rsidRPr="005B38E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Романович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Псков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С-З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2,75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+4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proofErr w:type="spellStart"/>
            <w:r w:rsidRPr="005B38EC">
              <w:rPr>
                <w:sz w:val="24"/>
                <w:szCs w:val="24"/>
                <w:lang w:val="ru-RU"/>
              </w:rPr>
              <w:t>Хвалев</w:t>
            </w:r>
            <w:proofErr w:type="spellEnd"/>
            <w:r w:rsidRPr="005B38E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Максим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Алексеевич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Саранск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Ю-В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+2</w:t>
            </w:r>
          </w:p>
        </w:tc>
      </w:tr>
      <w:tr w:rsidR="00177BC4" w:rsidRPr="00177BC4" w:rsidTr="00D11088">
        <w:tc>
          <w:tcPr>
            <w:tcW w:w="0" w:type="auto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pStyle w:val="a5"/>
              <w:numPr>
                <w:ilvl w:val="0"/>
                <w:numId w:val="1"/>
              </w:numPr>
              <w:spacing w:line="36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</w:tcPr>
          <w:p w:rsidR="00177BC4" w:rsidRPr="005B38EC" w:rsidRDefault="00177BC4" w:rsidP="00177BC4">
            <w:pPr>
              <w:pStyle w:val="TableParagraph"/>
              <w:ind w:left="43"/>
              <w:rPr>
                <w:sz w:val="24"/>
                <w:szCs w:val="24"/>
                <w:lang w:val="ru-RU"/>
              </w:rPr>
            </w:pPr>
            <w:r w:rsidRPr="005B38EC">
              <w:rPr>
                <w:sz w:val="24"/>
                <w:szCs w:val="24"/>
                <w:lang w:val="ru-RU"/>
              </w:rPr>
              <w:t>Ключник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Юлия</w:t>
            </w:r>
            <w:r w:rsidRPr="005B38E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B38EC">
              <w:rPr>
                <w:sz w:val="24"/>
                <w:szCs w:val="24"/>
                <w:lang w:val="ru-RU"/>
              </w:rPr>
              <w:t>Ивановна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177BC4" w:rsidRPr="00177BC4" w:rsidRDefault="00177BC4" w:rsidP="00177BC4">
            <w:p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Тамбов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Ю-З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2,85</w:t>
            </w:r>
          </w:p>
        </w:tc>
        <w:tc>
          <w:tcPr>
            <w:tcW w:w="1332" w:type="dxa"/>
            <w:tcMar>
              <w:left w:w="57" w:type="dxa"/>
              <w:right w:w="57" w:type="dxa"/>
            </w:tcMar>
          </w:tcPr>
          <w:p w:rsidR="00177BC4" w:rsidRPr="00177BC4" w:rsidRDefault="00177BC4" w:rsidP="00A76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BC4">
              <w:rPr>
                <w:rFonts w:ascii="Times New Roman" w:hAnsi="Times New Roman"/>
                <w:sz w:val="24"/>
                <w:szCs w:val="24"/>
              </w:rPr>
              <w:t>+4</w:t>
            </w:r>
          </w:p>
        </w:tc>
      </w:tr>
    </w:tbl>
    <w:p w:rsidR="005B38EC" w:rsidRDefault="005B38EC" w:rsidP="00A6026C">
      <w:pPr>
        <w:spacing w:after="0"/>
        <w:ind w:hanging="709"/>
        <w:rPr>
          <w:b/>
          <w:szCs w:val="28"/>
        </w:rPr>
      </w:pPr>
    </w:p>
    <w:p w:rsidR="00A6026C" w:rsidRPr="005B38EC" w:rsidRDefault="00A6026C" w:rsidP="005B38E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38EC">
        <w:rPr>
          <w:rFonts w:ascii="Times New Roman" w:hAnsi="Times New Roman"/>
          <w:b/>
          <w:sz w:val="24"/>
          <w:szCs w:val="24"/>
        </w:rPr>
        <w:t>Источник теплоснабжения</w:t>
      </w:r>
      <w:r w:rsidRPr="005B38EC">
        <w:rPr>
          <w:rFonts w:ascii="Times New Roman" w:hAnsi="Times New Roman"/>
          <w:sz w:val="24"/>
          <w:szCs w:val="24"/>
        </w:rPr>
        <w:t xml:space="preserve"> – ТЭЦ города. Параметры теплоносителя 150-70</w:t>
      </w:r>
      <w:r w:rsidR="005B38EC" w:rsidRPr="005B38EC">
        <w:rPr>
          <w:rFonts w:ascii="Times New Roman" w:hAnsi="Times New Roman"/>
          <w:sz w:val="24"/>
          <w:szCs w:val="24"/>
        </w:rPr>
        <w:sym w:font="Symbol" w:char="F0B0"/>
      </w:r>
      <w:r w:rsidRPr="005B38EC">
        <w:rPr>
          <w:rFonts w:ascii="Times New Roman" w:hAnsi="Times New Roman"/>
          <w:sz w:val="24"/>
          <w:szCs w:val="24"/>
        </w:rPr>
        <w:t>С</w:t>
      </w:r>
    </w:p>
    <w:p w:rsidR="00A6026C" w:rsidRPr="00CC6E01" w:rsidRDefault="00A6026C" w:rsidP="005B38E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38EC">
        <w:rPr>
          <w:rFonts w:ascii="Times New Roman" w:hAnsi="Times New Roman"/>
          <w:b/>
          <w:sz w:val="24"/>
          <w:szCs w:val="24"/>
        </w:rPr>
        <w:t>Система отопления</w:t>
      </w:r>
      <w:r w:rsidRPr="00CC6E01">
        <w:rPr>
          <w:rFonts w:ascii="Times New Roman" w:hAnsi="Times New Roman"/>
          <w:b/>
          <w:sz w:val="24"/>
          <w:szCs w:val="24"/>
        </w:rPr>
        <w:t xml:space="preserve">: </w:t>
      </w:r>
      <w:r w:rsidRPr="00CC6E01">
        <w:rPr>
          <w:rFonts w:ascii="Times New Roman" w:hAnsi="Times New Roman"/>
          <w:sz w:val="24"/>
          <w:szCs w:val="24"/>
        </w:rPr>
        <w:t>Параметры теплоносителя в системе отопления 90-70</w:t>
      </w:r>
      <w:r w:rsidR="005B38EC" w:rsidRPr="00CC6E01">
        <w:rPr>
          <w:rFonts w:ascii="Times New Roman" w:hAnsi="Times New Roman"/>
          <w:sz w:val="24"/>
          <w:szCs w:val="24"/>
        </w:rPr>
        <w:sym w:font="Symbol" w:char="F0B0"/>
      </w:r>
      <w:r w:rsidRPr="00CC6E01">
        <w:rPr>
          <w:rFonts w:ascii="Times New Roman" w:hAnsi="Times New Roman"/>
          <w:sz w:val="24"/>
          <w:szCs w:val="24"/>
        </w:rPr>
        <w:t>С</w:t>
      </w:r>
    </w:p>
    <w:p w:rsidR="00A6026C" w:rsidRPr="005B38EC" w:rsidRDefault="00A6026C" w:rsidP="005B38E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38EC">
        <w:rPr>
          <w:rFonts w:ascii="Times New Roman" w:hAnsi="Times New Roman"/>
          <w:sz w:val="24"/>
          <w:szCs w:val="24"/>
        </w:rPr>
        <w:t>Четные варианты – с попутным движением теплоносителя</w:t>
      </w:r>
    </w:p>
    <w:p w:rsidR="00A6026C" w:rsidRPr="005B38EC" w:rsidRDefault="00A6026C" w:rsidP="005B38E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38EC">
        <w:rPr>
          <w:rFonts w:ascii="Times New Roman" w:hAnsi="Times New Roman"/>
          <w:sz w:val="24"/>
          <w:szCs w:val="24"/>
        </w:rPr>
        <w:t xml:space="preserve">Нечетные </w:t>
      </w:r>
      <w:r w:rsidR="00CC6E01">
        <w:rPr>
          <w:rFonts w:ascii="Times New Roman" w:hAnsi="Times New Roman"/>
          <w:sz w:val="24"/>
          <w:szCs w:val="24"/>
        </w:rPr>
        <w:t>–</w:t>
      </w:r>
      <w:r w:rsidRPr="005B38EC">
        <w:rPr>
          <w:rFonts w:ascii="Times New Roman" w:hAnsi="Times New Roman"/>
          <w:sz w:val="24"/>
          <w:szCs w:val="24"/>
        </w:rPr>
        <w:t xml:space="preserve"> с тупиковым движением теплоносителя</w:t>
      </w:r>
    </w:p>
    <w:p w:rsidR="00A6026C" w:rsidRPr="005B38EC" w:rsidRDefault="00A6026C" w:rsidP="005B38E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38EC">
        <w:rPr>
          <w:rFonts w:ascii="Times New Roman" w:hAnsi="Times New Roman"/>
          <w:sz w:val="24"/>
          <w:szCs w:val="24"/>
        </w:rPr>
        <w:t>1-8 варианты – однотрубная</w:t>
      </w:r>
    </w:p>
    <w:p w:rsidR="00A6026C" w:rsidRPr="005B38EC" w:rsidRDefault="00A6026C" w:rsidP="005B38E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38EC">
        <w:rPr>
          <w:rFonts w:ascii="Times New Roman" w:hAnsi="Times New Roman"/>
          <w:sz w:val="24"/>
          <w:szCs w:val="24"/>
        </w:rPr>
        <w:t>9-16 варианты – двухтрубная.</w:t>
      </w:r>
    </w:p>
    <w:p w:rsidR="00A6026C" w:rsidRPr="005B38EC" w:rsidRDefault="00A6026C" w:rsidP="005B38E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38EC">
        <w:rPr>
          <w:rFonts w:ascii="Times New Roman" w:hAnsi="Times New Roman"/>
          <w:sz w:val="24"/>
          <w:szCs w:val="24"/>
        </w:rPr>
        <w:t>Верхнюю разводку принимают те, у кого в задании чердачное перекрытие– см конструкцию перекрытия (если есть водоизоляционный ковер, то это плоская крыша).</w:t>
      </w:r>
    </w:p>
    <w:p w:rsidR="00A6026C" w:rsidRPr="005B38EC" w:rsidRDefault="00A6026C" w:rsidP="005B38E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38EC">
        <w:rPr>
          <w:rFonts w:ascii="Times New Roman" w:hAnsi="Times New Roman"/>
          <w:sz w:val="24"/>
          <w:szCs w:val="24"/>
        </w:rPr>
        <w:t xml:space="preserve"> Высота подвала – 2,4 м.</w:t>
      </w:r>
    </w:p>
    <w:p w:rsidR="00A6026C" w:rsidRDefault="00A6026C" w:rsidP="00A6026C">
      <w:pPr>
        <w:spacing w:line="259" w:lineRule="auto"/>
        <w:rPr>
          <w:szCs w:val="28"/>
        </w:rPr>
      </w:pPr>
      <w:r>
        <w:rPr>
          <w:szCs w:val="28"/>
        </w:rPr>
        <w:br w:type="page"/>
      </w:r>
    </w:p>
    <w:p w:rsidR="00A6026C" w:rsidRDefault="00A6026C" w:rsidP="005B38EC">
      <w:pPr>
        <w:pageBreakBefore/>
        <w:rPr>
          <w:rFonts w:ascii="Times New Roman" w:hAnsi="Times New Roman"/>
          <w:b/>
          <w:sz w:val="28"/>
          <w:szCs w:val="28"/>
        </w:rPr>
      </w:pPr>
      <w:r w:rsidRPr="005B38EC">
        <w:rPr>
          <w:rFonts w:ascii="Times New Roman" w:hAnsi="Times New Roman"/>
          <w:b/>
          <w:sz w:val="28"/>
          <w:szCs w:val="28"/>
        </w:rPr>
        <w:lastRenderedPageBreak/>
        <w:t>СТРбдо-2003а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"/>
        <w:gridCol w:w="3734"/>
        <w:gridCol w:w="1607"/>
        <w:gridCol w:w="1237"/>
        <w:gridCol w:w="1151"/>
        <w:gridCol w:w="1301"/>
      </w:tblGrid>
      <w:tr w:rsidR="00CC6E01" w:rsidRPr="00D11088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5B38EC" w:rsidRPr="00D11088" w:rsidRDefault="005B38EC" w:rsidP="00CC6E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5B38EC" w:rsidRPr="00D11088" w:rsidRDefault="005B38EC" w:rsidP="00CC6E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5B38EC" w:rsidRPr="00D11088" w:rsidRDefault="005B38EC" w:rsidP="00CC6E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Район строительства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5B38EC" w:rsidRPr="00D11088" w:rsidRDefault="005B38EC" w:rsidP="00CC6E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Ориентация фасада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5B38EC" w:rsidRPr="00D11088" w:rsidRDefault="005B38EC" w:rsidP="00CC6E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Высота жилого помещения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5B38EC" w:rsidRPr="00D11088" w:rsidRDefault="005B38EC" w:rsidP="00CC6E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z w:val="20"/>
                <w:szCs w:val="20"/>
              </w:rPr>
              <w:t>Температура в теплом подвале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Алексеева Анна Викторовна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Белорецк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С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2,65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+2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Аленин Евгений Васильевич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Онега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Ю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2,7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+3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Андриянов Александр Сергеевич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Уфа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2,75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+4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Армаиргин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Виталий Витальевич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Брянск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З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2,8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+5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Бабуров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Денис Иванович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Котельниково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С-В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2,85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+7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 xml:space="preserve">Баженова Елена </w:t>
            </w: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Владиленовна</w:t>
            </w:r>
            <w:proofErr w:type="spellEnd"/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Усть-Камчатск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С-З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2,9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+2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Бильчак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Дмитрий Романович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Калуга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Ю-В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2,95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+5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Болбеков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Вячеслав Игоревич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Вятка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Ю-З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3,0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+4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Буряков Сергей Александрович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Ухта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С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3,05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+2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Воронов Юрий Евгеньевич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Тихорецк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Ю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3,1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+5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 xml:space="preserve">Гасанова Милана </w:t>
            </w: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Логмановна</w:t>
            </w:r>
            <w:proofErr w:type="spellEnd"/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Олонец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3,15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+3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Дадашев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Эльдар </w:t>
            </w: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Абдурагимович</w:t>
            </w:r>
            <w:proofErr w:type="spellEnd"/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Курган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З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2,65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+3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Долгополов Николай Васильевич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Арзамас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С-В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2,7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+6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Думанов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Денис Владимирович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Йошкар-Ола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С-З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2,75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+4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Иванов Алексей Игоревич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Кашира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Ю-В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2,8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+5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 xml:space="preserve">Каримова </w:t>
            </w: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Лениза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Тимиргалиевна</w:t>
            </w:r>
            <w:proofErr w:type="spellEnd"/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Мончегорск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Ю-З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2,85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+2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Ковальчук Оксана Александровна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Орел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С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2,9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+3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Севостьянов Александр Игоревич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Татарск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Ю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2,95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+3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 xml:space="preserve">Хакимов Эмиль </w:t>
            </w: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Рамильевич</w:t>
            </w:r>
            <w:proofErr w:type="spellEnd"/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Липецк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3,0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+5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Чижов Дмитрий Сергеевич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Мариинск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З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3,05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+3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Шулин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Алексей Евгеньевич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Ухта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С-В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3,1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+2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Ятченя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Александр </w:t>
            </w: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Тадеушевич</w:t>
            </w:r>
            <w:proofErr w:type="spellEnd"/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Кострома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С-З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3,15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+6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Барашкина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Елена Геннадьевна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proofErr w:type="spellStart"/>
            <w:r w:rsidRPr="00CC6E01">
              <w:rPr>
                <w:rFonts w:cs="Times New Roman"/>
                <w:spacing w:val="-4"/>
                <w:sz w:val="24"/>
                <w:szCs w:val="24"/>
              </w:rPr>
              <w:t>Богополь</w:t>
            </w:r>
            <w:proofErr w:type="spellEnd"/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Ю-В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2,65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+4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  <w:lang w:val="ru-RU"/>
              </w:rPr>
              <w:t>Бречалова</w:t>
            </w:r>
            <w:proofErr w:type="spellEnd"/>
            <w:r w:rsidRPr="00CC6E01">
              <w:rPr>
                <w:spacing w:val="-4"/>
                <w:sz w:val="24"/>
                <w:szCs w:val="24"/>
                <w:lang w:val="ru-RU"/>
              </w:rPr>
              <w:t xml:space="preserve"> Анастасия Максимовна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Курильск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Ю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2,7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+2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r w:rsidRPr="00CC6E01">
              <w:rPr>
                <w:spacing w:val="-4"/>
                <w:sz w:val="24"/>
                <w:szCs w:val="24"/>
                <w:lang w:val="ru-RU"/>
              </w:rPr>
              <w:t>Кузнецов Дмитрий Николаевич</w:t>
            </w:r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Казань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В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2,75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+4</w:t>
            </w:r>
          </w:p>
        </w:tc>
      </w:tr>
      <w:tr w:rsidR="00CC6E01" w:rsidRPr="00CC6E01" w:rsidTr="00D11088"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3853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TableParagraph"/>
              <w:spacing w:line="240" w:lineRule="auto"/>
              <w:ind w:left="43"/>
              <w:rPr>
                <w:spacing w:val="-4"/>
                <w:sz w:val="24"/>
                <w:szCs w:val="24"/>
                <w:lang w:val="ru-RU"/>
              </w:rPr>
            </w:pPr>
            <w:proofErr w:type="spellStart"/>
            <w:r w:rsidRPr="00CC6E01">
              <w:rPr>
                <w:spacing w:val="-4"/>
                <w:sz w:val="24"/>
                <w:szCs w:val="24"/>
              </w:rPr>
              <w:t>Туранов</w:t>
            </w:r>
            <w:proofErr w:type="spellEnd"/>
            <w:r w:rsidRPr="00CC6E01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C6E01">
              <w:rPr>
                <w:spacing w:val="-4"/>
                <w:sz w:val="24"/>
                <w:szCs w:val="24"/>
              </w:rPr>
              <w:t>Абдивасит</w:t>
            </w:r>
            <w:proofErr w:type="spellEnd"/>
          </w:p>
        </w:tc>
        <w:tc>
          <w:tcPr>
            <w:tcW w:w="1612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Пенза</w:t>
            </w:r>
          </w:p>
        </w:tc>
        <w:tc>
          <w:tcPr>
            <w:tcW w:w="1237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З</w:t>
            </w:r>
          </w:p>
        </w:tc>
        <w:tc>
          <w:tcPr>
            <w:tcW w:w="115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2,8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  <w:vAlign w:val="center"/>
          </w:tcPr>
          <w:p w:rsidR="00CC6E01" w:rsidRPr="00CC6E01" w:rsidRDefault="00CC6E01" w:rsidP="00CC6E01">
            <w:pPr>
              <w:pStyle w:val="a4"/>
              <w:jc w:val="center"/>
              <w:rPr>
                <w:rFonts w:cs="Times New Roman"/>
                <w:spacing w:val="-4"/>
                <w:sz w:val="24"/>
                <w:szCs w:val="24"/>
              </w:rPr>
            </w:pPr>
            <w:r w:rsidRPr="00CC6E01">
              <w:rPr>
                <w:rFonts w:cs="Times New Roman"/>
                <w:spacing w:val="-4"/>
                <w:sz w:val="24"/>
                <w:szCs w:val="24"/>
              </w:rPr>
              <w:t>+3</w:t>
            </w:r>
          </w:p>
        </w:tc>
      </w:tr>
    </w:tbl>
    <w:p w:rsidR="00023617" w:rsidRDefault="00023617" w:rsidP="00CC6E01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A6026C" w:rsidRPr="00CC6E01" w:rsidRDefault="00A6026C" w:rsidP="00CC6E01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C6E01">
        <w:rPr>
          <w:rFonts w:ascii="Times New Roman" w:hAnsi="Times New Roman"/>
          <w:b/>
          <w:sz w:val="24"/>
          <w:szCs w:val="24"/>
        </w:rPr>
        <w:t>Источник теплоснабжения</w:t>
      </w:r>
      <w:r w:rsidRPr="00CC6E01">
        <w:rPr>
          <w:rFonts w:ascii="Times New Roman" w:hAnsi="Times New Roman"/>
          <w:sz w:val="24"/>
          <w:szCs w:val="24"/>
        </w:rPr>
        <w:t xml:space="preserve"> – ТЭЦ города. Параметры теплоносителя 150-70</w:t>
      </w:r>
      <w:r w:rsidR="00CC6E01" w:rsidRPr="005B38EC">
        <w:rPr>
          <w:rFonts w:ascii="Times New Roman" w:hAnsi="Times New Roman"/>
          <w:sz w:val="24"/>
          <w:szCs w:val="24"/>
        </w:rPr>
        <w:sym w:font="Symbol" w:char="F0B0"/>
      </w:r>
      <w:r w:rsidR="00CC6E01" w:rsidRPr="005B38EC">
        <w:rPr>
          <w:rFonts w:ascii="Times New Roman" w:hAnsi="Times New Roman"/>
          <w:sz w:val="24"/>
          <w:szCs w:val="24"/>
        </w:rPr>
        <w:t>С</w:t>
      </w:r>
    </w:p>
    <w:p w:rsidR="00A6026C" w:rsidRPr="00CC6E01" w:rsidRDefault="00A6026C" w:rsidP="00CC6E01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CC6E01">
        <w:rPr>
          <w:rFonts w:ascii="Times New Roman" w:hAnsi="Times New Roman"/>
          <w:b/>
          <w:sz w:val="24"/>
          <w:szCs w:val="24"/>
        </w:rPr>
        <w:t>Система отопления:</w:t>
      </w:r>
    </w:p>
    <w:p w:rsidR="00A6026C" w:rsidRPr="00CC6E01" w:rsidRDefault="00A6026C" w:rsidP="00CC6E01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CC6E01">
        <w:rPr>
          <w:rFonts w:ascii="Times New Roman" w:hAnsi="Times New Roman"/>
          <w:sz w:val="24"/>
          <w:szCs w:val="24"/>
        </w:rPr>
        <w:t>Четные варианты – однотрубная</w:t>
      </w:r>
    </w:p>
    <w:p w:rsidR="00A6026C" w:rsidRPr="00CC6E01" w:rsidRDefault="00A6026C" w:rsidP="00CC6E01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CC6E01">
        <w:rPr>
          <w:rFonts w:ascii="Times New Roman" w:hAnsi="Times New Roman"/>
          <w:sz w:val="24"/>
          <w:szCs w:val="24"/>
        </w:rPr>
        <w:t>Нечетные двухтрубная</w:t>
      </w:r>
    </w:p>
    <w:p w:rsidR="00A6026C" w:rsidRPr="00CC6E01" w:rsidRDefault="00A6026C" w:rsidP="00CC6E01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CC6E01">
        <w:rPr>
          <w:rFonts w:ascii="Times New Roman" w:hAnsi="Times New Roman"/>
          <w:sz w:val="24"/>
          <w:szCs w:val="24"/>
        </w:rPr>
        <w:t>1-13 варианты – с попутным движением теплоносителя</w:t>
      </w:r>
    </w:p>
    <w:p w:rsidR="00A6026C" w:rsidRPr="00CC6E01" w:rsidRDefault="00A6026C" w:rsidP="00CC6E01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CC6E01">
        <w:rPr>
          <w:rFonts w:ascii="Times New Roman" w:hAnsi="Times New Roman"/>
          <w:sz w:val="24"/>
          <w:szCs w:val="24"/>
        </w:rPr>
        <w:t>14-26 варианты – с тупиковым движением теплоносителя</w:t>
      </w:r>
    </w:p>
    <w:p w:rsidR="00A6026C" w:rsidRPr="00CC6E01" w:rsidRDefault="00A6026C" w:rsidP="00CC6E01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CC6E01">
        <w:rPr>
          <w:rFonts w:ascii="Times New Roman" w:hAnsi="Times New Roman"/>
          <w:sz w:val="24"/>
          <w:szCs w:val="24"/>
        </w:rPr>
        <w:t xml:space="preserve">Верхнюю разводку принимают те, у кого в задании чердачное перекрытие– см конструкцию перекрытия (если есть водоизоляционный ковер, то это плоская крыша, здание без чердака). Высота подвала-2,5 м. </w:t>
      </w:r>
    </w:p>
    <w:p w:rsidR="00A6026C" w:rsidRDefault="00A6026C" w:rsidP="00D11088">
      <w:pPr>
        <w:pageBreakBefore/>
        <w:rPr>
          <w:rFonts w:ascii="Times New Roman" w:hAnsi="Times New Roman"/>
          <w:b/>
          <w:sz w:val="28"/>
          <w:szCs w:val="28"/>
        </w:rPr>
      </w:pPr>
      <w:r w:rsidRPr="00CC6E01">
        <w:rPr>
          <w:rFonts w:ascii="Times New Roman" w:hAnsi="Times New Roman"/>
          <w:b/>
          <w:sz w:val="28"/>
          <w:szCs w:val="28"/>
        </w:rPr>
        <w:lastRenderedPageBreak/>
        <w:t>СТРбдо-2003б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1"/>
        <w:gridCol w:w="3781"/>
        <w:gridCol w:w="1687"/>
        <w:gridCol w:w="1197"/>
        <w:gridCol w:w="1115"/>
        <w:gridCol w:w="1254"/>
      </w:tblGrid>
      <w:tr w:rsidR="00D11088" w:rsidRPr="00D11088" w:rsidTr="00D11088">
        <w:trPr>
          <w:tblHeader/>
        </w:trPr>
        <w:tc>
          <w:tcPr>
            <w:tcW w:w="164" w:type="pct"/>
            <w:tcMar>
              <w:left w:w="57" w:type="dxa"/>
              <w:right w:w="57" w:type="dxa"/>
            </w:tcMar>
            <w:vAlign w:val="center"/>
          </w:tcPr>
          <w:p w:rsidR="00CC6E01" w:rsidRPr="00D11088" w:rsidRDefault="00CC6E01" w:rsidP="00176792">
            <w:pPr>
              <w:jc w:val="center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№</w:t>
            </w:r>
          </w:p>
        </w:tc>
        <w:tc>
          <w:tcPr>
            <w:tcW w:w="2037" w:type="pct"/>
            <w:tcMar>
              <w:left w:w="57" w:type="dxa"/>
              <w:right w:w="57" w:type="dxa"/>
            </w:tcMar>
            <w:vAlign w:val="center"/>
          </w:tcPr>
          <w:p w:rsidR="00CC6E01" w:rsidRPr="00D11088" w:rsidRDefault="00CC6E01" w:rsidP="00176792">
            <w:pPr>
              <w:jc w:val="center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ФИО</w:t>
            </w:r>
          </w:p>
        </w:tc>
        <w:tc>
          <w:tcPr>
            <w:tcW w:w="916" w:type="pct"/>
            <w:tcMar>
              <w:left w:w="57" w:type="dxa"/>
              <w:right w:w="57" w:type="dxa"/>
            </w:tcMar>
            <w:vAlign w:val="center"/>
          </w:tcPr>
          <w:p w:rsidR="00CC6E01" w:rsidRPr="00D11088" w:rsidRDefault="00CC6E01" w:rsidP="00176792">
            <w:pPr>
              <w:jc w:val="center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Район строительства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  <w:vAlign w:val="center"/>
          </w:tcPr>
          <w:p w:rsidR="00CC6E01" w:rsidRPr="00D11088" w:rsidRDefault="00CC6E01" w:rsidP="00176792">
            <w:pPr>
              <w:jc w:val="center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Ориентация фасада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  <w:vAlign w:val="center"/>
          </w:tcPr>
          <w:p w:rsidR="00CC6E01" w:rsidRPr="00D11088" w:rsidRDefault="00CC6E01" w:rsidP="00176792">
            <w:pPr>
              <w:jc w:val="center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Высота жилого помещения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  <w:vAlign w:val="center"/>
          </w:tcPr>
          <w:p w:rsidR="00CC6E01" w:rsidRPr="00D11088" w:rsidRDefault="00CC6E01" w:rsidP="00176792">
            <w:pPr>
              <w:jc w:val="center"/>
              <w:rPr>
                <w:rFonts w:ascii="Times New Roman" w:hAnsi="Times New Roman"/>
                <w:b/>
                <w:spacing w:val="-4"/>
                <w:sz w:val="20"/>
                <w:szCs w:val="20"/>
              </w:rPr>
            </w:pPr>
            <w:r w:rsidRPr="00D11088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Температура в теплом подвале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Билалов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Артем</w:t>
            </w:r>
            <w:proofErr w:type="spellEnd"/>
            <w:r w:rsidRPr="007A049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Русланович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Мурманск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С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2,65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+2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Гемранова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Оксана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Дмитриевна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Магадан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Ю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2,7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+3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Зобенко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Данил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Станиславович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Новосибирск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2,75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+2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Курганов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Александр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Омск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З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2,8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+3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Лобачев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Данила</w:t>
            </w:r>
            <w:proofErr w:type="spellEnd"/>
            <w:r w:rsidRPr="007A049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Денисович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Орел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С-В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2,85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+4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Логунова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Кристина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Олеговна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Оренбург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С-З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2,9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+3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Матвеева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Светлана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Рязань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Ю-В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2,95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+5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Назинкин</w:t>
            </w:r>
            <w:proofErr w:type="spellEnd"/>
            <w:r w:rsidRPr="007A049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Роман</w:t>
            </w:r>
            <w:proofErr w:type="spellEnd"/>
            <w:r w:rsidRPr="007A049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Петрозаводск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Ю-З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3,0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+4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Пивоваров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Артур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Геннадьевич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Ростов-на-Дону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С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3,05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Пономарев</w:t>
            </w:r>
            <w:proofErr w:type="spellEnd"/>
            <w:r w:rsidRPr="007A049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Сергей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Валентинович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Саратов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Ю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3,1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+5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Родионов</w:t>
            </w:r>
            <w:proofErr w:type="spellEnd"/>
            <w:r w:rsidRPr="007A049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Евгений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Стерлитамак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3,15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+3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Урдуханов</w:t>
            </w:r>
            <w:proofErr w:type="spellEnd"/>
            <w:r w:rsidRPr="007A049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Малик</w:t>
            </w:r>
            <w:proofErr w:type="spellEnd"/>
            <w:r w:rsidRPr="007A049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Алиевич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Екатеринбург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З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2,65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+3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Федоровских</w:t>
            </w:r>
            <w:proofErr w:type="spellEnd"/>
            <w:r w:rsidRPr="007A049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Евгений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Смоленск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С-В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2,7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+6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Фейзикова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Елена</w:t>
            </w:r>
            <w:proofErr w:type="spellEnd"/>
            <w:r w:rsidRPr="007A049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Вадимовна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Тобольск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С-З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2,75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+4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Христофоров</w:t>
            </w:r>
            <w:proofErr w:type="spellEnd"/>
            <w:r w:rsidRPr="007A049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Даниил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Дмитриевич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Томск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Ю-В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2,8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+2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Швайцер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Игорь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Тамбов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Ю-З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2,85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+3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Ширикова</w:t>
            </w:r>
            <w:proofErr w:type="spellEnd"/>
            <w:r w:rsidRPr="007A049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Анастасия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Витальевна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Хабаровск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С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2,9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+4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Щеклеин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Максим</w:t>
            </w:r>
            <w:proofErr w:type="spellEnd"/>
            <w:r w:rsidRPr="007A049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Николаевич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Челябинск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Ю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2,95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+3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Якунина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Александра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Юрьевна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D11088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Тула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3,0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+5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Милютин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Максим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Валентинович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 xml:space="preserve">Чита 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З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3,05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+3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Нефедов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Владимир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Дмитриевич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Пятигорск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С-В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3,1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Пичугин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Даниил</w:t>
            </w:r>
            <w:proofErr w:type="spellEnd"/>
            <w:r w:rsidRPr="007A049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Сергеевич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r w:rsidRPr="00D11088">
              <w:rPr>
                <w:rFonts w:cs="Times New Roman"/>
                <w:spacing w:val="-4"/>
                <w:sz w:val="24"/>
                <w:szCs w:val="24"/>
              </w:rPr>
              <w:t>Хабаровск</w:t>
            </w:r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С-З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3,15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+6</w:t>
            </w:r>
          </w:p>
        </w:tc>
      </w:tr>
      <w:tr w:rsidR="00D11088" w:rsidRPr="00CC6E01" w:rsidTr="00D11088">
        <w:tc>
          <w:tcPr>
            <w:tcW w:w="164" w:type="pct"/>
            <w:tcMar>
              <w:left w:w="57" w:type="dxa"/>
              <w:right w:w="57" w:type="dxa"/>
            </w:tcMar>
          </w:tcPr>
          <w:p w:rsidR="00CC6E01" w:rsidRPr="00CC6E01" w:rsidRDefault="00CC6E01" w:rsidP="00CC6E01">
            <w:pPr>
              <w:pStyle w:val="a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037" w:type="pct"/>
            <w:tcMar>
              <w:left w:w="57" w:type="dxa"/>
              <w:right w:w="57" w:type="dxa"/>
            </w:tcMar>
          </w:tcPr>
          <w:p w:rsidR="00CC6E01" w:rsidRPr="007A0498" w:rsidRDefault="00CC6E01" w:rsidP="00CC6E01">
            <w:pPr>
              <w:pStyle w:val="TableParagraph"/>
              <w:ind w:left="43"/>
              <w:rPr>
                <w:sz w:val="24"/>
                <w:szCs w:val="24"/>
              </w:rPr>
            </w:pPr>
            <w:proofErr w:type="spellStart"/>
            <w:r w:rsidRPr="007A0498">
              <w:rPr>
                <w:sz w:val="24"/>
                <w:szCs w:val="24"/>
              </w:rPr>
              <w:t>Свистунов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Артем</w:t>
            </w:r>
            <w:proofErr w:type="spellEnd"/>
            <w:r w:rsidRPr="007A049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0498">
              <w:rPr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916" w:type="pct"/>
            <w:tcMar>
              <w:left w:w="57" w:type="dxa"/>
              <w:right w:w="57" w:type="dxa"/>
            </w:tcMar>
          </w:tcPr>
          <w:p w:rsidR="00CC6E01" w:rsidRPr="00D11088" w:rsidRDefault="00CC6E01" w:rsidP="00CC6E01">
            <w:pPr>
              <w:pStyle w:val="a4"/>
              <w:rPr>
                <w:rFonts w:cs="Times New Roman"/>
                <w:spacing w:val="-4"/>
                <w:sz w:val="24"/>
                <w:szCs w:val="24"/>
              </w:rPr>
            </w:pPr>
            <w:proofErr w:type="spellStart"/>
            <w:r w:rsidRPr="00D11088">
              <w:rPr>
                <w:rFonts w:cs="Times New Roman"/>
                <w:spacing w:val="-4"/>
                <w:sz w:val="24"/>
                <w:szCs w:val="24"/>
              </w:rPr>
              <w:t>Богополь</w:t>
            </w:r>
            <w:proofErr w:type="spellEnd"/>
          </w:p>
        </w:tc>
        <w:tc>
          <w:tcPr>
            <w:tcW w:w="63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Ю-В</w:t>
            </w:r>
          </w:p>
        </w:tc>
        <w:tc>
          <w:tcPr>
            <w:tcW w:w="589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2,65</w:t>
            </w:r>
          </w:p>
        </w:tc>
        <w:tc>
          <w:tcPr>
            <w:tcW w:w="662" w:type="pct"/>
            <w:tcMar>
              <w:left w:w="57" w:type="dxa"/>
              <w:right w:w="57" w:type="dxa"/>
            </w:tcMar>
          </w:tcPr>
          <w:p w:rsidR="00CC6E01" w:rsidRPr="00EA207C" w:rsidRDefault="00CC6E01" w:rsidP="00D11088">
            <w:pPr>
              <w:pStyle w:val="a4"/>
              <w:jc w:val="center"/>
              <w:rPr>
                <w:rFonts w:cs="Times New Roman"/>
                <w:sz w:val="24"/>
                <w:szCs w:val="24"/>
              </w:rPr>
            </w:pPr>
            <w:r w:rsidRPr="00EA207C">
              <w:rPr>
                <w:rFonts w:cs="Times New Roman"/>
                <w:sz w:val="24"/>
                <w:szCs w:val="24"/>
              </w:rPr>
              <w:t>+4</w:t>
            </w:r>
          </w:p>
        </w:tc>
      </w:tr>
    </w:tbl>
    <w:p w:rsidR="00CC6E01" w:rsidRPr="00D11088" w:rsidRDefault="00CC6E01" w:rsidP="00D11088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A6026C" w:rsidRPr="00D11088" w:rsidRDefault="00A6026C" w:rsidP="00D11088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D11088">
        <w:rPr>
          <w:rFonts w:ascii="Times New Roman" w:hAnsi="Times New Roman"/>
          <w:b/>
          <w:sz w:val="24"/>
          <w:szCs w:val="24"/>
        </w:rPr>
        <w:t>Источник теплоснабжения</w:t>
      </w:r>
      <w:r w:rsidRPr="00D11088">
        <w:rPr>
          <w:rFonts w:ascii="Times New Roman" w:hAnsi="Times New Roman"/>
          <w:sz w:val="24"/>
          <w:szCs w:val="24"/>
        </w:rPr>
        <w:t xml:space="preserve"> – ТЭЦ города. Параметры теплоносителя 150-700С</w:t>
      </w:r>
    </w:p>
    <w:p w:rsidR="00A6026C" w:rsidRPr="00D11088" w:rsidRDefault="00A6026C" w:rsidP="00D11088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D11088">
        <w:rPr>
          <w:rFonts w:ascii="Times New Roman" w:hAnsi="Times New Roman"/>
          <w:b/>
          <w:sz w:val="24"/>
          <w:szCs w:val="24"/>
        </w:rPr>
        <w:t>Система отопления:</w:t>
      </w:r>
    </w:p>
    <w:p w:rsidR="00A6026C" w:rsidRPr="00D11088" w:rsidRDefault="00A6026C" w:rsidP="00D11088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D11088">
        <w:rPr>
          <w:rFonts w:ascii="Times New Roman" w:hAnsi="Times New Roman"/>
          <w:sz w:val="24"/>
          <w:szCs w:val="24"/>
        </w:rPr>
        <w:t>Четные варианты – однотрубная</w:t>
      </w:r>
    </w:p>
    <w:p w:rsidR="00A6026C" w:rsidRPr="00D11088" w:rsidRDefault="00A6026C" w:rsidP="00D11088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D11088">
        <w:rPr>
          <w:rFonts w:ascii="Times New Roman" w:hAnsi="Times New Roman"/>
          <w:sz w:val="24"/>
          <w:szCs w:val="24"/>
        </w:rPr>
        <w:t>Нечетные двухтрубная</w:t>
      </w:r>
    </w:p>
    <w:p w:rsidR="00A6026C" w:rsidRPr="00D11088" w:rsidRDefault="00A6026C" w:rsidP="00D11088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D11088">
        <w:rPr>
          <w:rFonts w:ascii="Times New Roman" w:hAnsi="Times New Roman"/>
          <w:sz w:val="24"/>
          <w:szCs w:val="24"/>
        </w:rPr>
        <w:t>1-12 варианты – с попутным движением теплоносителя</w:t>
      </w:r>
    </w:p>
    <w:p w:rsidR="00A6026C" w:rsidRPr="00D11088" w:rsidRDefault="00A6026C" w:rsidP="00D11088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D11088">
        <w:rPr>
          <w:rFonts w:ascii="Times New Roman" w:hAnsi="Times New Roman"/>
          <w:sz w:val="24"/>
          <w:szCs w:val="24"/>
        </w:rPr>
        <w:t>13-23 варианты – с тупиковым движением теплоносителя</w:t>
      </w:r>
    </w:p>
    <w:p w:rsidR="00A6026C" w:rsidRPr="00D11088" w:rsidRDefault="00A6026C" w:rsidP="00D11088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D11088">
        <w:rPr>
          <w:rFonts w:ascii="Times New Roman" w:hAnsi="Times New Roman"/>
          <w:sz w:val="24"/>
          <w:szCs w:val="24"/>
        </w:rPr>
        <w:t>Верхнюю разводку принимают те, у кого в задании чердачное перекрытие</w:t>
      </w:r>
      <w:r w:rsidR="00D11088">
        <w:rPr>
          <w:rFonts w:ascii="Times New Roman" w:hAnsi="Times New Roman"/>
          <w:sz w:val="24"/>
          <w:szCs w:val="24"/>
        </w:rPr>
        <w:t xml:space="preserve"> </w:t>
      </w:r>
      <w:r w:rsidRPr="00D11088">
        <w:rPr>
          <w:rFonts w:ascii="Times New Roman" w:hAnsi="Times New Roman"/>
          <w:sz w:val="24"/>
          <w:szCs w:val="24"/>
        </w:rPr>
        <w:t>– см</w:t>
      </w:r>
      <w:r w:rsidR="00D11088">
        <w:rPr>
          <w:rFonts w:ascii="Times New Roman" w:hAnsi="Times New Roman"/>
          <w:sz w:val="24"/>
          <w:szCs w:val="24"/>
        </w:rPr>
        <w:t>.</w:t>
      </w:r>
      <w:r w:rsidRPr="00D11088">
        <w:rPr>
          <w:rFonts w:ascii="Times New Roman" w:hAnsi="Times New Roman"/>
          <w:sz w:val="24"/>
          <w:szCs w:val="24"/>
        </w:rPr>
        <w:t xml:space="preserve"> конструкцию перекрытия (если есть водоизоляционный ковер, то это плоская крыша, здание без чердака). Высота подвала – 2,4 м.</w:t>
      </w:r>
    </w:p>
    <w:p w:rsidR="00A6026C" w:rsidRDefault="00A6026C" w:rsidP="00A6026C">
      <w:pPr>
        <w:spacing w:line="259" w:lineRule="auto"/>
        <w:rPr>
          <w:szCs w:val="28"/>
        </w:rPr>
      </w:pPr>
    </w:p>
    <w:p w:rsidR="002178E7" w:rsidRPr="00D11088" w:rsidRDefault="00A6026C" w:rsidP="00D1108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11088">
        <w:rPr>
          <w:rFonts w:ascii="Times New Roman" w:hAnsi="Times New Roman"/>
          <w:b/>
          <w:sz w:val="24"/>
          <w:szCs w:val="24"/>
        </w:rPr>
        <w:t>ПРИМЕЧАНИЕ:</w:t>
      </w:r>
      <w:r w:rsidRPr="00D11088">
        <w:rPr>
          <w:rFonts w:ascii="Times New Roman" w:hAnsi="Times New Roman"/>
          <w:b/>
          <w:sz w:val="24"/>
          <w:szCs w:val="24"/>
        </w:rPr>
        <w:br/>
      </w:r>
      <w:r w:rsidRPr="00D11088">
        <w:rPr>
          <w:rFonts w:ascii="Times New Roman" w:hAnsi="Times New Roman"/>
          <w:sz w:val="24"/>
          <w:szCs w:val="24"/>
        </w:rPr>
        <w:t>Согласно варианту задания (номер по порядку в списочном составе группы) по приложению 8,9 методических указаний выбирается состав наружных ограждающих конструкций и планировка здания (по последней цифре номера варианта. Например, для варианта 1, 11,21 – планировка по варианту 1).</w:t>
      </w:r>
    </w:p>
    <w:sectPr w:rsidR="002178E7" w:rsidRPr="00D11088" w:rsidSect="00F70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72B25"/>
    <w:multiLevelType w:val="hybridMultilevel"/>
    <w:tmpl w:val="FCC6D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862238"/>
    <w:multiLevelType w:val="hybridMultilevel"/>
    <w:tmpl w:val="FCC6D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33012"/>
    <w:multiLevelType w:val="hybridMultilevel"/>
    <w:tmpl w:val="FCC6D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BEE"/>
    <w:rsid w:val="00023617"/>
    <w:rsid w:val="000D7203"/>
    <w:rsid w:val="001100B1"/>
    <w:rsid w:val="0013343F"/>
    <w:rsid w:val="00146D84"/>
    <w:rsid w:val="00177BC4"/>
    <w:rsid w:val="002178E7"/>
    <w:rsid w:val="0022067E"/>
    <w:rsid w:val="004F3C1F"/>
    <w:rsid w:val="005942F2"/>
    <w:rsid w:val="005B38EC"/>
    <w:rsid w:val="00606519"/>
    <w:rsid w:val="00726267"/>
    <w:rsid w:val="009933E2"/>
    <w:rsid w:val="009B38CA"/>
    <w:rsid w:val="00A6026C"/>
    <w:rsid w:val="00A741B7"/>
    <w:rsid w:val="00A76C9C"/>
    <w:rsid w:val="00C96633"/>
    <w:rsid w:val="00CB7BEE"/>
    <w:rsid w:val="00CC6E01"/>
    <w:rsid w:val="00D11088"/>
    <w:rsid w:val="00F7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EB6D"/>
  <w15:docId w15:val="{899F90B7-C0C4-4E8F-A015-8A0B3696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B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3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B3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9B3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B3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6026C"/>
    <w:pPr>
      <w:widowControl w:val="0"/>
      <w:autoSpaceDE w:val="0"/>
      <w:autoSpaceDN w:val="0"/>
      <w:spacing w:before="36" w:after="0" w:line="225" w:lineRule="exact"/>
    </w:pPr>
    <w:rPr>
      <w:rFonts w:ascii="Times New Roman" w:eastAsia="Times New Roman" w:hAnsi="Times New Roman"/>
      <w:lang w:val="en-US"/>
    </w:rPr>
  </w:style>
  <w:style w:type="table" w:customStyle="1" w:styleId="11">
    <w:name w:val="Сетка таблицы11"/>
    <w:basedOn w:val="a1"/>
    <w:next w:val="a3"/>
    <w:uiPriority w:val="39"/>
    <w:rsid w:val="00A60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A602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A6026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5">
    <w:name w:val="List Paragraph"/>
    <w:basedOn w:val="a"/>
    <w:uiPriority w:val="34"/>
    <w:qFormat/>
    <w:rsid w:val="00177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0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RePack by Diakov</cp:lastModifiedBy>
  <cp:revision>3</cp:revision>
  <dcterms:created xsi:type="dcterms:W3CDTF">2023-09-14T11:21:00Z</dcterms:created>
  <dcterms:modified xsi:type="dcterms:W3CDTF">2023-09-14T11:22:00Z</dcterms:modified>
</cp:coreProperties>
</file>